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0AB" w:rsidRDefault="009D10AB" w:rsidP="005E2721">
      <w:pPr>
        <w:tabs>
          <w:tab w:val="left" w:pos="4245"/>
        </w:tabs>
        <w:rPr>
          <w:rFonts w:ascii="Times New Roman" w:hAnsi="Times New Roman" w:cs="Times New Roman"/>
        </w:rPr>
      </w:pPr>
      <w:bookmarkStart w:id="0" w:name="_GoBack"/>
      <w:bookmarkEnd w:id="0"/>
      <w:r w:rsidRPr="004826EF">
        <w:rPr>
          <w:rFonts w:ascii="Times New Roman" w:hAnsi="Times New Roman" w:cs="Times New Roman"/>
          <w:sz w:val="24"/>
          <w:szCs w:val="24"/>
        </w:rPr>
        <w:t xml:space="preserve">      </w:t>
      </w:r>
      <w:r w:rsidRPr="00EB4ACF">
        <w:rPr>
          <w:rFonts w:ascii="Times New Roman" w:hAnsi="Times New Roman" w:cs="Times New Roman"/>
        </w:rPr>
        <w:t>                           </w:t>
      </w:r>
      <w:r w:rsidR="005E2721">
        <w:rPr>
          <w:rFonts w:ascii="Times New Roman" w:hAnsi="Times New Roman" w:cs="Times New Roman"/>
        </w:rPr>
        <w:tab/>
      </w:r>
    </w:p>
    <w:p w:rsidR="005E2721" w:rsidRPr="005E2721" w:rsidRDefault="005E2721" w:rsidP="005E2721">
      <w:pPr>
        <w:jc w:val="right"/>
        <w:rPr>
          <w:rFonts w:ascii="Times New Roman" w:hAnsi="Times New Roman" w:cs="Times New Roman"/>
          <w:b/>
        </w:rPr>
      </w:pPr>
      <w:r w:rsidRPr="005E2721">
        <w:rPr>
          <w:rFonts w:ascii="Times New Roman" w:hAnsi="Times New Roman" w:cs="Times New Roman"/>
          <w:b/>
        </w:rPr>
        <w:t>Приложение № 2</w:t>
      </w:r>
    </w:p>
    <w:p w:rsidR="005E2721" w:rsidRPr="00EB4ACF" w:rsidRDefault="005E2721" w:rsidP="005E2721">
      <w:pPr>
        <w:tabs>
          <w:tab w:val="left" w:pos="4245"/>
        </w:tabs>
        <w:jc w:val="right"/>
        <w:rPr>
          <w:rFonts w:ascii="Times New Roman" w:hAnsi="Times New Roman" w:cs="Times New Roman"/>
        </w:rPr>
      </w:pPr>
      <w:r w:rsidRPr="005E2721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Pr="005E2721">
        <w:rPr>
          <w:rFonts w:ascii="Times New Roman" w:hAnsi="Times New Roman" w:cs="Times New Roman"/>
          <w:b/>
        </w:rPr>
        <w:t>Потребитель:</w:t>
      </w:r>
      <w:r w:rsidRPr="005E272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  <w:color w:val="000000"/>
          <w:spacing w:val="-1"/>
        </w:rPr>
        <w:t>Публичное акционерное  общество</w:t>
      </w:r>
      <w:r w:rsidRPr="005E2721">
        <w:rPr>
          <w:rFonts w:ascii="Times New Roman" w:hAnsi="Times New Roman" w:cs="Times New Roman"/>
          <w:b/>
          <w:color w:val="000000"/>
          <w:spacing w:val="-1"/>
        </w:rPr>
        <w:t xml:space="preserve"> «Межрегиональная распределительная сетевая компания Центра»</w:t>
      </w:r>
    </w:p>
    <w:p w:rsidR="009D10AB" w:rsidRPr="005E2721" w:rsidRDefault="005E2721" w:rsidP="005E2721">
      <w:pPr>
        <w:widowControl w:val="0"/>
        <w:ind w:left="72" w:hanging="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721">
        <w:rPr>
          <w:rFonts w:ascii="Times New Roman" w:hAnsi="Times New Roman" w:cs="Times New Roman"/>
          <w:b/>
          <w:sz w:val="28"/>
          <w:szCs w:val="28"/>
        </w:rPr>
        <w:t>Расчет по водоснабжению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2016 год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567"/>
        <w:gridCol w:w="2109"/>
        <w:gridCol w:w="584"/>
        <w:gridCol w:w="2312"/>
        <w:gridCol w:w="523"/>
        <w:gridCol w:w="2374"/>
      </w:tblGrid>
      <w:tr w:rsidR="00C22443" w:rsidTr="00C22443">
        <w:tc>
          <w:tcPr>
            <w:tcW w:w="1668" w:type="dxa"/>
          </w:tcPr>
          <w:p w:rsidR="00C22443" w:rsidRDefault="00C22443" w:rsidP="009D10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Месяц</w:t>
            </w:r>
          </w:p>
        </w:tc>
        <w:tc>
          <w:tcPr>
            <w:tcW w:w="567" w:type="dxa"/>
          </w:tcPr>
          <w:p w:rsidR="00C22443" w:rsidRDefault="00C22443" w:rsidP="009D10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C22443" w:rsidRPr="0031698E" w:rsidRDefault="00C22443" w:rsidP="0031698E">
            <w:pPr>
              <w:jc w:val="center"/>
              <w:outlineLvl w:val="0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Расход, </w:t>
            </w:r>
            <w:r w:rsidR="0031698E">
              <w:rPr>
                <w:rFonts w:ascii="Times New Roman" w:hAnsi="Times New Roman" w:cs="Times New Roman"/>
              </w:rPr>
              <w:t>м</w:t>
            </w:r>
            <w:r w:rsidR="0031698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584" w:type="dxa"/>
          </w:tcPr>
          <w:p w:rsidR="00C22443" w:rsidRDefault="00C22443" w:rsidP="009D10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C22443" w:rsidRDefault="00C22443" w:rsidP="009D10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Цена, руб.</w:t>
            </w:r>
          </w:p>
        </w:tc>
        <w:tc>
          <w:tcPr>
            <w:tcW w:w="523" w:type="dxa"/>
          </w:tcPr>
          <w:p w:rsidR="00C22443" w:rsidRDefault="00C22443" w:rsidP="009D10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C22443" w:rsidRDefault="00C22443" w:rsidP="009D10A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C22443" w:rsidTr="00C22443">
        <w:tc>
          <w:tcPr>
            <w:tcW w:w="1668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84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C22443" w:rsidTr="00C22443">
        <w:tc>
          <w:tcPr>
            <w:tcW w:w="1668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567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33,06</w:t>
            </w:r>
          </w:p>
        </w:tc>
        <w:tc>
          <w:tcPr>
            <w:tcW w:w="523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C22443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1423,89</w:t>
            </w:r>
          </w:p>
        </w:tc>
      </w:tr>
      <w:tr w:rsidR="00C22443" w:rsidTr="00C22443">
        <w:tc>
          <w:tcPr>
            <w:tcW w:w="1668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567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33,06</w:t>
            </w:r>
          </w:p>
        </w:tc>
        <w:tc>
          <w:tcPr>
            <w:tcW w:w="523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C22443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1423,89</w:t>
            </w:r>
          </w:p>
        </w:tc>
      </w:tr>
      <w:tr w:rsidR="00C22443" w:rsidTr="00C22443">
        <w:tc>
          <w:tcPr>
            <w:tcW w:w="1668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67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33,06</w:t>
            </w:r>
          </w:p>
        </w:tc>
        <w:tc>
          <w:tcPr>
            <w:tcW w:w="523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C22443" w:rsidRDefault="000A6E1A" w:rsidP="000A6E1A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1423,89</w:t>
            </w:r>
          </w:p>
        </w:tc>
      </w:tr>
      <w:tr w:rsidR="00C22443" w:rsidTr="00C22443">
        <w:tc>
          <w:tcPr>
            <w:tcW w:w="1668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567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33,06</w:t>
            </w:r>
          </w:p>
        </w:tc>
        <w:tc>
          <w:tcPr>
            <w:tcW w:w="523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C22443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1423,89</w:t>
            </w:r>
          </w:p>
        </w:tc>
      </w:tr>
      <w:tr w:rsidR="00646416" w:rsidTr="00C22443">
        <w:tc>
          <w:tcPr>
            <w:tcW w:w="1668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567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33,06</w:t>
            </w:r>
          </w:p>
        </w:tc>
        <w:tc>
          <w:tcPr>
            <w:tcW w:w="523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646416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1423,89</w:t>
            </w:r>
          </w:p>
        </w:tc>
      </w:tr>
      <w:tr w:rsidR="00646416" w:rsidTr="00C22443">
        <w:tc>
          <w:tcPr>
            <w:tcW w:w="1668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567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33,06</w:t>
            </w:r>
          </w:p>
        </w:tc>
        <w:tc>
          <w:tcPr>
            <w:tcW w:w="523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646416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1423,89</w:t>
            </w:r>
          </w:p>
        </w:tc>
      </w:tr>
      <w:tr w:rsidR="00646416" w:rsidTr="00C22443">
        <w:tc>
          <w:tcPr>
            <w:tcW w:w="1668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567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  <w:tc>
          <w:tcPr>
            <w:tcW w:w="523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646416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1480,75</w:t>
            </w:r>
          </w:p>
        </w:tc>
      </w:tr>
      <w:tr w:rsidR="00646416" w:rsidTr="00C22443">
        <w:tc>
          <w:tcPr>
            <w:tcW w:w="1668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567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  <w:tc>
          <w:tcPr>
            <w:tcW w:w="523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646416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1480,75</w:t>
            </w:r>
          </w:p>
        </w:tc>
      </w:tr>
      <w:tr w:rsidR="00646416" w:rsidTr="00C22443">
        <w:tc>
          <w:tcPr>
            <w:tcW w:w="1668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567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  <w:tc>
          <w:tcPr>
            <w:tcW w:w="523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646416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1480,75</w:t>
            </w:r>
          </w:p>
        </w:tc>
      </w:tr>
      <w:tr w:rsidR="00646416" w:rsidTr="00C22443">
        <w:tc>
          <w:tcPr>
            <w:tcW w:w="1668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567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646416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  <w:tc>
          <w:tcPr>
            <w:tcW w:w="523" w:type="dxa"/>
          </w:tcPr>
          <w:p w:rsid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646416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1480,75</w:t>
            </w:r>
          </w:p>
        </w:tc>
      </w:tr>
      <w:tr w:rsidR="00C22443" w:rsidTr="00C22443">
        <w:tc>
          <w:tcPr>
            <w:tcW w:w="1668" w:type="dxa"/>
          </w:tcPr>
          <w:p w:rsidR="00C22443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567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C22443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  <w:tc>
          <w:tcPr>
            <w:tcW w:w="523" w:type="dxa"/>
          </w:tcPr>
          <w:p w:rsidR="00C22443" w:rsidRDefault="00C22443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C22443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1480,75</w:t>
            </w:r>
          </w:p>
        </w:tc>
      </w:tr>
      <w:tr w:rsidR="00646416" w:rsidTr="00C22443">
        <w:tc>
          <w:tcPr>
            <w:tcW w:w="1668" w:type="dxa"/>
          </w:tcPr>
          <w:p w:rsidR="00646416" w:rsidRP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567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646416" w:rsidRPr="0031698E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 w:rsidRPr="0031698E">
              <w:rPr>
                <w:rFonts w:ascii="Times New Roman" w:hAnsi="Times New Roman" w:cs="Times New Roman"/>
              </w:rPr>
              <w:t>43,07</w:t>
            </w:r>
          </w:p>
        </w:tc>
        <w:tc>
          <w:tcPr>
            <w:tcW w:w="584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646416" w:rsidRPr="0031698E" w:rsidRDefault="0031698E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34,38</w:t>
            </w:r>
          </w:p>
        </w:tc>
        <w:tc>
          <w:tcPr>
            <w:tcW w:w="523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646416" w:rsidRPr="0031698E" w:rsidRDefault="000A6E1A" w:rsidP="00C22443">
            <w:pPr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1480,75</w:t>
            </w:r>
          </w:p>
        </w:tc>
      </w:tr>
      <w:tr w:rsidR="00646416" w:rsidTr="00C22443">
        <w:tc>
          <w:tcPr>
            <w:tcW w:w="1668" w:type="dxa"/>
          </w:tcPr>
          <w:p w:rsidR="00646416" w:rsidRPr="00646416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84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12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</w:tcPr>
          <w:p w:rsidR="00646416" w:rsidRPr="0031698E" w:rsidRDefault="00646416" w:rsidP="00C22443">
            <w:pPr>
              <w:outlineLvl w:val="0"/>
              <w:rPr>
                <w:rFonts w:ascii="Times New Roman" w:hAnsi="Times New Roman" w:cs="Times New Roman"/>
              </w:rPr>
            </w:pPr>
          </w:p>
        </w:tc>
      </w:tr>
      <w:tr w:rsidR="00C22443" w:rsidTr="00C22443">
        <w:tc>
          <w:tcPr>
            <w:tcW w:w="1668" w:type="dxa"/>
          </w:tcPr>
          <w:p w:rsidR="00C22443" w:rsidRPr="00CA445F" w:rsidRDefault="00C22443" w:rsidP="00C22443">
            <w:pPr>
              <w:outlineLvl w:val="0"/>
              <w:rPr>
                <w:rFonts w:ascii="Times New Roman" w:hAnsi="Times New Roman" w:cs="Times New Roman"/>
                <w:b/>
              </w:rPr>
            </w:pPr>
            <w:r w:rsidRPr="00CA445F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567" w:type="dxa"/>
          </w:tcPr>
          <w:p w:rsidR="00C22443" w:rsidRPr="00CA445F" w:rsidRDefault="00C22443" w:rsidP="00C22443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9" w:type="dxa"/>
          </w:tcPr>
          <w:p w:rsidR="00C22443" w:rsidRPr="00CA445F" w:rsidRDefault="0031698E" w:rsidP="00C22443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516,84</w:t>
            </w:r>
          </w:p>
        </w:tc>
        <w:tc>
          <w:tcPr>
            <w:tcW w:w="584" w:type="dxa"/>
          </w:tcPr>
          <w:p w:rsidR="00C22443" w:rsidRPr="00CA445F" w:rsidRDefault="00C22443" w:rsidP="00C22443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2" w:type="dxa"/>
          </w:tcPr>
          <w:p w:rsidR="00C22443" w:rsidRPr="00CA445F" w:rsidRDefault="00C22443" w:rsidP="00C22443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3" w:type="dxa"/>
          </w:tcPr>
          <w:p w:rsidR="00C22443" w:rsidRPr="00CA445F" w:rsidRDefault="00C22443" w:rsidP="00C22443">
            <w:pPr>
              <w:outlineLvl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4" w:type="dxa"/>
          </w:tcPr>
          <w:p w:rsidR="00C22443" w:rsidRPr="00CA445F" w:rsidRDefault="000A6E1A" w:rsidP="00C22443">
            <w:pPr>
              <w:outlineLvl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17427,84</w:t>
            </w:r>
          </w:p>
        </w:tc>
      </w:tr>
    </w:tbl>
    <w:p w:rsidR="002C7BFA" w:rsidRDefault="002C7BFA" w:rsidP="009D10AB">
      <w:pPr>
        <w:jc w:val="both"/>
        <w:rPr>
          <w:rFonts w:ascii="Times New Roman" w:hAnsi="Times New Roman" w:cs="Times New Roman"/>
        </w:rPr>
      </w:pPr>
    </w:p>
    <w:p w:rsidR="005E2721" w:rsidRPr="005E2721" w:rsidRDefault="005E2721" w:rsidP="005E2721">
      <w:pPr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 w:rsidRPr="005E2721">
        <w:rPr>
          <w:rFonts w:ascii="Times New Roman" w:hAnsi="Times New Roman" w:cs="Times New Roman"/>
          <w:sz w:val="24"/>
          <w:szCs w:val="24"/>
        </w:rPr>
        <w:t>При изменении тарифа в период действия договора сумма годового расхода соответственно изменяется.</w:t>
      </w:r>
    </w:p>
    <w:p w:rsidR="005E2721" w:rsidRPr="001F7585" w:rsidRDefault="005E2721" w:rsidP="005E2721">
      <w:pPr>
        <w:ind w:left="75"/>
        <w:jc w:val="center"/>
        <w:rPr>
          <w:b/>
        </w:rPr>
      </w:pPr>
      <w:r w:rsidRPr="001F7585">
        <w:rPr>
          <w:b/>
        </w:rPr>
        <w:t>ПОДПИСИ СТОРОН</w:t>
      </w:r>
    </w:p>
    <w:p w:rsidR="005E2721" w:rsidRPr="001F7585" w:rsidRDefault="005E2721" w:rsidP="005E2721">
      <w:pPr>
        <w:ind w:left="4820"/>
        <w:contextualSpacing/>
        <w:rPr>
          <w:rFonts w:ascii="Garamond" w:hAnsi="Garamond"/>
        </w:rPr>
      </w:pPr>
    </w:p>
    <w:tbl>
      <w:tblPr>
        <w:tblW w:w="15392" w:type="dxa"/>
        <w:tblLook w:val="01E0" w:firstRow="1" w:lastRow="1" w:firstColumn="1" w:lastColumn="1" w:noHBand="0" w:noVBand="0"/>
      </w:tblPr>
      <w:tblGrid>
        <w:gridCol w:w="5138"/>
        <w:gridCol w:w="236"/>
        <w:gridCol w:w="5009"/>
        <w:gridCol w:w="5009"/>
      </w:tblGrid>
      <w:tr w:rsidR="005E2721" w:rsidRPr="00CA60E0" w:rsidTr="00A014A1">
        <w:tc>
          <w:tcPr>
            <w:tcW w:w="5138" w:type="dxa"/>
          </w:tcPr>
          <w:p w:rsidR="005E2721" w:rsidRPr="00D40824" w:rsidRDefault="005E2721" w:rsidP="005E2721">
            <w:pPr>
              <w:pStyle w:val="a7"/>
              <w:spacing w:after="0" w:line="228" w:lineRule="auto"/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D40824">
              <w:rPr>
                <w:b/>
                <w:bCs/>
                <w:spacing w:val="-2"/>
                <w:sz w:val="22"/>
                <w:szCs w:val="22"/>
              </w:rPr>
              <w:t>Потребитель</w:t>
            </w:r>
          </w:p>
          <w:p w:rsidR="005E2721" w:rsidRPr="00D40824" w:rsidRDefault="005E2721" w:rsidP="005E2721">
            <w:pPr>
              <w:pStyle w:val="a7"/>
              <w:spacing w:after="0" w:line="228" w:lineRule="auto"/>
              <w:jc w:val="center"/>
              <w:rPr>
                <w:b/>
                <w:spacing w:val="-4"/>
                <w:sz w:val="22"/>
                <w:szCs w:val="22"/>
              </w:rPr>
            </w:pPr>
          </w:p>
          <w:p w:rsidR="005E2721" w:rsidRPr="000F1E30" w:rsidRDefault="005E2721" w:rsidP="005E2721">
            <w:pPr>
              <w:tabs>
                <w:tab w:val="left" w:pos="1530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D40824">
              <w:rPr>
                <w:b/>
              </w:rPr>
              <w:t xml:space="preserve">  </w:t>
            </w:r>
            <w:r w:rsidR="000F1E30" w:rsidRPr="000F1E30">
              <w:rPr>
                <w:rFonts w:ascii="Times New Roman" w:hAnsi="Times New Roman" w:cs="Times New Roman"/>
                <w:b/>
              </w:rPr>
              <w:t>Публичное</w:t>
            </w:r>
            <w:r w:rsidRPr="000F1E30">
              <w:rPr>
                <w:rFonts w:ascii="Times New Roman" w:hAnsi="Times New Roman" w:cs="Times New Roman"/>
                <w:b/>
              </w:rPr>
              <w:t xml:space="preserve"> акционерное общество «Межрегиональная распределительная сетевая компания Центра» (филиал ОАО «МРСК Центра</w:t>
            </w:r>
            <w:proofErr w:type="gramStart"/>
            <w:r w:rsidRPr="000F1E30">
              <w:rPr>
                <w:rFonts w:ascii="Times New Roman" w:hAnsi="Times New Roman" w:cs="Times New Roman"/>
                <w:b/>
              </w:rPr>
              <w:t>»-</w:t>
            </w:r>
            <w:proofErr w:type="gramEnd"/>
            <w:r w:rsidRPr="000F1E30">
              <w:rPr>
                <w:rFonts w:ascii="Times New Roman" w:hAnsi="Times New Roman" w:cs="Times New Roman"/>
                <w:b/>
              </w:rPr>
              <w:t>«Воронежэнерго»</w:t>
            </w:r>
          </w:p>
          <w:p w:rsidR="000F1E30" w:rsidRPr="000F1E30" w:rsidRDefault="000F1E30" w:rsidP="000F1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>127018, г. Москва, ул.2-я Ямская, д.4</w:t>
            </w:r>
            <w:r w:rsidRPr="000F1E30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    </w:t>
            </w:r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0F1E30" w:rsidRPr="000F1E30" w:rsidRDefault="000F1E30" w:rsidP="000F1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>Филиал ПАО «МРСК Центра» - «Воронежэнерго»</w:t>
            </w:r>
          </w:p>
          <w:p w:rsidR="000F1E30" w:rsidRPr="000F1E30" w:rsidRDefault="000F1E30" w:rsidP="000F1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Место нахождения: 394033, г. Воронеж, ул. </w:t>
            </w:r>
            <w:proofErr w:type="spellStart"/>
            <w:proofErr w:type="gramStart"/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>Арзамасская</w:t>
            </w:r>
            <w:proofErr w:type="spellEnd"/>
            <w:proofErr w:type="gramEnd"/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д.2 </w:t>
            </w:r>
          </w:p>
          <w:p w:rsidR="000F1E30" w:rsidRPr="000F1E30" w:rsidRDefault="000F1E30" w:rsidP="000F1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Фактический адрес: 394033, г. Воронеж, ул. </w:t>
            </w:r>
            <w:proofErr w:type="spellStart"/>
            <w:proofErr w:type="gramStart"/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>Арзамасская</w:t>
            </w:r>
            <w:proofErr w:type="spellEnd"/>
            <w:proofErr w:type="gramEnd"/>
            <w:r w:rsidRPr="000F1E3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д.2 </w:t>
            </w:r>
          </w:p>
          <w:p w:rsidR="008674BC" w:rsidRPr="008674BC" w:rsidRDefault="008674BC" w:rsidP="008674B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8674BC">
              <w:rPr>
                <w:rFonts w:ascii="Times New Roman" w:hAnsi="Times New Roman" w:cs="Times New Roman"/>
                <w:b/>
              </w:rPr>
              <w:t>ИНН/КПП: 6901067107/366302001</w:t>
            </w:r>
          </w:p>
          <w:p w:rsidR="008674BC" w:rsidRPr="008674BC" w:rsidRDefault="008674BC" w:rsidP="008674B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8674BC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8674BC">
              <w:rPr>
                <w:rFonts w:ascii="Times New Roman" w:hAnsi="Times New Roman" w:cs="Times New Roman"/>
                <w:b/>
              </w:rPr>
              <w:t xml:space="preserve">/с: 40702810900250005153 </w:t>
            </w:r>
          </w:p>
          <w:p w:rsidR="008674BC" w:rsidRPr="008674BC" w:rsidRDefault="008674BC" w:rsidP="008674B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8674BC">
              <w:rPr>
                <w:rFonts w:ascii="Times New Roman" w:hAnsi="Times New Roman" w:cs="Times New Roman"/>
                <w:b/>
              </w:rPr>
              <w:t xml:space="preserve">в Филиале Банка ВТБ (ПАО) в г. Воронеже </w:t>
            </w:r>
          </w:p>
          <w:p w:rsidR="008674BC" w:rsidRPr="008674BC" w:rsidRDefault="008674BC" w:rsidP="008674B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8674BC">
              <w:rPr>
                <w:rFonts w:ascii="Times New Roman" w:hAnsi="Times New Roman" w:cs="Times New Roman"/>
                <w:b/>
              </w:rPr>
              <w:t>БИК: 042007835</w:t>
            </w:r>
          </w:p>
          <w:p w:rsidR="000F1E30" w:rsidRPr="008674BC" w:rsidRDefault="008674BC" w:rsidP="008674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674BC">
              <w:rPr>
                <w:rFonts w:ascii="Times New Roman" w:hAnsi="Times New Roman" w:cs="Times New Roman"/>
                <w:b/>
              </w:rPr>
              <w:t>к/с: 30101810100000000835</w:t>
            </w:r>
            <w:r w:rsidR="000F1E30" w:rsidRPr="008674B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ind w:right="-355"/>
              <w:rPr>
                <w:b/>
                <w:sz w:val="22"/>
                <w:szCs w:val="22"/>
              </w:rPr>
            </w:pPr>
          </w:p>
          <w:p w:rsidR="005E2721" w:rsidRPr="00D40824" w:rsidRDefault="005E2721" w:rsidP="005E2721">
            <w:pPr>
              <w:spacing w:after="0"/>
              <w:rPr>
                <w:b/>
              </w:rPr>
            </w:pPr>
            <w:r w:rsidRPr="00D40824">
              <w:rPr>
                <w:b/>
              </w:rPr>
              <w:t xml:space="preserve">  ________________________ </w:t>
            </w:r>
            <w:proofErr w:type="spellStart"/>
            <w:r w:rsidR="000F1E30">
              <w:rPr>
                <w:b/>
              </w:rPr>
              <w:t>О.В.Петров</w:t>
            </w:r>
            <w:proofErr w:type="spellEnd"/>
          </w:p>
          <w:p w:rsidR="005E2721" w:rsidRPr="00D40824" w:rsidRDefault="005E2721" w:rsidP="005E2721">
            <w:pPr>
              <w:pStyle w:val="a7"/>
              <w:spacing w:before="240"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 xml:space="preserve">                 М.П.       «_____»  ________ 201</w:t>
            </w:r>
            <w:r>
              <w:rPr>
                <w:b/>
                <w:sz w:val="22"/>
                <w:szCs w:val="22"/>
              </w:rPr>
              <w:t>6</w:t>
            </w:r>
            <w:r w:rsidRPr="00D40824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6" w:type="dxa"/>
          </w:tcPr>
          <w:p w:rsidR="005E2721" w:rsidRPr="00D40824" w:rsidRDefault="005E2721" w:rsidP="005E2721">
            <w:pPr>
              <w:pStyle w:val="a7"/>
              <w:spacing w:before="120" w:after="0" w:line="237" w:lineRule="auto"/>
              <w:ind w:right="-5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09" w:type="dxa"/>
          </w:tcPr>
          <w:p w:rsidR="005E2721" w:rsidRPr="00D40824" w:rsidRDefault="005E2721" w:rsidP="005E2721">
            <w:pPr>
              <w:pStyle w:val="a7"/>
              <w:spacing w:after="0" w:line="237" w:lineRule="auto"/>
              <w:ind w:left="1215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>Исполнитель</w:t>
            </w:r>
          </w:p>
          <w:p w:rsidR="005E2721" w:rsidRPr="00D40824" w:rsidRDefault="005E2721" w:rsidP="005E2721">
            <w:pPr>
              <w:spacing w:after="0"/>
              <w:rPr>
                <w:b/>
                <w:spacing w:val="-4"/>
              </w:rPr>
            </w:pPr>
          </w:p>
          <w:p w:rsidR="005E2721" w:rsidRPr="00D40824" w:rsidRDefault="005E2721" w:rsidP="005E2721">
            <w:pPr>
              <w:pStyle w:val="a7"/>
              <w:spacing w:after="0"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D40824">
              <w:rPr>
                <w:b/>
                <w:spacing w:val="-4"/>
                <w:sz w:val="22"/>
                <w:szCs w:val="22"/>
              </w:rPr>
              <w:t>МУП Каширского сельского поселения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ind w:left="41" w:hanging="41"/>
              <w:rPr>
                <w:b/>
                <w:spacing w:val="-4"/>
                <w:sz w:val="22"/>
                <w:szCs w:val="22"/>
              </w:rPr>
            </w:pPr>
            <w:r w:rsidRPr="00D40824">
              <w:rPr>
                <w:b/>
                <w:spacing w:val="-4"/>
                <w:sz w:val="22"/>
                <w:szCs w:val="22"/>
              </w:rPr>
              <w:t xml:space="preserve">«Каширская Коммунальная служба» 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 xml:space="preserve">Адрес: </w:t>
            </w:r>
            <w:proofErr w:type="gramStart"/>
            <w:r w:rsidRPr="00D40824">
              <w:rPr>
                <w:b/>
                <w:sz w:val="22"/>
                <w:szCs w:val="22"/>
              </w:rPr>
              <w:t>Воронежская</w:t>
            </w:r>
            <w:proofErr w:type="gramEnd"/>
            <w:r w:rsidRPr="00D40824">
              <w:rPr>
                <w:b/>
                <w:sz w:val="22"/>
                <w:szCs w:val="22"/>
              </w:rPr>
              <w:t xml:space="preserve"> обл., Каширский район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>с</w:t>
            </w:r>
            <w:proofErr w:type="gramStart"/>
            <w:r w:rsidRPr="00D40824">
              <w:rPr>
                <w:b/>
                <w:sz w:val="22"/>
                <w:szCs w:val="22"/>
              </w:rPr>
              <w:t>.К</w:t>
            </w:r>
            <w:proofErr w:type="gramEnd"/>
            <w:r w:rsidRPr="00D40824">
              <w:rPr>
                <w:b/>
                <w:sz w:val="22"/>
                <w:szCs w:val="22"/>
              </w:rPr>
              <w:t>аширское,ул.Олимпийская,2А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>Фактический адрес:396350</w:t>
            </w:r>
            <w:proofErr w:type="gramStart"/>
            <w:r w:rsidRPr="00D40824">
              <w:rPr>
                <w:b/>
                <w:sz w:val="22"/>
                <w:szCs w:val="22"/>
              </w:rPr>
              <w:t xml:space="preserve">  :</w:t>
            </w:r>
            <w:proofErr w:type="gramEnd"/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D40824">
              <w:rPr>
                <w:b/>
                <w:sz w:val="22"/>
                <w:szCs w:val="22"/>
              </w:rPr>
              <w:t>Воронежская</w:t>
            </w:r>
            <w:proofErr w:type="gramEnd"/>
            <w:r w:rsidRPr="00D40824">
              <w:rPr>
                <w:b/>
                <w:sz w:val="22"/>
                <w:szCs w:val="22"/>
              </w:rPr>
              <w:t xml:space="preserve"> обл., Каширский район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>с</w:t>
            </w:r>
            <w:proofErr w:type="gramStart"/>
            <w:r w:rsidRPr="00D40824">
              <w:rPr>
                <w:b/>
                <w:sz w:val="22"/>
                <w:szCs w:val="22"/>
              </w:rPr>
              <w:t>.К</w:t>
            </w:r>
            <w:proofErr w:type="gramEnd"/>
            <w:r w:rsidRPr="00D40824">
              <w:rPr>
                <w:b/>
                <w:sz w:val="22"/>
                <w:szCs w:val="22"/>
              </w:rPr>
              <w:t>аширское,ул.Олимпийская,2А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>ИНН 3613006568 КПП 361301001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proofErr w:type="gramStart"/>
            <w:r w:rsidRPr="00D40824">
              <w:rPr>
                <w:b/>
                <w:sz w:val="22"/>
                <w:szCs w:val="22"/>
              </w:rPr>
              <w:t>Р</w:t>
            </w:r>
            <w:proofErr w:type="gramEnd"/>
            <w:r w:rsidRPr="00D40824">
              <w:rPr>
                <w:b/>
                <w:sz w:val="22"/>
                <w:szCs w:val="22"/>
              </w:rPr>
              <w:t>/сч.40702810213190001824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>к/</w:t>
            </w:r>
            <w:proofErr w:type="spellStart"/>
            <w:r w:rsidRPr="00D40824">
              <w:rPr>
                <w:b/>
                <w:sz w:val="22"/>
                <w:szCs w:val="22"/>
              </w:rPr>
              <w:t>сч</w:t>
            </w:r>
            <w:proofErr w:type="spellEnd"/>
            <w:r w:rsidRPr="00D40824">
              <w:rPr>
                <w:b/>
                <w:sz w:val="22"/>
                <w:szCs w:val="22"/>
              </w:rPr>
              <w:t>. 30101810600000000681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>БИК 042007681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 xml:space="preserve">Центрально черноземный банк </w:t>
            </w:r>
            <w:proofErr w:type="gramStart"/>
            <w:r w:rsidRPr="00D40824">
              <w:rPr>
                <w:b/>
                <w:sz w:val="22"/>
                <w:szCs w:val="22"/>
              </w:rPr>
              <w:t>СБ</w:t>
            </w:r>
            <w:proofErr w:type="gramEnd"/>
            <w:r w:rsidRPr="00D40824">
              <w:rPr>
                <w:b/>
                <w:sz w:val="22"/>
                <w:szCs w:val="22"/>
              </w:rPr>
              <w:t xml:space="preserve"> РФ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proofErr w:type="spellStart"/>
            <w:r w:rsidRPr="00D40824">
              <w:rPr>
                <w:b/>
                <w:sz w:val="22"/>
                <w:szCs w:val="22"/>
              </w:rPr>
              <w:t>г</w:t>
            </w:r>
            <w:proofErr w:type="gramStart"/>
            <w:r w:rsidRPr="00D40824">
              <w:rPr>
                <w:b/>
                <w:sz w:val="22"/>
                <w:szCs w:val="22"/>
              </w:rPr>
              <w:t>.В</w:t>
            </w:r>
            <w:proofErr w:type="gramEnd"/>
            <w:r w:rsidRPr="00D40824">
              <w:rPr>
                <w:b/>
                <w:sz w:val="22"/>
                <w:szCs w:val="22"/>
              </w:rPr>
              <w:t>оронеж</w:t>
            </w:r>
            <w:proofErr w:type="spellEnd"/>
            <w:r w:rsidRPr="00D40824">
              <w:rPr>
                <w:b/>
                <w:sz w:val="22"/>
                <w:szCs w:val="22"/>
              </w:rPr>
              <w:t xml:space="preserve">  </w:t>
            </w:r>
            <w:proofErr w:type="spellStart"/>
            <w:r w:rsidRPr="00D40824">
              <w:rPr>
                <w:b/>
                <w:sz w:val="22"/>
                <w:szCs w:val="22"/>
              </w:rPr>
              <w:t>Новоусманское</w:t>
            </w:r>
            <w:proofErr w:type="spellEnd"/>
            <w:r w:rsidRPr="00D40824">
              <w:rPr>
                <w:b/>
                <w:sz w:val="22"/>
                <w:szCs w:val="22"/>
              </w:rPr>
              <w:t xml:space="preserve"> ОСБ 3869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БИК 044206745</w:t>
            </w:r>
          </w:p>
          <w:p w:rsidR="005E2721" w:rsidRPr="00D40824" w:rsidRDefault="005E2721" w:rsidP="005E2721">
            <w:pPr>
              <w:pStyle w:val="a7"/>
              <w:spacing w:after="0" w:line="237" w:lineRule="auto"/>
              <w:rPr>
                <w:b/>
                <w:sz w:val="22"/>
                <w:szCs w:val="22"/>
              </w:rPr>
            </w:pPr>
          </w:p>
          <w:p w:rsidR="000F1E30" w:rsidRDefault="005E2721" w:rsidP="005E2721">
            <w:pPr>
              <w:spacing w:after="0"/>
              <w:rPr>
                <w:b/>
              </w:rPr>
            </w:pPr>
            <w:r w:rsidRPr="00D40824">
              <w:rPr>
                <w:b/>
              </w:rPr>
              <w:t xml:space="preserve">  </w:t>
            </w:r>
          </w:p>
          <w:p w:rsidR="000F1E30" w:rsidRDefault="000F1E30" w:rsidP="005E2721">
            <w:pPr>
              <w:spacing w:after="0"/>
              <w:rPr>
                <w:b/>
              </w:rPr>
            </w:pPr>
          </w:p>
          <w:p w:rsidR="000F1E30" w:rsidRDefault="000F1E30" w:rsidP="005E2721">
            <w:pPr>
              <w:spacing w:after="0"/>
              <w:rPr>
                <w:b/>
              </w:rPr>
            </w:pPr>
          </w:p>
          <w:p w:rsidR="005E2721" w:rsidRPr="00D40824" w:rsidRDefault="005E2721" w:rsidP="005E2721">
            <w:pPr>
              <w:spacing w:after="0"/>
              <w:rPr>
                <w:b/>
              </w:rPr>
            </w:pPr>
            <w:r w:rsidRPr="00D40824">
              <w:rPr>
                <w:b/>
              </w:rPr>
              <w:t xml:space="preserve"> ________________________ </w:t>
            </w:r>
            <w:r>
              <w:rPr>
                <w:b/>
              </w:rPr>
              <w:t>А.А.</w:t>
            </w:r>
            <w:r w:rsidR="00437E38">
              <w:rPr>
                <w:b/>
              </w:rPr>
              <w:t xml:space="preserve"> </w:t>
            </w:r>
            <w:r>
              <w:rPr>
                <w:b/>
              </w:rPr>
              <w:t>Пономарев</w:t>
            </w:r>
          </w:p>
          <w:p w:rsidR="005E2721" w:rsidRPr="00D40824" w:rsidRDefault="005E2721" w:rsidP="005E2721">
            <w:pPr>
              <w:pStyle w:val="a7"/>
              <w:spacing w:before="240" w:after="0"/>
              <w:jc w:val="right"/>
              <w:rPr>
                <w:b/>
                <w:sz w:val="22"/>
                <w:szCs w:val="22"/>
              </w:rPr>
            </w:pPr>
            <w:r w:rsidRPr="00D40824">
              <w:rPr>
                <w:b/>
                <w:sz w:val="22"/>
                <w:szCs w:val="22"/>
              </w:rPr>
              <w:t xml:space="preserve">             М.П.       «_____»  ________ 201</w:t>
            </w:r>
            <w:r>
              <w:rPr>
                <w:b/>
                <w:sz w:val="22"/>
                <w:szCs w:val="22"/>
              </w:rPr>
              <w:t>6</w:t>
            </w:r>
            <w:r w:rsidRPr="00D40824">
              <w:rPr>
                <w:b/>
                <w:sz w:val="22"/>
                <w:szCs w:val="22"/>
              </w:rPr>
              <w:t xml:space="preserve"> г</w:t>
            </w:r>
          </w:p>
        </w:tc>
        <w:tc>
          <w:tcPr>
            <w:tcW w:w="5009" w:type="dxa"/>
          </w:tcPr>
          <w:p w:rsidR="005E2721" w:rsidRPr="00CA60E0" w:rsidRDefault="005E2721" w:rsidP="005E2721">
            <w:pPr>
              <w:pStyle w:val="a7"/>
              <w:spacing w:after="0" w:line="238" w:lineRule="auto"/>
              <w:ind w:left="41" w:hanging="41"/>
              <w:rPr>
                <w:b/>
                <w:i/>
              </w:rPr>
            </w:pPr>
            <w:r w:rsidRPr="00CA60E0">
              <w:rPr>
                <w:i/>
              </w:rPr>
              <w:t xml:space="preserve"> </w:t>
            </w:r>
          </w:p>
          <w:p w:rsidR="005E2721" w:rsidRPr="00CA60E0" w:rsidRDefault="005E2721" w:rsidP="005E2721">
            <w:pPr>
              <w:pStyle w:val="a7"/>
              <w:spacing w:after="0" w:line="238" w:lineRule="auto"/>
              <w:rPr>
                <w:b/>
                <w:i/>
              </w:rPr>
            </w:pPr>
          </w:p>
        </w:tc>
      </w:tr>
    </w:tbl>
    <w:p w:rsidR="007222B8" w:rsidRDefault="00F4735E" w:rsidP="005E2721">
      <w:pPr>
        <w:jc w:val="both"/>
      </w:pPr>
    </w:p>
    <w:sectPr w:rsidR="007222B8" w:rsidSect="00146536">
      <w:type w:val="continuous"/>
      <w:pgSz w:w="11906" w:h="16838"/>
      <w:pgMar w:top="851" w:right="1134" w:bottom="567" w:left="851" w:header="397" w:footer="397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0AB"/>
    <w:rsid w:val="000A6E1A"/>
    <w:rsid w:val="000E19ED"/>
    <w:rsid w:val="000F1E30"/>
    <w:rsid w:val="001124D0"/>
    <w:rsid w:val="00146536"/>
    <w:rsid w:val="00152B85"/>
    <w:rsid w:val="001A30DD"/>
    <w:rsid w:val="001A47B2"/>
    <w:rsid w:val="001C16FA"/>
    <w:rsid w:val="0029095D"/>
    <w:rsid w:val="00291B39"/>
    <w:rsid w:val="002C7BFA"/>
    <w:rsid w:val="0031698E"/>
    <w:rsid w:val="00333657"/>
    <w:rsid w:val="003465E4"/>
    <w:rsid w:val="003C3198"/>
    <w:rsid w:val="003C614D"/>
    <w:rsid w:val="003F4CEA"/>
    <w:rsid w:val="00437E38"/>
    <w:rsid w:val="004F20F0"/>
    <w:rsid w:val="005A4220"/>
    <w:rsid w:val="005E2721"/>
    <w:rsid w:val="0060330C"/>
    <w:rsid w:val="00646416"/>
    <w:rsid w:val="007344DE"/>
    <w:rsid w:val="0076761A"/>
    <w:rsid w:val="00782C4A"/>
    <w:rsid w:val="007A3FF2"/>
    <w:rsid w:val="008216F0"/>
    <w:rsid w:val="0085628B"/>
    <w:rsid w:val="00857D56"/>
    <w:rsid w:val="008674BC"/>
    <w:rsid w:val="008B7825"/>
    <w:rsid w:val="008C4C03"/>
    <w:rsid w:val="008E5306"/>
    <w:rsid w:val="0098195F"/>
    <w:rsid w:val="009D10AB"/>
    <w:rsid w:val="00A038D3"/>
    <w:rsid w:val="00A1041F"/>
    <w:rsid w:val="00A57825"/>
    <w:rsid w:val="00A967E2"/>
    <w:rsid w:val="00AB74C8"/>
    <w:rsid w:val="00AC5D2C"/>
    <w:rsid w:val="00B51221"/>
    <w:rsid w:val="00B821D2"/>
    <w:rsid w:val="00B838B9"/>
    <w:rsid w:val="00C2227C"/>
    <w:rsid w:val="00C22443"/>
    <w:rsid w:val="00C317EE"/>
    <w:rsid w:val="00CA3EA2"/>
    <w:rsid w:val="00CA445F"/>
    <w:rsid w:val="00CA7FC5"/>
    <w:rsid w:val="00D732AA"/>
    <w:rsid w:val="00E03607"/>
    <w:rsid w:val="00E16AB4"/>
    <w:rsid w:val="00EC0456"/>
    <w:rsid w:val="00EC2939"/>
    <w:rsid w:val="00ED5685"/>
    <w:rsid w:val="00EF7664"/>
    <w:rsid w:val="00F150D0"/>
    <w:rsid w:val="00F2369D"/>
    <w:rsid w:val="00F4735E"/>
    <w:rsid w:val="00F87E2E"/>
    <w:rsid w:val="00F97BC7"/>
    <w:rsid w:val="00FF1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10AB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D1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F87E2E"/>
    <w:pPr>
      <w:ind w:left="720"/>
      <w:contextualSpacing/>
    </w:pPr>
  </w:style>
  <w:style w:type="table" w:styleId="a6">
    <w:name w:val="Table Grid"/>
    <w:basedOn w:val="a1"/>
    <w:uiPriority w:val="59"/>
    <w:rsid w:val="00C2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5E27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E2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0F1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D10AB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9D10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F87E2E"/>
    <w:pPr>
      <w:ind w:left="720"/>
      <w:contextualSpacing/>
    </w:pPr>
  </w:style>
  <w:style w:type="table" w:styleId="a6">
    <w:name w:val="Table Grid"/>
    <w:basedOn w:val="a1"/>
    <w:uiPriority w:val="59"/>
    <w:rsid w:val="00C22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rsid w:val="005E272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E2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0F1E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9968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9005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8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199536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826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5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9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Лещева Екатерина Николаевна</cp:lastModifiedBy>
  <cp:revision>2</cp:revision>
  <cp:lastPrinted>2016-01-14T11:55:00Z</cp:lastPrinted>
  <dcterms:created xsi:type="dcterms:W3CDTF">2016-08-19T10:13:00Z</dcterms:created>
  <dcterms:modified xsi:type="dcterms:W3CDTF">2016-08-19T10:13:00Z</dcterms:modified>
</cp:coreProperties>
</file>