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B79" w:rsidRPr="00912575" w:rsidRDefault="00C27B79" w:rsidP="00C27B79">
      <w:pPr>
        <w:jc w:val="center"/>
        <w:rPr>
          <w:sz w:val="24"/>
          <w:szCs w:val="24"/>
        </w:rPr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  <w:r w:rsidRPr="00912575">
        <w:rPr>
          <w:sz w:val="24"/>
          <w:szCs w:val="24"/>
        </w:rPr>
        <w:t xml:space="preserve">Филиал </w:t>
      </w:r>
      <w:r w:rsidR="00A971DA" w:rsidRPr="00912575">
        <w:rPr>
          <w:sz w:val="24"/>
          <w:szCs w:val="24"/>
        </w:rPr>
        <w:t>ПАО</w:t>
      </w:r>
      <w:r w:rsidRPr="00912575">
        <w:rPr>
          <w:sz w:val="24"/>
          <w:szCs w:val="24"/>
        </w:rPr>
        <w:t xml:space="preserve"> «</w:t>
      </w:r>
      <w:r w:rsidR="00B14C30">
        <w:rPr>
          <w:sz w:val="24"/>
          <w:szCs w:val="24"/>
        </w:rPr>
        <w:t xml:space="preserve">Россети </w:t>
      </w:r>
      <w:r w:rsidRPr="00912575">
        <w:rPr>
          <w:sz w:val="24"/>
          <w:szCs w:val="24"/>
        </w:rPr>
        <w:t>Центр» - «</w:t>
      </w:r>
      <w:r w:rsidR="002931BE" w:rsidRPr="00912575">
        <w:rPr>
          <w:sz w:val="24"/>
          <w:szCs w:val="24"/>
        </w:rPr>
        <w:t>Орелэнерго</w:t>
      </w:r>
      <w:r w:rsidRPr="00912575">
        <w:rPr>
          <w:sz w:val="24"/>
          <w:szCs w:val="24"/>
        </w:rPr>
        <w:t>»</w:t>
      </w:r>
    </w:p>
    <w:p w:rsidR="00C27B79" w:rsidRPr="00912575" w:rsidRDefault="00C27B79" w:rsidP="00C27B79">
      <w:pPr>
        <w:jc w:val="center"/>
        <w:outlineLvl w:val="0"/>
        <w:rPr>
          <w:sz w:val="24"/>
          <w:szCs w:val="24"/>
        </w:rPr>
      </w:pPr>
    </w:p>
    <w:tbl>
      <w:tblPr>
        <w:tblStyle w:val="ad"/>
        <w:tblW w:w="967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742"/>
        <w:gridCol w:w="4394"/>
      </w:tblGrid>
      <w:tr w:rsidR="004D7E87" w:rsidRPr="00912575" w:rsidTr="004E7F40">
        <w:tc>
          <w:tcPr>
            <w:tcW w:w="4537" w:type="dxa"/>
          </w:tcPr>
          <w:p w:rsidR="00AB37C5" w:rsidRPr="00912575" w:rsidRDefault="00AB37C5" w:rsidP="00AB37C5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912575">
              <w:rPr>
                <w:iCs/>
                <w:sz w:val="24"/>
                <w:szCs w:val="24"/>
              </w:rPr>
              <w:t>УТВЕРЖДАЮ</w:t>
            </w:r>
            <w:r w:rsidRPr="00912575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:rsidR="00AB37C5" w:rsidRPr="00113A4B" w:rsidRDefault="00AB37C5" w:rsidP="00AB37C5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113A4B">
              <w:rPr>
                <w:sz w:val="24"/>
                <w:szCs w:val="24"/>
                <w:shd w:val="clear" w:color="auto" w:fill="FFFFFF"/>
              </w:rPr>
              <w:t>Заместитель генерального директора по взаимодействию с клиентами и развитию дополнительных услуг, и. о. заместителя</w:t>
            </w:r>
          </w:p>
          <w:p w:rsidR="00AB37C5" w:rsidRPr="00B25E6D" w:rsidRDefault="00AB37C5" w:rsidP="00AB37C5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113A4B">
              <w:rPr>
                <w:sz w:val="24"/>
                <w:szCs w:val="24"/>
                <w:shd w:val="clear" w:color="auto" w:fill="FFFFFF"/>
              </w:rPr>
              <w:t xml:space="preserve">генерального директора по </w:t>
            </w:r>
            <w:proofErr w:type="spellStart"/>
            <w:r w:rsidRPr="00113A4B">
              <w:rPr>
                <w:sz w:val="24"/>
                <w:szCs w:val="24"/>
                <w:shd w:val="clear" w:color="auto" w:fill="FFFFFF"/>
              </w:rPr>
              <w:t>КиТАСУ</w:t>
            </w:r>
            <w:proofErr w:type="spellEnd"/>
            <w:r w:rsidRPr="004D4133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:rsidR="00AB37C5" w:rsidRPr="00912575" w:rsidRDefault="00AB37C5" w:rsidP="00AB37C5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912575">
              <w:rPr>
                <w:sz w:val="24"/>
                <w:szCs w:val="24"/>
                <w:shd w:val="clear" w:color="auto" w:fill="FFFFFF"/>
              </w:rPr>
              <w:t>ПАО «</w:t>
            </w:r>
            <w:r>
              <w:rPr>
                <w:sz w:val="24"/>
                <w:szCs w:val="24"/>
                <w:shd w:val="clear" w:color="auto" w:fill="FFFFFF"/>
              </w:rPr>
              <w:t>Россети Центр</w:t>
            </w:r>
            <w:r w:rsidRPr="00912575">
              <w:rPr>
                <w:sz w:val="24"/>
                <w:szCs w:val="24"/>
                <w:shd w:val="clear" w:color="auto" w:fill="FFFFFF"/>
              </w:rPr>
              <w:t>»</w:t>
            </w:r>
          </w:p>
          <w:p w:rsidR="00AB37C5" w:rsidRDefault="00AB37C5" w:rsidP="00AB37C5">
            <w:pPr>
              <w:keepLines/>
              <w:suppressLineNumbers/>
              <w:rPr>
                <w:sz w:val="24"/>
                <w:szCs w:val="24"/>
                <w:shd w:val="clear" w:color="auto" w:fill="FFFFFF"/>
              </w:rPr>
            </w:pPr>
          </w:p>
          <w:p w:rsidR="00AB37C5" w:rsidRPr="00912575" w:rsidRDefault="00AB37C5" w:rsidP="00AB37C5">
            <w:pPr>
              <w:keepLines/>
              <w:suppressLineNumbers/>
              <w:rPr>
                <w:sz w:val="24"/>
                <w:szCs w:val="24"/>
                <w:shd w:val="clear" w:color="auto" w:fill="FFFFFF"/>
              </w:rPr>
            </w:pPr>
          </w:p>
          <w:p w:rsidR="00AB37C5" w:rsidRPr="00912575" w:rsidRDefault="00AB37C5" w:rsidP="00AB37C5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AB37C5" w:rsidRPr="00912575" w:rsidRDefault="00AB37C5" w:rsidP="00AB37C5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912575">
              <w:rPr>
                <w:sz w:val="24"/>
                <w:szCs w:val="24"/>
                <w:shd w:val="clear" w:color="auto" w:fill="FFFFFF"/>
              </w:rPr>
              <w:t>_______________</w:t>
            </w:r>
            <w:r>
              <w:rPr>
                <w:sz w:val="24"/>
                <w:szCs w:val="24"/>
                <w:shd w:val="clear" w:color="auto" w:fill="FFFFFF"/>
              </w:rPr>
              <w:t>К</w:t>
            </w:r>
            <w:r w:rsidRPr="00912575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</w:rPr>
              <w:t>С</w:t>
            </w:r>
            <w:r w:rsidRPr="00912575">
              <w:rPr>
                <w:sz w:val="24"/>
                <w:szCs w:val="24"/>
                <w:shd w:val="clear" w:color="auto" w:fill="FFFFFF"/>
              </w:rPr>
              <w:t xml:space="preserve">. </w:t>
            </w:r>
            <w:r w:rsidRPr="001F4354">
              <w:rPr>
                <w:sz w:val="24"/>
                <w:szCs w:val="24"/>
                <w:shd w:val="clear" w:color="auto" w:fill="FFFFFF"/>
              </w:rPr>
              <w:t>Михайленко</w:t>
            </w:r>
          </w:p>
          <w:p w:rsidR="00AB37C5" w:rsidRPr="0040693F" w:rsidRDefault="00AB37C5" w:rsidP="00AB37C5">
            <w:pPr>
              <w:pStyle w:val="afd"/>
              <w:ind w:left="34"/>
              <w:rPr>
                <w:sz w:val="26"/>
                <w:szCs w:val="26"/>
              </w:rPr>
            </w:pPr>
            <w:r w:rsidRPr="00912575">
              <w:rPr>
                <w:sz w:val="24"/>
                <w:szCs w:val="24"/>
                <w:shd w:val="clear" w:color="auto" w:fill="FFFFFF"/>
              </w:rPr>
              <w:t xml:space="preserve">«___»______________ </w:t>
            </w:r>
            <w:r>
              <w:rPr>
                <w:sz w:val="24"/>
                <w:szCs w:val="24"/>
                <w:shd w:val="clear" w:color="auto" w:fill="FFFFFF"/>
              </w:rPr>
              <w:t>2022</w:t>
            </w:r>
            <w:r w:rsidRPr="00912575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:rsidR="00222139" w:rsidRPr="00912575" w:rsidRDefault="00222139" w:rsidP="00C27B79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742" w:type="dxa"/>
          </w:tcPr>
          <w:p w:rsidR="00222139" w:rsidRPr="00912575" w:rsidRDefault="00222139" w:rsidP="00C27B79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222139" w:rsidRPr="00912575" w:rsidRDefault="00222139" w:rsidP="004D7E87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УТВЕРЖДАЮ</w:t>
            </w:r>
          </w:p>
          <w:p w:rsidR="00341384" w:rsidRPr="00912575" w:rsidRDefault="00341384" w:rsidP="00341384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 xml:space="preserve">Первый заместитель директора </w:t>
            </w:r>
          </w:p>
          <w:p w:rsidR="00341384" w:rsidRPr="00912575" w:rsidRDefault="00341384" w:rsidP="00341384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- главный инженер</w:t>
            </w:r>
          </w:p>
          <w:p w:rsidR="00341384" w:rsidRPr="00912575" w:rsidRDefault="001478C1" w:rsidP="00341384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ф</w:t>
            </w:r>
            <w:r w:rsidR="00341384" w:rsidRPr="00912575">
              <w:rPr>
                <w:iCs/>
                <w:sz w:val="24"/>
                <w:szCs w:val="24"/>
              </w:rPr>
              <w:t>илиала ПАО «</w:t>
            </w:r>
            <w:r w:rsidR="00B14C30">
              <w:rPr>
                <w:iCs/>
                <w:sz w:val="24"/>
                <w:szCs w:val="24"/>
              </w:rPr>
              <w:t>Россети Центр</w:t>
            </w:r>
            <w:r w:rsidR="00341384" w:rsidRPr="00912575">
              <w:rPr>
                <w:iCs/>
                <w:sz w:val="24"/>
                <w:szCs w:val="24"/>
              </w:rPr>
              <w:t>»</w:t>
            </w:r>
            <w:r w:rsidR="005D38A9">
              <w:rPr>
                <w:iCs/>
                <w:sz w:val="24"/>
                <w:szCs w:val="24"/>
              </w:rPr>
              <w:t xml:space="preserve"> </w:t>
            </w:r>
            <w:r w:rsidR="00341384" w:rsidRPr="00912575">
              <w:rPr>
                <w:iCs/>
                <w:sz w:val="24"/>
                <w:szCs w:val="24"/>
              </w:rPr>
              <w:t>-</w:t>
            </w:r>
          </w:p>
          <w:p w:rsidR="00222139" w:rsidRPr="00912575" w:rsidRDefault="00341384" w:rsidP="00341384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«Орелэнерго»</w:t>
            </w:r>
          </w:p>
          <w:p w:rsidR="00222139" w:rsidRDefault="00222139" w:rsidP="004D7E87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4"/>
                <w:szCs w:val="24"/>
              </w:rPr>
            </w:pPr>
          </w:p>
          <w:p w:rsidR="004D4133" w:rsidRPr="00912575" w:rsidRDefault="004D4133" w:rsidP="004D7E87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4"/>
                <w:szCs w:val="24"/>
              </w:rPr>
            </w:pPr>
          </w:p>
          <w:p w:rsidR="00222139" w:rsidRPr="00912575" w:rsidRDefault="00222139" w:rsidP="004D7E87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______________</w:t>
            </w:r>
            <w:r w:rsidR="00341384" w:rsidRPr="00912575">
              <w:rPr>
                <w:iCs/>
                <w:sz w:val="24"/>
                <w:szCs w:val="24"/>
              </w:rPr>
              <w:t>И.В. Колубан</w:t>
            </w:r>
            <w:r w:rsidRPr="00912575">
              <w:rPr>
                <w:iCs/>
                <w:sz w:val="24"/>
                <w:szCs w:val="24"/>
              </w:rPr>
              <w:t xml:space="preserve">ов </w:t>
            </w:r>
          </w:p>
          <w:p w:rsidR="00222139" w:rsidRPr="00912575" w:rsidRDefault="00222139" w:rsidP="004D7E87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 xml:space="preserve"> «___»______________ </w:t>
            </w:r>
            <w:r w:rsidR="000241A8">
              <w:rPr>
                <w:iCs/>
                <w:sz w:val="24"/>
                <w:szCs w:val="24"/>
              </w:rPr>
              <w:t>2022</w:t>
            </w:r>
            <w:r w:rsidR="007903A9" w:rsidRPr="00912575">
              <w:rPr>
                <w:iCs/>
                <w:sz w:val="24"/>
                <w:szCs w:val="24"/>
              </w:rPr>
              <w:t xml:space="preserve"> г</w:t>
            </w:r>
            <w:r w:rsidRPr="00912575">
              <w:rPr>
                <w:iCs/>
                <w:sz w:val="24"/>
                <w:szCs w:val="24"/>
              </w:rPr>
              <w:t>.</w:t>
            </w:r>
          </w:p>
          <w:p w:rsidR="00222139" w:rsidRPr="00912575" w:rsidRDefault="00222139" w:rsidP="004D7E87">
            <w:pPr>
              <w:pStyle w:val="afd"/>
              <w:keepLines/>
              <w:suppressLineNumbers/>
              <w:ind w:left="34"/>
              <w:jc w:val="center"/>
              <w:rPr>
                <w:iCs/>
                <w:sz w:val="24"/>
                <w:szCs w:val="24"/>
              </w:rPr>
            </w:pPr>
          </w:p>
        </w:tc>
      </w:tr>
    </w:tbl>
    <w:p w:rsidR="00C27B79" w:rsidRDefault="00C27B79" w:rsidP="00C27B79">
      <w:pPr>
        <w:pStyle w:val="afd"/>
        <w:ind w:left="34"/>
        <w:jc w:val="center"/>
        <w:rPr>
          <w:sz w:val="24"/>
          <w:szCs w:val="24"/>
        </w:rPr>
      </w:pPr>
    </w:p>
    <w:p w:rsidR="00912575" w:rsidRDefault="00912575" w:rsidP="00C27B79">
      <w:pPr>
        <w:pStyle w:val="afd"/>
        <w:ind w:left="34"/>
        <w:jc w:val="center"/>
        <w:rPr>
          <w:sz w:val="24"/>
          <w:szCs w:val="24"/>
        </w:rPr>
      </w:pPr>
    </w:p>
    <w:p w:rsidR="002B4B8A" w:rsidRDefault="002B4B8A" w:rsidP="00C27B79">
      <w:pPr>
        <w:pStyle w:val="afd"/>
        <w:ind w:left="34"/>
        <w:jc w:val="center"/>
        <w:rPr>
          <w:sz w:val="24"/>
          <w:szCs w:val="24"/>
        </w:rPr>
      </w:pPr>
    </w:p>
    <w:p w:rsidR="003C0286" w:rsidRPr="00912575" w:rsidRDefault="003C0286" w:rsidP="002B4B8A">
      <w:pPr>
        <w:keepLines/>
        <w:suppressLineNumbers/>
        <w:tabs>
          <w:tab w:val="left" w:pos="567"/>
        </w:tabs>
        <w:rPr>
          <w:sz w:val="24"/>
          <w:szCs w:val="24"/>
        </w:rPr>
      </w:pPr>
    </w:p>
    <w:bookmarkEnd w:id="0"/>
    <w:bookmarkEnd w:id="1"/>
    <w:bookmarkEnd w:id="2"/>
    <w:bookmarkEnd w:id="3"/>
    <w:bookmarkEnd w:id="4"/>
    <w:p w:rsidR="000361C4" w:rsidRPr="000361C4" w:rsidRDefault="000361C4" w:rsidP="000361C4">
      <w:pPr>
        <w:jc w:val="center"/>
        <w:rPr>
          <w:sz w:val="24"/>
          <w:szCs w:val="24"/>
        </w:rPr>
      </w:pPr>
      <w:r w:rsidRPr="000361C4">
        <w:rPr>
          <w:sz w:val="24"/>
          <w:szCs w:val="24"/>
        </w:rPr>
        <w:t xml:space="preserve">ТЕХНИЧЕСКОЕ ЗАДАНИЕ № </w:t>
      </w:r>
      <w:r w:rsidR="00376311" w:rsidRPr="00CB24C1">
        <w:rPr>
          <w:sz w:val="24"/>
          <w:szCs w:val="24"/>
        </w:rPr>
        <w:t>5</w:t>
      </w:r>
      <w:r w:rsidR="0005307A" w:rsidRPr="00CB24C1">
        <w:rPr>
          <w:sz w:val="24"/>
          <w:szCs w:val="24"/>
        </w:rPr>
        <w:t>_57_12</w:t>
      </w:r>
      <w:r w:rsidR="00376311" w:rsidRPr="00CB24C1">
        <w:rPr>
          <w:sz w:val="24"/>
          <w:szCs w:val="24"/>
        </w:rPr>
        <w:t>2</w:t>
      </w:r>
    </w:p>
    <w:p w:rsidR="000361C4" w:rsidRPr="000361C4" w:rsidRDefault="000361C4" w:rsidP="000361C4">
      <w:pPr>
        <w:ind w:left="34"/>
        <w:jc w:val="center"/>
        <w:rPr>
          <w:sz w:val="24"/>
          <w:szCs w:val="24"/>
        </w:rPr>
      </w:pPr>
    </w:p>
    <w:p w:rsidR="007977DB" w:rsidRDefault="000361C4" w:rsidP="00AB37C5">
      <w:pPr>
        <w:jc w:val="center"/>
        <w:rPr>
          <w:sz w:val="24"/>
          <w:szCs w:val="24"/>
        </w:rPr>
      </w:pPr>
      <w:r w:rsidRPr="000361C4">
        <w:rPr>
          <w:sz w:val="24"/>
          <w:szCs w:val="24"/>
        </w:rPr>
        <w:t>на поставку</w:t>
      </w:r>
      <w:r w:rsidR="00AB37C5">
        <w:rPr>
          <w:sz w:val="24"/>
          <w:szCs w:val="24"/>
        </w:rPr>
        <w:t xml:space="preserve"> </w:t>
      </w:r>
      <w:r w:rsidR="00376311">
        <w:rPr>
          <w:sz w:val="24"/>
          <w:szCs w:val="24"/>
        </w:rPr>
        <w:t>персональных компьютеров</w:t>
      </w:r>
      <w:r w:rsidR="00B943ED">
        <w:rPr>
          <w:sz w:val="24"/>
          <w:szCs w:val="24"/>
        </w:rPr>
        <w:t xml:space="preserve"> </w:t>
      </w:r>
    </w:p>
    <w:p w:rsidR="00AB37C5" w:rsidRPr="00AB37C5" w:rsidRDefault="00B943ED" w:rsidP="00AB37C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для </w:t>
      </w:r>
      <w:r w:rsidR="00AB37C5">
        <w:rPr>
          <w:sz w:val="24"/>
          <w:szCs w:val="24"/>
        </w:rPr>
        <w:t xml:space="preserve">нужд филиала ПАО «Россети Центр» - «Орелэнерго» </w:t>
      </w:r>
    </w:p>
    <w:p w:rsidR="000361C4" w:rsidRPr="000361C4" w:rsidRDefault="000361C4" w:rsidP="000361C4">
      <w:pPr>
        <w:jc w:val="center"/>
        <w:rPr>
          <w:sz w:val="24"/>
          <w:szCs w:val="24"/>
        </w:rPr>
      </w:pPr>
      <w:r w:rsidRPr="000361C4">
        <w:rPr>
          <w:sz w:val="24"/>
          <w:szCs w:val="24"/>
        </w:rPr>
        <w:t xml:space="preserve"> </w:t>
      </w:r>
    </w:p>
    <w:p w:rsidR="00912575" w:rsidRDefault="00912575" w:rsidP="002B4B8A">
      <w:pPr>
        <w:rPr>
          <w:sz w:val="24"/>
          <w:szCs w:val="24"/>
        </w:rPr>
      </w:pPr>
    </w:p>
    <w:p w:rsidR="000361C4" w:rsidRDefault="000361C4" w:rsidP="002B4B8A">
      <w:pPr>
        <w:rPr>
          <w:sz w:val="24"/>
          <w:szCs w:val="24"/>
        </w:rPr>
      </w:pPr>
    </w:p>
    <w:p w:rsidR="009855F0" w:rsidRDefault="009855F0" w:rsidP="002B4B8A">
      <w:pPr>
        <w:rPr>
          <w:sz w:val="24"/>
          <w:szCs w:val="24"/>
        </w:rPr>
      </w:pPr>
    </w:p>
    <w:p w:rsidR="00BB7F8E" w:rsidRDefault="00BB7F8E" w:rsidP="002B4B8A">
      <w:pPr>
        <w:rPr>
          <w:sz w:val="24"/>
          <w:szCs w:val="24"/>
        </w:rPr>
      </w:pPr>
    </w:p>
    <w:p w:rsidR="00BB7F8E" w:rsidRDefault="00BB7F8E" w:rsidP="002B4B8A">
      <w:pPr>
        <w:rPr>
          <w:sz w:val="24"/>
          <w:szCs w:val="24"/>
        </w:rPr>
      </w:pPr>
    </w:p>
    <w:p w:rsidR="00BB7F8E" w:rsidRDefault="00BB7F8E" w:rsidP="002B4B8A">
      <w:pPr>
        <w:rPr>
          <w:sz w:val="24"/>
          <w:szCs w:val="24"/>
        </w:rPr>
      </w:pPr>
    </w:p>
    <w:p w:rsidR="00C27B79" w:rsidRDefault="00C27B79" w:rsidP="00BB7F8E">
      <w:pPr>
        <w:keepLines/>
        <w:suppressLineNumbers/>
        <w:tabs>
          <w:tab w:val="left" w:pos="567"/>
        </w:tabs>
        <w:ind w:left="34"/>
        <w:rPr>
          <w:sz w:val="24"/>
          <w:szCs w:val="24"/>
        </w:rPr>
      </w:pPr>
    </w:p>
    <w:p w:rsidR="00BB7F8E" w:rsidRDefault="00BB7F8E" w:rsidP="00BB7F8E">
      <w:pPr>
        <w:keepLines/>
        <w:suppressLineNumbers/>
        <w:tabs>
          <w:tab w:val="left" w:pos="567"/>
        </w:tabs>
        <w:ind w:left="34"/>
        <w:rPr>
          <w:sz w:val="24"/>
          <w:szCs w:val="24"/>
        </w:rPr>
      </w:pPr>
    </w:p>
    <w:p w:rsidR="00BB7F8E" w:rsidRPr="00912575" w:rsidRDefault="00BB7F8E" w:rsidP="00BB7F8E">
      <w:pPr>
        <w:keepLines/>
        <w:suppressLineNumbers/>
        <w:tabs>
          <w:tab w:val="left" w:pos="567"/>
        </w:tabs>
        <w:ind w:left="34"/>
        <w:rPr>
          <w:sz w:val="24"/>
          <w:szCs w:val="24"/>
        </w:rPr>
      </w:pPr>
    </w:p>
    <w:p w:rsidR="001478C1" w:rsidRDefault="001478C1" w:rsidP="00AB1D3B">
      <w:pPr>
        <w:rPr>
          <w:rFonts w:eastAsia="Times New Roman"/>
          <w:sz w:val="24"/>
          <w:szCs w:val="24"/>
        </w:rPr>
      </w:pPr>
    </w:p>
    <w:p w:rsidR="002B4B8A" w:rsidRPr="00912575" w:rsidRDefault="002B4B8A" w:rsidP="00AB1D3B">
      <w:pPr>
        <w:rPr>
          <w:sz w:val="24"/>
          <w:szCs w:val="24"/>
        </w:rPr>
      </w:pPr>
    </w:p>
    <w:p w:rsidR="00C27B79" w:rsidRPr="00912575" w:rsidRDefault="00C27B79" w:rsidP="00C27B79">
      <w:pPr>
        <w:ind w:left="34"/>
        <w:jc w:val="center"/>
        <w:rPr>
          <w:sz w:val="24"/>
          <w:szCs w:val="24"/>
        </w:rPr>
      </w:pPr>
    </w:p>
    <w:tbl>
      <w:tblPr>
        <w:tblStyle w:val="23"/>
        <w:tblW w:w="967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600"/>
        <w:gridCol w:w="4536"/>
      </w:tblGrid>
      <w:tr w:rsidR="00173E36" w:rsidRPr="00912575" w:rsidTr="004E7F40">
        <w:tc>
          <w:tcPr>
            <w:tcW w:w="4537" w:type="dxa"/>
          </w:tcPr>
          <w:p w:rsidR="00AB37C5" w:rsidRPr="002B4B8A" w:rsidRDefault="00AB37C5" w:rsidP="00AB37C5">
            <w:pPr>
              <w:keepLines/>
              <w:suppressLineNumbers/>
              <w:tabs>
                <w:tab w:val="left" w:pos="567"/>
              </w:tabs>
              <w:ind w:left="34"/>
              <w:rPr>
                <w:sz w:val="24"/>
                <w:szCs w:val="24"/>
              </w:rPr>
            </w:pPr>
            <w:r w:rsidRPr="002B4B8A">
              <w:rPr>
                <w:sz w:val="24"/>
                <w:szCs w:val="24"/>
              </w:rPr>
              <w:t>СОГЛАСОВАНО:</w:t>
            </w:r>
          </w:p>
          <w:p w:rsidR="007337A3" w:rsidRPr="007337A3" w:rsidRDefault="007337A3" w:rsidP="007337A3">
            <w:pPr>
              <w:keepLines/>
              <w:suppressLineNumbers/>
              <w:tabs>
                <w:tab w:val="left" w:pos="567"/>
              </w:tabs>
              <w:ind w:left="34"/>
              <w:rPr>
                <w:sz w:val="24"/>
                <w:szCs w:val="24"/>
              </w:rPr>
            </w:pPr>
            <w:proofErr w:type="spellStart"/>
            <w:r w:rsidRPr="007337A3">
              <w:rPr>
                <w:sz w:val="24"/>
                <w:szCs w:val="24"/>
              </w:rPr>
              <w:t>И.о</w:t>
            </w:r>
            <w:proofErr w:type="spellEnd"/>
            <w:r w:rsidRPr="007337A3">
              <w:rPr>
                <w:sz w:val="24"/>
                <w:szCs w:val="24"/>
              </w:rPr>
              <w:t xml:space="preserve">. начальника </w:t>
            </w:r>
          </w:p>
          <w:p w:rsidR="00AB37C5" w:rsidRPr="00B14C30" w:rsidRDefault="007337A3" w:rsidP="007337A3">
            <w:pPr>
              <w:keepLines/>
              <w:suppressLineNumbers/>
              <w:tabs>
                <w:tab w:val="left" w:pos="567"/>
              </w:tabs>
              <w:ind w:left="34"/>
              <w:rPr>
                <w:sz w:val="24"/>
                <w:szCs w:val="24"/>
              </w:rPr>
            </w:pPr>
            <w:r w:rsidRPr="007337A3">
              <w:rPr>
                <w:sz w:val="24"/>
                <w:szCs w:val="24"/>
              </w:rPr>
              <w:t xml:space="preserve">Департамента </w:t>
            </w:r>
            <w:r w:rsidRPr="007337A3">
              <w:rPr>
                <w:iCs/>
                <w:sz w:val="24"/>
                <w:szCs w:val="24"/>
              </w:rPr>
              <w:t>ИТ</w:t>
            </w:r>
          </w:p>
          <w:p w:rsidR="00AB37C5" w:rsidRPr="002B4B8A" w:rsidRDefault="00AB37C5" w:rsidP="00AB37C5">
            <w:pPr>
              <w:keepLines/>
              <w:suppressLineNumbers/>
              <w:tabs>
                <w:tab w:val="left" w:pos="567"/>
              </w:tabs>
              <w:ind w:left="34"/>
              <w:rPr>
                <w:sz w:val="24"/>
                <w:szCs w:val="24"/>
              </w:rPr>
            </w:pPr>
            <w:r w:rsidRPr="002B4B8A">
              <w:rPr>
                <w:sz w:val="24"/>
                <w:szCs w:val="24"/>
              </w:rPr>
              <w:t>ПАО «</w:t>
            </w:r>
            <w:r>
              <w:rPr>
                <w:sz w:val="24"/>
                <w:szCs w:val="24"/>
              </w:rPr>
              <w:t>Россети Центр</w:t>
            </w:r>
            <w:r w:rsidRPr="002B4B8A">
              <w:rPr>
                <w:sz w:val="24"/>
                <w:szCs w:val="24"/>
              </w:rPr>
              <w:t>»</w:t>
            </w:r>
          </w:p>
          <w:p w:rsidR="00AB37C5" w:rsidRDefault="00AB37C5" w:rsidP="00AB37C5">
            <w:pPr>
              <w:keepLines/>
              <w:suppressLineNumbers/>
              <w:tabs>
                <w:tab w:val="left" w:pos="567"/>
              </w:tabs>
              <w:ind w:left="34"/>
              <w:rPr>
                <w:sz w:val="24"/>
                <w:szCs w:val="24"/>
              </w:rPr>
            </w:pPr>
          </w:p>
          <w:p w:rsidR="007337A3" w:rsidRPr="002B4B8A" w:rsidRDefault="007337A3" w:rsidP="00AB37C5">
            <w:pPr>
              <w:keepLines/>
              <w:suppressLineNumbers/>
              <w:tabs>
                <w:tab w:val="left" w:pos="567"/>
              </w:tabs>
              <w:ind w:left="34"/>
              <w:rPr>
                <w:sz w:val="24"/>
                <w:szCs w:val="24"/>
              </w:rPr>
            </w:pPr>
          </w:p>
          <w:p w:rsidR="00AB37C5" w:rsidRPr="004D4133" w:rsidRDefault="00AB37C5" w:rsidP="00AB37C5">
            <w:pPr>
              <w:keepLines/>
              <w:suppressLineNumbers/>
              <w:tabs>
                <w:tab w:val="left" w:pos="567"/>
              </w:tabs>
              <w:ind w:left="34"/>
              <w:rPr>
                <w:sz w:val="24"/>
                <w:szCs w:val="24"/>
              </w:rPr>
            </w:pPr>
            <w:r w:rsidRPr="00566E40">
              <w:rPr>
                <w:sz w:val="24"/>
                <w:szCs w:val="24"/>
              </w:rPr>
              <w:t xml:space="preserve">_______________ </w:t>
            </w:r>
            <w:r w:rsidR="0005307A" w:rsidRPr="0005307A">
              <w:rPr>
                <w:sz w:val="24"/>
                <w:szCs w:val="24"/>
              </w:rPr>
              <w:t>В.Н. Коровин</w:t>
            </w:r>
          </w:p>
          <w:p w:rsidR="00AB37C5" w:rsidRPr="00566E40" w:rsidRDefault="00AB37C5" w:rsidP="00AB37C5">
            <w:pPr>
              <w:keepLines/>
              <w:suppressLineNumbers/>
              <w:tabs>
                <w:tab w:val="left" w:pos="567"/>
              </w:tabs>
              <w:ind w:left="34"/>
              <w:rPr>
                <w:sz w:val="24"/>
                <w:szCs w:val="24"/>
              </w:rPr>
            </w:pPr>
          </w:p>
          <w:p w:rsidR="00AB37C5" w:rsidRPr="00912575" w:rsidRDefault="00AB37C5" w:rsidP="00AB37C5">
            <w:pPr>
              <w:keepLines/>
              <w:suppressLineNumbers/>
              <w:tabs>
                <w:tab w:val="left" w:pos="567"/>
              </w:tabs>
              <w:ind w:left="34"/>
              <w:rPr>
                <w:sz w:val="24"/>
                <w:szCs w:val="24"/>
              </w:rPr>
            </w:pPr>
            <w:r w:rsidRPr="002B4B8A">
              <w:rPr>
                <w:sz w:val="24"/>
                <w:szCs w:val="24"/>
              </w:rPr>
              <w:t xml:space="preserve">«___»______________ </w:t>
            </w:r>
            <w:r>
              <w:rPr>
                <w:sz w:val="24"/>
                <w:szCs w:val="24"/>
              </w:rPr>
              <w:t>2022</w:t>
            </w:r>
            <w:r w:rsidRPr="002B4B8A">
              <w:rPr>
                <w:sz w:val="24"/>
                <w:szCs w:val="24"/>
              </w:rPr>
              <w:t xml:space="preserve"> г.</w:t>
            </w:r>
          </w:p>
          <w:p w:rsidR="00173E36" w:rsidRPr="00912575" w:rsidRDefault="00173E36" w:rsidP="00173E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173E36" w:rsidRPr="00912575" w:rsidRDefault="00173E36" w:rsidP="00173E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173E36" w:rsidRPr="00912575" w:rsidRDefault="00173E36" w:rsidP="00173E36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СОГЛАСОВАНО</w:t>
            </w:r>
          </w:p>
          <w:p w:rsidR="00173E36" w:rsidRPr="00912575" w:rsidRDefault="00CA0471" w:rsidP="00173E36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</w:t>
            </w:r>
            <w:r w:rsidR="00173E36" w:rsidRPr="00912575">
              <w:rPr>
                <w:iCs/>
                <w:sz w:val="24"/>
                <w:szCs w:val="24"/>
              </w:rPr>
              <w:t xml:space="preserve">ачальник </w:t>
            </w:r>
            <w:r w:rsidR="00D55308">
              <w:rPr>
                <w:iCs/>
                <w:sz w:val="24"/>
                <w:szCs w:val="24"/>
              </w:rPr>
              <w:t>Департамента</w:t>
            </w:r>
            <w:r w:rsidR="00173E36" w:rsidRPr="00912575">
              <w:rPr>
                <w:iCs/>
                <w:sz w:val="24"/>
                <w:szCs w:val="24"/>
              </w:rPr>
              <w:t xml:space="preserve"> корпоративных и технологических АСУ</w:t>
            </w:r>
          </w:p>
          <w:p w:rsidR="00173E36" w:rsidRPr="00912575" w:rsidRDefault="00173E36" w:rsidP="00173E36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филиала ПАО «</w:t>
            </w:r>
            <w:r w:rsidR="00B14C30">
              <w:rPr>
                <w:iCs/>
                <w:sz w:val="24"/>
                <w:szCs w:val="24"/>
              </w:rPr>
              <w:t>Россети Центр</w:t>
            </w:r>
            <w:r w:rsidRPr="00912575">
              <w:rPr>
                <w:iCs/>
                <w:sz w:val="24"/>
                <w:szCs w:val="24"/>
              </w:rPr>
              <w:t>»</w:t>
            </w:r>
            <w:r w:rsidR="00AB1D3B" w:rsidRPr="00912575">
              <w:rPr>
                <w:iCs/>
                <w:sz w:val="24"/>
                <w:szCs w:val="24"/>
              </w:rPr>
              <w:t xml:space="preserve"> </w:t>
            </w:r>
            <w:r w:rsidRPr="00912575">
              <w:rPr>
                <w:iCs/>
                <w:sz w:val="24"/>
                <w:szCs w:val="24"/>
              </w:rPr>
              <w:t>-</w:t>
            </w:r>
          </w:p>
          <w:p w:rsidR="00173E36" w:rsidRPr="00912575" w:rsidRDefault="00173E36" w:rsidP="00173E36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«Орелэнерго»</w:t>
            </w:r>
          </w:p>
          <w:p w:rsidR="00173E36" w:rsidRPr="00912575" w:rsidRDefault="00173E36" w:rsidP="00173E36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</w:p>
          <w:p w:rsidR="00173E36" w:rsidRPr="00912575" w:rsidRDefault="00173E36" w:rsidP="00173E36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____</w:t>
            </w:r>
            <w:r w:rsidR="005B7702">
              <w:rPr>
                <w:iCs/>
                <w:sz w:val="24"/>
                <w:szCs w:val="24"/>
              </w:rPr>
              <w:t>____</w:t>
            </w:r>
            <w:r w:rsidRPr="00912575">
              <w:rPr>
                <w:iCs/>
                <w:sz w:val="24"/>
                <w:szCs w:val="24"/>
              </w:rPr>
              <w:t>__________</w:t>
            </w:r>
            <w:r w:rsidR="005B7702">
              <w:rPr>
                <w:iCs/>
                <w:sz w:val="24"/>
                <w:szCs w:val="24"/>
              </w:rPr>
              <w:t>В.В Багров</w:t>
            </w:r>
            <w:r w:rsidRPr="00912575">
              <w:rPr>
                <w:iCs/>
                <w:sz w:val="24"/>
                <w:szCs w:val="24"/>
              </w:rPr>
              <w:t xml:space="preserve"> </w:t>
            </w:r>
          </w:p>
          <w:p w:rsidR="00173E36" w:rsidRPr="00912575" w:rsidRDefault="00173E36" w:rsidP="00173E36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 xml:space="preserve"> «___»______________ </w:t>
            </w:r>
            <w:r w:rsidR="000241A8">
              <w:rPr>
                <w:iCs/>
                <w:sz w:val="24"/>
                <w:szCs w:val="24"/>
              </w:rPr>
              <w:t>2022</w:t>
            </w:r>
            <w:r w:rsidRPr="00912575">
              <w:rPr>
                <w:iCs/>
                <w:sz w:val="24"/>
                <w:szCs w:val="24"/>
              </w:rPr>
              <w:t xml:space="preserve"> г.</w:t>
            </w:r>
          </w:p>
          <w:p w:rsidR="00173E36" w:rsidRPr="00912575" w:rsidRDefault="00173E36" w:rsidP="00173E36">
            <w:pPr>
              <w:keepLines/>
              <w:suppressLineNumbers/>
              <w:ind w:left="34"/>
              <w:jc w:val="center"/>
              <w:rPr>
                <w:iCs/>
                <w:sz w:val="24"/>
                <w:szCs w:val="24"/>
              </w:rPr>
            </w:pPr>
          </w:p>
        </w:tc>
      </w:tr>
    </w:tbl>
    <w:p w:rsidR="00C27B79" w:rsidRPr="00912575" w:rsidRDefault="00C27B79" w:rsidP="00173E36">
      <w:pPr>
        <w:ind w:left="34"/>
        <w:rPr>
          <w:sz w:val="24"/>
          <w:szCs w:val="24"/>
        </w:rPr>
      </w:pPr>
    </w:p>
    <w:p w:rsidR="008A7B4B" w:rsidRDefault="008A7B4B" w:rsidP="002B4B8A">
      <w:pPr>
        <w:rPr>
          <w:sz w:val="24"/>
          <w:szCs w:val="24"/>
        </w:rPr>
      </w:pPr>
    </w:p>
    <w:p w:rsidR="00BB7F8E" w:rsidRDefault="00BB7F8E" w:rsidP="002B4B8A">
      <w:pPr>
        <w:rPr>
          <w:sz w:val="24"/>
          <w:szCs w:val="24"/>
        </w:rPr>
      </w:pPr>
    </w:p>
    <w:p w:rsidR="002B4B8A" w:rsidRPr="00912575" w:rsidRDefault="002B4B8A" w:rsidP="002B4B8A">
      <w:pPr>
        <w:rPr>
          <w:sz w:val="24"/>
          <w:szCs w:val="24"/>
        </w:rPr>
      </w:pPr>
    </w:p>
    <w:p w:rsidR="000431FA" w:rsidRPr="00912575" w:rsidRDefault="000241A8" w:rsidP="000A6305">
      <w:pPr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>2022</w:t>
      </w:r>
      <w:r w:rsidR="006D48BE" w:rsidRPr="00912575">
        <w:rPr>
          <w:sz w:val="24"/>
          <w:szCs w:val="24"/>
        </w:rPr>
        <w:br w:type="page"/>
      </w:r>
    </w:p>
    <w:p w:rsidR="00150FFF" w:rsidRPr="00912575" w:rsidRDefault="00150FFF" w:rsidP="00150FFF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r w:rsidRPr="00912575">
        <w:rPr>
          <w:rFonts w:ascii="Times New Roman" w:hAnsi="Times New Roman"/>
          <w:color w:val="auto"/>
          <w:sz w:val="24"/>
          <w:szCs w:val="24"/>
        </w:rPr>
        <w:lastRenderedPageBreak/>
        <w:t>Общие данные</w:t>
      </w:r>
    </w:p>
    <w:p w:rsidR="00150FFF" w:rsidRPr="00912575" w:rsidRDefault="00150FFF" w:rsidP="00150FFF">
      <w:pPr>
        <w:pStyle w:val="BodyText21"/>
        <w:spacing w:line="264" w:lineRule="auto"/>
        <w:rPr>
          <w:szCs w:val="24"/>
        </w:rPr>
      </w:pPr>
      <w:bookmarkStart w:id="5" w:name="_Toc283041255"/>
      <w:bookmarkStart w:id="6" w:name="_Toc287003544"/>
      <w:bookmarkStart w:id="7" w:name="_Toc287003613"/>
      <w:bookmarkStart w:id="8" w:name="_Toc287003861"/>
      <w:bookmarkStart w:id="9" w:name="_Toc287003924"/>
      <w:bookmarkStart w:id="10" w:name="_Toc287014317"/>
      <w:r w:rsidRPr="00912575">
        <w:rPr>
          <w:szCs w:val="24"/>
        </w:rPr>
        <w:t xml:space="preserve">В настоящем документе представлено техническое задание (далее – ТЗ) </w:t>
      </w:r>
      <w:r w:rsidR="0077559D" w:rsidRPr="0077559D">
        <w:rPr>
          <w:szCs w:val="24"/>
        </w:rPr>
        <w:t xml:space="preserve">на поставку </w:t>
      </w:r>
      <w:r w:rsidR="00376311">
        <w:rPr>
          <w:szCs w:val="24"/>
        </w:rPr>
        <w:t>персональных компьютеров</w:t>
      </w:r>
      <w:r w:rsidR="0077559D" w:rsidRPr="0077559D">
        <w:rPr>
          <w:szCs w:val="24"/>
        </w:rPr>
        <w:t xml:space="preserve"> для нужд филиала ПАО «Россети Центр» - «Орелэнерго»</w:t>
      </w:r>
      <w:r w:rsidRPr="00912575">
        <w:rPr>
          <w:szCs w:val="24"/>
        </w:rPr>
        <w:t>.</w:t>
      </w:r>
      <w:bookmarkEnd w:id="5"/>
      <w:bookmarkEnd w:id="6"/>
      <w:bookmarkEnd w:id="7"/>
      <w:bookmarkEnd w:id="8"/>
      <w:bookmarkEnd w:id="9"/>
      <w:bookmarkEnd w:id="10"/>
    </w:p>
    <w:p w:rsidR="00150FFF" w:rsidRPr="00912575" w:rsidRDefault="00150FFF" w:rsidP="00150FFF">
      <w:pPr>
        <w:ind w:left="34"/>
        <w:rPr>
          <w:b/>
          <w:sz w:val="24"/>
          <w:szCs w:val="24"/>
        </w:rPr>
      </w:pPr>
      <w:bookmarkStart w:id="11" w:name="_Toc287003614"/>
      <w:r w:rsidRPr="00912575">
        <w:rPr>
          <w:b/>
          <w:sz w:val="24"/>
          <w:szCs w:val="24"/>
        </w:rPr>
        <w:t>Заказчик</w:t>
      </w:r>
      <w:bookmarkEnd w:id="11"/>
      <w:r w:rsidRPr="00912575">
        <w:rPr>
          <w:b/>
          <w:sz w:val="24"/>
          <w:szCs w:val="24"/>
        </w:rPr>
        <w:t>:</w:t>
      </w:r>
    </w:p>
    <w:p w:rsidR="00150FFF" w:rsidRPr="00912575" w:rsidRDefault="00150FFF" w:rsidP="00150FFF">
      <w:pPr>
        <w:pStyle w:val="BodyText21"/>
        <w:spacing w:line="264" w:lineRule="auto"/>
        <w:ind w:firstLine="0"/>
        <w:rPr>
          <w:szCs w:val="24"/>
        </w:rPr>
      </w:pPr>
      <w:r w:rsidRPr="00912575">
        <w:rPr>
          <w:szCs w:val="24"/>
        </w:rPr>
        <w:t>Филиал ПАО «</w:t>
      </w:r>
      <w:r>
        <w:rPr>
          <w:szCs w:val="24"/>
        </w:rPr>
        <w:t>Россети Центр</w:t>
      </w:r>
      <w:r w:rsidRPr="00912575">
        <w:rPr>
          <w:szCs w:val="24"/>
        </w:rPr>
        <w:t xml:space="preserve">» - «Орелэнерго», г. Орел, пл. Мира, д. 2 </w:t>
      </w:r>
    </w:p>
    <w:p w:rsidR="00150FFF" w:rsidRPr="00912575" w:rsidRDefault="00150FFF" w:rsidP="00150FFF">
      <w:pPr>
        <w:spacing w:line="264" w:lineRule="auto"/>
        <w:ind w:left="34"/>
        <w:rPr>
          <w:sz w:val="24"/>
          <w:szCs w:val="24"/>
        </w:rPr>
      </w:pPr>
      <w:r w:rsidRPr="00912575">
        <w:rPr>
          <w:b/>
          <w:sz w:val="24"/>
          <w:szCs w:val="24"/>
        </w:rPr>
        <w:t>Поставщик:</w:t>
      </w:r>
      <w:r w:rsidR="0079797D" w:rsidRPr="0079797D">
        <w:rPr>
          <w:sz w:val="24"/>
          <w:szCs w:val="24"/>
        </w:rPr>
        <w:t xml:space="preserve"> </w:t>
      </w:r>
      <w:r w:rsidR="0079797D" w:rsidRPr="00912575">
        <w:rPr>
          <w:sz w:val="24"/>
          <w:szCs w:val="24"/>
        </w:rPr>
        <w:t>определяется по итогам торговой процедуры.</w:t>
      </w:r>
    </w:p>
    <w:p w:rsidR="00150FFF" w:rsidRPr="00912575" w:rsidRDefault="00150FFF" w:rsidP="00150FFF">
      <w:pPr>
        <w:spacing w:line="264" w:lineRule="auto"/>
        <w:ind w:left="34"/>
        <w:jc w:val="both"/>
        <w:rPr>
          <w:sz w:val="24"/>
          <w:szCs w:val="24"/>
        </w:rPr>
      </w:pPr>
      <w:r w:rsidRPr="00912575">
        <w:rPr>
          <w:b/>
          <w:bCs/>
          <w:sz w:val="24"/>
          <w:szCs w:val="24"/>
        </w:rPr>
        <w:t>Основная цель:</w:t>
      </w:r>
      <w:r w:rsidRPr="00912575"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З</w:t>
      </w:r>
      <w:r w:rsidRPr="00912575">
        <w:rPr>
          <w:sz w:val="24"/>
          <w:szCs w:val="24"/>
        </w:rPr>
        <w:t>аключени</w:t>
      </w:r>
      <w:r>
        <w:rPr>
          <w:sz w:val="24"/>
          <w:szCs w:val="24"/>
        </w:rPr>
        <w:t>е</w:t>
      </w:r>
      <w:r w:rsidRPr="00912575">
        <w:rPr>
          <w:sz w:val="24"/>
          <w:szCs w:val="24"/>
        </w:rPr>
        <w:t xml:space="preserve"> договора </w:t>
      </w:r>
      <w:r w:rsidR="0077559D" w:rsidRPr="0077559D">
        <w:rPr>
          <w:sz w:val="24"/>
          <w:szCs w:val="24"/>
        </w:rPr>
        <w:t xml:space="preserve">на поставку </w:t>
      </w:r>
      <w:r w:rsidR="00376311" w:rsidRPr="00376311">
        <w:rPr>
          <w:sz w:val="24"/>
          <w:szCs w:val="24"/>
        </w:rPr>
        <w:t>персональных компьютеров</w:t>
      </w:r>
      <w:r w:rsidR="0077559D" w:rsidRPr="0077559D">
        <w:rPr>
          <w:sz w:val="24"/>
          <w:szCs w:val="24"/>
        </w:rPr>
        <w:t xml:space="preserve"> для нужд филиала ПАО «Россети Центр» - «Орелэнерго»</w:t>
      </w:r>
      <w:r w:rsidR="0077559D">
        <w:rPr>
          <w:sz w:val="24"/>
          <w:szCs w:val="24"/>
        </w:rPr>
        <w:t>.</w:t>
      </w:r>
    </w:p>
    <w:p w:rsidR="00150FFF" w:rsidRPr="00912575" w:rsidRDefault="00150FFF" w:rsidP="00150FFF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2" w:name="_Toc287003616"/>
      <w:bookmarkStart w:id="13" w:name="_Toc319666312"/>
      <w:bookmarkStart w:id="14" w:name="_Toc493512805"/>
      <w:r w:rsidRPr="00912575">
        <w:rPr>
          <w:rFonts w:ascii="Times New Roman" w:hAnsi="Times New Roman"/>
          <w:color w:val="auto"/>
          <w:sz w:val="24"/>
          <w:szCs w:val="24"/>
        </w:rPr>
        <w:t xml:space="preserve">Сроки начала/окончания </w:t>
      </w:r>
      <w:bookmarkEnd w:id="12"/>
      <w:bookmarkEnd w:id="13"/>
      <w:r w:rsidRPr="00912575">
        <w:rPr>
          <w:rFonts w:ascii="Times New Roman" w:hAnsi="Times New Roman"/>
          <w:color w:val="auto"/>
          <w:sz w:val="24"/>
          <w:szCs w:val="24"/>
        </w:rPr>
        <w:t>поставки</w:t>
      </w:r>
      <w:bookmarkEnd w:id="14"/>
    </w:p>
    <w:p w:rsidR="00150FFF" w:rsidRPr="00912575" w:rsidRDefault="00150FFF" w:rsidP="00150FFF">
      <w:pPr>
        <w:pStyle w:val="BodyText21"/>
        <w:spacing w:line="264" w:lineRule="auto"/>
        <w:rPr>
          <w:szCs w:val="24"/>
        </w:rPr>
      </w:pPr>
      <w:r w:rsidRPr="00912575">
        <w:rPr>
          <w:szCs w:val="24"/>
        </w:rPr>
        <w:t xml:space="preserve">Начало: с </w:t>
      </w:r>
      <w:r>
        <w:rPr>
          <w:szCs w:val="24"/>
        </w:rPr>
        <w:t>момента заключения договора</w:t>
      </w:r>
      <w:r w:rsidRPr="00912575">
        <w:rPr>
          <w:szCs w:val="24"/>
        </w:rPr>
        <w:t xml:space="preserve">. </w:t>
      </w:r>
    </w:p>
    <w:p w:rsidR="00150FFF" w:rsidRPr="00912575" w:rsidRDefault="00150FFF" w:rsidP="00150FFF">
      <w:pPr>
        <w:pStyle w:val="BodyText21"/>
        <w:spacing w:line="264" w:lineRule="auto"/>
        <w:rPr>
          <w:szCs w:val="24"/>
        </w:rPr>
      </w:pPr>
      <w:r w:rsidRPr="00912575">
        <w:rPr>
          <w:szCs w:val="24"/>
        </w:rPr>
        <w:t xml:space="preserve">Окончание: </w:t>
      </w:r>
      <w:r>
        <w:rPr>
          <w:szCs w:val="24"/>
        </w:rPr>
        <w:t xml:space="preserve">в течение </w:t>
      </w:r>
      <w:r w:rsidR="007E3F1A">
        <w:rPr>
          <w:szCs w:val="24"/>
        </w:rPr>
        <w:t>3-х</w:t>
      </w:r>
      <w:r>
        <w:rPr>
          <w:szCs w:val="24"/>
        </w:rPr>
        <w:t xml:space="preserve"> календарных дней с момента заключения договора</w:t>
      </w:r>
      <w:r w:rsidRPr="00912575">
        <w:rPr>
          <w:szCs w:val="24"/>
        </w:rPr>
        <w:t>.</w:t>
      </w:r>
    </w:p>
    <w:p w:rsidR="00150FFF" w:rsidRPr="00912575" w:rsidRDefault="00150FFF" w:rsidP="00150FFF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5" w:name="_Toc319666313"/>
      <w:bookmarkStart w:id="16" w:name="_Toc493512806"/>
      <w:r w:rsidRPr="00912575">
        <w:rPr>
          <w:rFonts w:ascii="Times New Roman" w:hAnsi="Times New Roman"/>
          <w:color w:val="auto"/>
          <w:sz w:val="24"/>
          <w:szCs w:val="24"/>
        </w:rPr>
        <w:t xml:space="preserve">Финансирование </w:t>
      </w:r>
      <w:bookmarkEnd w:id="15"/>
      <w:r w:rsidRPr="00912575">
        <w:rPr>
          <w:rFonts w:ascii="Times New Roman" w:hAnsi="Times New Roman"/>
          <w:color w:val="auto"/>
          <w:sz w:val="24"/>
          <w:szCs w:val="24"/>
        </w:rPr>
        <w:t>поставки</w:t>
      </w:r>
      <w:bookmarkEnd w:id="16"/>
    </w:p>
    <w:p w:rsidR="00150FFF" w:rsidRPr="00912575" w:rsidRDefault="00150FFF" w:rsidP="00150FFF">
      <w:pPr>
        <w:pStyle w:val="a"/>
        <w:numPr>
          <w:ilvl w:val="0"/>
          <w:numId w:val="0"/>
        </w:numPr>
        <w:ind w:left="34" w:firstLine="675"/>
        <w:rPr>
          <w:b w:val="0"/>
          <w:sz w:val="24"/>
          <w:szCs w:val="24"/>
        </w:rPr>
      </w:pPr>
      <w:bookmarkStart w:id="17" w:name="_Toc351445379"/>
      <w:bookmarkStart w:id="18" w:name="_Toc358363919"/>
      <w:bookmarkStart w:id="19" w:name="_Toc358363961"/>
      <w:bookmarkStart w:id="20" w:name="_Toc358364025"/>
      <w:bookmarkStart w:id="21" w:name="_Toc358364641"/>
      <w:bookmarkStart w:id="22" w:name="_Toc358364854"/>
      <w:bookmarkStart w:id="23" w:name="_Toc363475155"/>
      <w:bookmarkStart w:id="24" w:name="_Toc349570484"/>
      <w:bookmarkStart w:id="25" w:name="_Toc349570705"/>
      <w:bookmarkStart w:id="26" w:name="_Toc349571100"/>
      <w:bookmarkStart w:id="27" w:name="_Toc274560384"/>
      <w:bookmarkStart w:id="28" w:name="_Toc291589525"/>
      <w:bookmarkStart w:id="29" w:name="_Toc319666314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 w:rsidRPr="002B4B8A">
        <w:rPr>
          <w:b w:val="0"/>
          <w:sz w:val="24"/>
          <w:szCs w:val="24"/>
        </w:rPr>
        <w:t xml:space="preserve">Выполняется на основании </w:t>
      </w:r>
      <w:r w:rsidRPr="00CA0471">
        <w:rPr>
          <w:b w:val="0"/>
          <w:sz w:val="24"/>
          <w:szCs w:val="24"/>
        </w:rPr>
        <w:t>Плана закупок 2022 г.</w:t>
      </w:r>
    </w:p>
    <w:p w:rsidR="00150FFF" w:rsidRPr="00912575" w:rsidRDefault="00150FFF" w:rsidP="00150FFF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30" w:name="_Toc493512807"/>
      <w:r w:rsidRPr="00912575">
        <w:rPr>
          <w:rFonts w:ascii="Times New Roman" w:hAnsi="Times New Roman"/>
          <w:color w:val="auto"/>
          <w:sz w:val="24"/>
          <w:szCs w:val="24"/>
        </w:rPr>
        <w:t xml:space="preserve">Требования к </w:t>
      </w:r>
      <w:bookmarkEnd w:id="27"/>
      <w:bookmarkEnd w:id="28"/>
      <w:bookmarkEnd w:id="29"/>
      <w:r w:rsidRPr="00912575">
        <w:rPr>
          <w:rFonts w:ascii="Times New Roman" w:hAnsi="Times New Roman"/>
          <w:color w:val="auto"/>
          <w:sz w:val="24"/>
          <w:szCs w:val="24"/>
        </w:rPr>
        <w:t>Поставщику</w:t>
      </w:r>
      <w:bookmarkEnd w:id="30"/>
    </w:p>
    <w:p w:rsidR="0079797D" w:rsidRPr="00912575" w:rsidRDefault="0079797D" w:rsidP="0079797D">
      <w:pPr>
        <w:pStyle w:val="BodyText21"/>
        <w:numPr>
          <w:ilvl w:val="0"/>
          <w:numId w:val="14"/>
        </w:numPr>
        <w:spacing w:line="264" w:lineRule="auto"/>
        <w:rPr>
          <w:szCs w:val="24"/>
        </w:rPr>
      </w:pPr>
      <w:bookmarkStart w:id="31" w:name="_Toc274560385"/>
      <w:r>
        <w:rPr>
          <w:szCs w:val="24"/>
        </w:rPr>
        <w:t>Требования к поставщику учтены в закупочной документации.</w:t>
      </w:r>
    </w:p>
    <w:p w:rsidR="00150FFF" w:rsidRPr="00912575" w:rsidRDefault="00150FFF" w:rsidP="00150FFF">
      <w:pPr>
        <w:pStyle w:val="BodyText21"/>
        <w:spacing w:line="264" w:lineRule="auto"/>
        <w:rPr>
          <w:szCs w:val="24"/>
        </w:rPr>
      </w:pPr>
    </w:p>
    <w:p w:rsidR="00150FFF" w:rsidRPr="00912575" w:rsidRDefault="00150FFF" w:rsidP="00150FFF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32" w:name="_Toc351445381"/>
      <w:bookmarkStart w:id="33" w:name="_Toc358363921"/>
      <w:bookmarkStart w:id="34" w:name="_Toc358363963"/>
      <w:bookmarkStart w:id="35" w:name="_Toc358364027"/>
      <w:bookmarkStart w:id="36" w:name="_Toc358364643"/>
      <w:bookmarkStart w:id="37" w:name="_Toc358364856"/>
      <w:bookmarkStart w:id="38" w:name="_Toc363475157"/>
      <w:bookmarkStart w:id="39" w:name="_Toc349570486"/>
      <w:bookmarkStart w:id="40" w:name="_Toc349570707"/>
      <w:bookmarkStart w:id="41" w:name="_Toc349571102"/>
      <w:bookmarkStart w:id="42" w:name="_Toc349656164"/>
      <w:bookmarkStart w:id="43" w:name="_Toc350851423"/>
      <w:bookmarkStart w:id="44" w:name="_Toc351445382"/>
      <w:bookmarkStart w:id="45" w:name="_Toc358363922"/>
      <w:bookmarkStart w:id="46" w:name="_Toc358363964"/>
      <w:bookmarkStart w:id="47" w:name="_Toc358364028"/>
      <w:bookmarkStart w:id="48" w:name="_Toc358364644"/>
      <w:bookmarkStart w:id="49" w:name="_Toc358364857"/>
      <w:bookmarkStart w:id="50" w:name="_Toc363475158"/>
      <w:bookmarkStart w:id="51" w:name="_Toc382558052"/>
      <w:bookmarkStart w:id="52" w:name="_Toc382558080"/>
      <w:bookmarkStart w:id="53" w:name="_Toc382558718"/>
      <w:bookmarkStart w:id="54" w:name="_Toc349570487"/>
      <w:bookmarkStart w:id="55" w:name="_Toc349570708"/>
      <w:bookmarkStart w:id="56" w:name="_Toc349571103"/>
      <w:bookmarkStart w:id="57" w:name="_Toc349656165"/>
      <w:bookmarkStart w:id="58" w:name="_Toc350851424"/>
      <w:bookmarkStart w:id="59" w:name="_Toc351445383"/>
      <w:bookmarkStart w:id="60" w:name="_Toc358363923"/>
      <w:bookmarkStart w:id="61" w:name="_Toc358363965"/>
      <w:bookmarkStart w:id="62" w:name="_Toc358364029"/>
      <w:bookmarkStart w:id="63" w:name="_Toc358364645"/>
      <w:bookmarkStart w:id="64" w:name="_Toc358364858"/>
      <w:bookmarkStart w:id="65" w:name="_Toc363475159"/>
      <w:bookmarkStart w:id="66" w:name="_Toc382558053"/>
      <w:bookmarkStart w:id="67" w:name="_Toc382558081"/>
      <w:bookmarkStart w:id="68" w:name="_Toc382558719"/>
      <w:bookmarkStart w:id="69" w:name="_Toc349570488"/>
      <w:bookmarkStart w:id="70" w:name="_Toc349570709"/>
      <w:bookmarkStart w:id="71" w:name="_Toc349571104"/>
      <w:bookmarkStart w:id="72" w:name="_Toc349656166"/>
      <w:bookmarkStart w:id="73" w:name="_Toc350851425"/>
      <w:bookmarkStart w:id="74" w:name="_Toc351445384"/>
      <w:bookmarkStart w:id="75" w:name="_Toc358363924"/>
      <w:bookmarkStart w:id="76" w:name="_Toc358363966"/>
      <w:bookmarkStart w:id="77" w:name="_Toc358364030"/>
      <w:bookmarkStart w:id="78" w:name="_Toc358364646"/>
      <w:bookmarkStart w:id="79" w:name="_Toc358364859"/>
      <w:bookmarkStart w:id="80" w:name="_Toc363475160"/>
      <w:bookmarkStart w:id="81" w:name="_Toc382558054"/>
      <w:bookmarkStart w:id="82" w:name="_Toc382558082"/>
      <w:bookmarkStart w:id="83" w:name="_Toc382558720"/>
      <w:bookmarkStart w:id="84" w:name="_Toc349570489"/>
      <w:bookmarkStart w:id="85" w:name="_Toc349570710"/>
      <w:bookmarkStart w:id="86" w:name="_Toc349571105"/>
      <w:bookmarkStart w:id="87" w:name="_Toc349656167"/>
      <w:bookmarkStart w:id="88" w:name="_Toc350851426"/>
      <w:bookmarkStart w:id="89" w:name="_Toc351445385"/>
      <w:bookmarkStart w:id="90" w:name="_Toc358363925"/>
      <w:bookmarkStart w:id="91" w:name="_Toc358363967"/>
      <w:bookmarkStart w:id="92" w:name="_Toc358364031"/>
      <w:bookmarkStart w:id="93" w:name="_Toc358364647"/>
      <w:bookmarkStart w:id="94" w:name="_Toc358364860"/>
      <w:bookmarkStart w:id="95" w:name="_Toc363475161"/>
      <w:bookmarkStart w:id="96" w:name="_Toc382558055"/>
      <w:bookmarkStart w:id="97" w:name="_Toc382558083"/>
      <w:bookmarkStart w:id="98" w:name="_Toc382558721"/>
      <w:bookmarkStart w:id="99" w:name="_Toc274560739"/>
      <w:bookmarkStart w:id="100" w:name="_Toc493512808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r w:rsidRPr="00912575">
        <w:rPr>
          <w:rFonts w:ascii="Times New Roman" w:hAnsi="Times New Roman"/>
          <w:color w:val="auto"/>
          <w:sz w:val="24"/>
          <w:szCs w:val="24"/>
        </w:rPr>
        <w:t>Технические требования к оборудованию и материалам.</w:t>
      </w:r>
      <w:bookmarkEnd w:id="99"/>
      <w:bookmarkEnd w:id="100"/>
      <w:r w:rsidRPr="00912575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150FFF" w:rsidRPr="00912575" w:rsidRDefault="00150FFF" w:rsidP="00150FFF">
      <w:pPr>
        <w:pStyle w:val="BodyText21"/>
        <w:spacing w:line="264" w:lineRule="auto"/>
        <w:ind w:firstLine="851"/>
        <w:rPr>
          <w:szCs w:val="24"/>
        </w:rPr>
      </w:pPr>
      <w:bookmarkStart w:id="101" w:name="_Toc351445387"/>
      <w:bookmarkStart w:id="102" w:name="_Toc358363927"/>
      <w:bookmarkStart w:id="103" w:name="_Toc358363969"/>
      <w:bookmarkStart w:id="104" w:name="_Toc358364033"/>
      <w:bookmarkStart w:id="105" w:name="_Toc358364649"/>
      <w:bookmarkStart w:id="106" w:name="_Toc358364862"/>
      <w:bookmarkStart w:id="107" w:name="_Toc363475163"/>
      <w:bookmarkStart w:id="108" w:name="_Toc351445388"/>
      <w:bookmarkStart w:id="109" w:name="_Toc358363928"/>
      <w:bookmarkStart w:id="110" w:name="_Toc358363970"/>
      <w:bookmarkStart w:id="111" w:name="_Toc358364034"/>
      <w:bookmarkStart w:id="112" w:name="_Toc358364650"/>
      <w:bookmarkStart w:id="113" w:name="_Toc358364863"/>
      <w:bookmarkStart w:id="114" w:name="_Toc363475164"/>
      <w:bookmarkStart w:id="115" w:name="_Toc351445389"/>
      <w:bookmarkStart w:id="116" w:name="_Toc358363929"/>
      <w:bookmarkStart w:id="117" w:name="_Toc358363971"/>
      <w:bookmarkStart w:id="118" w:name="_Toc358364035"/>
      <w:bookmarkStart w:id="119" w:name="_Toc358364651"/>
      <w:bookmarkStart w:id="120" w:name="_Toc358364864"/>
      <w:bookmarkStart w:id="121" w:name="_Toc363475165"/>
      <w:bookmarkStart w:id="122" w:name="_Toc351445390"/>
      <w:bookmarkStart w:id="123" w:name="_Toc358363930"/>
      <w:bookmarkStart w:id="124" w:name="_Toc358363972"/>
      <w:bookmarkStart w:id="125" w:name="_Toc358364036"/>
      <w:bookmarkStart w:id="126" w:name="_Toc358364652"/>
      <w:bookmarkStart w:id="127" w:name="_Toc358364865"/>
      <w:bookmarkStart w:id="128" w:name="_Toc363475166"/>
      <w:bookmarkStart w:id="129" w:name="_Toc349571108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r w:rsidRPr="00912575">
        <w:rPr>
          <w:szCs w:val="24"/>
        </w:rPr>
        <w:t>Закупаемое оборудование должно быть новым и ранее не используемым, дата изготовления не ранее 20</w:t>
      </w:r>
      <w:r>
        <w:rPr>
          <w:szCs w:val="24"/>
        </w:rPr>
        <w:t>2</w:t>
      </w:r>
      <w:r w:rsidR="00376311">
        <w:rPr>
          <w:szCs w:val="24"/>
        </w:rPr>
        <w:t>2</w:t>
      </w:r>
      <w:r w:rsidRPr="00912575">
        <w:rPr>
          <w:szCs w:val="24"/>
        </w:rPr>
        <w:t xml:space="preserve"> года, иметь количество и состав согласно Приложению к настоящему Техническому заданию.</w:t>
      </w:r>
    </w:p>
    <w:p w:rsidR="00150FFF" w:rsidRPr="00912575" w:rsidRDefault="00150FFF" w:rsidP="00150FFF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30" w:name="_Toc493512809"/>
      <w:r w:rsidRPr="00912575">
        <w:rPr>
          <w:rFonts w:ascii="Times New Roman" w:hAnsi="Times New Roman"/>
          <w:color w:val="auto"/>
          <w:sz w:val="24"/>
          <w:szCs w:val="24"/>
        </w:rPr>
        <w:t>Гарантийные обязательства</w:t>
      </w:r>
      <w:bookmarkEnd w:id="130"/>
    </w:p>
    <w:p w:rsidR="00150FFF" w:rsidRPr="00912575" w:rsidRDefault="00150FFF" w:rsidP="00150FFF">
      <w:pPr>
        <w:pStyle w:val="BodyText21"/>
        <w:ind w:firstLine="851"/>
        <w:rPr>
          <w:szCs w:val="24"/>
        </w:rPr>
      </w:pPr>
      <w:r w:rsidRPr="00912575">
        <w:rPr>
          <w:szCs w:val="24"/>
        </w:rPr>
        <w:t>Гарантия на продукцию оформляется гарантийными талонами на каждое изделие. Гарантия на оборудование должна распространяться не менее чем на сроки, указанные в Приложении к настоящему Техническому заданию.</w:t>
      </w:r>
    </w:p>
    <w:p w:rsidR="00150FFF" w:rsidRPr="00912575" w:rsidRDefault="00150FFF" w:rsidP="00150FFF">
      <w:pPr>
        <w:pStyle w:val="BodyText21"/>
        <w:ind w:firstLine="851"/>
        <w:rPr>
          <w:szCs w:val="24"/>
        </w:rPr>
      </w:pPr>
      <w:r w:rsidRPr="00912575">
        <w:rPr>
          <w:szCs w:val="24"/>
        </w:rPr>
        <w:t>Поставщик должен поставлять товар, производитель которого имеет сервисный центр в г. Орле, а сервисный центр должен осуществлять гарантийный ремонт поставляемого товара.</w:t>
      </w:r>
    </w:p>
    <w:p w:rsidR="00150FFF" w:rsidRPr="00912575" w:rsidRDefault="00150FFF" w:rsidP="00150FFF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 xml:space="preserve">Поставщик должен за свой счет и сроки, согласованные с Заказчиком, устранять заводские дефекты в поставляемом оборудовании, выявленные в период гарантийного срока.  </w:t>
      </w:r>
    </w:p>
    <w:p w:rsidR="00150FFF" w:rsidRPr="00912575" w:rsidRDefault="00150FFF" w:rsidP="00150FFF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Срок устранения неисправностей или замена неисправной продукции в течение 10 (десяти) рабочих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150FFF" w:rsidRPr="00912575" w:rsidRDefault="00150FFF" w:rsidP="00150FFF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150FFF" w:rsidRPr="00912575" w:rsidRDefault="00150FFF" w:rsidP="00150FFF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Время начала исчисления гарантийного срока – с момента поставки оборудования, материалов на склад филиала ПАО «</w:t>
      </w:r>
      <w:r>
        <w:rPr>
          <w:szCs w:val="24"/>
        </w:rPr>
        <w:t>Россети Центр</w:t>
      </w:r>
      <w:r w:rsidRPr="00912575">
        <w:rPr>
          <w:szCs w:val="24"/>
        </w:rPr>
        <w:t>» - «Орелэнерго».</w:t>
      </w:r>
    </w:p>
    <w:p w:rsidR="00150FFF" w:rsidRPr="00912575" w:rsidRDefault="00150FFF" w:rsidP="00150FFF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31" w:name="_Toc493512810"/>
      <w:bookmarkStart w:id="132" w:name="_Toc291589529"/>
      <w:bookmarkStart w:id="133" w:name="_Toc319666318"/>
      <w:r w:rsidRPr="00912575">
        <w:rPr>
          <w:rFonts w:ascii="Times New Roman" w:hAnsi="Times New Roman"/>
          <w:color w:val="auto"/>
          <w:sz w:val="24"/>
          <w:szCs w:val="24"/>
        </w:rPr>
        <w:t>Условия и требования к поставке</w:t>
      </w:r>
      <w:bookmarkEnd w:id="131"/>
    </w:p>
    <w:p w:rsidR="00150FFF" w:rsidRPr="00912575" w:rsidRDefault="00150FFF" w:rsidP="00150FFF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Условия поставки: транспортом Поставщика, транспортные расходы входят в стоимость товара. При транспортировке необходимо руководствоваться требованиями к упаковке и транспортировке оборудования указанными в документации на оборудование.</w:t>
      </w:r>
    </w:p>
    <w:p w:rsidR="00150FFF" w:rsidRPr="00912575" w:rsidRDefault="00150FFF" w:rsidP="00150FFF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Упаковка должна быть фирменной, обеспечивать сохранность груза от повреждений при обычных условиях хранения и транспортировки, стоимость упаковки входит в общую стоимость предложения.</w:t>
      </w:r>
    </w:p>
    <w:p w:rsidR="00150FFF" w:rsidRPr="00912575" w:rsidRDefault="00150FFF" w:rsidP="00150FFF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lastRenderedPageBreak/>
        <w:t>Объем и комплектность поставки должны соответствовать спецификации.</w:t>
      </w:r>
    </w:p>
    <w:p w:rsidR="00150FFF" w:rsidRPr="00912575" w:rsidRDefault="00150FFF" w:rsidP="00150FFF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Одновременно с поставкой товара Поставщик обязан представить Заказчику оригиналы следующих документов: счет-фактура, товарная накладная, счет на оплату товара.</w:t>
      </w:r>
    </w:p>
    <w:p w:rsidR="00150FFF" w:rsidRPr="00912575" w:rsidRDefault="00150FFF" w:rsidP="00150FFF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34" w:name="_Toc493512811"/>
      <w:r w:rsidRPr="00912575">
        <w:rPr>
          <w:rFonts w:ascii="Times New Roman" w:hAnsi="Times New Roman"/>
          <w:color w:val="auto"/>
          <w:sz w:val="24"/>
          <w:szCs w:val="24"/>
        </w:rPr>
        <w:t>Правила приёмки оборудования</w:t>
      </w:r>
      <w:bookmarkEnd w:id="132"/>
      <w:bookmarkEnd w:id="133"/>
      <w:bookmarkEnd w:id="134"/>
    </w:p>
    <w:p w:rsidR="00150FFF" w:rsidRPr="00912575" w:rsidRDefault="00150FFF" w:rsidP="00150FFF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Все поставляемое оборудование проходит входной контроль, осуществляемый представителями филиала ПАО «</w:t>
      </w:r>
      <w:r>
        <w:rPr>
          <w:szCs w:val="24"/>
        </w:rPr>
        <w:t>Россети Центр</w:t>
      </w:r>
      <w:r w:rsidRPr="00912575">
        <w:rPr>
          <w:szCs w:val="24"/>
        </w:rPr>
        <w:t>» - «Орелэнерго» при получении оборудования на склад филиала ПАО «</w:t>
      </w:r>
      <w:r>
        <w:rPr>
          <w:szCs w:val="24"/>
        </w:rPr>
        <w:t>Россети Центр</w:t>
      </w:r>
      <w:r w:rsidRPr="00912575">
        <w:rPr>
          <w:szCs w:val="24"/>
        </w:rPr>
        <w:t>» - «Орелэнерго», расположенного по адресу: г. Орел, ул. Высоковольтная</w:t>
      </w:r>
      <w:r>
        <w:rPr>
          <w:szCs w:val="24"/>
        </w:rPr>
        <w:t>,</w:t>
      </w:r>
      <w:r w:rsidRPr="00912575">
        <w:rPr>
          <w:szCs w:val="24"/>
        </w:rPr>
        <w:t xml:space="preserve"> д.9. </w:t>
      </w:r>
    </w:p>
    <w:p w:rsidR="00150FFF" w:rsidRPr="00912575" w:rsidRDefault="00150FFF" w:rsidP="00150FFF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 xml:space="preserve">В случае выявления дефектов, в том числе и скрытых, поставщик обязан за свой счет заменить поставленную продукцию в течение 10 (десяти) </w:t>
      </w:r>
      <w:r w:rsidR="002D60E9">
        <w:rPr>
          <w:szCs w:val="24"/>
        </w:rPr>
        <w:t xml:space="preserve">рабочих </w:t>
      </w:r>
      <w:r w:rsidRPr="00912575">
        <w:rPr>
          <w:szCs w:val="24"/>
        </w:rPr>
        <w:t>дней с момента получения письменного извещения Заказчика.</w:t>
      </w:r>
    </w:p>
    <w:p w:rsidR="00150FFF" w:rsidRPr="00912575" w:rsidRDefault="00150FFF" w:rsidP="00150FFF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Заказчик принимает товар без проведения пусконаладочных работ и приемочных испытаний по адресу поставки путем проведения внешнего осмотра товара для установления количества и ассортимента товара, маркировки и целостности его упаковки. Приемка товара осуществляется согласно счету, счету-фактуре и товарной накладной (унифицированная форма № ТОРГ-12).</w:t>
      </w:r>
    </w:p>
    <w:p w:rsidR="00150FFF" w:rsidRPr="00912575" w:rsidRDefault="00150FFF" w:rsidP="00150FFF">
      <w:pPr>
        <w:pStyle w:val="BodyText21"/>
        <w:spacing w:line="264" w:lineRule="auto"/>
        <w:ind w:firstLine="851"/>
        <w:rPr>
          <w:szCs w:val="24"/>
        </w:rPr>
      </w:pPr>
      <w:bookmarkStart w:id="135" w:name="_Toc291589530"/>
      <w:bookmarkStart w:id="136" w:name="_Toc319666319"/>
      <w:bookmarkEnd w:id="31"/>
      <w:r w:rsidRPr="00912575">
        <w:rPr>
          <w:szCs w:val="24"/>
        </w:rPr>
        <w:t xml:space="preserve">Оборудование считается поставленным надлежащим образом и принятым с момента подписания сторонами товарной накладной. </w:t>
      </w:r>
    </w:p>
    <w:p w:rsidR="00150FFF" w:rsidRPr="00912575" w:rsidRDefault="00150FFF" w:rsidP="00150FFF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Дополнительные условия приемки товара по качеству и количеству устанавливаются Договором поставки.</w:t>
      </w:r>
    </w:p>
    <w:p w:rsidR="00150FFF" w:rsidRPr="00912575" w:rsidRDefault="00150FFF" w:rsidP="00150FFF">
      <w:pPr>
        <w:pStyle w:val="1"/>
        <w:numPr>
          <w:ilvl w:val="0"/>
          <w:numId w:val="14"/>
        </w:numPr>
        <w:spacing w:before="12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37" w:name="_Toc493512812"/>
      <w:r w:rsidRPr="00912575">
        <w:rPr>
          <w:rFonts w:ascii="Times New Roman" w:hAnsi="Times New Roman"/>
          <w:color w:val="auto"/>
          <w:sz w:val="24"/>
          <w:szCs w:val="24"/>
        </w:rPr>
        <w:t>Стоимость и оплата</w:t>
      </w:r>
      <w:bookmarkEnd w:id="137"/>
      <w:r w:rsidRPr="00912575">
        <w:rPr>
          <w:rFonts w:ascii="Times New Roman" w:hAnsi="Times New Roman"/>
          <w:color w:val="auto"/>
          <w:sz w:val="24"/>
          <w:szCs w:val="24"/>
        </w:rPr>
        <w:t xml:space="preserve"> </w:t>
      </w:r>
      <w:bookmarkEnd w:id="135"/>
      <w:bookmarkEnd w:id="136"/>
    </w:p>
    <w:p w:rsidR="00150FFF" w:rsidRPr="00912575" w:rsidRDefault="00150FFF" w:rsidP="00150FFF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 xml:space="preserve">Оплата производится Заказчиком на условиях, указанных в </w:t>
      </w:r>
      <w:r w:rsidR="00CB7A4F">
        <w:rPr>
          <w:szCs w:val="24"/>
        </w:rPr>
        <w:t>закупочной</w:t>
      </w:r>
      <w:r w:rsidRPr="00912575">
        <w:rPr>
          <w:szCs w:val="24"/>
        </w:rPr>
        <w:t xml:space="preserve"> документации.</w:t>
      </w:r>
    </w:p>
    <w:p w:rsidR="00AB37C5" w:rsidRPr="00912575" w:rsidRDefault="00AB37C5" w:rsidP="00AB37C5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rPr>
          <w:sz w:val="24"/>
          <w:szCs w:val="24"/>
        </w:rPr>
      </w:pPr>
      <w:bookmarkStart w:id="138" w:name="_GoBack"/>
      <w:bookmarkEnd w:id="138"/>
    </w:p>
    <w:p w:rsidR="00AB37C5" w:rsidRPr="00912575" w:rsidRDefault="00AB37C5" w:rsidP="00AB37C5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  <w:szCs w:val="24"/>
        </w:rPr>
      </w:pPr>
      <w:r w:rsidRPr="00912575">
        <w:rPr>
          <w:sz w:val="24"/>
          <w:szCs w:val="24"/>
        </w:rPr>
        <w:t>СОСТАВИЛИ: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9"/>
        <w:gridCol w:w="2672"/>
        <w:gridCol w:w="1957"/>
        <w:gridCol w:w="1365"/>
        <w:gridCol w:w="1405"/>
      </w:tblGrid>
      <w:tr w:rsidR="00AB37C5" w:rsidRPr="00912575" w:rsidTr="00AB37C5">
        <w:trPr>
          <w:trHeight w:val="941"/>
        </w:trPr>
        <w:tc>
          <w:tcPr>
            <w:tcW w:w="2450" w:type="dxa"/>
            <w:shd w:val="clear" w:color="auto" w:fill="auto"/>
            <w:vAlign w:val="center"/>
          </w:tcPr>
          <w:p w:rsidR="00AB37C5" w:rsidRPr="00912575" w:rsidRDefault="00AB37C5" w:rsidP="00AB37C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Наименование организации, предприятия</w:t>
            </w:r>
          </w:p>
        </w:tc>
        <w:tc>
          <w:tcPr>
            <w:tcW w:w="2761" w:type="dxa"/>
            <w:shd w:val="clear" w:color="auto" w:fill="auto"/>
            <w:vAlign w:val="center"/>
          </w:tcPr>
          <w:p w:rsidR="00AB37C5" w:rsidRPr="00912575" w:rsidRDefault="00AB37C5" w:rsidP="00AB37C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Должность</w:t>
            </w:r>
          </w:p>
          <w:p w:rsidR="00AB37C5" w:rsidRPr="00912575" w:rsidRDefault="00AB37C5" w:rsidP="00AB37C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исполнителя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AB37C5" w:rsidRPr="00912575" w:rsidRDefault="00AB37C5" w:rsidP="00AB37C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Фамилия, имя,</w:t>
            </w:r>
          </w:p>
          <w:p w:rsidR="00AB37C5" w:rsidRPr="00912575" w:rsidRDefault="00AB37C5" w:rsidP="00AB37C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отчество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AB37C5" w:rsidRPr="00912575" w:rsidRDefault="00AB37C5" w:rsidP="00AB37C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Подпись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AB37C5" w:rsidRPr="00912575" w:rsidRDefault="00AB37C5" w:rsidP="00AB37C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Дата</w:t>
            </w:r>
          </w:p>
        </w:tc>
      </w:tr>
      <w:tr w:rsidR="00AB37C5" w:rsidRPr="00912575" w:rsidTr="00AB37C5">
        <w:trPr>
          <w:trHeight w:val="1054"/>
        </w:trPr>
        <w:tc>
          <w:tcPr>
            <w:tcW w:w="2450" w:type="dxa"/>
            <w:shd w:val="clear" w:color="auto" w:fill="auto"/>
            <w:vAlign w:val="center"/>
          </w:tcPr>
          <w:p w:rsidR="00AB37C5" w:rsidRPr="00912575" w:rsidRDefault="00AB37C5" w:rsidP="00AB37C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филиал ПАО «</w:t>
            </w:r>
            <w:r>
              <w:rPr>
                <w:sz w:val="24"/>
                <w:szCs w:val="24"/>
              </w:rPr>
              <w:t>Россети Центр</w:t>
            </w:r>
            <w:r w:rsidRPr="00912575">
              <w:rPr>
                <w:sz w:val="24"/>
                <w:szCs w:val="24"/>
              </w:rPr>
              <w:t>» - «Орелэнерго»</w:t>
            </w:r>
          </w:p>
        </w:tc>
        <w:tc>
          <w:tcPr>
            <w:tcW w:w="2761" w:type="dxa"/>
            <w:shd w:val="clear" w:color="auto" w:fill="auto"/>
            <w:vAlign w:val="center"/>
          </w:tcPr>
          <w:p w:rsidR="00AB37C5" w:rsidRPr="00912575" w:rsidRDefault="0079797D" w:rsidP="0079797D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AB37C5" w:rsidRPr="00912575">
              <w:rPr>
                <w:sz w:val="24"/>
                <w:szCs w:val="24"/>
              </w:rPr>
              <w:t xml:space="preserve">ачальник </w:t>
            </w:r>
            <w:r>
              <w:rPr>
                <w:sz w:val="24"/>
                <w:szCs w:val="24"/>
              </w:rPr>
              <w:t>ОЭ ИТ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AB37C5" w:rsidRPr="00912575" w:rsidRDefault="0079797D" w:rsidP="00AB37C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Новиков Вячеслав Владимирович</w:t>
            </w:r>
            <w:r w:rsidR="00AB37C5" w:rsidRPr="009125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AB37C5" w:rsidRPr="00912575" w:rsidRDefault="00AB37C5" w:rsidP="00AB37C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AB37C5" w:rsidRPr="00912575" w:rsidRDefault="00AB37C5" w:rsidP="00AB37C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</w:p>
        </w:tc>
      </w:tr>
    </w:tbl>
    <w:p w:rsidR="00AB37C5" w:rsidRPr="00912575" w:rsidRDefault="00AB37C5" w:rsidP="00AB37C5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  <w:szCs w:val="24"/>
        </w:rPr>
      </w:pPr>
      <w:r w:rsidRPr="00912575">
        <w:rPr>
          <w:sz w:val="24"/>
          <w:szCs w:val="24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9"/>
        <w:gridCol w:w="2709"/>
        <w:gridCol w:w="1929"/>
        <w:gridCol w:w="1363"/>
        <w:gridCol w:w="1398"/>
      </w:tblGrid>
      <w:tr w:rsidR="00AB37C5" w:rsidRPr="00912575" w:rsidTr="00AB37C5">
        <w:tc>
          <w:tcPr>
            <w:tcW w:w="2458" w:type="dxa"/>
            <w:shd w:val="clear" w:color="auto" w:fill="auto"/>
            <w:vAlign w:val="center"/>
          </w:tcPr>
          <w:p w:rsidR="00AB37C5" w:rsidRPr="00912575" w:rsidRDefault="00AB37C5" w:rsidP="00AB37C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Наименование организации, предприятия</w:t>
            </w:r>
          </w:p>
        </w:tc>
        <w:tc>
          <w:tcPr>
            <w:tcW w:w="2753" w:type="dxa"/>
            <w:shd w:val="clear" w:color="auto" w:fill="auto"/>
            <w:vAlign w:val="center"/>
          </w:tcPr>
          <w:p w:rsidR="00AB37C5" w:rsidRPr="00912575" w:rsidRDefault="00AB37C5" w:rsidP="00AB37C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 xml:space="preserve">Должность </w:t>
            </w:r>
          </w:p>
          <w:p w:rsidR="00AB37C5" w:rsidRPr="00912575" w:rsidRDefault="00AB37C5" w:rsidP="00AB37C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исполнителя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AB37C5" w:rsidRPr="00912575" w:rsidRDefault="00AB37C5" w:rsidP="00AB37C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 xml:space="preserve">Фамилия, имя, </w:t>
            </w:r>
          </w:p>
          <w:p w:rsidR="00AB37C5" w:rsidRPr="00912575" w:rsidRDefault="00AB37C5" w:rsidP="00AB37C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отчество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AB37C5" w:rsidRPr="00912575" w:rsidRDefault="00AB37C5" w:rsidP="00AB37C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Подпись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AB37C5" w:rsidRPr="00912575" w:rsidRDefault="00AB37C5" w:rsidP="00AB37C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Дата</w:t>
            </w:r>
          </w:p>
        </w:tc>
      </w:tr>
      <w:tr w:rsidR="00AB37C5" w:rsidRPr="00912575" w:rsidTr="00AB37C5">
        <w:tc>
          <w:tcPr>
            <w:tcW w:w="2458" w:type="dxa"/>
            <w:shd w:val="clear" w:color="auto" w:fill="auto"/>
          </w:tcPr>
          <w:p w:rsidR="00AB37C5" w:rsidRPr="00912575" w:rsidRDefault="00AB37C5" w:rsidP="00AB37C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филиал ПАО «</w:t>
            </w:r>
            <w:r>
              <w:rPr>
                <w:sz w:val="24"/>
                <w:szCs w:val="24"/>
              </w:rPr>
              <w:t>Россети Центр</w:t>
            </w:r>
            <w:r w:rsidRPr="00912575">
              <w:rPr>
                <w:sz w:val="24"/>
                <w:szCs w:val="24"/>
              </w:rPr>
              <w:t>» - «Орелэнерго»</w:t>
            </w:r>
          </w:p>
        </w:tc>
        <w:tc>
          <w:tcPr>
            <w:tcW w:w="2753" w:type="dxa"/>
            <w:shd w:val="clear" w:color="auto" w:fill="auto"/>
          </w:tcPr>
          <w:p w:rsidR="00AB37C5" w:rsidRPr="00912575" w:rsidRDefault="007337A3" w:rsidP="00AB37C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</w:t>
            </w:r>
            <w:r w:rsidR="00AB37C5" w:rsidRPr="00912575">
              <w:rPr>
                <w:sz w:val="24"/>
                <w:szCs w:val="24"/>
              </w:rPr>
              <w:t xml:space="preserve"> отдела </w:t>
            </w:r>
            <w:proofErr w:type="spellStart"/>
            <w:r w:rsidR="00AB37C5" w:rsidRPr="00912575">
              <w:rPr>
                <w:sz w:val="24"/>
                <w:szCs w:val="24"/>
              </w:rPr>
              <w:t>контроллинга</w:t>
            </w:r>
            <w:proofErr w:type="spellEnd"/>
            <w:r w:rsidR="00AB37C5" w:rsidRPr="00912575">
              <w:rPr>
                <w:sz w:val="24"/>
                <w:szCs w:val="24"/>
              </w:rPr>
              <w:t xml:space="preserve"> информационных технологий и телекоммуникаций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AB37C5" w:rsidRPr="00912575" w:rsidRDefault="007337A3" w:rsidP="00AB37C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Чалый Александр Васильевич</w:t>
            </w:r>
          </w:p>
        </w:tc>
        <w:tc>
          <w:tcPr>
            <w:tcW w:w="1383" w:type="dxa"/>
            <w:shd w:val="clear" w:color="auto" w:fill="auto"/>
          </w:tcPr>
          <w:p w:rsidR="00AB37C5" w:rsidRPr="00912575" w:rsidRDefault="00AB37C5" w:rsidP="00AB37C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</w:p>
        </w:tc>
        <w:tc>
          <w:tcPr>
            <w:tcW w:w="1458" w:type="dxa"/>
            <w:shd w:val="clear" w:color="auto" w:fill="auto"/>
          </w:tcPr>
          <w:p w:rsidR="00AB37C5" w:rsidRPr="00210114" w:rsidRDefault="00AB37C5" w:rsidP="00AB37C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i/>
                <w:sz w:val="24"/>
                <w:szCs w:val="24"/>
              </w:rPr>
            </w:pPr>
          </w:p>
        </w:tc>
      </w:tr>
    </w:tbl>
    <w:p w:rsidR="00AB37C5" w:rsidRPr="00912575" w:rsidRDefault="00AB37C5" w:rsidP="00AB37C5">
      <w:pPr>
        <w:ind w:left="34"/>
        <w:rPr>
          <w:sz w:val="24"/>
          <w:szCs w:val="24"/>
          <w:lang w:eastAsia="ja-JP"/>
        </w:rPr>
      </w:pPr>
    </w:p>
    <w:p w:rsidR="008F3B8D" w:rsidRPr="00912575" w:rsidRDefault="008F3B8D" w:rsidP="008D7B8E">
      <w:pPr>
        <w:ind w:left="34"/>
        <w:jc w:val="right"/>
        <w:rPr>
          <w:sz w:val="24"/>
          <w:szCs w:val="24"/>
        </w:rPr>
        <w:sectPr w:rsidR="008F3B8D" w:rsidRPr="00912575" w:rsidSect="00221E24">
          <w:headerReference w:type="default" r:id="rId8"/>
          <w:headerReference w:type="first" r:id="rId9"/>
          <w:pgSz w:w="11906" w:h="16838"/>
          <w:pgMar w:top="1210" w:right="567" w:bottom="709" w:left="1531" w:header="568" w:footer="784" w:gutter="0"/>
          <w:cols w:space="708"/>
          <w:titlePg/>
          <w:docGrid w:linePitch="381"/>
        </w:sectPr>
      </w:pPr>
    </w:p>
    <w:p w:rsidR="007977DB" w:rsidRDefault="007977DB" w:rsidP="007977DB">
      <w:pPr>
        <w:jc w:val="right"/>
        <w:rPr>
          <w:sz w:val="24"/>
          <w:szCs w:val="24"/>
        </w:rPr>
      </w:pPr>
    </w:p>
    <w:p w:rsidR="006249C0" w:rsidRPr="00210114" w:rsidRDefault="00210114" w:rsidP="007977DB">
      <w:pPr>
        <w:jc w:val="right"/>
        <w:rPr>
          <w:b/>
          <w:sz w:val="24"/>
          <w:szCs w:val="24"/>
        </w:rPr>
      </w:pPr>
      <w:r w:rsidRPr="00210114">
        <w:rPr>
          <w:b/>
          <w:sz w:val="24"/>
          <w:szCs w:val="24"/>
        </w:rPr>
        <w:t>Приложение</w:t>
      </w:r>
    </w:p>
    <w:p w:rsidR="00210114" w:rsidRDefault="00210114" w:rsidP="007977DB">
      <w:pPr>
        <w:jc w:val="right"/>
        <w:rPr>
          <w:sz w:val="24"/>
          <w:szCs w:val="24"/>
        </w:rPr>
      </w:pPr>
      <w:r w:rsidRPr="00210114">
        <w:rPr>
          <w:sz w:val="24"/>
          <w:szCs w:val="24"/>
        </w:rPr>
        <w:t>к Техническому заданию № 5_57_</w:t>
      </w:r>
      <w:r w:rsidRPr="00CB24C1">
        <w:rPr>
          <w:sz w:val="24"/>
          <w:szCs w:val="24"/>
        </w:rPr>
        <w:t>12</w:t>
      </w:r>
      <w:r w:rsidR="00376311" w:rsidRPr="00CB24C1">
        <w:rPr>
          <w:sz w:val="24"/>
          <w:szCs w:val="24"/>
        </w:rPr>
        <w:t>2</w:t>
      </w:r>
    </w:p>
    <w:p w:rsidR="007977DB" w:rsidRPr="00CF0183" w:rsidRDefault="007977DB" w:rsidP="007977DB">
      <w:pPr>
        <w:jc w:val="right"/>
        <w:rPr>
          <w:sz w:val="24"/>
          <w:szCs w:val="24"/>
        </w:rPr>
      </w:pPr>
    </w:p>
    <w:p w:rsidR="006249C0" w:rsidRPr="00CF0183" w:rsidRDefault="006249C0" w:rsidP="006249C0">
      <w:pPr>
        <w:jc w:val="center"/>
        <w:rPr>
          <w:b/>
          <w:sz w:val="24"/>
          <w:szCs w:val="24"/>
        </w:rPr>
      </w:pPr>
      <w:r w:rsidRPr="00CF0183">
        <w:rPr>
          <w:b/>
          <w:sz w:val="24"/>
          <w:szCs w:val="24"/>
        </w:rPr>
        <w:t xml:space="preserve">Перечень оборудования и материалов </w:t>
      </w:r>
    </w:p>
    <w:p w:rsidR="006249C0" w:rsidRPr="00CF0183" w:rsidRDefault="006249C0" w:rsidP="004458BE">
      <w:pPr>
        <w:rPr>
          <w:sz w:val="24"/>
          <w:szCs w:val="24"/>
        </w:rPr>
      </w:pPr>
    </w:p>
    <w:tbl>
      <w:tblPr>
        <w:tblW w:w="51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2"/>
        <w:gridCol w:w="2698"/>
        <w:gridCol w:w="5100"/>
        <w:gridCol w:w="993"/>
        <w:gridCol w:w="852"/>
      </w:tblGrid>
      <w:tr w:rsidR="00CA0471" w:rsidRPr="00CF0183" w:rsidTr="00631934">
        <w:trPr>
          <w:trHeight w:val="1020"/>
          <w:jc w:val="center"/>
        </w:trPr>
        <w:tc>
          <w:tcPr>
            <w:tcW w:w="339" w:type="pct"/>
            <w:shd w:val="clear" w:color="auto" w:fill="auto"/>
            <w:noWrap/>
            <w:vAlign w:val="center"/>
            <w:hideMark/>
          </w:tcPr>
          <w:p w:rsidR="00CA0471" w:rsidRPr="00CF0183" w:rsidRDefault="00CA0471" w:rsidP="008F453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F0183"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304" w:type="pct"/>
            <w:shd w:val="clear" w:color="auto" w:fill="auto"/>
            <w:vAlign w:val="center"/>
            <w:hideMark/>
          </w:tcPr>
          <w:p w:rsidR="00CA0471" w:rsidRPr="00CF0183" w:rsidRDefault="00CA0471" w:rsidP="008F4538">
            <w:pPr>
              <w:ind w:left="-113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CF0183">
              <w:rPr>
                <w:rFonts w:eastAsia="Times New Roman"/>
                <w:b/>
                <w:bCs/>
                <w:sz w:val="22"/>
                <w:szCs w:val="22"/>
              </w:rPr>
              <w:t>Наименование оборудования</w:t>
            </w:r>
          </w:p>
        </w:tc>
        <w:tc>
          <w:tcPr>
            <w:tcW w:w="2465" w:type="pct"/>
          </w:tcPr>
          <w:p w:rsidR="00CA0471" w:rsidRPr="00CF0183" w:rsidRDefault="00CA0471" w:rsidP="008F4538">
            <w:pPr>
              <w:ind w:left="-113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</w:p>
          <w:p w:rsidR="00CA0471" w:rsidRPr="00CF0183" w:rsidRDefault="00CA0471" w:rsidP="008F4538">
            <w:pPr>
              <w:ind w:left="-113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CF0183">
              <w:rPr>
                <w:rFonts w:eastAsia="Times New Roman"/>
                <w:b/>
                <w:bCs/>
                <w:sz w:val="22"/>
                <w:szCs w:val="22"/>
              </w:rPr>
              <w:t>Технические характеристики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:rsidR="00CA0471" w:rsidRPr="00CF0183" w:rsidRDefault="00CA0471" w:rsidP="008F4538">
            <w:pPr>
              <w:ind w:left="-113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CF0183">
              <w:rPr>
                <w:rFonts w:eastAsia="Times New Roman"/>
                <w:b/>
                <w:bCs/>
                <w:sz w:val="22"/>
                <w:szCs w:val="22"/>
              </w:rPr>
              <w:t xml:space="preserve">Количество, </w:t>
            </w:r>
            <w:proofErr w:type="spellStart"/>
            <w:r w:rsidRPr="00CF0183">
              <w:rPr>
                <w:rFonts w:eastAsia="Times New Roman"/>
                <w:b/>
                <w:bCs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412" w:type="pct"/>
            <w:shd w:val="clear" w:color="auto" w:fill="auto"/>
            <w:vAlign w:val="center"/>
            <w:hideMark/>
          </w:tcPr>
          <w:p w:rsidR="00CA0471" w:rsidRPr="00CF0183" w:rsidRDefault="00CA0471" w:rsidP="008F4538">
            <w:pPr>
              <w:ind w:left="-113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CF0183">
              <w:rPr>
                <w:rFonts w:eastAsia="Times New Roman"/>
                <w:b/>
                <w:bCs/>
                <w:sz w:val="22"/>
                <w:szCs w:val="22"/>
              </w:rPr>
              <w:t xml:space="preserve">Гарантия, </w:t>
            </w:r>
            <w:proofErr w:type="spellStart"/>
            <w:r w:rsidRPr="00CF0183">
              <w:rPr>
                <w:rFonts w:eastAsia="Times New Roman"/>
                <w:b/>
                <w:bCs/>
                <w:sz w:val="22"/>
                <w:szCs w:val="22"/>
              </w:rPr>
              <w:t>мес</w:t>
            </w:r>
            <w:proofErr w:type="spellEnd"/>
            <w:r w:rsidRPr="00CF0183" w:rsidDel="00D83416"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2603A" w:rsidRPr="00CF0183" w:rsidTr="00631934">
        <w:trPr>
          <w:trHeight w:val="1360"/>
          <w:jc w:val="center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03A" w:rsidRPr="00CF0183" w:rsidRDefault="0052603A" w:rsidP="0052603A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311" w:rsidRPr="00376311" w:rsidRDefault="00376311" w:rsidP="0037631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color w:val="000000"/>
                <w:sz w:val="22"/>
                <w:szCs w:val="22"/>
              </w:rPr>
              <w:t>Персональный компьютер в составе:</w:t>
            </w:r>
          </w:p>
          <w:p w:rsidR="00376311" w:rsidRPr="00376311" w:rsidRDefault="00376311" w:rsidP="0037631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color w:val="000000"/>
                <w:sz w:val="22"/>
                <w:szCs w:val="22"/>
              </w:rPr>
              <w:t xml:space="preserve">Системный блок, клавиатура, мышь и </w:t>
            </w:r>
          </w:p>
          <w:p w:rsidR="0052603A" w:rsidRPr="00CF0183" w:rsidRDefault="00376311" w:rsidP="0037631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color w:val="000000"/>
                <w:sz w:val="22"/>
                <w:szCs w:val="22"/>
              </w:rPr>
              <w:t xml:space="preserve">монитор </w:t>
            </w:r>
            <w:proofErr w:type="spellStart"/>
            <w:r w:rsidRPr="00376311">
              <w:rPr>
                <w:rFonts w:eastAsia="Times New Roman"/>
                <w:color w:val="000000"/>
                <w:sz w:val="22"/>
                <w:szCs w:val="22"/>
              </w:rPr>
              <w:t>BenQ</w:t>
            </w:r>
            <w:proofErr w:type="spellEnd"/>
            <w:r w:rsidRPr="00376311">
              <w:rPr>
                <w:rFonts w:eastAsia="Times New Roman"/>
                <w:color w:val="000000"/>
                <w:sz w:val="22"/>
                <w:szCs w:val="22"/>
              </w:rPr>
              <w:t xml:space="preserve"> GL2480 24 " (или эквивалент)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59" w:rsidRPr="00376311" w:rsidRDefault="00376311" w:rsidP="00376311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1. </w:t>
            </w:r>
            <w:r w:rsidR="00B0783A" w:rsidRPr="00376311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Системный блок</w:t>
            </w:r>
            <w:r w:rsidRPr="00376311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.</w:t>
            </w:r>
          </w:p>
          <w:p w:rsidR="00376311" w:rsidRPr="00376311" w:rsidRDefault="00376311" w:rsidP="00376311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Характеристики системного блока: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Общие требования к персональным компьютерам: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Вся техника должна функционировать при следующих условиях: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параметры электропитания устройств, подключаемых к сети (220 V +10% /- 15%, 50 </w:t>
            </w:r>
            <w:proofErr w:type="spellStart"/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Hz</w:t>
            </w:r>
            <w:proofErr w:type="spellEnd"/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 +/- 1 </w:t>
            </w:r>
            <w:proofErr w:type="spellStart"/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Hz</w:t>
            </w:r>
            <w:proofErr w:type="spellEnd"/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);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температура окружающей среды от +5 °С до +40 °C;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относительная влажность от 40% до 80% при температуре +25 °C;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Поставляемое оборудование согласно законодательству РФ, должно соответствовать действующим стандартам и нормам по пожарной, санитарной и электрической безопасности, а также электромагнитной совместимости, в соответствии с номенклатурой продукции, в отношении которой законодательными актами Российской Федерации предусмотрена обязательная сертификация с документальным подтверждением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Срок службы персональных компьютеров должен составлять не менее 5 лет, что должно быть отражено в документации производителя.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Поставляемые персональные компьютеры должны быть новыми, неиспользованными. При поставке товара, поставщику требуется предоставить техническую документацию на товар, включающую в себя: срок и условия гарантийного обслуживания, паспорт изделия, сертификаты соответствия ТР ТС 004/2011 «О безопасности низковольтного оборудования»; ТР ТС 020/2011 «Электромагнитная совместимость технических средств», руководство пользователя на русском языке, условия эксплуатации товара. </w:t>
            </w:r>
          </w:p>
          <w:p w:rsidR="00376311" w:rsidRPr="00376311" w:rsidRDefault="00376311" w:rsidP="00376311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Характеристики корпуса: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Форм-фактор – </w:t>
            </w:r>
            <w:proofErr w:type="spellStart"/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Mini</w:t>
            </w:r>
            <w:proofErr w:type="spellEnd"/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Tower</w:t>
            </w:r>
            <w:proofErr w:type="spellEnd"/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; 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Количество отсеков для внешних 5,25-дюймовых устройств не менее 2 шт.;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Количество отсеков для внешних 3,5-дюймовых устройств не менее 1 шт.;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Количество отсеков внутренних 3.5-дюймовых устройств не менее 3 шт.;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Количество отсеков внутренних 2.5-дюймовых устройств не менее 1 шт.;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Количество слотов расширения сзади не менее 4 шт.;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lastRenderedPageBreak/>
              <w:t>Петля для навесного замка: наличие;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Разъем для замка типа </w:t>
            </w:r>
            <w:proofErr w:type="spellStart"/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Кесингтон</w:t>
            </w:r>
            <w:proofErr w:type="spellEnd"/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: наличие;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Разъём наушников на передней панели – наличие;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Разъём микрофона на передней панели – наличие;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Количество портов USB 2.0 </w:t>
            </w:r>
            <w:proofErr w:type="spellStart"/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Type</w:t>
            </w:r>
            <w:proofErr w:type="spellEnd"/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-A на передней панели, шт.: не менее 2;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Количество портов USB 3.2 </w:t>
            </w:r>
            <w:proofErr w:type="spellStart"/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Gen</w:t>
            </w:r>
            <w:proofErr w:type="spellEnd"/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 1 </w:t>
            </w:r>
            <w:proofErr w:type="spellStart"/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Type</w:t>
            </w:r>
            <w:proofErr w:type="spellEnd"/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-A на передней панели, шт.: не менее 1;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Количество портов USB 3.2 </w:t>
            </w:r>
            <w:proofErr w:type="spellStart"/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Gen</w:t>
            </w:r>
            <w:proofErr w:type="spellEnd"/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 1 </w:t>
            </w:r>
            <w:proofErr w:type="spellStart"/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Type</w:t>
            </w:r>
            <w:proofErr w:type="spellEnd"/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-C на передней панели, шт.: не менее 1;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Возможность установки дополнительного охлаждение корпуса: не менее одного нагнетающего вентилятора;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Установленный корпусной вентилятор диаметром не менее 90 мм на задней панели;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Возможность установки видеокарты максимальной длины, мм: не менее 250;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Возможность установки датчика вскрытия: наличие;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Габариты (ширина x высота х глубина) – не более 175 x 372 x 410 мм.</w:t>
            </w:r>
          </w:p>
          <w:p w:rsidR="00376311" w:rsidRPr="00376311" w:rsidRDefault="00376311" w:rsidP="00376311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Характеристики блока питания: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Мощность блока питания - не менее 400W;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Вентилятор блока питания не менее 120мм;</w:t>
            </w:r>
          </w:p>
          <w:p w:rsidR="00376311" w:rsidRPr="00376311" w:rsidRDefault="00376311" w:rsidP="00376311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Характеристики материнской платы: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Поддержка процессоров </w:t>
            </w:r>
            <w:proofErr w:type="spellStart"/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Intel</w:t>
            </w:r>
            <w:proofErr w:type="spellEnd"/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 не ниже 10 серии;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Поддержка двухканальной оперативной памяти не менее 64Gb DDR4 с частотой не менее 2666MHz;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Два слота для установки оперативной памяти;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Спецификация SATA, не менее 4 портов SATA3 6.0 </w:t>
            </w:r>
            <w:proofErr w:type="spellStart"/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Gb</w:t>
            </w:r>
            <w:proofErr w:type="spellEnd"/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/s;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Слоты </w:t>
            </w:r>
            <w:proofErr w:type="spellStart"/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PCIe</w:t>
            </w:r>
            <w:proofErr w:type="spellEnd"/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: </w:t>
            </w:r>
            <w:proofErr w:type="spellStart"/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PCIe</w:t>
            </w:r>
            <w:proofErr w:type="spellEnd"/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 3.0 x4 (x16 физически) - не менее 1; </w:t>
            </w:r>
            <w:proofErr w:type="spellStart"/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PCIe</w:t>
            </w:r>
            <w:proofErr w:type="spellEnd"/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 3.0 x1 - не менее 2;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Встроенная звуковая карта - наличие;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Встроенная сетевая карта - 10/100/1000Мбит/сек. - наличие;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Внутренние коннекторы USB2.0: не менее 1 коннектора;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Внутренние коннекторы USB3.2 Gen1: не менее 1 коннектора;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Коннектор 1 x SPI TPM – наличие;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Поддержка датчика вскрытия корпуса;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Порты на задней панели материнской платы: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Не менее 2 x HDMI, не менее 1 x VGA, не менее 1 x LAN (RJ45) </w:t>
            </w:r>
            <w:proofErr w:type="spellStart"/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port</w:t>
            </w:r>
            <w:proofErr w:type="spellEnd"/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, не менее 4 x USB 2.0, не менее 2 х USB 3.2 </w:t>
            </w:r>
            <w:proofErr w:type="spellStart"/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Gen</w:t>
            </w:r>
            <w:proofErr w:type="spellEnd"/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 1, </w:t>
            </w:r>
            <w:proofErr w:type="spellStart"/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Audio</w:t>
            </w:r>
            <w:proofErr w:type="spellEnd"/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 I/O </w:t>
            </w:r>
            <w:proofErr w:type="spellStart"/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port</w:t>
            </w:r>
            <w:proofErr w:type="spellEnd"/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 – наличие.</w:t>
            </w:r>
          </w:p>
          <w:p w:rsidR="00376311" w:rsidRPr="00376311" w:rsidRDefault="00376311" w:rsidP="00376311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Характеристики процессора: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Базовая тактовая частота – не менее 2.9 </w:t>
            </w:r>
            <w:proofErr w:type="spellStart"/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GHz</w:t>
            </w:r>
            <w:proofErr w:type="spellEnd"/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Максимальная тактовая частота – не менее 4.3 </w:t>
            </w:r>
            <w:proofErr w:type="spellStart"/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GHz</w:t>
            </w:r>
            <w:proofErr w:type="spellEnd"/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Кэш 3-го уровня – не менее 12 </w:t>
            </w:r>
            <w:proofErr w:type="spellStart"/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Mb</w:t>
            </w:r>
            <w:proofErr w:type="spellEnd"/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Количество ядер - не менее 6;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Количество потоков - не менее 12;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Технология изготовления – не более 0.014 мкм.;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Интегрированное графическое ядро - наличие;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Рассеиваемая мощность (TDP) - не более 65W.</w:t>
            </w:r>
          </w:p>
          <w:p w:rsidR="00376311" w:rsidRPr="00376311" w:rsidRDefault="00376311" w:rsidP="00376311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Характеристики памяти: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Тип - DDR4;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lastRenderedPageBreak/>
              <w:t xml:space="preserve">Частота - не менее 2666MHz; 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Количество модулей - не менее 2 шт.;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Общий объем - не менее 16 Гб.</w:t>
            </w:r>
          </w:p>
          <w:p w:rsidR="00376311" w:rsidRPr="00376311" w:rsidRDefault="00376311" w:rsidP="00376311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Характеристики основного накопителя: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Тип - твердотельный накопитель;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Объем – не менее 512 </w:t>
            </w:r>
            <w:proofErr w:type="spellStart"/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Gb</w:t>
            </w:r>
            <w:proofErr w:type="spellEnd"/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.</w:t>
            </w:r>
          </w:p>
          <w:p w:rsidR="00376311" w:rsidRPr="00376311" w:rsidRDefault="00376311" w:rsidP="00376311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Устройство чтения и записи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Возможность установки внутреннего оптического привода.</w:t>
            </w:r>
          </w:p>
          <w:p w:rsidR="00376311" w:rsidRPr="00376311" w:rsidRDefault="00376311" w:rsidP="00376311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Характеристики видеокарты: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Графический адаптер, интегрированный в центральный процессор.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Вывод видеосигнала осуществляется с портов материнской платы.</w:t>
            </w:r>
          </w:p>
          <w:p w:rsidR="00376311" w:rsidRPr="00376311" w:rsidRDefault="00376311" w:rsidP="00376311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2. Клавиатура.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Цвет – черный;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Количество клавиш – не менее 104;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Раскладка кириллицы – </w:t>
            </w:r>
            <w:proofErr w:type="spellStart"/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Windows</w:t>
            </w:r>
            <w:proofErr w:type="spellEnd"/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, цвет отличный от английской раскладки;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Выделенная клавиша переключения раскладки клавиатуры – наличие;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Все изображения на клавишах должны быть нанесены промышленным способом.</w:t>
            </w:r>
          </w:p>
          <w:p w:rsidR="00376311" w:rsidRPr="00376311" w:rsidRDefault="00376311" w:rsidP="00376311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3. Мышь.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Тип – оптическая, не менее 1000 </w:t>
            </w:r>
            <w:proofErr w:type="spellStart"/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dpi</w:t>
            </w:r>
            <w:proofErr w:type="spellEnd"/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Интерфейс подключения - USB;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Цвет – черный;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Органы управления – не менее 2-х стандартных клавиш и 1 колесо прокрутки.</w:t>
            </w:r>
          </w:p>
          <w:p w:rsidR="00376311" w:rsidRPr="00376311" w:rsidRDefault="00376311" w:rsidP="00376311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4. Операционная система.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Без операционной системы.</w:t>
            </w:r>
          </w:p>
          <w:p w:rsidR="00376311" w:rsidRPr="00376311" w:rsidRDefault="00376311" w:rsidP="00376311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5. Монитор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Тип монитора: ЖК – наличие;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Диагональ, дюйм: не менее 24;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Макс. разрешение: не менее 1920x1080;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Соотношение сторон: 16:9 – наличие;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Плотность пикселей, </w:t>
            </w:r>
            <w:proofErr w:type="spellStart"/>
            <w:r w:rsidRPr="00376311">
              <w:rPr>
                <w:rFonts w:eastAsia="Times New Roman"/>
                <w:bCs/>
                <w:color w:val="000000"/>
                <w:sz w:val="22"/>
                <w:szCs w:val="22"/>
                <w:lang w:val="en-US"/>
              </w:rPr>
              <w:t>ppi</w:t>
            </w:r>
            <w:proofErr w:type="spellEnd"/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: не менее 91;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Тип LED-подсветки: WLED – наличие;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Тип матрицы экрана: TN – наличие;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Особенности: подсветка без мерцания (</w:t>
            </w:r>
            <w:proofErr w:type="spellStart"/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Flicker-Free</w:t>
            </w:r>
            <w:proofErr w:type="spellEnd"/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) – наличие;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Яркость, кд/м2: не менее 250;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Контрастность: не менее 1000:1;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Динамическая контрастность: не менее 12000000:1;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Максимальное количество цветов: не менее 16.7 млн.;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Интерфейсы видео: вход VGA, вход DVI-D, вход HDMI – наличие;</w:t>
            </w:r>
          </w:p>
          <w:p w:rsidR="00376311" w:rsidRPr="00376311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>Блок питания: встроенный – наличие;</w:t>
            </w:r>
          </w:p>
          <w:p w:rsidR="0052603A" w:rsidRPr="00CF0183" w:rsidRDefault="00376311" w:rsidP="00376311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76311"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Потребляемая мощность при работе, Вт: не более 25. 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03A" w:rsidRPr="00376311" w:rsidRDefault="00376311" w:rsidP="0052603A">
            <w:pPr>
              <w:ind w:left="-11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03A" w:rsidRPr="00376311" w:rsidRDefault="00376311" w:rsidP="0052603A">
            <w:pPr>
              <w:pStyle w:val="Style17"/>
              <w:widowControl/>
              <w:spacing w:line="240" w:lineRule="auto"/>
              <w:ind w:left="-113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36</w:t>
            </w:r>
          </w:p>
        </w:tc>
      </w:tr>
    </w:tbl>
    <w:p w:rsidR="00B46230" w:rsidRPr="003F6A52" w:rsidRDefault="00B46230" w:rsidP="0042738A">
      <w:pPr>
        <w:rPr>
          <w:sz w:val="24"/>
          <w:szCs w:val="24"/>
        </w:rPr>
      </w:pPr>
    </w:p>
    <w:sectPr w:rsidR="00B46230" w:rsidRPr="003F6A52" w:rsidSect="00BC2CEA">
      <w:pgSz w:w="11906" w:h="16838"/>
      <w:pgMar w:top="992" w:right="567" w:bottom="851" w:left="1276" w:header="851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395" w:rsidRDefault="00086395" w:rsidP="00AF00E0">
      <w:r>
        <w:separator/>
      </w:r>
    </w:p>
  </w:endnote>
  <w:endnote w:type="continuationSeparator" w:id="0">
    <w:p w:rsidR="00086395" w:rsidRDefault="00086395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395" w:rsidRDefault="00086395" w:rsidP="00AF00E0">
      <w:r>
        <w:separator/>
      </w:r>
    </w:p>
  </w:footnote>
  <w:footnote w:type="continuationSeparator" w:id="0">
    <w:p w:rsidR="00086395" w:rsidRDefault="00086395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462714"/>
      <w:docPartObj>
        <w:docPartGallery w:val="Page Numbers (Top of Page)"/>
        <w:docPartUnique/>
      </w:docPartObj>
    </w:sdtPr>
    <w:sdtEndPr/>
    <w:sdtContent>
      <w:p w:rsidR="00AB37C5" w:rsidRDefault="00AB37C5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7A4F">
          <w:rPr>
            <w:noProof/>
          </w:rPr>
          <w:t>6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7C5" w:rsidRDefault="00AB37C5" w:rsidP="002E290B">
    <w:pPr>
      <w:pStyle w:val="af3"/>
      <w:jc w:val="center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8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1" w15:restartNumberingAfterBreak="0">
    <w:nsid w:val="4BE606F2"/>
    <w:multiLevelType w:val="hybridMultilevel"/>
    <w:tmpl w:val="65500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87072C"/>
    <w:multiLevelType w:val="multilevel"/>
    <w:tmpl w:val="FC1EA9C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0606368"/>
    <w:multiLevelType w:val="multilevel"/>
    <w:tmpl w:val="C4F46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0762082"/>
    <w:multiLevelType w:val="hybridMultilevel"/>
    <w:tmpl w:val="C3DA2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2"/>
  </w:num>
  <w:num w:numId="4">
    <w:abstractNumId w:val="10"/>
  </w:num>
  <w:num w:numId="5">
    <w:abstractNumId w:val="4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6"/>
  </w:num>
  <w:num w:numId="15">
    <w:abstractNumId w:val="13"/>
  </w:num>
  <w:num w:numId="16">
    <w:abstractNumId w:val="5"/>
  </w:num>
  <w:num w:numId="17">
    <w:abstractNumId w:val="5"/>
  </w:num>
  <w:num w:numId="18">
    <w:abstractNumId w:val="15"/>
  </w:num>
  <w:num w:numId="19">
    <w:abstractNumId w:val="16"/>
  </w:num>
  <w:num w:numId="20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0260B"/>
    <w:rsid w:val="0000271B"/>
    <w:rsid w:val="000076C5"/>
    <w:rsid w:val="00011231"/>
    <w:rsid w:val="000148AD"/>
    <w:rsid w:val="00014A2F"/>
    <w:rsid w:val="000152E3"/>
    <w:rsid w:val="00015D51"/>
    <w:rsid w:val="00017251"/>
    <w:rsid w:val="00017867"/>
    <w:rsid w:val="000221CF"/>
    <w:rsid w:val="000241A8"/>
    <w:rsid w:val="000249BA"/>
    <w:rsid w:val="00027AD3"/>
    <w:rsid w:val="00030F08"/>
    <w:rsid w:val="000312B1"/>
    <w:rsid w:val="0003134C"/>
    <w:rsid w:val="00031DE2"/>
    <w:rsid w:val="000361C4"/>
    <w:rsid w:val="00036650"/>
    <w:rsid w:val="000431FA"/>
    <w:rsid w:val="000464AC"/>
    <w:rsid w:val="00046E4B"/>
    <w:rsid w:val="00051440"/>
    <w:rsid w:val="000520BB"/>
    <w:rsid w:val="0005307A"/>
    <w:rsid w:val="000542D3"/>
    <w:rsid w:val="000554CB"/>
    <w:rsid w:val="00063042"/>
    <w:rsid w:val="000644C5"/>
    <w:rsid w:val="000771F3"/>
    <w:rsid w:val="000773B0"/>
    <w:rsid w:val="000821EB"/>
    <w:rsid w:val="00086395"/>
    <w:rsid w:val="00094BE5"/>
    <w:rsid w:val="00095AD9"/>
    <w:rsid w:val="00095CB3"/>
    <w:rsid w:val="00097C1E"/>
    <w:rsid w:val="000A2497"/>
    <w:rsid w:val="000A4FDD"/>
    <w:rsid w:val="000A6305"/>
    <w:rsid w:val="000A76BC"/>
    <w:rsid w:val="000B1198"/>
    <w:rsid w:val="000B23FF"/>
    <w:rsid w:val="000B440A"/>
    <w:rsid w:val="000B496F"/>
    <w:rsid w:val="000C5C51"/>
    <w:rsid w:val="000C7EDE"/>
    <w:rsid w:val="000D3506"/>
    <w:rsid w:val="000E1720"/>
    <w:rsid w:val="000E23A4"/>
    <w:rsid w:val="000E2407"/>
    <w:rsid w:val="000E2C39"/>
    <w:rsid w:val="000E3940"/>
    <w:rsid w:val="000E7A04"/>
    <w:rsid w:val="00102CC6"/>
    <w:rsid w:val="00104D20"/>
    <w:rsid w:val="00105497"/>
    <w:rsid w:val="001072B0"/>
    <w:rsid w:val="0011344A"/>
    <w:rsid w:val="0011527A"/>
    <w:rsid w:val="001167C4"/>
    <w:rsid w:val="00117567"/>
    <w:rsid w:val="001254EB"/>
    <w:rsid w:val="0012717F"/>
    <w:rsid w:val="0013046B"/>
    <w:rsid w:val="001369B5"/>
    <w:rsid w:val="00140FE1"/>
    <w:rsid w:val="001428BD"/>
    <w:rsid w:val="00143D4F"/>
    <w:rsid w:val="001478C1"/>
    <w:rsid w:val="00150FFF"/>
    <w:rsid w:val="00153830"/>
    <w:rsid w:val="00154C53"/>
    <w:rsid w:val="00156013"/>
    <w:rsid w:val="00161155"/>
    <w:rsid w:val="00164915"/>
    <w:rsid w:val="0017022B"/>
    <w:rsid w:val="00173E36"/>
    <w:rsid w:val="00174226"/>
    <w:rsid w:val="001762B4"/>
    <w:rsid w:val="00176A37"/>
    <w:rsid w:val="0017773D"/>
    <w:rsid w:val="00181F96"/>
    <w:rsid w:val="001839F9"/>
    <w:rsid w:val="00190D29"/>
    <w:rsid w:val="00192D25"/>
    <w:rsid w:val="00195FBA"/>
    <w:rsid w:val="001978DC"/>
    <w:rsid w:val="001A1562"/>
    <w:rsid w:val="001A1615"/>
    <w:rsid w:val="001A5BA0"/>
    <w:rsid w:val="001B2836"/>
    <w:rsid w:val="001B613A"/>
    <w:rsid w:val="001C2AFD"/>
    <w:rsid w:val="001C4701"/>
    <w:rsid w:val="001C6EA4"/>
    <w:rsid w:val="001D1828"/>
    <w:rsid w:val="001D1DF8"/>
    <w:rsid w:val="001D2509"/>
    <w:rsid w:val="001D65D8"/>
    <w:rsid w:val="001D6642"/>
    <w:rsid w:val="001E074A"/>
    <w:rsid w:val="001E1804"/>
    <w:rsid w:val="001E18E3"/>
    <w:rsid w:val="001E2221"/>
    <w:rsid w:val="001E2A61"/>
    <w:rsid w:val="001E314D"/>
    <w:rsid w:val="001E4ACB"/>
    <w:rsid w:val="001E53AA"/>
    <w:rsid w:val="001E6CEC"/>
    <w:rsid w:val="001E75EB"/>
    <w:rsid w:val="001E7CD1"/>
    <w:rsid w:val="001F1ED1"/>
    <w:rsid w:val="001F3EB5"/>
    <w:rsid w:val="001F4C91"/>
    <w:rsid w:val="00202495"/>
    <w:rsid w:val="002031EB"/>
    <w:rsid w:val="00203507"/>
    <w:rsid w:val="0020632B"/>
    <w:rsid w:val="00206A8B"/>
    <w:rsid w:val="002072A6"/>
    <w:rsid w:val="00210114"/>
    <w:rsid w:val="00217D57"/>
    <w:rsid w:val="00221E24"/>
    <w:rsid w:val="00222139"/>
    <w:rsid w:val="00222FE1"/>
    <w:rsid w:val="00225506"/>
    <w:rsid w:val="00227601"/>
    <w:rsid w:val="0023134C"/>
    <w:rsid w:val="0023378D"/>
    <w:rsid w:val="002351BD"/>
    <w:rsid w:val="00237BC3"/>
    <w:rsid w:val="00240390"/>
    <w:rsid w:val="00240CF7"/>
    <w:rsid w:val="00242B98"/>
    <w:rsid w:val="00244B28"/>
    <w:rsid w:val="00254886"/>
    <w:rsid w:val="00255871"/>
    <w:rsid w:val="00256AA1"/>
    <w:rsid w:val="00257756"/>
    <w:rsid w:val="00260602"/>
    <w:rsid w:val="00260F3C"/>
    <w:rsid w:val="0026334B"/>
    <w:rsid w:val="00266147"/>
    <w:rsid w:val="002678E5"/>
    <w:rsid w:val="0028209D"/>
    <w:rsid w:val="0028270F"/>
    <w:rsid w:val="00283D9D"/>
    <w:rsid w:val="0028583A"/>
    <w:rsid w:val="0028585F"/>
    <w:rsid w:val="00287EFB"/>
    <w:rsid w:val="00292FD3"/>
    <w:rsid w:val="002931BE"/>
    <w:rsid w:val="00293AEE"/>
    <w:rsid w:val="0029520D"/>
    <w:rsid w:val="002B15E4"/>
    <w:rsid w:val="002B1AFA"/>
    <w:rsid w:val="002B4B8A"/>
    <w:rsid w:val="002B5FEA"/>
    <w:rsid w:val="002C0A8D"/>
    <w:rsid w:val="002C1A8F"/>
    <w:rsid w:val="002C1F94"/>
    <w:rsid w:val="002D2E10"/>
    <w:rsid w:val="002D36F8"/>
    <w:rsid w:val="002D4155"/>
    <w:rsid w:val="002D4203"/>
    <w:rsid w:val="002D5128"/>
    <w:rsid w:val="002D60E9"/>
    <w:rsid w:val="002D7675"/>
    <w:rsid w:val="002E1F8B"/>
    <w:rsid w:val="002E290B"/>
    <w:rsid w:val="002E4DD4"/>
    <w:rsid w:val="002E588F"/>
    <w:rsid w:val="002F11A3"/>
    <w:rsid w:val="003070D9"/>
    <w:rsid w:val="00312477"/>
    <w:rsid w:val="003126C2"/>
    <w:rsid w:val="00312EA5"/>
    <w:rsid w:val="00317F93"/>
    <w:rsid w:val="00323245"/>
    <w:rsid w:val="003308F9"/>
    <w:rsid w:val="00331937"/>
    <w:rsid w:val="00331EB2"/>
    <w:rsid w:val="003325BF"/>
    <w:rsid w:val="00337227"/>
    <w:rsid w:val="00341384"/>
    <w:rsid w:val="003414C0"/>
    <w:rsid w:val="003417E3"/>
    <w:rsid w:val="00342755"/>
    <w:rsid w:val="00345CA0"/>
    <w:rsid w:val="003521A7"/>
    <w:rsid w:val="003538DE"/>
    <w:rsid w:val="003651B9"/>
    <w:rsid w:val="003658BE"/>
    <w:rsid w:val="00367378"/>
    <w:rsid w:val="00367C26"/>
    <w:rsid w:val="00370020"/>
    <w:rsid w:val="00376311"/>
    <w:rsid w:val="00376487"/>
    <w:rsid w:val="00376662"/>
    <w:rsid w:val="0037712E"/>
    <w:rsid w:val="003814DC"/>
    <w:rsid w:val="00381A71"/>
    <w:rsid w:val="00384428"/>
    <w:rsid w:val="00384803"/>
    <w:rsid w:val="003853BB"/>
    <w:rsid w:val="0039295A"/>
    <w:rsid w:val="003A4DF3"/>
    <w:rsid w:val="003B1B51"/>
    <w:rsid w:val="003B36FB"/>
    <w:rsid w:val="003B7A0D"/>
    <w:rsid w:val="003C0286"/>
    <w:rsid w:val="003C16E2"/>
    <w:rsid w:val="003C1872"/>
    <w:rsid w:val="003C1A4C"/>
    <w:rsid w:val="003C2F57"/>
    <w:rsid w:val="003C3C58"/>
    <w:rsid w:val="003C3F40"/>
    <w:rsid w:val="003C404E"/>
    <w:rsid w:val="003C4C8E"/>
    <w:rsid w:val="003D086F"/>
    <w:rsid w:val="003D3F66"/>
    <w:rsid w:val="003D4EF7"/>
    <w:rsid w:val="003D5D28"/>
    <w:rsid w:val="003D64DC"/>
    <w:rsid w:val="003D7C53"/>
    <w:rsid w:val="003E081F"/>
    <w:rsid w:val="003E11EF"/>
    <w:rsid w:val="003E38F6"/>
    <w:rsid w:val="003E6BB2"/>
    <w:rsid w:val="003E71A0"/>
    <w:rsid w:val="003E751E"/>
    <w:rsid w:val="003F1457"/>
    <w:rsid w:val="003F1487"/>
    <w:rsid w:val="003F2540"/>
    <w:rsid w:val="003F43E3"/>
    <w:rsid w:val="003F4FF9"/>
    <w:rsid w:val="003F6490"/>
    <w:rsid w:val="003F6A52"/>
    <w:rsid w:val="003F7EFA"/>
    <w:rsid w:val="004002E0"/>
    <w:rsid w:val="00401E6E"/>
    <w:rsid w:val="0040699C"/>
    <w:rsid w:val="00414E2E"/>
    <w:rsid w:val="004168A9"/>
    <w:rsid w:val="00416EB2"/>
    <w:rsid w:val="0042535D"/>
    <w:rsid w:val="0042738A"/>
    <w:rsid w:val="00435FA4"/>
    <w:rsid w:val="0044228F"/>
    <w:rsid w:val="004446B6"/>
    <w:rsid w:val="004458BE"/>
    <w:rsid w:val="00447917"/>
    <w:rsid w:val="00453D02"/>
    <w:rsid w:val="00456273"/>
    <w:rsid w:val="0046066E"/>
    <w:rsid w:val="004734C8"/>
    <w:rsid w:val="00483359"/>
    <w:rsid w:val="0048344C"/>
    <w:rsid w:val="004846CC"/>
    <w:rsid w:val="0048542F"/>
    <w:rsid w:val="0049481D"/>
    <w:rsid w:val="004951E9"/>
    <w:rsid w:val="00497ED2"/>
    <w:rsid w:val="004A0A88"/>
    <w:rsid w:val="004A6EF0"/>
    <w:rsid w:val="004B035F"/>
    <w:rsid w:val="004B40B0"/>
    <w:rsid w:val="004B7B3F"/>
    <w:rsid w:val="004C0405"/>
    <w:rsid w:val="004C187C"/>
    <w:rsid w:val="004C60AC"/>
    <w:rsid w:val="004C60FD"/>
    <w:rsid w:val="004D1386"/>
    <w:rsid w:val="004D26D4"/>
    <w:rsid w:val="004D2C91"/>
    <w:rsid w:val="004D340C"/>
    <w:rsid w:val="004D4133"/>
    <w:rsid w:val="004D5BCB"/>
    <w:rsid w:val="004D742A"/>
    <w:rsid w:val="004D7E87"/>
    <w:rsid w:val="004E2BAA"/>
    <w:rsid w:val="004E7694"/>
    <w:rsid w:val="004E7917"/>
    <w:rsid w:val="004E7F40"/>
    <w:rsid w:val="004F3725"/>
    <w:rsid w:val="004F7C06"/>
    <w:rsid w:val="00502BC5"/>
    <w:rsid w:val="00503F50"/>
    <w:rsid w:val="0050418D"/>
    <w:rsid w:val="005051F4"/>
    <w:rsid w:val="00510804"/>
    <w:rsid w:val="00511E1D"/>
    <w:rsid w:val="00515859"/>
    <w:rsid w:val="0051696B"/>
    <w:rsid w:val="00517D3F"/>
    <w:rsid w:val="0052100B"/>
    <w:rsid w:val="005213FE"/>
    <w:rsid w:val="00521874"/>
    <w:rsid w:val="005243B1"/>
    <w:rsid w:val="00524684"/>
    <w:rsid w:val="00524F38"/>
    <w:rsid w:val="00525EFB"/>
    <w:rsid w:val="0052603A"/>
    <w:rsid w:val="0052743E"/>
    <w:rsid w:val="0052754E"/>
    <w:rsid w:val="005331ED"/>
    <w:rsid w:val="0053376D"/>
    <w:rsid w:val="0053571B"/>
    <w:rsid w:val="00537174"/>
    <w:rsid w:val="0054097B"/>
    <w:rsid w:val="0054139C"/>
    <w:rsid w:val="00543603"/>
    <w:rsid w:val="00545B0F"/>
    <w:rsid w:val="00550A5F"/>
    <w:rsid w:val="00551438"/>
    <w:rsid w:val="005520FA"/>
    <w:rsid w:val="00552E78"/>
    <w:rsid w:val="00554B40"/>
    <w:rsid w:val="005604E8"/>
    <w:rsid w:val="00561BE3"/>
    <w:rsid w:val="00572AB4"/>
    <w:rsid w:val="00573216"/>
    <w:rsid w:val="0057420C"/>
    <w:rsid w:val="00576DAE"/>
    <w:rsid w:val="005772B4"/>
    <w:rsid w:val="005852BF"/>
    <w:rsid w:val="00586399"/>
    <w:rsid w:val="00590CC4"/>
    <w:rsid w:val="00591F2A"/>
    <w:rsid w:val="00592053"/>
    <w:rsid w:val="00594D13"/>
    <w:rsid w:val="00594E92"/>
    <w:rsid w:val="00595011"/>
    <w:rsid w:val="005A1168"/>
    <w:rsid w:val="005A11B8"/>
    <w:rsid w:val="005A27D1"/>
    <w:rsid w:val="005A7362"/>
    <w:rsid w:val="005B2D73"/>
    <w:rsid w:val="005B65DF"/>
    <w:rsid w:val="005B7702"/>
    <w:rsid w:val="005C4851"/>
    <w:rsid w:val="005C6398"/>
    <w:rsid w:val="005C65E7"/>
    <w:rsid w:val="005C65FC"/>
    <w:rsid w:val="005C6951"/>
    <w:rsid w:val="005D0CF8"/>
    <w:rsid w:val="005D38A9"/>
    <w:rsid w:val="005E1BF1"/>
    <w:rsid w:val="005E389A"/>
    <w:rsid w:val="005E7C74"/>
    <w:rsid w:val="005F08C3"/>
    <w:rsid w:val="005F0F37"/>
    <w:rsid w:val="005F1316"/>
    <w:rsid w:val="00600638"/>
    <w:rsid w:val="006053E7"/>
    <w:rsid w:val="00606D6C"/>
    <w:rsid w:val="00611B70"/>
    <w:rsid w:val="00612F15"/>
    <w:rsid w:val="0061477F"/>
    <w:rsid w:val="006151BE"/>
    <w:rsid w:val="006215B7"/>
    <w:rsid w:val="00621F62"/>
    <w:rsid w:val="00622002"/>
    <w:rsid w:val="0062294C"/>
    <w:rsid w:val="006242B7"/>
    <w:rsid w:val="006249C0"/>
    <w:rsid w:val="00627C65"/>
    <w:rsid w:val="00630394"/>
    <w:rsid w:val="00630418"/>
    <w:rsid w:val="00631934"/>
    <w:rsid w:val="00632B56"/>
    <w:rsid w:val="00634F6C"/>
    <w:rsid w:val="006368FE"/>
    <w:rsid w:val="00637C8D"/>
    <w:rsid w:val="00641A90"/>
    <w:rsid w:val="00644D11"/>
    <w:rsid w:val="006508A9"/>
    <w:rsid w:val="006522DF"/>
    <w:rsid w:val="00653C73"/>
    <w:rsid w:val="0065652D"/>
    <w:rsid w:val="00661A23"/>
    <w:rsid w:val="0066290A"/>
    <w:rsid w:val="006662A6"/>
    <w:rsid w:val="00666300"/>
    <w:rsid w:val="00670453"/>
    <w:rsid w:val="00670FC1"/>
    <w:rsid w:val="00671D21"/>
    <w:rsid w:val="00671D7E"/>
    <w:rsid w:val="00674412"/>
    <w:rsid w:val="00676B81"/>
    <w:rsid w:val="00680239"/>
    <w:rsid w:val="00680539"/>
    <w:rsid w:val="006931F4"/>
    <w:rsid w:val="00696510"/>
    <w:rsid w:val="0069683F"/>
    <w:rsid w:val="006978FA"/>
    <w:rsid w:val="006A1419"/>
    <w:rsid w:val="006B0511"/>
    <w:rsid w:val="006B4A3B"/>
    <w:rsid w:val="006B5209"/>
    <w:rsid w:val="006D1C19"/>
    <w:rsid w:val="006D48BE"/>
    <w:rsid w:val="006D65C0"/>
    <w:rsid w:val="006D678B"/>
    <w:rsid w:val="006F0354"/>
    <w:rsid w:val="006F0840"/>
    <w:rsid w:val="006F3D98"/>
    <w:rsid w:val="006F480F"/>
    <w:rsid w:val="006F7CF5"/>
    <w:rsid w:val="0070038D"/>
    <w:rsid w:val="0070746D"/>
    <w:rsid w:val="00710250"/>
    <w:rsid w:val="00712B17"/>
    <w:rsid w:val="007174FF"/>
    <w:rsid w:val="007175F7"/>
    <w:rsid w:val="00717B48"/>
    <w:rsid w:val="00724265"/>
    <w:rsid w:val="007265C0"/>
    <w:rsid w:val="00731E65"/>
    <w:rsid w:val="007337A3"/>
    <w:rsid w:val="00736FAA"/>
    <w:rsid w:val="007406CA"/>
    <w:rsid w:val="00741B74"/>
    <w:rsid w:val="0074375C"/>
    <w:rsid w:val="007462B4"/>
    <w:rsid w:val="00747499"/>
    <w:rsid w:val="00747BC2"/>
    <w:rsid w:val="00751A76"/>
    <w:rsid w:val="007530CD"/>
    <w:rsid w:val="00753695"/>
    <w:rsid w:val="0075571D"/>
    <w:rsid w:val="00756702"/>
    <w:rsid w:val="00760F6B"/>
    <w:rsid w:val="00763834"/>
    <w:rsid w:val="007674A0"/>
    <w:rsid w:val="00771291"/>
    <w:rsid w:val="0077316C"/>
    <w:rsid w:val="00773D04"/>
    <w:rsid w:val="007746F0"/>
    <w:rsid w:val="00774766"/>
    <w:rsid w:val="0077559D"/>
    <w:rsid w:val="0077793D"/>
    <w:rsid w:val="00780CD8"/>
    <w:rsid w:val="00781CA7"/>
    <w:rsid w:val="007875B1"/>
    <w:rsid w:val="007903A9"/>
    <w:rsid w:val="00791AE7"/>
    <w:rsid w:val="007977DB"/>
    <w:rsid w:val="0079797D"/>
    <w:rsid w:val="007A22EA"/>
    <w:rsid w:val="007A2D75"/>
    <w:rsid w:val="007A5770"/>
    <w:rsid w:val="007B3118"/>
    <w:rsid w:val="007B3D73"/>
    <w:rsid w:val="007B46E0"/>
    <w:rsid w:val="007B4C9B"/>
    <w:rsid w:val="007B740E"/>
    <w:rsid w:val="007C042B"/>
    <w:rsid w:val="007C327F"/>
    <w:rsid w:val="007C4221"/>
    <w:rsid w:val="007C4C3A"/>
    <w:rsid w:val="007C7A13"/>
    <w:rsid w:val="007C7A5D"/>
    <w:rsid w:val="007D0E03"/>
    <w:rsid w:val="007D2D2A"/>
    <w:rsid w:val="007D47E3"/>
    <w:rsid w:val="007D58BB"/>
    <w:rsid w:val="007D63EF"/>
    <w:rsid w:val="007D7710"/>
    <w:rsid w:val="007E07BE"/>
    <w:rsid w:val="007E1094"/>
    <w:rsid w:val="007E1191"/>
    <w:rsid w:val="007E18F9"/>
    <w:rsid w:val="007E3F1A"/>
    <w:rsid w:val="007E42C3"/>
    <w:rsid w:val="007F0201"/>
    <w:rsid w:val="007F35FD"/>
    <w:rsid w:val="007F3EE1"/>
    <w:rsid w:val="007F7103"/>
    <w:rsid w:val="008031E5"/>
    <w:rsid w:val="0080332F"/>
    <w:rsid w:val="00804D02"/>
    <w:rsid w:val="00806688"/>
    <w:rsid w:val="00807B09"/>
    <w:rsid w:val="00810661"/>
    <w:rsid w:val="00810C83"/>
    <w:rsid w:val="00824600"/>
    <w:rsid w:val="00831953"/>
    <w:rsid w:val="00836723"/>
    <w:rsid w:val="00836A44"/>
    <w:rsid w:val="00837A9B"/>
    <w:rsid w:val="00841414"/>
    <w:rsid w:val="008524A0"/>
    <w:rsid w:val="0085510C"/>
    <w:rsid w:val="00857285"/>
    <w:rsid w:val="00857298"/>
    <w:rsid w:val="008623CD"/>
    <w:rsid w:val="00866945"/>
    <w:rsid w:val="00874E17"/>
    <w:rsid w:val="00891CF0"/>
    <w:rsid w:val="00893D71"/>
    <w:rsid w:val="00894F02"/>
    <w:rsid w:val="00895188"/>
    <w:rsid w:val="00896C7C"/>
    <w:rsid w:val="008A0810"/>
    <w:rsid w:val="008A19D2"/>
    <w:rsid w:val="008A2E12"/>
    <w:rsid w:val="008A3770"/>
    <w:rsid w:val="008A5EAF"/>
    <w:rsid w:val="008A7923"/>
    <w:rsid w:val="008A7B4B"/>
    <w:rsid w:val="008B1039"/>
    <w:rsid w:val="008B2098"/>
    <w:rsid w:val="008B36CA"/>
    <w:rsid w:val="008B5926"/>
    <w:rsid w:val="008B7B6E"/>
    <w:rsid w:val="008C535A"/>
    <w:rsid w:val="008D0544"/>
    <w:rsid w:val="008D2122"/>
    <w:rsid w:val="008D2184"/>
    <w:rsid w:val="008D295B"/>
    <w:rsid w:val="008D37EF"/>
    <w:rsid w:val="008D48FB"/>
    <w:rsid w:val="008D6496"/>
    <w:rsid w:val="008D708F"/>
    <w:rsid w:val="008D7B8E"/>
    <w:rsid w:val="008D7C6D"/>
    <w:rsid w:val="008E03FE"/>
    <w:rsid w:val="008E2036"/>
    <w:rsid w:val="008E2C4E"/>
    <w:rsid w:val="008E4BD6"/>
    <w:rsid w:val="008E4C5F"/>
    <w:rsid w:val="008F196F"/>
    <w:rsid w:val="008F198B"/>
    <w:rsid w:val="008F239F"/>
    <w:rsid w:val="008F306A"/>
    <w:rsid w:val="008F3B8D"/>
    <w:rsid w:val="008F4538"/>
    <w:rsid w:val="008F4883"/>
    <w:rsid w:val="008F78EA"/>
    <w:rsid w:val="009022B4"/>
    <w:rsid w:val="00903700"/>
    <w:rsid w:val="00905F86"/>
    <w:rsid w:val="00906DBA"/>
    <w:rsid w:val="0091029D"/>
    <w:rsid w:val="009117F4"/>
    <w:rsid w:val="00912575"/>
    <w:rsid w:val="00912A52"/>
    <w:rsid w:val="00912C65"/>
    <w:rsid w:val="00915A13"/>
    <w:rsid w:val="00916469"/>
    <w:rsid w:val="00917630"/>
    <w:rsid w:val="00920297"/>
    <w:rsid w:val="0092104D"/>
    <w:rsid w:val="00926E23"/>
    <w:rsid w:val="00932F01"/>
    <w:rsid w:val="00940F86"/>
    <w:rsid w:val="00942A2D"/>
    <w:rsid w:val="009442D1"/>
    <w:rsid w:val="00944A06"/>
    <w:rsid w:val="009462F7"/>
    <w:rsid w:val="0094737C"/>
    <w:rsid w:val="0095232A"/>
    <w:rsid w:val="00954EDB"/>
    <w:rsid w:val="0095518A"/>
    <w:rsid w:val="0095661C"/>
    <w:rsid w:val="009616DD"/>
    <w:rsid w:val="00963D26"/>
    <w:rsid w:val="00964984"/>
    <w:rsid w:val="00966D75"/>
    <w:rsid w:val="009802B3"/>
    <w:rsid w:val="00983962"/>
    <w:rsid w:val="009844C1"/>
    <w:rsid w:val="00984D50"/>
    <w:rsid w:val="009855F0"/>
    <w:rsid w:val="009856E8"/>
    <w:rsid w:val="00990916"/>
    <w:rsid w:val="00990CE3"/>
    <w:rsid w:val="009973B4"/>
    <w:rsid w:val="009A1733"/>
    <w:rsid w:val="009A22C8"/>
    <w:rsid w:val="009A2F98"/>
    <w:rsid w:val="009A6225"/>
    <w:rsid w:val="009B1E0A"/>
    <w:rsid w:val="009B3E5F"/>
    <w:rsid w:val="009C0214"/>
    <w:rsid w:val="009D3F59"/>
    <w:rsid w:val="009D4695"/>
    <w:rsid w:val="009D4DF9"/>
    <w:rsid w:val="009E00BE"/>
    <w:rsid w:val="009E03A3"/>
    <w:rsid w:val="009E0474"/>
    <w:rsid w:val="009E1B8E"/>
    <w:rsid w:val="009F0378"/>
    <w:rsid w:val="009F0C13"/>
    <w:rsid w:val="009F149D"/>
    <w:rsid w:val="009F432A"/>
    <w:rsid w:val="009F5E55"/>
    <w:rsid w:val="00A01EC3"/>
    <w:rsid w:val="00A02C1F"/>
    <w:rsid w:val="00A106B3"/>
    <w:rsid w:val="00A12752"/>
    <w:rsid w:val="00A1575A"/>
    <w:rsid w:val="00A17E1C"/>
    <w:rsid w:val="00A17F8C"/>
    <w:rsid w:val="00A21360"/>
    <w:rsid w:val="00A22784"/>
    <w:rsid w:val="00A2313F"/>
    <w:rsid w:val="00A372AB"/>
    <w:rsid w:val="00A413E8"/>
    <w:rsid w:val="00A42116"/>
    <w:rsid w:val="00A506EF"/>
    <w:rsid w:val="00A50832"/>
    <w:rsid w:val="00A61733"/>
    <w:rsid w:val="00A618DB"/>
    <w:rsid w:val="00A62E32"/>
    <w:rsid w:val="00A66D8E"/>
    <w:rsid w:val="00A67402"/>
    <w:rsid w:val="00A82F99"/>
    <w:rsid w:val="00A8505E"/>
    <w:rsid w:val="00A8680D"/>
    <w:rsid w:val="00A904F5"/>
    <w:rsid w:val="00A94882"/>
    <w:rsid w:val="00A971DA"/>
    <w:rsid w:val="00AA0B8F"/>
    <w:rsid w:val="00AA1644"/>
    <w:rsid w:val="00AA3C9A"/>
    <w:rsid w:val="00AA6D57"/>
    <w:rsid w:val="00AB039B"/>
    <w:rsid w:val="00AB0457"/>
    <w:rsid w:val="00AB1D3B"/>
    <w:rsid w:val="00AB2EF2"/>
    <w:rsid w:val="00AB3559"/>
    <w:rsid w:val="00AB37C5"/>
    <w:rsid w:val="00AB3B77"/>
    <w:rsid w:val="00AB408C"/>
    <w:rsid w:val="00AC1AB2"/>
    <w:rsid w:val="00AC1C28"/>
    <w:rsid w:val="00AC5348"/>
    <w:rsid w:val="00AC5A35"/>
    <w:rsid w:val="00AC5B3B"/>
    <w:rsid w:val="00AC7C79"/>
    <w:rsid w:val="00AD2553"/>
    <w:rsid w:val="00AD258B"/>
    <w:rsid w:val="00AD63EC"/>
    <w:rsid w:val="00AD764C"/>
    <w:rsid w:val="00AD7AF6"/>
    <w:rsid w:val="00AE112C"/>
    <w:rsid w:val="00AE2B04"/>
    <w:rsid w:val="00AE34F5"/>
    <w:rsid w:val="00AE3E96"/>
    <w:rsid w:val="00AF00E0"/>
    <w:rsid w:val="00AF2E1D"/>
    <w:rsid w:val="00AF458C"/>
    <w:rsid w:val="00AF4C67"/>
    <w:rsid w:val="00AF7053"/>
    <w:rsid w:val="00B00093"/>
    <w:rsid w:val="00B06B1B"/>
    <w:rsid w:val="00B070CA"/>
    <w:rsid w:val="00B0783A"/>
    <w:rsid w:val="00B12D7E"/>
    <w:rsid w:val="00B14C30"/>
    <w:rsid w:val="00B17ED0"/>
    <w:rsid w:val="00B222A8"/>
    <w:rsid w:val="00B224B9"/>
    <w:rsid w:val="00B25663"/>
    <w:rsid w:val="00B25EA6"/>
    <w:rsid w:val="00B267FB"/>
    <w:rsid w:val="00B2710E"/>
    <w:rsid w:val="00B27FF6"/>
    <w:rsid w:val="00B31283"/>
    <w:rsid w:val="00B33FFF"/>
    <w:rsid w:val="00B4078F"/>
    <w:rsid w:val="00B40B27"/>
    <w:rsid w:val="00B429FF"/>
    <w:rsid w:val="00B43CD7"/>
    <w:rsid w:val="00B46230"/>
    <w:rsid w:val="00B472C1"/>
    <w:rsid w:val="00B55434"/>
    <w:rsid w:val="00B57963"/>
    <w:rsid w:val="00B57F06"/>
    <w:rsid w:val="00B654B8"/>
    <w:rsid w:val="00B65F19"/>
    <w:rsid w:val="00B66ABB"/>
    <w:rsid w:val="00B70C19"/>
    <w:rsid w:val="00B7234B"/>
    <w:rsid w:val="00B73703"/>
    <w:rsid w:val="00B73CC8"/>
    <w:rsid w:val="00B75E29"/>
    <w:rsid w:val="00B76A72"/>
    <w:rsid w:val="00B77391"/>
    <w:rsid w:val="00B81A1E"/>
    <w:rsid w:val="00B825B2"/>
    <w:rsid w:val="00B84815"/>
    <w:rsid w:val="00B84F55"/>
    <w:rsid w:val="00B85AD9"/>
    <w:rsid w:val="00B8626F"/>
    <w:rsid w:val="00B943ED"/>
    <w:rsid w:val="00B97CA6"/>
    <w:rsid w:val="00BA4351"/>
    <w:rsid w:val="00BA5FD8"/>
    <w:rsid w:val="00BB7349"/>
    <w:rsid w:val="00BB772A"/>
    <w:rsid w:val="00BB7F8E"/>
    <w:rsid w:val="00BC2CEA"/>
    <w:rsid w:val="00BC32E9"/>
    <w:rsid w:val="00BC58F2"/>
    <w:rsid w:val="00BC5BF2"/>
    <w:rsid w:val="00BD2082"/>
    <w:rsid w:val="00BD259D"/>
    <w:rsid w:val="00BD4754"/>
    <w:rsid w:val="00BD4785"/>
    <w:rsid w:val="00BD519F"/>
    <w:rsid w:val="00BE01DE"/>
    <w:rsid w:val="00BE0369"/>
    <w:rsid w:val="00BE211F"/>
    <w:rsid w:val="00BE2C14"/>
    <w:rsid w:val="00BF1211"/>
    <w:rsid w:val="00BF4A00"/>
    <w:rsid w:val="00BF78AB"/>
    <w:rsid w:val="00C002CC"/>
    <w:rsid w:val="00C016C6"/>
    <w:rsid w:val="00C104EC"/>
    <w:rsid w:val="00C12EC5"/>
    <w:rsid w:val="00C1302A"/>
    <w:rsid w:val="00C158CD"/>
    <w:rsid w:val="00C20A42"/>
    <w:rsid w:val="00C25D5B"/>
    <w:rsid w:val="00C27B79"/>
    <w:rsid w:val="00C475E6"/>
    <w:rsid w:val="00C52193"/>
    <w:rsid w:val="00C5621B"/>
    <w:rsid w:val="00C6088A"/>
    <w:rsid w:val="00C61E5B"/>
    <w:rsid w:val="00C627E9"/>
    <w:rsid w:val="00C62B97"/>
    <w:rsid w:val="00C643B5"/>
    <w:rsid w:val="00C6578C"/>
    <w:rsid w:val="00C71D2B"/>
    <w:rsid w:val="00C73B7C"/>
    <w:rsid w:val="00C7470C"/>
    <w:rsid w:val="00C75126"/>
    <w:rsid w:val="00C75728"/>
    <w:rsid w:val="00C823C7"/>
    <w:rsid w:val="00C8243F"/>
    <w:rsid w:val="00C85769"/>
    <w:rsid w:val="00C90AE3"/>
    <w:rsid w:val="00C95E7A"/>
    <w:rsid w:val="00C96E49"/>
    <w:rsid w:val="00C97F3B"/>
    <w:rsid w:val="00CA0047"/>
    <w:rsid w:val="00CA0471"/>
    <w:rsid w:val="00CA45E3"/>
    <w:rsid w:val="00CB24C1"/>
    <w:rsid w:val="00CB3B8C"/>
    <w:rsid w:val="00CB42AB"/>
    <w:rsid w:val="00CB5FC0"/>
    <w:rsid w:val="00CB7A4F"/>
    <w:rsid w:val="00CC027C"/>
    <w:rsid w:val="00CC1C98"/>
    <w:rsid w:val="00CC3DF4"/>
    <w:rsid w:val="00CD23C1"/>
    <w:rsid w:val="00CD2561"/>
    <w:rsid w:val="00CD2BB8"/>
    <w:rsid w:val="00CD31E3"/>
    <w:rsid w:val="00CD3644"/>
    <w:rsid w:val="00CD4E94"/>
    <w:rsid w:val="00CD6127"/>
    <w:rsid w:val="00CD6AD6"/>
    <w:rsid w:val="00CE0AA5"/>
    <w:rsid w:val="00CE3F97"/>
    <w:rsid w:val="00CF0183"/>
    <w:rsid w:val="00CF0E4D"/>
    <w:rsid w:val="00CF2E02"/>
    <w:rsid w:val="00D0101D"/>
    <w:rsid w:val="00D04C62"/>
    <w:rsid w:val="00D05553"/>
    <w:rsid w:val="00D07A5C"/>
    <w:rsid w:val="00D11498"/>
    <w:rsid w:val="00D143BC"/>
    <w:rsid w:val="00D1593B"/>
    <w:rsid w:val="00D16910"/>
    <w:rsid w:val="00D24FF3"/>
    <w:rsid w:val="00D302E1"/>
    <w:rsid w:val="00D31A67"/>
    <w:rsid w:val="00D36A5C"/>
    <w:rsid w:val="00D4023B"/>
    <w:rsid w:val="00D40986"/>
    <w:rsid w:val="00D43A4D"/>
    <w:rsid w:val="00D447C2"/>
    <w:rsid w:val="00D46F30"/>
    <w:rsid w:val="00D5301E"/>
    <w:rsid w:val="00D548E6"/>
    <w:rsid w:val="00D55308"/>
    <w:rsid w:val="00D55856"/>
    <w:rsid w:val="00D57287"/>
    <w:rsid w:val="00D60C44"/>
    <w:rsid w:val="00D67171"/>
    <w:rsid w:val="00D67539"/>
    <w:rsid w:val="00D70BDB"/>
    <w:rsid w:val="00D72773"/>
    <w:rsid w:val="00D764F7"/>
    <w:rsid w:val="00D83416"/>
    <w:rsid w:val="00D87863"/>
    <w:rsid w:val="00D90C79"/>
    <w:rsid w:val="00DA0EE6"/>
    <w:rsid w:val="00DA1815"/>
    <w:rsid w:val="00DA2CCF"/>
    <w:rsid w:val="00DA642C"/>
    <w:rsid w:val="00DA6BD3"/>
    <w:rsid w:val="00DB51EF"/>
    <w:rsid w:val="00DB6559"/>
    <w:rsid w:val="00DB73D1"/>
    <w:rsid w:val="00DC43A9"/>
    <w:rsid w:val="00DC597A"/>
    <w:rsid w:val="00DC75EC"/>
    <w:rsid w:val="00DC7D6C"/>
    <w:rsid w:val="00DD1F11"/>
    <w:rsid w:val="00DD413F"/>
    <w:rsid w:val="00DD7547"/>
    <w:rsid w:val="00DE2AD1"/>
    <w:rsid w:val="00DE3A14"/>
    <w:rsid w:val="00DE791A"/>
    <w:rsid w:val="00DF1BED"/>
    <w:rsid w:val="00DF2351"/>
    <w:rsid w:val="00DF48F3"/>
    <w:rsid w:val="00DF7C80"/>
    <w:rsid w:val="00E0369E"/>
    <w:rsid w:val="00E04713"/>
    <w:rsid w:val="00E12F4C"/>
    <w:rsid w:val="00E130AF"/>
    <w:rsid w:val="00E1611A"/>
    <w:rsid w:val="00E202A8"/>
    <w:rsid w:val="00E20FC5"/>
    <w:rsid w:val="00E2275B"/>
    <w:rsid w:val="00E2280D"/>
    <w:rsid w:val="00E262E9"/>
    <w:rsid w:val="00E26787"/>
    <w:rsid w:val="00E26E45"/>
    <w:rsid w:val="00E30BAA"/>
    <w:rsid w:val="00E31075"/>
    <w:rsid w:val="00E37FC9"/>
    <w:rsid w:val="00E41F37"/>
    <w:rsid w:val="00E46DD0"/>
    <w:rsid w:val="00E478CF"/>
    <w:rsid w:val="00E501FF"/>
    <w:rsid w:val="00E51D8D"/>
    <w:rsid w:val="00E5594A"/>
    <w:rsid w:val="00E57084"/>
    <w:rsid w:val="00E57202"/>
    <w:rsid w:val="00E61040"/>
    <w:rsid w:val="00E61CB1"/>
    <w:rsid w:val="00E6636E"/>
    <w:rsid w:val="00E722B5"/>
    <w:rsid w:val="00E754FC"/>
    <w:rsid w:val="00E77563"/>
    <w:rsid w:val="00E8672A"/>
    <w:rsid w:val="00E92AAA"/>
    <w:rsid w:val="00EA0C69"/>
    <w:rsid w:val="00EA1395"/>
    <w:rsid w:val="00EB670A"/>
    <w:rsid w:val="00EC15D8"/>
    <w:rsid w:val="00EC1EFC"/>
    <w:rsid w:val="00EC6142"/>
    <w:rsid w:val="00ED3E15"/>
    <w:rsid w:val="00ED76E7"/>
    <w:rsid w:val="00EE0654"/>
    <w:rsid w:val="00EE0EF9"/>
    <w:rsid w:val="00EE1924"/>
    <w:rsid w:val="00EE1DDB"/>
    <w:rsid w:val="00EE40BA"/>
    <w:rsid w:val="00EE519E"/>
    <w:rsid w:val="00EF0A5D"/>
    <w:rsid w:val="00EF6073"/>
    <w:rsid w:val="00EF6F78"/>
    <w:rsid w:val="00F02504"/>
    <w:rsid w:val="00F02E30"/>
    <w:rsid w:val="00F03BB6"/>
    <w:rsid w:val="00F0423E"/>
    <w:rsid w:val="00F0664B"/>
    <w:rsid w:val="00F06E2F"/>
    <w:rsid w:val="00F10932"/>
    <w:rsid w:val="00F12ABA"/>
    <w:rsid w:val="00F1511C"/>
    <w:rsid w:val="00F20622"/>
    <w:rsid w:val="00F20773"/>
    <w:rsid w:val="00F276AA"/>
    <w:rsid w:val="00F27C11"/>
    <w:rsid w:val="00F34639"/>
    <w:rsid w:val="00F351D1"/>
    <w:rsid w:val="00F40E86"/>
    <w:rsid w:val="00F41A6C"/>
    <w:rsid w:val="00F4682E"/>
    <w:rsid w:val="00F47FCF"/>
    <w:rsid w:val="00F51FDE"/>
    <w:rsid w:val="00F52CF8"/>
    <w:rsid w:val="00F544C8"/>
    <w:rsid w:val="00F56C2B"/>
    <w:rsid w:val="00F608E0"/>
    <w:rsid w:val="00F60B3B"/>
    <w:rsid w:val="00F62369"/>
    <w:rsid w:val="00F63C5E"/>
    <w:rsid w:val="00F6477B"/>
    <w:rsid w:val="00F647B9"/>
    <w:rsid w:val="00F64FC3"/>
    <w:rsid w:val="00F772D8"/>
    <w:rsid w:val="00F86E7F"/>
    <w:rsid w:val="00F8709C"/>
    <w:rsid w:val="00F93336"/>
    <w:rsid w:val="00F94560"/>
    <w:rsid w:val="00F94CD1"/>
    <w:rsid w:val="00FA0DDE"/>
    <w:rsid w:val="00FA0FCE"/>
    <w:rsid w:val="00FA45E4"/>
    <w:rsid w:val="00FA54E6"/>
    <w:rsid w:val="00FA7EE6"/>
    <w:rsid w:val="00FB3043"/>
    <w:rsid w:val="00FB4007"/>
    <w:rsid w:val="00FC07C6"/>
    <w:rsid w:val="00FC343E"/>
    <w:rsid w:val="00FC3E37"/>
    <w:rsid w:val="00FC3E6F"/>
    <w:rsid w:val="00FD0485"/>
    <w:rsid w:val="00FD3086"/>
    <w:rsid w:val="00FD36FF"/>
    <w:rsid w:val="00FE2782"/>
    <w:rsid w:val="00FE3889"/>
    <w:rsid w:val="00FE7A0F"/>
    <w:rsid w:val="00FF1B4C"/>
    <w:rsid w:val="00FF323C"/>
    <w:rsid w:val="00FF35E3"/>
    <w:rsid w:val="00FF3726"/>
    <w:rsid w:val="00FF4F83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5FF364"/>
  <w15:docId w15:val="{7236CACF-9467-436D-A565-176ACBCB8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249C0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B462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Заголовок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20">
    <w:name w:val="Заголовок 2 Знак"/>
    <w:basedOn w:val="a1"/>
    <w:link w:val="2"/>
    <w:uiPriority w:val="9"/>
    <w:semiHidden/>
    <w:rsid w:val="00B462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3">
    <w:name w:val="Сетка таблицы1"/>
    <w:basedOn w:val="a2"/>
    <w:next w:val="ad"/>
    <w:uiPriority w:val="59"/>
    <w:rsid w:val="00B46230"/>
    <w:rPr>
      <w:rFonts w:ascii="Times New Roman" w:eastAsia="Times New Roman" w:hAnsi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Strong"/>
    <w:basedOn w:val="a1"/>
    <w:uiPriority w:val="22"/>
    <w:qFormat/>
    <w:rsid w:val="00F20773"/>
    <w:rPr>
      <w:b/>
      <w:bCs/>
    </w:rPr>
  </w:style>
  <w:style w:type="character" w:customStyle="1" w:styleId="apple-converted-space">
    <w:name w:val="apple-converted-space"/>
    <w:basedOn w:val="a1"/>
    <w:rsid w:val="00F20773"/>
  </w:style>
  <w:style w:type="paragraph" w:styleId="aff5">
    <w:name w:val="footnote text"/>
    <w:basedOn w:val="a0"/>
    <w:link w:val="aff6"/>
    <w:uiPriority w:val="99"/>
    <w:unhideWhenUsed/>
    <w:rsid w:val="001478C1"/>
    <w:rPr>
      <w:sz w:val="20"/>
      <w:szCs w:val="20"/>
    </w:rPr>
  </w:style>
  <w:style w:type="character" w:customStyle="1" w:styleId="aff6">
    <w:name w:val="Текст сноски Знак"/>
    <w:basedOn w:val="a1"/>
    <w:link w:val="aff5"/>
    <w:uiPriority w:val="99"/>
    <w:rsid w:val="001478C1"/>
    <w:rPr>
      <w:rFonts w:ascii="Times New Roman" w:hAnsi="Times New Roman"/>
    </w:rPr>
  </w:style>
  <w:style w:type="character" w:styleId="aff7">
    <w:name w:val="footnote reference"/>
    <w:uiPriority w:val="99"/>
    <w:unhideWhenUsed/>
    <w:rsid w:val="001478C1"/>
    <w:rPr>
      <w:vertAlign w:val="superscript"/>
    </w:rPr>
  </w:style>
  <w:style w:type="table" w:customStyle="1" w:styleId="23">
    <w:name w:val="Сетка таблицы2"/>
    <w:basedOn w:val="a2"/>
    <w:next w:val="ad"/>
    <w:uiPriority w:val="59"/>
    <w:rsid w:val="00173E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-product-specname-inner">
    <w:name w:val="n-product-spec__name-inner"/>
    <w:basedOn w:val="a1"/>
    <w:rsid w:val="000E7A04"/>
  </w:style>
  <w:style w:type="character" w:customStyle="1" w:styleId="n-product-specvalue-inner">
    <w:name w:val="n-product-spec__value-inner"/>
    <w:basedOn w:val="a1"/>
    <w:rsid w:val="000E7A04"/>
  </w:style>
  <w:style w:type="character" w:customStyle="1" w:styleId="dottedlistbackline">
    <w:name w:val="dottedlist__backline"/>
    <w:basedOn w:val="a1"/>
    <w:rsid w:val="00990916"/>
  </w:style>
  <w:style w:type="character" w:customStyle="1" w:styleId="dottedlistvalueline">
    <w:name w:val="dottedlist__valueline"/>
    <w:basedOn w:val="a1"/>
    <w:rsid w:val="00990916"/>
  </w:style>
  <w:style w:type="character" w:customStyle="1" w:styleId="FontStyle36">
    <w:name w:val="Font Style36"/>
    <w:uiPriority w:val="99"/>
    <w:rsid w:val="00680539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680539"/>
    <w:pPr>
      <w:widowControl w:val="0"/>
      <w:autoSpaceDE w:val="0"/>
      <w:autoSpaceDN w:val="0"/>
      <w:adjustRightInd w:val="0"/>
      <w:spacing w:line="187" w:lineRule="exact"/>
      <w:jc w:val="center"/>
    </w:pPr>
    <w:rPr>
      <w:rFonts w:ascii="Franklin Gothic Demi" w:eastAsia="Times New Roman" w:hAnsi="Franklin Gothic Dem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7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9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08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88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7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84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5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7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36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8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55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9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68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25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886912">
                  <w:marLeft w:val="0"/>
                  <w:marRight w:val="43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09068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260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3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05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83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6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65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3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11460">
                  <w:marLeft w:val="0"/>
                  <w:marRight w:val="43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274656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70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25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44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0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5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5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87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4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3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5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2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3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7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7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7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86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813668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2045716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9435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9349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604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537281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0548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073890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5323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832527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7212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328092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1194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422094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5607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089837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6973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345012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8073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261252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0573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636953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303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635526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003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752582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8614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795784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1022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712967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9169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7243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4051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783767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8251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209760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9860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66274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0978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409503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125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820538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3374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715999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7075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640913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5140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863934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8080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622103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5492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59108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3408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10788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4438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367218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4003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654840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1195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118839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3452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968780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032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57558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9956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889028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6151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481389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5979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976762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0862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050638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5503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678043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0843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318997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877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145659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648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577665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334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461535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3649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97876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7162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018655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6586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764720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6126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115756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0002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599482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298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495852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6880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093209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6696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045567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3632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118639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112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893583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9784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420222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4490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075813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8164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381444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0443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957641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9733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37903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782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86898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7160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782068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1213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412170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9405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625384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8802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826429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3042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2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9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49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4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51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41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9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3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5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1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06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14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9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98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1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2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0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43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54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12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27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5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2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23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6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65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3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3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55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67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24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25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7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17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46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335061">
                  <w:marLeft w:val="0"/>
                  <w:marRight w:val="43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231554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233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91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70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9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3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3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49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7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46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52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8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51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0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56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966884">
                  <w:marLeft w:val="0"/>
                  <w:marRight w:val="43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90121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42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64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0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14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760082">
                  <w:marLeft w:val="0"/>
                  <w:marRight w:val="43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93502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37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7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4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7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5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5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5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15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3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86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22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00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86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4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81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35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42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75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292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47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9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19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43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76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83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11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641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21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08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088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35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20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74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28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95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94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921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0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6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4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2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45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8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0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3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48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39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46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5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7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12C85-F77C-46BD-89CD-A7132E55E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1623</Words>
  <Characters>9254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10856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Хохлов Евгений Викторович</cp:lastModifiedBy>
  <cp:revision>13</cp:revision>
  <cp:lastPrinted>2022-06-23T05:49:00Z</cp:lastPrinted>
  <dcterms:created xsi:type="dcterms:W3CDTF">2022-08-03T11:32:00Z</dcterms:created>
  <dcterms:modified xsi:type="dcterms:W3CDTF">2022-09-27T13:56:00Z</dcterms:modified>
</cp:coreProperties>
</file>