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B440F" w14:textId="77777777" w:rsidR="008765C3" w:rsidRDefault="008765C3" w:rsidP="008765C3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208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Спецификация</w:t>
      </w:r>
      <w:r w:rsidRPr="001208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оборудования и прейскурантная стоимость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выполнения </w:t>
      </w:r>
      <w:r w:rsidRPr="001208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работ </w:t>
      </w:r>
    </w:p>
    <w:p w14:paraId="7DA7E8B7" w14:textId="2E9966D8" w:rsidR="00EF1700" w:rsidRDefault="008765C3" w:rsidP="008765C3">
      <w:pPr>
        <w:spacing w:after="0" w:line="240" w:lineRule="auto"/>
        <w:ind w:left="-567"/>
        <w:jc w:val="center"/>
      </w:pPr>
      <w:r w:rsidRPr="001208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</w:t>
      </w:r>
      <w:r w:rsidRPr="008765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ремонту СВТ</w:t>
      </w:r>
    </w:p>
    <w:p w14:paraId="613D1239" w14:textId="7EF10027" w:rsidR="0011238F" w:rsidRDefault="0011238F"/>
    <w:tbl>
      <w:tblPr>
        <w:tblW w:w="9540" w:type="dxa"/>
        <w:tblLook w:val="04A0" w:firstRow="1" w:lastRow="0" w:firstColumn="1" w:lastColumn="0" w:noHBand="0" w:noVBand="1"/>
      </w:tblPr>
      <w:tblGrid>
        <w:gridCol w:w="531"/>
        <w:gridCol w:w="2107"/>
        <w:gridCol w:w="1702"/>
        <w:gridCol w:w="1416"/>
        <w:gridCol w:w="1892"/>
        <w:gridCol w:w="1892"/>
      </w:tblGrid>
      <w:tr w:rsidR="00FA678A" w:rsidRPr="00FA678A" w14:paraId="5FB0A076" w14:textId="77777777" w:rsidTr="00FA678A">
        <w:trPr>
          <w:cantSplit/>
          <w:trHeight w:val="1800"/>
        </w:trPr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EEB0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A9F56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оборудования</w:t>
            </w:r>
          </w:p>
        </w:tc>
        <w:tc>
          <w:tcPr>
            <w:tcW w:w="21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7FB0DC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оборудования, модель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0C34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услуг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A4ED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Прейскурантная цена за ед., руб. без НДС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6EBCB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Прейскурантная цена за ед., руб. с НДС</w:t>
            </w:r>
          </w:p>
        </w:tc>
      </w:tr>
      <w:tr w:rsidR="00FA678A" w:rsidRPr="00FA678A" w14:paraId="66D9D0F0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8C74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1C4A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лазерные формата A4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2676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HP, Canon, Kyocera, OKI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F4C1D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E1C05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5B267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960</w:t>
            </w:r>
          </w:p>
        </w:tc>
      </w:tr>
      <w:tr w:rsidR="00FA678A" w:rsidRPr="00FA678A" w14:paraId="7B6FC171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3177E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0D3C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90F0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A226B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4ADB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876B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1200</w:t>
            </w:r>
          </w:p>
        </w:tc>
      </w:tr>
      <w:tr w:rsidR="00FA678A" w:rsidRPr="00FA678A" w14:paraId="351134CA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5D004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E0000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EDA4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B88A5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F2BED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50F84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18D50425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22EA5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851E5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E8D61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69902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B648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BA851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401E7623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CB551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4AEE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лазерные формата A3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6C2E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HP, Kyocera, Xerox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6F58A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9D95C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48991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1CE18C3D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6FD3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4D4BC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FC8B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A3BE4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812B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3F88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7F26FED5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CDC12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76AE9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5632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8A7A4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1FA31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80225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47F62768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B36D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329D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A8501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14F39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1F07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24AA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</w:tr>
      <w:tr w:rsidR="00FA678A" w:rsidRPr="00FA678A" w14:paraId="100CA1BB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2929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F054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лазерные цветные формата А4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A146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HP, Kyocera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BDF32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63EC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2BAF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960</w:t>
            </w:r>
          </w:p>
        </w:tc>
      </w:tr>
      <w:tr w:rsidR="00FA678A" w:rsidRPr="00FA678A" w14:paraId="4121FA1E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5355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FCEDA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34FFD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47F0D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E326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08744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6E789CF3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85368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88B20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22951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BEE92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252E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45A4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563BDD68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2A0ED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880B9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32B17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CF393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2A6A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147C9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0775C971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9D47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9CD5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струйные формата А4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6C40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Epson</w:t>
            </w:r>
            <w:r w:rsidRPr="00FA67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Brother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AB9A3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7D6A6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2474B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FA678A" w:rsidRPr="00FA678A" w14:paraId="796700C3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BD993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ABB06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BBFC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18228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0B581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025CD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1FF502F4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952A2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7E266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94255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69785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A4D2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E260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5DC2AD89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F178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B60AB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C6715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F7D6E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D094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9D810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1ED4765C" w14:textId="77777777" w:rsidTr="00FA678A">
        <w:trPr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844CD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432C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Лазерные цветные принтеры А4 формата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BFE7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HP, Kyocera, OKI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BEDC3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D21"/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  <w:bookmarkEnd w:id="0"/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3563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052C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FA678A" w:rsidRPr="00FA678A" w14:paraId="47941D0F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CD67A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0DA53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890AD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72F4A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FF326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FBBCB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3518ADEF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2B98C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0B2F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F12D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F36D4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4BB3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05A64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0169CF56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D56A3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578E6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FECC8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F918F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0290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2D53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1793AC08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3C67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2CF1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Лазерные цветные принтеры А3 формата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F088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Epson, HP, Kyocera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A63FB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RANGE!D25"/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  <w:bookmarkEnd w:id="1"/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62251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F8665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43E6A506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3B727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A41F7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58144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10131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9EF0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4329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29979E32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55B7E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7D529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D648B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B1825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2B507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78A76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0B37AA98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9CC00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7F9A8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58A3B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8D2F1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48B79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7A667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</w:tr>
      <w:tr w:rsidR="00FA678A" w:rsidRPr="00FA678A" w14:paraId="4FE6618D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82F4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AC17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Лазерные принтеры А4 формата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D944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Canon, HP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EE46B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C2CBC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CCFA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FA678A" w:rsidRPr="00FA678A" w14:paraId="6D87C929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9470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67759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181B9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E67C7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1C590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4EEB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5433B472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D177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B9131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1ED07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30678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0A160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BB8F6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7F974EBC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E55A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8B22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E7246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6CAA6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3397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F8B14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07CF4FE2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485A5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7F4D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Лазерные принтеры А3 формата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7C2A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Kyocera, HP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F35A8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3FEE7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6971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18D36F89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38549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12D7C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EC2DA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A13DE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FE0A5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9CFB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115E3EB4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6AA78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A88CF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5247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C5E62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BC4C9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8F93C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436F2014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9832F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E7203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CACD1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29FA2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DFF50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8576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</w:tr>
      <w:tr w:rsidR="00FA678A" w:rsidRPr="00FA678A" w14:paraId="5D7C6BB3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E888B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8F7D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Плоттер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8C78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HP DesignJet 500PS, HP DesignJet Z6810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5C3AE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C58C0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5BDB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36E0D360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3C97C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7A0C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F08C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01372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E94A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AE786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48954D07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19DF9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A39C4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EB29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056B2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D528C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49D5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300C72A4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B8DC6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EB897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04BF3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27A06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174F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0467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</w:tr>
      <w:tr w:rsidR="00FA678A" w:rsidRPr="00FA678A" w14:paraId="516D2479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6B985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8092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Инженерная машина формата А0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3A48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Ricoh 780W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AB07F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C4D9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8832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16FF948C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1D089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FE33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1BDA8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9BD73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B64B1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2B7BC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</w:tr>
      <w:tr w:rsidR="00FA678A" w:rsidRPr="00FA678A" w14:paraId="331B855D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F26BE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1EA0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1C3DC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7BB5D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BE72D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3000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07CAC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3600</w:t>
            </w:r>
          </w:p>
        </w:tc>
      </w:tr>
      <w:tr w:rsidR="00FA678A" w:rsidRPr="00FA678A" w14:paraId="120BB8B5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D8011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AE09E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BE87C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6BEB9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98A7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4000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2FC09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4800</w:t>
            </w:r>
          </w:p>
        </w:tc>
      </w:tr>
      <w:tr w:rsidR="00FA678A" w:rsidRPr="00FA678A" w14:paraId="6F99DDB3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9A1DD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3784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Лазерные копировальные аппараты А3 формата и др.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9D8D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Kyocera-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Mita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МВ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F1826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4ADB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A235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4FA59A43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DB15D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2803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5EDD4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5CF33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C7FAC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A9D6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5FBA6E12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1BE35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EE5DA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8A79B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6D7E3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EBD31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D0520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326EF6DB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1D936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AC178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106D3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3AAD8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FBFA6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8389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</w:tr>
      <w:tr w:rsidR="00FA678A" w:rsidRPr="00FA678A" w14:paraId="147987A0" w14:textId="77777777" w:rsidTr="00FA678A">
        <w:trPr>
          <w:trHeight w:val="76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103C7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12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AC96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Ноутбуки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E362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Asus, Toshiba, HP, Sony, 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Fujitsu-Siemens, Acer, Apple, Samsung, LG,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Gettac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Lenovo, Dell, MSI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409B6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5EC4C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6F674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6C3A1609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54C38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DE6AB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B193D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80E44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2AE2B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085C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5A67DF07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6C4E2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01EB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8254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AC09B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D65E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C4676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09BFD18E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E3F84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B92C8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EE751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0DB2D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3B02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8FF1C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</w:tr>
      <w:tr w:rsidR="00FA678A" w:rsidRPr="00FA678A" w14:paraId="7565DB33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6FC25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13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3DCD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Планшеты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B6C2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Acer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Samsung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C03A4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7AAA7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A96B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1EF823D1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972E1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D0C84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A133E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50D70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6AEC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B730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3071355F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2C7B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4999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F3FA3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D3B03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C988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37B6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04262A15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193E0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6D551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65C58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5672D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FF2C0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0916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</w:tr>
      <w:tr w:rsidR="00FA678A" w:rsidRPr="00FA678A" w14:paraId="6C450F5C" w14:textId="77777777" w:rsidTr="00FA678A">
        <w:trPr>
          <w:cantSplit/>
          <w:trHeight w:val="2340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91410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14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378A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Системные блоки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7E25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Apple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HP,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Aquarius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Fujitsu-Siemens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Compaq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Kraftway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USN,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Klondike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Depo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Dell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Техно,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Самосбор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Техноком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Партнер,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iRU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Helios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63681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C380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F4FCC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FA678A" w:rsidRPr="00FA678A" w14:paraId="08B8BA27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6B3CD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0A379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243E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F42F1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053D6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D0C97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40065C4E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A0D9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8F04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A71FD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7CAC6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FDC71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8A4C7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4A43E948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0FF96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DF887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82D88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B8AB3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C914D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F25A5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3F856309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94DCB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A280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компьютеры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E991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33ED8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D577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2871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07A32783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35166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A947D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367FA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CD68B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61B8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BD47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3FB31E63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2F823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A43A1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55A60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D019D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B1947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5950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39B365D7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1849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67AF4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BB1EC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9809F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3FF0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AD03C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</w:tr>
      <w:tr w:rsidR="00FA678A" w:rsidRPr="00FA678A" w14:paraId="55AAC49F" w14:textId="77777777" w:rsidTr="00FA678A">
        <w:trPr>
          <w:cantSplit/>
          <w:trHeight w:val="2340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6ACF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16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7557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 мониторы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714E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Samsung,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Samtron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Acer, Asus,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Nec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Dell, IIYAMA, ProView, LG, BenQ, Philips, Sony, ViewSonic, HP, АОС, Panasonic, Lenovo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4A4EE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2552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99375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FA678A" w:rsidRPr="00FA678A" w14:paraId="63859BBF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45EEC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E68BD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902D8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30175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D643C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B5200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71590358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B4CEB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6C3F7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CC90E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DFB65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44D2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0A78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5044A40A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E2447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69B96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9E64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0501E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78E94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5A76B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7F2B19C9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5EA3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8723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 панели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18CA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Orion, Hyundai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4DCE1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91A8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ABD40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FA678A" w:rsidRPr="00FA678A" w14:paraId="3494536B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89368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E5C8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3034F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6D52C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D9514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CF29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30CED33D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50F64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05DE4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D691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2577C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15174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EBDA9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2E913F7B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8A92A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28825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DC2A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C1B2E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9E64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4ADED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50C8C054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D181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18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306D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Плазменные панели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A856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Samsung, Panasonic,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Nec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Orion, Pioneer, LG, Mitsubishi,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Syrelec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9CA0B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DDC87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1F74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FA678A" w:rsidRPr="00FA678A" w14:paraId="6347F05D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87265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D5B61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B645F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A74A3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6AAB1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F4787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4C7C840D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DD166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1B10F2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9E818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DB699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E8804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4EA47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1B267E29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E2D3E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E7C49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6EC5B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452B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68176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1682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7C431295" w14:textId="77777777" w:rsidTr="00FA678A">
        <w:trPr>
          <w:cantSplit/>
          <w:trHeight w:val="600"/>
        </w:trPr>
        <w:tc>
          <w:tcPr>
            <w:tcW w:w="46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2AF61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19</w:t>
            </w:r>
          </w:p>
        </w:tc>
        <w:tc>
          <w:tcPr>
            <w:tcW w:w="225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EF6D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ИБП до 1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</w:p>
        </w:tc>
        <w:tc>
          <w:tcPr>
            <w:tcW w:w="212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FEDA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Ippon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PowerWare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APC,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Eaton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ACA97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ECC04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5AAB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FA678A" w:rsidRPr="00FA678A" w14:paraId="79CAF780" w14:textId="77777777" w:rsidTr="00FA678A">
        <w:trPr>
          <w:trHeight w:val="615"/>
        </w:trPr>
        <w:tc>
          <w:tcPr>
            <w:tcW w:w="46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2CD1B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774A5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6C40D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00C31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8FF4D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724C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6C7006D8" w14:textId="77777777" w:rsidTr="00FA678A">
        <w:trPr>
          <w:trHeight w:val="615"/>
        </w:trPr>
        <w:tc>
          <w:tcPr>
            <w:tcW w:w="46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85EA7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802ED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691F20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FFD7F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D8A4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FAF2B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2E54AFDB" w14:textId="77777777" w:rsidTr="00FA678A">
        <w:trPr>
          <w:trHeight w:val="615"/>
        </w:trPr>
        <w:tc>
          <w:tcPr>
            <w:tcW w:w="46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C380F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38086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BA754D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EE53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C6DC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B923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69E70839" w14:textId="77777777" w:rsidTr="00FA678A">
        <w:trPr>
          <w:trHeight w:val="315"/>
        </w:trPr>
        <w:tc>
          <w:tcPr>
            <w:tcW w:w="4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B2BD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</w:t>
            </w:r>
          </w:p>
        </w:tc>
        <w:tc>
          <w:tcPr>
            <w:tcW w:w="2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CC0C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ИБП свыше 1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</w:p>
        </w:tc>
        <w:tc>
          <w:tcPr>
            <w:tcW w:w="21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D441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Ippon,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PowerWare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APC, Eaton,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Symmetra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Newave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A9885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F1EC1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BCD1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FA678A" w:rsidRPr="00FA678A" w14:paraId="32603871" w14:textId="77777777" w:rsidTr="00FA678A">
        <w:trPr>
          <w:trHeight w:val="615"/>
        </w:trPr>
        <w:tc>
          <w:tcPr>
            <w:tcW w:w="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3366F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031AE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2B063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99B1E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B1A41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AE497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567CC5A0" w14:textId="77777777" w:rsidTr="00FA678A">
        <w:trPr>
          <w:trHeight w:val="615"/>
        </w:trPr>
        <w:tc>
          <w:tcPr>
            <w:tcW w:w="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621AB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A8E71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6C8D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444F6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7E8B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8297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28588799" w14:textId="77777777" w:rsidTr="00FA678A">
        <w:trPr>
          <w:trHeight w:val="615"/>
        </w:trPr>
        <w:tc>
          <w:tcPr>
            <w:tcW w:w="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678D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45E72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0CAD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32324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0CDF4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9C78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783ACA30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6AE3B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21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6E96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Проекторы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3B67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Sanyo,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Nec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Panasonic, Casio, BenQ, Epson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4C65C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935A6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BD72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FA678A" w:rsidRPr="00FA678A" w14:paraId="4E563AFC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6B826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76AA1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6749A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81B02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EFD2B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314E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137B0A3C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21B78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8B8C8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9B6EB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F226C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6C67B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9583D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16199404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444CC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41615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0A06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572A3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AADA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40827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754B3B16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01AB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EDB3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Серверы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BBD7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HP, Sun, Fujitsu-Siemens, Intel, Klondike, Aquarius, Supermicro,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Самосбор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Depo, Dell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316AA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6823C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EF649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61DDBFBA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6C2C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0A91C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87381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7F980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938C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45FD9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690AC659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112FB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61587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8B181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8A5F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3CC9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DCC14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62FB2BE2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82F2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6D24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1E9E9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B7507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7A8E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6C39D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</w:tr>
      <w:tr w:rsidR="00FA678A" w:rsidRPr="00FA678A" w14:paraId="64FDCF15" w14:textId="77777777" w:rsidTr="00FA678A">
        <w:trPr>
          <w:cantSplit/>
          <w:trHeight w:val="3600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F72BD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23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19D3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Сетевое оборудование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A328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Cisco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Fujitsu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Siemens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HP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Planet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Link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ZyXel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Acorp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Huawei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Ubiquiti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Континент,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CheckPoint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MikroTik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Eltex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Allied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Telesyn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Keenetic</w:t>
            </w:r>
            <w:proofErr w:type="spellEnd"/>
            <w:proofErr w:type="gram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Tenda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TP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Link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Дионис, </w:t>
            </w: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Nexus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61718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D5E5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96469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258BA2A0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E48A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35D0F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9F34E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BC73C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2838B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D34B4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646C0AC8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EAA7A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2F394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B4C02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3C082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0DF49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2D2C0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1F0D00A9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E67E3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85ACF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4A8D5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1E747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5E17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8CC2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</w:tr>
      <w:tr w:rsidR="00FA678A" w:rsidRPr="00FA678A" w14:paraId="61F45196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F1CF9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24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7648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Дисковые полки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89AB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HP, Sun, Fujitsu-Siemens, Intel, Aquarius,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Самосбор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Depo, Dell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A401C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4D19C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A2EDB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0C1F953D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AD30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AE0D0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36B7F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3C19E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B96D4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62BEB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41258969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AD07D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12DCA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A713A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AA07F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FA8C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9C5C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2F3152EA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154F5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92BB4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26EBAE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2C531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C943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FBDC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</w:tr>
      <w:tr w:rsidR="00FA678A" w:rsidRPr="00FA678A" w14:paraId="3E9181BF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6B500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25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A7A3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Контроллеры для видеостен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0940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FORSITE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4BEC3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2F19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B43B6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59D2F700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2B540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44647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6D013A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78F04C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7EE1C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6868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62D5EC2E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5AA9A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2BE9D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B6224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4E342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433C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44C0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3E2BA4AF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D284A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38536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E5B5D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D13B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AA99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A3E0E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</w:tr>
      <w:tr w:rsidR="00FA678A" w:rsidRPr="00FA678A" w14:paraId="00297719" w14:textId="77777777" w:rsidTr="00FA678A">
        <w:trPr>
          <w:cantSplit/>
          <w:trHeight w:val="600"/>
        </w:trPr>
        <w:tc>
          <w:tcPr>
            <w:tcW w:w="46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9A25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26</w:t>
            </w:r>
          </w:p>
        </w:tc>
        <w:tc>
          <w:tcPr>
            <w:tcW w:w="225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4E7F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Системы видео </w:t>
            </w:r>
            <w:proofErr w:type="gram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конференц-связи</w:t>
            </w:r>
            <w:proofErr w:type="gramEnd"/>
          </w:p>
        </w:tc>
        <w:tc>
          <w:tcPr>
            <w:tcW w:w="212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4208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Sony, Panasonic, Yealink, Polycom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D102E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86D25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00480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378E77D9" w14:textId="77777777" w:rsidTr="00FA678A">
        <w:trPr>
          <w:trHeight w:val="615"/>
        </w:trPr>
        <w:tc>
          <w:tcPr>
            <w:tcW w:w="46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CAB05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DB73D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F7C17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C6D61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F151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978DD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1DE5DC51" w14:textId="77777777" w:rsidTr="00FA678A">
        <w:trPr>
          <w:trHeight w:val="615"/>
        </w:trPr>
        <w:tc>
          <w:tcPr>
            <w:tcW w:w="46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98973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ED516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598A9A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27252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89ED5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23988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01BF4683" w14:textId="77777777" w:rsidTr="00FA678A">
        <w:trPr>
          <w:trHeight w:val="615"/>
        </w:trPr>
        <w:tc>
          <w:tcPr>
            <w:tcW w:w="46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641D4F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93AA6B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FDCEE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7032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FDDF4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2D917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</w:tr>
      <w:tr w:rsidR="00FA678A" w:rsidRPr="00FA678A" w14:paraId="0C3CFE7F" w14:textId="77777777" w:rsidTr="00FA678A">
        <w:trPr>
          <w:trHeight w:val="315"/>
        </w:trPr>
        <w:tc>
          <w:tcPr>
            <w:tcW w:w="4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0CC6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F84B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Сканеры, сканеры штрих-кода</w:t>
            </w:r>
          </w:p>
        </w:tc>
        <w:tc>
          <w:tcPr>
            <w:tcW w:w="21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20D8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Epson, HP, </w:t>
            </w: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Mindeo</w:t>
            </w:r>
            <w:proofErr w:type="spellEnd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Symbol, Metrologic, Honeywell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4EF49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98C23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800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1E14D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FA678A" w:rsidRPr="00FA678A" w14:paraId="2608AFB0" w14:textId="77777777" w:rsidTr="00FA678A">
        <w:trPr>
          <w:trHeight w:val="615"/>
        </w:trPr>
        <w:tc>
          <w:tcPr>
            <w:tcW w:w="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FC187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36E4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E9E2C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AE7982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8626B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475D2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37E70144" w14:textId="77777777" w:rsidTr="00FA678A">
        <w:trPr>
          <w:trHeight w:val="615"/>
        </w:trPr>
        <w:tc>
          <w:tcPr>
            <w:tcW w:w="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48C7D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27088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7DF35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ED061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007F6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E2D27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5F9D2C54" w14:textId="77777777" w:rsidTr="00FA678A">
        <w:trPr>
          <w:trHeight w:val="615"/>
        </w:trPr>
        <w:tc>
          <w:tcPr>
            <w:tcW w:w="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286E3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18E5A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2F484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F4BB5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4A419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8074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10C7867D" w14:textId="77777777" w:rsidTr="00FA678A">
        <w:trPr>
          <w:cantSplit/>
          <w:trHeight w:val="31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A690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28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D366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Видеорегистратор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D9C2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Дозор 77, Дозор 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5BA87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A5DC1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B995F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2D176B5D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7F2CF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EE065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75C099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6A7FA0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F195B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C9831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</w:p>
        </w:tc>
      </w:tr>
      <w:tr w:rsidR="00FA678A" w:rsidRPr="00FA678A" w14:paraId="1E2A4D4C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7EA74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E4161F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31A07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E5E32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8148D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946B5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22E47CDE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114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77EB9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960A6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19BF4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BC090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2500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72FE0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</w:tr>
      <w:tr w:rsidR="00FA678A" w:rsidRPr="00FA678A" w14:paraId="5D07584D" w14:textId="77777777" w:rsidTr="00FA678A">
        <w:trPr>
          <w:cantSplit/>
          <w:trHeight w:val="765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717FB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2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FCF0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 архивации, зарядки и хранения данных на 6 регистраторов Дозор 77/78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6070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6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БайтЭрг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B855F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Диагностика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67D9C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1000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D88D5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</w:tr>
      <w:tr w:rsidR="00FA678A" w:rsidRPr="00FA678A" w14:paraId="3EA8949D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364CD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EFCB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C1D637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43DEBC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1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4BBB9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2000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2717D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</w:tr>
      <w:tr w:rsidR="00FA678A" w:rsidRPr="00FA678A" w14:paraId="114AED0F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A1A7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B5E905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B961F3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EF67F1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2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35906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3000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B182A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3600</w:t>
            </w:r>
          </w:p>
        </w:tc>
      </w:tr>
      <w:tr w:rsidR="00FA678A" w:rsidRPr="00FA678A" w14:paraId="555E1653" w14:textId="77777777" w:rsidTr="00FA678A">
        <w:trPr>
          <w:trHeight w:val="615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751E3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14B536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8D048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DB27B4" w14:textId="77777777" w:rsidR="00FA678A" w:rsidRPr="00FA678A" w:rsidRDefault="00FA678A" w:rsidP="00FA67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Ремонт 3 категории</w:t>
            </w: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F2485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val="en-US" w:eastAsia="ru-RU"/>
              </w:rPr>
              <w:t>4000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8CD06" w14:textId="77777777" w:rsidR="00FA678A" w:rsidRPr="00FA678A" w:rsidRDefault="00FA678A" w:rsidP="00FA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8A">
              <w:rPr>
                <w:rFonts w:ascii="Times New Roman" w:eastAsia="Times New Roman" w:hAnsi="Times New Roman" w:cs="Times New Roman"/>
                <w:lang w:eastAsia="ru-RU"/>
              </w:rPr>
              <w:t>4800</w:t>
            </w:r>
          </w:p>
        </w:tc>
      </w:tr>
    </w:tbl>
    <w:p w14:paraId="541B81B3" w14:textId="4BF55F0F" w:rsidR="0011238F" w:rsidRDefault="0011238F" w:rsidP="00FA678A">
      <w:pPr>
        <w:ind w:left="-567"/>
      </w:pPr>
    </w:p>
    <w:tbl>
      <w:tblPr>
        <w:tblW w:w="8150" w:type="dxa"/>
        <w:tblLayout w:type="fixed"/>
        <w:tblLook w:val="04A0" w:firstRow="1" w:lastRow="0" w:firstColumn="1" w:lastColumn="0" w:noHBand="0" w:noVBand="1"/>
      </w:tblPr>
      <w:tblGrid>
        <w:gridCol w:w="7678"/>
        <w:gridCol w:w="236"/>
        <w:gridCol w:w="208"/>
        <w:gridCol w:w="28"/>
      </w:tblGrid>
      <w:tr w:rsidR="00AB10D3" w:rsidRPr="00AB10D3" w14:paraId="46A9DD98" w14:textId="77777777" w:rsidTr="007666A1">
        <w:trPr>
          <w:gridAfter w:val="1"/>
          <w:wAfter w:w="28" w:type="dxa"/>
          <w:trHeight w:val="255"/>
        </w:trPr>
        <w:tc>
          <w:tcPr>
            <w:tcW w:w="8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2E78E" w14:textId="77777777" w:rsidR="00AB10D3" w:rsidRPr="00AB10D3" w:rsidRDefault="00AB10D3" w:rsidP="00AB1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контроллинга ИТ и ТК </w:t>
            </w:r>
          </w:p>
        </w:tc>
      </w:tr>
      <w:tr w:rsidR="00AB10D3" w:rsidRPr="00AB10D3" w14:paraId="099A8111" w14:textId="77777777" w:rsidTr="007666A1">
        <w:trPr>
          <w:trHeight w:val="255"/>
        </w:trPr>
        <w:tc>
          <w:tcPr>
            <w:tcW w:w="7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F418" w14:textId="4D30954F" w:rsidR="00AB10D3" w:rsidRPr="00AB10D3" w:rsidRDefault="00AB10D3" w:rsidP="00AB1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филиала ПАО «</w:t>
            </w:r>
            <w:proofErr w:type="spellStart"/>
            <w:r w:rsidRPr="00AB1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AB1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Центр» - «</w:t>
            </w:r>
            <w:proofErr w:type="gramStart"/>
            <w:r w:rsidRPr="00AB1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Курскэнерго»   </w:t>
            </w:r>
            <w:proofErr w:type="gramEnd"/>
            <w:r w:rsidRPr="00AB1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1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Косенко А.В.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41CC" w14:textId="77777777" w:rsidR="00AB10D3" w:rsidRPr="00AB10D3" w:rsidRDefault="00AB10D3" w:rsidP="00AB1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D300" w14:textId="77777777" w:rsidR="00AB10D3" w:rsidRPr="00AB10D3" w:rsidRDefault="00AB10D3" w:rsidP="00AB1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6A1" w:rsidRPr="00AB10D3" w14:paraId="66A1B20C" w14:textId="77777777" w:rsidTr="007666A1">
        <w:trPr>
          <w:trHeight w:val="255"/>
        </w:trPr>
        <w:tc>
          <w:tcPr>
            <w:tcW w:w="7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78075E" w14:textId="77777777" w:rsidR="007666A1" w:rsidRPr="00AB10D3" w:rsidRDefault="007666A1" w:rsidP="00AB1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F9AD5" w14:textId="77777777" w:rsidR="007666A1" w:rsidRPr="00AB10D3" w:rsidRDefault="007666A1" w:rsidP="00AB1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3B69F" w14:textId="77777777" w:rsidR="007666A1" w:rsidRPr="00AB10D3" w:rsidRDefault="007666A1" w:rsidP="00AB1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C29A393" w14:textId="7E7A6775" w:rsidR="00AB10D3" w:rsidRDefault="007666A1" w:rsidP="00FA678A">
      <w:pPr>
        <w:ind w:left="-567"/>
      </w:pPr>
      <w:r>
        <w:t xml:space="preserve"> </w:t>
      </w:r>
      <w:bookmarkStart w:id="2" w:name="_GoBack"/>
      <w:bookmarkEnd w:id="2"/>
    </w:p>
    <w:sectPr w:rsidR="00AB1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045"/>
    <w:rsid w:val="0011238F"/>
    <w:rsid w:val="006C6839"/>
    <w:rsid w:val="007666A1"/>
    <w:rsid w:val="008765C3"/>
    <w:rsid w:val="00973045"/>
    <w:rsid w:val="00AB10D3"/>
    <w:rsid w:val="00EF1700"/>
    <w:rsid w:val="00FA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36A5D"/>
  <w15:chartTrackingRefBased/>
  <w15:docId w15:val="{76338C36-D069-404A-A7C9-694837CCB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1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Довгополов Анатолий Иванович</dc:creator>
  <cp:keywords/>
  <dc:description/>
  <cp:lastModifiedBy>Довгополов Анатолий Иванович</cp:lastModifiedBy>
  <cp:revision>5</cp:revision>
  <dcterms:created xsi:type="dcterms:W3CDTF">2022-04-27T12:58:00Z</dcterms:created>
  <dcterms:modified xsi:type="dcterms:W3CDTF">2022-04-27T13:18:00Z</dcterms:modified>
</cp:coreProperties>
</file>