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4B8B" w:rsidRPr="00CB6078" w:rsidRDefault="00C44B8B" w:rsidP="00C44B8B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CB6078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C44B8B" w:rsidRPr="002A3E6F" w:rsidTr="00E74D3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Pr="002A3E6F" w:rsidRDefault="00C44B8B" w:rsidP="00E74D30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2A3E6F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Pr="00FC3F2A" w:rsidRDefault="00A53D3E" w:rsidP="00C44B8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2A3E6F">
              <w:rPr>
                <w:b/>
                <w:sz w:val="26"/>
                <w:szCs w:val="26"/>
                <w:lang w:val="en-US"/>
              </w:rPr>
              <w:t>203A</w:t>
            </w:r>
            <w:r w:rsidR="00545883" w:rsidRPr="002A3E6F">
              <w:rPr>
                <w:b/>
                <w:sz w:val="26"/>
                <w:szCs w:val="26"/>
              </w:rPr>
              <w:t>_</w:t>
            </w:r>
            <w:r w:rsidR="00615527">
              <w:rPr>
                <w:b/>
                <w:sz w:val="26"/>
                <w:szCs w:val="26"/>
              </w:rPr>
              <w:t>013</w:t>
            </w:r>
            <w:bookmarkStart w:id="0" w:name="_GoBack"/>
            <w:bookmarkEnd w:id="0"/>
          </w:p>
        </w:tc>
      </w:tr>
      <w:tr w:rsidR="00C44B8B" w:rsidRPr="002A3E6F" w:rsidTr="00E74D3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Pr="002A3E6F" w:rsidRDefault="00C44B8B" w:rsidP="00E74D30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2A3E6F">
              <w:rPr>
                <w:b/>
                <w:sz w:val="26"/>
                <w:szCs w:val="26"/>
              </w:rPr>
              <w:t xml:space="preserve">Номер материала </w:t>
            </w:r>
            <w:r w:rsidRPr="002A3E6F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Pr="002A3E6F" w:rsidRDefault="00C44B8B" w:rsidP="00C44B8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2A3E6F">
              <w:rPr>
                <w:b/>
                <w:sz w:val="26"/>
                <w:szCs w:val="26"/>
                <w:lang w:val="en-US"/>
              </w:rPr>
              <w:t xml:space="preserve"> </w:t>
            </w:r>
            <w:r w:rsidR="00A76A0A">
              <w:rPr>
                <w:b/>
                <w:sz w:val="26"/>
                <w:szCs w:val="26"/>
                <w:lang w:val="en-US"/>
              </w:rPr>
              <w:t>2051175</w:t>
            </w:r>
            <w:r w:rsidRPr="002A3E6F">
              <w:rPr>
                <w:b/>
                <w:sz w:val="26"/>
                <w:szCs w:val="26"/>
                <w:lang w:val="en-US"/>
              </w:rPr>
              <w:t xml:space="preserve">               </w:t>
            </w:r>
          </w:p>
        </w:tc>
      </w:tr>
    </w:tbl>
    <w:p w:rsidR="00C44B8B" w:rsidRPr="002A3E6F" w:rsidRDefault="00C44B8B" w:rsidP="00C44B8B">
      <w:pPr>
        <w:spacing w:line="276" w:lineRule="auto"/>
        <w:ind w:right="-1"/>
        <w:jc w:val="left"/>
        <w:rPr>
          <w:sz w:val="26"/>
          <w:szCs w:val="26"/>
        </w:rPr>
      </w:pPr>
      <w:r w:rsidRPr="002A3E6F">
        <w:rPr>
          <w:sz w:val="26"/>
          <w:szCs w:val="26"/>
        </w:rPr>
        <w:t>_____________________________________</w:t>
      </w:r>
    </w:p>
    <w:p w:rsidR="00C44B8B" w:rsidRPr="002A3E6F" w:rsidRDefault="00C44B8B" w:rsidP="00C44B8B">
      <w:pPr>
        <w:spacing w:line="276" w:lineRule="auto"/>
        <w:ind w:right="-1"/>
        <w:jc w:val="right"/>
        <w:rPr>
          <w:sz w:val="26"/>
          <w:szCs w:val="26"/>
        </w:rPr>
      </w:pPr>
      <w:r w:rsidRPr="002A3E6F">
        <w:rPr>
          <w:sz w:val="26"/>
          <w:szCs w:val="26"/>
        </w:rPr>
        <w:t xml:space="preserve">_____________________________________ </w:t>
      </w:r>
    </w:p>
    <w:p w:rsidR="00C44B8B" w:rsidRPr="002A3E6F" w:rsidRDefault="00C44B8B" w:rsidP="00C44B8B">
      <w:pPr>
        <w:spacing w:line="276" w:lineRule="auto"/>
        <w:ind w:right="-1"/>
        <w:jc w:val="right"/>
        <w:rPr>
          <w:sz w:val="26"/>
          <w:szCs w:val="26"/>
        </w:rPr>
      </w:pPr>
      <w:r w:rsidRPr="002A3E6F">
        <w:rPr>
          <w:sz w:val="26"/>
          <w:szCs w:val="26"/>
        </w:rPr>
        <w:t>_____________________________________</w:t>
      </w:r>
    </w:p>
    <w:p w:rsidR="00C44B8B" w:rsidRPr="002A3E6F" w:rsidRDefault="00C44B8B" w:rsidP="00C44B8B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 w:rsidRPr="002A3E6F">
        <w:rPr>
          <w:sz w:val="26"/>
          <w:szCs w:val="26"/>
        </w:rPr>
        <w:tab/>
        <w:t xml:space="preserve">_______________________ /_____________ </w:t>
      </w:r>
    </w:p>
    <w:p w:rsidR="00C44B8B" w:rsidRPr="00FC3F2A" w:rsidRDefault="00C44B8B" w:rsidP="00C44B8B">
      <w:pPr>
        <w:pStyle w:val="2"/>
        <w:numPr>
          <w:ilvl w:val="0"/>
          <w:numId w:val="0"/>
        </w:numPr>
        <w:spacing w:after="120"/>
        <w:jc w:val="right"/>
        <w:rPr>
          <w:b w:val="0"/>
          <w:sz w:val="26"/>
          <w:szCs w:val="26"/>
        </w:rPr>
      </w:pPr>
      <w:r w:rsidRPr="00FC3F2A">
        <w:rPr>
          <w:b w:val="0"/>
          <w:sz w:val="26"/>
          <w:szCs w:val="26"/>
        </w:rPr>
        <w:t>“_______” ___________________ 20_____ г.</w:t>
      </w:r>
    </w:p>
    <w:p w:rsidR="00C44B8B" w:rsidRPr="002A3E6F" w:rsidRDefault="00C44B8B" w:rsidP="00C44B8B">
      <w:pPr>
        <w:rPr>
          <w:sz w:val="26"/>
          <w:szCs w:val="26"/>
        </w:rPr>
      </w:pPr>
    </w:p>
    <w:p w:rsidR="00C44B8B" w:rsidRPr="002A3E6F" w:rsidRDefault="00C44B8B" w:rsidP="00C44B8B">
      <w:pPr>
        <w:rPr>
          <w:sz w:val="26"/>
          <w:szCs w:val="26"/>
        </w:rPr>
      </w:pPr>
    </w:p>
    <w:p w:rsidR="00C44B8B" w:rsidRPr="002A3E6F" w:rsidRDefault="00C44B8B" w:rsidP="00C44B8B">
      <w:pPr>
        <w:rPr>
          <w:sz w:val="26"/>
          <w:szCs w:val="26"/>
        </w:rPr>
      </w:pPr>
    </w:p>
    <w:p w:rsidR="00C44B8B" w:rsidRPr="002A3E6F" w:rsidRDefault="00C44B8B" w:rsidP="00C44B8B">
      <w:pPr>
        <w:pStyle w:val="2"/>
        <w:numPr>
          <w:ilvl w:val="0"/>
          <w:numId w:val="0"/>
        </w:numPr>
        <w:spacing w:after="120"/>
        <w:rPr>
          <w:sz w:val="26"/>
          <w:szCs w:val="26"/>
        </w:rPr>
      </w:pPr>
      <w:r w:rsidRPr="002A3E6F">
        <w:rPr>
          <w:sz w:val="26"/>
          <w:szCs w:val="26"/>
        </w:rPr>
        <w:t>ТЕХНИЧЕСКОЕ ЗАДАНИЕ</w:t>
      </w:r>
    </w:p>
    <w:p w:rsidR="003854C8" w:rsidRDefault="004F6968" w:rsidP="00773399">
      <w:pPr>
        <w:ind w:firstLine="0"/>
        <w:jc w:val="center"/>
        <w:rPr>
          <w:b/>
          <w:sz w:val="26"/>
          <w:szCs w:val="26"/>
        </w:rPr>
      </w:pPr>
      <w:r w:rsidRPr="002A3E6F">
        <w:rPr>
          <w:b/>
          <w:sz w:val="26"/>
          <w:szCs w:val="26"/>
        </w:rPr>
        <w:t xml:space="preserve">на </w:t>
      </w:r>
      <w:r w:rsidR="00612811" w:rsidRPr="002A3E6F">
        <w:rPr>
          <w:b/>
          <w:sz w:val="26"/>
          <w:szCs w:val="26"/>
        </w:rPr>
        <w:t xml:space="preserve">поставку </w:t>
      </w:r>
      <w:r w:rsidR="007F4188" w:rsidRPr="002A3E6F">
        <w:rPr>
          <w:b/>
          <w:sz w:val="26"/>
          <w:szCs w:val="26"/>
        </w:rPr>
        <w:t>мет</w:t>
      </w:r>
      <w:r w:rsidR="00620938" w:rsidRPr="002A3E6F">
        <w:rPr>
          <w:b/>
          <w:sz w:val="26"/>
          <w:szCs w:val="26"/>
        </w:rPr>
        <w:t>аллопроката</w:t>
      </w:r>
      <w:r w:rsidR="00843900" w:rsidRPr="002A3E6F">
        <w:rPr>
          <w:b/>
          <w:sz w:val="26"/>
          <w:szCs w:val="26"/>
        </w:rPr>
        <w:t xml:space="preserve"> </w:t>
      </w:r>
      <w:r w:rsidR="005E674F">
        <w:rPr>
          <w:b/>
          <w:sz w:val="26"/>
          <w:szCs w:val="26"/>
        </w:rPr>
        <w:t xml:space="preserve">(Лист </w:t>
      </w:r>
      <w:r w:rsidR="00A76A0A">
        <w:rPr>
          <w:b/>
          <w:sz w:val="26"/>
          <w:szCs w:val="26"/>
        </w:rPr>
        <w:t xml:space="preserve">оцинкованный Б-ПН-НО </w:t>
      </w:r>
      <w:r w:rsidR="00A76A0A" w:rsidRPr="00A76A0A">
        <w:rPr>
          <w:b/>
          <w:sz w:val="26"/>
          <w:szCs w:val="26"/>
        </w:rPr>
        <w:t>0</w:t>
      </w:r>
      <w:r w:rsidR="00A76A0A">
        <w:rPr>
          <w:b/>
          <w:sz w:val="26"/>
          <w:szCs w:val="26"/>
        </w:rPr>
        <w:t>,55</w:t>
      </w:r>
      <w:r w:rsidR="00AC1AAD" w:rsidRPr="002A3E6F">
        <w:rPr>
          <w:b/>
          <w:sz w:val="26"/>
          <w:szCs w:val="26"/>
        </w:rPr>
        <w:t>х1250х2500</w:t>
      </w:r>
      <w:r w:rsidR="003854C8">
        <w:rPr>
          <w:b/>
          <w:sz w:val="26"/>
          <w:szCs w:val="26"/>
        </w:rPr>
        <w:t>)</w:t>
      </w:r>
      <w:r w:rsidR="009C0389" w:rsidRPr="002A3E6F">
        <w:rPr>
          <w:b/>
          <w:sz w:val="26"/>
          <w:szCs w:val="26"/>
        </w:rPr>
        <w:t>.</w:t>
      </w:r>
      <w:r w:rsidR="00232E4A" w:rsidRPr="002A3E6F">
        <w:rPr>
          <w:b/>
          <w:sz w:val="26"/>
          <w:szCs w:val="26"/>
        </w:rPr>
        <w:t xml:space="preserve"> </w:t>
      </w:r>
    </w:p>
    <w:p w:rsidR="004F6968" w:rsidRPr="002A3E6F" w:rsidRDefault="009C0389" w:rsidP="00773399">
      <w:pPr>
        <w:ind w:firstLine="0"/>
        <w:jc w:val="center"/>
        <w:rPr>
          <w:b/>
          <w:sz w:val="26"/>
          <w:szCs w:val="26"/>
        </w:rPr>
      </w:pPr>
      <w:r w:rsidRPr="002A3E6F">
        <w:rPr>
          <w:b/>
          <w:sz w:val="26"/>
          <w:szCs w:val="26"/>
        </w:rPr>
        <w:t xml:space="preserve">Лот № </w:t>
      </w:r>
      <w:r w:rsidR="00BD2843" w:rsidRPr="005E674F">
        <w:rPr>
          <w:b/>
          <w:sz w:val="26"/>
          <w:szCs w:val="26"/>
          <w:u w:val="single"/>
        </w:rPr>
        <w:t>203</w:t>
      </w:r>
      <w:r w:rsidR="00620938" w:rsidRPr="005E674F">
        <w:rPr>
          <w:b/>
          <w:sz w:val="26"/>
          <w:szCs w:val="26"/>
          <w:u w:val="single"/>
          <w:lang w:val="en-US"/>
        </w:rPr>
        <w:t>A</w:t>
      </w:r>
    </w:p>
    <w:p w:rsidR="00020DD3" w:rsidRPr="002A3E6F" w:rsidRDefault="00020DD3" w:rsidP="00612811">
      <w:pPr>
        <w:spacing w:line="276" w:lineRule="auto"/>
        <w:ind w:firstLine="709"/>
        <w:rPr>
          <w:sz w:val="26"/>
          <w:szCs w:val="26"/>
        </w:rPr>
      </w:pPr>
    </w:p>
    <w:p w:rsidR="005E674F" w:rsidRPr="00AB5622" w:rsidRDefault="005E674F" w:rsidP="005E674F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AB5622">
        <w:rPr>
          <w:b/>
          <w:bCs/>
          <w:sz w:val="26"/>
          <w:szCs w:val="26"/>
        </w:rPr>
        <w:t>Технические требования к продукции.</w:t>
      </w:r>
    </w:p>
    <w:p w:rsidR="005E674F" w:rsidRPr="00F860D4" w:rsidRDefault="005E674F" w:rsidP="005E674F">
      <w:pPr>
        <w:pStyle w:val="ad"/>
        <w:tabs>
          <w:tab w:val="left" w:pos="1134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1.1. </w:t>
      </w:r>
      <w:r w:rsidRPr="00F860D4">
        <w:rPr>
          <w:sz w:val="24"/>
          <w:szCs w:val="24"/>
        </w:rPr>
        <w:t>Технические требования и характеристики металлопроката должны соответствовать параметрам ГОСТ 14918-80 «Сталь тонколистовая оцинкованная с непрерывных линий. Технические условия».</w:t>
      </w:r>
    </w:p>
    <w:p w:rsidR="005E674F" w:rsidRPr="00F860D4" w:rsidRDefault="005E674F" w:rsidP="005E674F">
      <w:pPr>
        <w:pStyle w:val="ad"/>
        <w:tabs>
          <w:tab w:val="left" w:pos="1134"/>
        </w:tabs>
        <w:ind w:left="1421" w:firstLine="0"/>
        <w:rPr>
          <w:sz w:val="24"/>
          <w:szCs w:val="24"/>
        </w:rPr>
      </w:pPr>
    </w:p>
    <w:p w:rsidR="005E674F" w:rsidRPr="00CB6078" w:rsidRDefault="005E674F" w:rsidP="005E674F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 xml:space="preserve">Общие требования. </w:t>
      </w:r>
    </w:p>
    <w:p w:rsidR="005E674F" w:rsidRPr="00CB6078" w:rsidRDefault="005E674F" w:rsidP="005E674F">
      <w:pPr>
        <w:tabs>
          <w:tab w:val="left" w:pos="720"/>
          <w:tab w:val="left" w:pos="851"/>
        </w:tabs>
        <w:spacing w:line="276" w:lineRule="auto"/>
        <w:ind w:left="720" w:firstLine="0"/>
        <w:rPr>
          <w:sz w:val="24"/>
          <w:szCs w:val="24"/>
        </w:rPr>
      </w:pPr>
      <w:r w:rsidRPr="00CB6078">
        <w:rPr>
          <w:sz w:val="24"/>
          <w:szCs w:val="24"/>
        </w:rPr>
        <w:t>2.1. К поставке допускается металлопрокат, отвечающий следующим требованиям:</w:t>
      </w:r>
    </w:p>
    <w:p w:rsidR="005E674F" w:rsidRPr="00CB6078" w:rsidRDefault="005E674F" w:rsidP="005E674F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продукция должна быть новой, ранее не использованной;</w:t>
      </w:r>
    </w:p>
    <w:p w:rsidR="005E674F" w:rsidRPr="00CB6078" w:rsidRDefault="005E674F" w:rsidP="005E674F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5E674F" w:rsidRPr="00CB6078" w:rsidRDefault="005E674F" w:rsidP="005E674F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для импортных производителей, а также для отечественных, выпускающих металлопрокат  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5E674F" w:rsidRPr="00CB6078" w:rsidRDefault="005E674F" w:rsidP="005E674F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:rsidR="005E674F" w:rsidRPr="00CB6078" w:rsidRDefault="005E674F" w:rsidP="005E674F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металлопроката) деклараций (сертификатов) соответствия требованиям безопасности;</w:t>
      </w:r>
    </w:p>
    <w:p w:rsidR="005E674F" w:rsidRPr="00CB6078" w:rsidRDefault="005E674F" w:rsidP="005E674F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:rsidR="005E674F" w:rsidRPr="00CB6078" w:rsidRDefault="005E674F" w:rsidP="005E674F">
      <w:pPr>
        <w:tabs>
          <w:tab w:val="left" w:pos="0"/>
          <w:tab w:val="left" w:pos="90"/>
        </w:tabs>
        <w:spacing w:line="276" w:lineRule="auto"/>
        <w:ind w:firstLine="0"/>
        <w:rPr>
          <w:sz w:val="24"/>
          <w:szCs w:val="24"/>
        </w:rPr>
      </w:pPr>
      <w:r w:rsidRPr="00CB6078">
        <w:rPr>
          <w:sz w:val="24"/>
          <w:szCs w:val="24"/>
        </w:rPr>
        <w:tab/>
      </w:r>
      <w:r w:rsidRPr="00CB6078">
        <w:rPr>
          <w:sz w:val="24"/>
          <w:szCs w:val="24"/>
        </w:rPr>
        <w:tab/>
        <w:t>2.2. Участник закупочных процедур на право заключения договора на поставку металлопроката дл</w:t>
      </w:r>
      <w:r w:rsidR="00A76A0A">
        <w:rPr>
          <w:sz w:val="24"/>
          <w:szCs w:val="24"/>
        </w:rPr>
        <w:t>я нужд П</w:t>
      </w:r>
      <w:r w:rsidRPr="00CB6078">
        <w:rPr>
          <w:sz w:val="24"/>
          <w:szCs w:val="24"/>
        </w:rPr>
        <w:t>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5E674F" w:rsidRPr="00CB6078" w:rsidRDefault="005E674F" w:rsidP="005E674F">
      <w:pPr>
        <w:pStyle w:val="ad"/>
        <w:tabs>
          <w:tab w:val="left" w:pos="0"/>
        </w:tabs>
        <w:spacing w:line="276" w:lineRule="auto"/>
        <w:ind w:left="0" w:firstLine="0"/>
        <w:rPr>
          <w:sz w:val="24"/>
          <w:szCs w:val="24"/>
        </w:rPr>
      </w:pPr>
      <w:r w:rsidRPr="00CB6078">
        <w:rPr>
          <w:sz w:val="24"/>
          <w:szCs w:val="24"/>
        </w:rPr>
        <w:tab/>
        <w:t>2.3. Металлопрокат должен соответствовать требованиям «Правил устройства электроустановок» (ПУЭ) (7-е издание) и требованиям:</w:t>
      </w:r>
    </w:p>
    <w:p w:rsidR="005E674F" w:rsidRPr="00002750" w:rsidRDefault="005E674F" w:rsidP="005E674F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002750">
        <w:rPr>
          <w:sz w:val="24"/>
          <w:szCs w:val="24"/>
        </w:rPr>
        <w:t xml:space="preserve">ГОСТ </w:t>
      </w:r>
      <w:r w:rsidRPr="00F860D4">
        <w:rPr>
          <w:sz w:val="24"/>
          <w:szCs w:val="24"/>
        </w:rPr>
        <w:t>14918-80 «Сталь тонколистовая оцинкованная с непрерывных линий. Технические условия»</w:t>
      </w:r>
      <w:r>
        <w:rPr>
          <w:sz w:val="24"/>
          <w:szCs w:val="24"/>
        </w:rPr>
        <w:t>;</w:t>
      </w:r>
    </w:p>
    <w:p w:rsidR="005E674F" w:rsidRPr="00CB6078" w:rsidRDefault="005E674F" w:rsidP="005E674F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lastRenderedPageBreak/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среды».</w:t>
      </w:r>
    </w:p>
    <w:p w:rsidR="005E674F" w:rsidRPr="00CB6078" w:rsidRDefault="005E674F" w:rsidP="005E674F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</w:r>
      <w:r w:rsidRPr="00CB6078">
        <w:rPr>
          <w:sz w:val="24"/>
          <w:szCs w:val="24"/>
        </w:rPr>
        <w:t>2.4. Упаковка, транспортирование, условия и сроки хранения.</w:t>
      </w:r>
    </w:p>
    <w:p w:rsidR="005E674F" w:rsidRPr="00CB6078" w:rsidRDefault="005E674F" w:rsidP="005E674F">
      <w:pPr>
        <w:spacing w:line="276" w:lineRule="auto"/>
        <w:ind w:firstLine="709"/>
        <w:rPr>
          <w:sz w:val="24"/>
          <w:szCs w:val="24"/>
        </w:rPr>
      </w:pPr>
      <w:proofErr w:type="gramStart"/>
      <w:r w:rsidRPr="00CB6078">
        <w:rPr>
          <w:sz w:val="24"/>
          <w:szCs w:val="24"/>
        </w:rPr>
        <w:t>Упаковка, маркировка, транспортирование, условия и сроки хранения металлопроката должны соответствовать требованиям, указанным в технических условиях изготовителя металлопроката, ГОСТ 14192 – 96, ГОСТ 7566-94, ГОСТ перечисленных в п.2.3 данного ТЗ или соответствующих МЭК.</w:t>
      </w:r>
      <w:proofErr w:type="gramEnd"/>
      <w:r w:rsidRPr="00CB6078">
        <w:rPr>
          <w:sz w:val="24"/>
          <w:szCs w:val="24"/>
        </w:rPr>
        <w:t xml:space="preserve">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:rsidR="005E674F" w:rsidRPr="00CB6078" w:rsidRDefault="005E674F" w:rsidP="005E674F">
      <w:pPr>
        <w:spacing w:line="276" w:lineRule="auto"/>
        <w:ind w:firstLine="709"/>
        <w:rPr>
          <w:sz w:val="24"/>
          <w:szCs w:val="24"/>
        </w:rPr>
      </w:pPr>
      <w:r w:rsidRPr="00CB6078">
        <w:rPr>
          <w:sz w:val="24"/>
          <w:szCs w:val="24"/>
        </w:rPr>
        <w:t>Правила приемки металлопроката должны соответствовать требованиям ГОСТ 7566-94, ГОСТ перечисленным в п.2.3 данного ТЗ.</w:t>
      </w:r>
    </w:p>
    <w:p w:rsidR="005E674F" w:rsidRPr="00CB6078" w:rsidRDefault="005E674F" w:rsidP="005E674F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Способ укладки и транспортировки металлопроката должен предотвратить его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:rsidR="005E674F" w:rsidRPr="00CB6078" w:rsidRDefault="005E674F" w:rsidP="005E674F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Упаковка металлопроката должна производиться в соответствии с требованиями нормативно-технической документации на конкретные типы металлопроката.</w:t>
      </w:r>
    </w:p>
    <w:p w:rsidR="005E674F" w:rsidRPr="00CB6078" w:rsidRDefault="005E674F" w:rsidP="005E674F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 w:rsidRPr="00CB6078">
        <w:rPr>
          <w:szCs w:val="24"/>
        </w:rPr>
        <w:tab/>
        <w:t>2.5.</w:t>
      </w:r>
      <w:r>
        <w:rPr>
          <w:szCs w:val="24"/>
        </w:rPr>
        <w:t xml:space="preserve"> </w:t>
      </w:r>
      <w:r w:rsidRPr="00CB6078">
        <w:rPr>
          <w:szCs w:val="24"/>
        </w:rPr>
        <w:t xml:space="preserve">Каждая партия металлопроката должна подвергаться приемо-сдаточным испытаниям в соответствие с ГОСТ 7566-94, ГОСТ </w:t>
      </w:r>
      <w:proofErr w:type="gramStart"/>
      <w:r w:rsidRPr="00CB6078">
        <w:rPr>
          <w:szCs w:val="24"/>
        </w:rPr>
        <w:t>перечисленных</w:t>
      </w:r>
      <w:proofErr w:type="gramEnd"/>
      <w:r w:rsidRPr="00CB6078">
        <w:rPr>
          <w:szCs w:val="24"/>
        </w:rPr>
        <w:t xml:space="preserve"> в п.2.3 данного ТЗ.</w:t>
      </w:r>
    </w:p>
    <w:p w:rsidR="005E674F" w:rsidRDefault="005E674F" w:rsidP="005E674F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 w:rsidRPr="00CB6078">
        <w:rPr>
          <w:szCs w:val="24"/>
        </w:rPr>
        <w:tab/>
        <w:t>2.6. Срок изготовления металлопроката должен быть не более полугода от момента поставки.</w:t>
      </w:r>
    </w:p>
    <w:p w:rsidR="005E674F" w:rsidRPr="00CB6078" w:rsidRDefault="005E674F" w:rsidP="005E674F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</w:p>
    <w:p w:rsidR="005E674F" w:rsidRPr="00CB6078" w:rsidRDefault="005E674F" w:rsidP="005E674F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>Гарантийные обязательства.</w:t>
      </w:r>
    </w:p>
    <w:p w:rsidR="005E674F" w:rsidRPr="00CB6078" w:rsidRDefault="005E674F" w:rsidP="005E674F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Гарантия на поставляемый металлопрокат должна распространяться не менее чем на 36 месяцев. Время начала исчисления гарантийного срока – с момента поставки металлопроката. Поставщик должен за свой счет и </w:t>
      </w:r>
      <w:r>
        <w:rPr>
          <w:sz w:val="24"/>
          <w:szCs w:val="24"/>
        </w:rPr>
        <w:t>в</w:t>
      </w:r>
      <w:r w:rsidRPr="00CB6078">
        <w:rPr>
          <w:sz w:val="24"/>
          <w:szCs w:val="24"/>
        </w:rPr>
        <w:t xml:space="preserve"> сроки, согласованные с покупателем, устранять любые дефекты, выявленные в период гарантийного срока. В случае выхода металлопроката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:rsidR="005E674F" w:rsidRPr="00CB6078" w:rsidRDefault="005E674F" w:rsidP="005E674F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5E674F" w:rsidRPr="00CB6078" w:rsidRDefault="005E674F" w:rsidP="005E674F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CB6078">
        <w:rPr>
          <w:b/>
          <w:bCs/>
          <w:sz w:val="26"/>
          <w:szCs w:val="26"/>
        </w:rPr>
        <w:t>Требования к надежности и живучести продукции.</w:t>
      </w:r>
    </w:p>
    <w:p w:rsidR="005E674F" w:rsidRDefault="005E674F" w:rsidP="005E674F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Металлопрокат должен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:rsidR="005E674F" w:rsidRPr="00CB6078" w:rsidRDefault="005E674F" w:rsidP="005E674F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5E674F" w:rsidRPr="00CB6078" w:rsidRDefault="005E674F" w:rsidP="005E674F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:rsidR="005E674F" w:rsidRPr="00CB6078" w:rsidRDefault="005E674F" w:rsidP="005E674F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 xml:space="preserve">В комплект поставки металлопроката должны входить документы: </w:t>
      </w:r>
    </w:p>
    <w:p w:rsidR="005E674F" w:rsidRPr="00CB6078" w:rsidRDefault="005E674F" w:rsidP="005E674F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- паспорт по нормативной документации, утвержденной в установленном порядке;</w:t>
      </w:r>
    </w:p>
    <w:p w:rsidR="005E674F" w:rsidRPr="00CB6078" w:rsidRDefault="005E674F" w:rsidP="005E674F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- сертификат соответствия и свидетельство о приемке на поставляемый металлопрокат, на русском языке.</w:t>
      </w:r>
    </w:p>
    <w:p w:rsidR="005E674F" w:rsidRPr="00CB6078" w:rsidRDefault="005E674F" w:rsidP="005E674F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Маркировка металлопроката должна соответствовать требованиям ГОСТ 14192 – 96, ГОСТ 7566-94, ГОСТ, </w:t>
      </w:r>
      <w:proofErr w:type="gramStart"/>
      <w:r w:rsidRPr="00CB6078">
        <w:rPr>
          <w:sz w:val="24"/>
          <w:szCs w:val="24"/>
        </w:rPr>
        <w:t>перечисленных</w:t>
      </w:r>
      <w:proofErr w:type="gramEnd"/>
      <w:r w:rsidRPr="00CB6078">
        <w:rPr>
          <w:sz w:val="24"/>
          <w:szCs w:val="24"/>
        </w:rPr>
        <w:t xml:space="preserve"> в п.2.3 данного ТЗ (для конкретного типа номенклатуры). Маркировка </w:t>
      </w:r>
      <w:r w:rsidRPr="00CB6078">
        <w:rPr>
          <w:sz w:val="24"/>
          <w:szCs w:val="24"/>
        </w:rPr>
        <w:lastRenderedPageBreak/>
        <w:t>металлопроката, содержание и способ нанесения ее указывается в стандартах или технических условиях на металлопрокат конкретных типов.</w:t>
      </w:r>
    </w:p>
    <w:p w:rsidR="005E674F" w:rsidRDefault="005E674F" w:rsidP="005E674F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По всем видам металлопроката Поставщик должен предоставить полный комплект технической и эксплуатационной документации на русском языке, подготовленной в соответствии с ГОСТ 34.003-90, ГОСТ 34.201–89, ГОСТ 27300-87, ГОСТ 2.601-2006 по монтажу, обеспечению правильной и безопасной эксплуатации, технического обслуживания поставляемого металлопроката. </w:t>
      </w:r>
    </w:p>
    <w:p w:rsidR="005E674F" w:rsidRPr="00CB6078" w:rsidRDefault="005E674F" w:rsidP="005E674F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</w:p>
    <w:p w:rsidR="005E674F" w:rsidRPr="00CB6078" w:rsidRDefault="005E674F" w:rsidP="005E674F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CB6078">
        <w:rPr>
          <w:b/>
          <w:bCs/>
          <w:sz w:val="26"/>
          <w:szCs w:val="26"/>
        </w:rPr>
        <w:t>Правила приемки продукции.</w:t>
      </w:r>
    </w:p>
    <w:p w:rsidR="005E674F" w:rsidRPr="00CB6078" w:rsidRDefault="005E674F" w:rsidP="005E674F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Каждая партия металлопроката должна пройти входной контроль, осуществляемый п</w:t>
      </w:r>
      <w:r w:rsidR="00A76A0A">
        <w:rPr>
          <w:szCs w:val="24"/>
        </w:rPr>
        <w:t>редставителями филиалов П</w:t>
      </w:r>
      <w:r w:rsidRPr="00CB6078">
        <w:rPr>
          <w:szCs w:val="24"/>
        </w:rPr>
        <w:t>АО «МРСК Центра» и ответственными представителями Поставщика при получении их на склад.</w:t>
      </w:r>
    </w:p>
    <w:p w:rsidR="005E674F" w:rsidRPr="00CB6078" w:rsidRDefault="005E674F" w:rsidP="005E674F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5E674F" w:rsidRPr="00CB6078" w:rsidRDefault="005E674F" w:rsidP="005E674F">
      <w:pPr>
        <w:rPr>
          <w:sz w:val="26"/>
          <w:szCs w:val="26"/>
        </w:rPr>
      </w:pPr>
    </w:p>
    <w:p w:rsidR="005E674F" w:rsidRPr="00CB6078" w:rsidRDefault="005E674F" w:rsidP="005E674F">
      <w:pPr>
        <w:rPr>
          <w:sz w:val="26"/>
          <w:szCs w:val="26"/>
        </w:rPr>
      </w:pPr>
    </w:p>
    <w:p w:rsidR="005E674F" w:rsidRPr="00CB6078" w:rsidRDefault="005E674F" w:rsidP="005E674F">
      <w:pPr>
        <w:ind w:firstLine="0"/>
        <w:rPr>
          <w:sz w:val="26"/>
          <w:szCs w:val="26"/>
        </w:rPr>
      </w:pPr>
      <w:r w:rsidRPr="00CB6078">
        <w:rPr>
          <w:sz w:val="26"/>
          <w:szCs w:val="26"/>
        </w:rPr>
        <w:t xml:space="preserve">_____________________________________________/__________________/________________                                                                                                                        </w:t>
      </w:r>
    </w:p>
    <w:p w:rsidR="005E674F" w:rsidRPr="00CB6078" w:rsidRDefault="005E674F" w:rsidP="005E674F">
      <w:pPr>
        <w:ind w:firstLine="0"/>
        <w:rPr>
          <w:sz w:val="22"/>
          <w:szCs w:val="22"/>
        </w:rPr>
      </w:pPr>
      <w:r w:rsidRPr="00CB6078">
        <w:rPr>
          <w:sz w:val="22"/>
          <w:szCs w:val="22"/>
        </w:rPr>
        <w:t xml:space="preserve">                                       должность                                                              подпись                          Фамилия И.О.         </w:t>
      </w:r>
    </w:p>
    <w:p w:rsidR="005E674F" w:rsidRPr="00CB6078" w:rsidRDefault="005E674F" w:rsidP="005E674F">
      <w:pPr>
        <w:ind w:firstLine="0"/>
        <w:rPr>
          <w:sz w:val="26"/>
          <w:szCs w:val="26"/>
        </w:rPr>
      </w:pPr>
    </w:p>
    <w:p w:rsidR="008A5CA5" w:rsidRPr="00CB6078" w:rsidRDefault="008A5CA5" w:rsidP="005E674F">
      <w:pPr>
        <w:pStyle w:val="ad"/>
        <w:tabs>
          <w:tab w:val="left" w:pos="993"/>
        </w:tabs>
        <w:spacing w:line="276" w:lineRule="auto"/>
        <w:ind w:left="709" w:firstLine="0"/>
        <w:rPr>
          <w:sz w:val="26"/>
          <w:szCs w:val="26"/>
        </w:rPr>
      </w:pPr>
    </w:p>
    <w:sectPr w:rsidR="008A5CA5" w:rsidRPr="00CB6078" w:rsidSect="006A3C68">
      <w:headerReference w:type="even" r:id="rId12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187A" w:rsidRDefault="00FC187A">
      <w:r>
        <w:separator/>
      </w:r>
    </w:p>
  </w:endnote>
  <w:endnote w:type="continuationSeparator" w:id="0">
    <w:p w:rsidR="00FC187A" w:rsidRDefault="00FC18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187A" w:rsidRDefault="00FC187A">
      <w:r>
        <w:separator/>
      </w:r>
    </w:p>
  </w:footnote>
  <w:footnote w:type="continuationSeparator" w:id="0">
    <w:p w:rsidR="00FC187A" w:rsidRDefault="00FC187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7048" w:rsidRDefault="000D1F4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2BCC777C"/>
    <w:lvl w:ilvl="0" w:tplc="5F64E3F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630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2ECC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B5F"/>
    <w:rsid w:val="00011C21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7096"/>
    <w:rsid w:val="000808BE"/>
    <w:rsid w:val="00083529"/>
    <w:rsid w:val="000844E3"/>
    <w:rsid w:val="00084847"/>
    <w:rsid w:val="000858AE"/>
    <w:rsid w:val="00085DAC"/>
    <w:rsid w:val="000901F1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1F48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4051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F16"/>
    <w:rsid w:val="001567CA"/>
    <w:rsid w:val="00156931"/>
    <w:rsid w:val="00157FC6"/>
    <w:rsid w:val="0016192E"/>
    <w:rsid w:val="001625DB"/>
    <w:rsid w:val="001627C0"/>
    <w:rsid w:val="00162A2B"/>
    <w:rsid w:val="00163418"/>
    <w:rsid w:val="00165DBD"/>
    <w:rsid w:val="00165E14"/>
    <w:rsid w:val="00166098"/>
    <w:rsid w:val="001666F9"/>
    <w:rsid w:val="00166FCC"/>
    <w:rsid w:val="00170159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87241"/>
    <w:rsid w:val="00190521"/>
    <w:rsid w:val="00190A26"/>
    <w:rsid w:val="00192E02"/>
    <w:rsid w:val="00195AEF"/>
    <w:rsid w:val="00195E7E"/>
    <w:rsid w:val="001962E5"/>
    <w:rsid w:val="0019658A"/>
    <w:rsid w:val="00196802"/>
    <w:rsid w:val="00196AE4"/>
    <w:rsid w:val="001A22A5"/>
    <w:rsid w:val="001A2829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5D1C"/>
    <w:rsid w:val="001D5FC2"/>
    <w:rsid w:val="001D6900"/>
    <w:rsid w:val="001E319B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61C6"/>
    <w:rsid w:val="00281C4A"/>
    <w:rsid w:val="00283DC1"/>
    <w:rsid w:val="0028492A"/>
    <w:rsid w:val="00284D1E"/>
    <w:rsid w:val="00285586"/>
    <w:rsid w:val="002855D1"/>
    <w:rsid w:val="00286CF9"/>
    <w:rsid w:val="00287314"/>
    <w:rsid w:val="00287E46"/>
    <w:rsid w:val="00291868"/>
    <w:rsid w:val="002920BD"/>
    <w:rsid w:val="0029238F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C7E"/>
    <w:rsid w:val="002A3E6F"/>
    <w:rsid w:val="002A3E9F"/>
    <w:rsid w:val="002A45E7"/>
    <w:rsid w:val="002A64D3"/>
    <w:rsid w:val="002A7741"/>
    <w:rsid w:val="002A7D07"/>
    <w:rsid w:val="002A7D7B"/>
    <w:rsid w:val="002B0030"/>
    <w:rsid w:val="002B056F"/>
    <w:rsid w:val="002B06A7"/>
    <w:rsid w:val="002B089B"/>
    <w:rsid w:val="002B2AEB"/>
    <w:rsid w:val="002B5EB4"/>
    <w:rsid w:val="002C08A7"/>
    <w:rsid w:val="002C1AA6"/>
    <w:rsid w:val="002C1D09"/>
    <w:rsid w:val="002C3E7E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536F"/>
    <w:rsid w:val="00346E86"/>
    <w:rsid w:val="0034761C"/>
    <w:rsid w:val="003479DD"/>
    <w:rsid w:val="00351057"/>
    <w:rsid w:val="00353334"/>
    <w:rsid w:val="00354A6F"/>
    <w:rsid w:val="0035538F"/>
    <w:rsid w:val="00355F50"/>
    <w:rsid w:val="00357B4A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854C8"/>
    <w:rsid w:val="003918DA"/>
    <w:rsid w:val="00391F3C"/>
    <w:rsid w:val="00393C53"/>
    <w:rsid w:val="00395E7A"/>
    <w:rsid w:val="0039649E"/>
    <w:rsid w:val="003A1369"/>
    <w:rsid w:val="003A2528"/>
    <w:rsid w:val="003A2F10"/>
    <w:rsid w:val="003A4892"/>
    <w:rsid w:val="003A7A79"/>
    <w:rsid w:val="003A7DDA"/>
    <w:rsid w:val="003B0588"/>
    <w:rsid w:val="003B0B7B"/>
    <w:rsid w:val="003B3F9A"/>
    <w:rsid w:val="003B40E9"/>
    <w:rsid w:val="003B57E2"/>
    <w:rsid w:val="003B590B"/>
    <w:rsid w:val="003B6EDD"/>
    <w:rsid w:val="003B7589"/>
    <w:rsid w:val="003C05B4"/>
    <w:rsid w:val="003C0AFD"/>
    <w:rsid w:val="003C1592"/>
    <w:rsid w:val="003C164C"/>
    <w:rsid w:val="003C2B19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2BE8"/>
    <w:rsid w:val="003E7D01"/>
    <w:rsid w:val="003F138E"/>
    <w:rsid w:val="003F1641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831"/>
    <w:rsid w:val="003F6BB3"/>
    <w:rsid w:val="003F765A"/>
    <w:rsid w:val="004009A6"/>
    <w:rsid w:val="00400B04"/>
    <w:rsid w:val="00400B6F"/>
    <w:rsid w:val="00400E5F"/>
    <w:rsid w:val="004018A1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693"/>
    <w:rsid w:val="00417997"/>
    <w:rsid w:val="00420B73"/>
    <w:rsid w:val="0042268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5F6E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6805"/>
    <w:rsid w:val="00487402"/>
    <w:rsid w:val="004900B6"/>
    <w:rsid w:val="00490EA7"/>
    <w:rsid w:val="00492EC7"/>
    <w:rsid w:val="004930E8"/>
    <w:rsid w:val="00494F2B"/>
    <w:rsid w:val="00497866"/>
    <w:rsid w:val="00497F02"/>
    <w:rsid w:val="004A2665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B7D89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D02AE"/>
    <w:rsid w:val="004D0593"/>
    <w:rsid w:val="004D131A"/>
    <w:rsid w:val="004D147B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4413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5EFF"/>
    <w:rsid w:val="005161B4"/>
    <w:rsid w:val="0051645F"/>
    <w:rsid w:val="00517643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3115"/>
    <w:rsid w:val="00545883"/>
    <w:rsid w:val="005460E7"/>
    <w:rsid w:val="005464B6"/>
    <w:rsid w:val="005468AA"/>
    <w:rsid w:val="00546AE3"/>
    <w:rsid w:val="00547A8B"/>
    <w:rsid w:val="005507C0"/>
    <w:rsid w:val="005507DA"/>
    <w:rsid w:val="00550948"/>
    <w:rsid w:val="00550966"/>
    <w:rsid w:val="00551A69"/>
    <w:rsid w:val="00553C3F"/>
    <w:rsid w:val="00554C59"/>
    <w:rsid w:val="005568EB"/>
    <w:rsid w:val="00557871"/>
    <w:rsid w:val="00557B63"/>
    <w:rsid w:val="0056133F"/>
    <w:rsid w:val="00562D55"/>
    <w:rsid w:val="005630A8"/>
    <w:rsid w:val="00563F7B"/>
    <w:rsid w:val="00566742"/>
    <w:rsid w:val="005667AC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60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C53"/>
    <w:rsid w:val="00595561"/>
    <w:rsid w:val="005961A6"/>
    <w:rsid w:val="0059669F"/>
    <w:rsid w:val="00597CC7"/>
    <w:rsid w:val="00597EE1"/>
    <w:rsid w:val="005A1E05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7B7"/>
    <w:rsid w:val="005B52F6"/>
    <w:rsid w:val="005B5424"/>
    <w:rsid w:val="005B5925"/>
    <w:rsid w:val="005B61CC"/>
    <w:rsid w:val="005B61D0"/>
    <w:rsid w:val="005B699F"/>
    <w:rsid w:val="005C2394"/>
    <w:rsid w:val="005C32C9"/>
    <w:rsid w:val="005C4B56"/>
    <w:rsid w:val="005C5C2A"/>
    <w:rsid w:val="005C6872"/>
    <w:rsid w:val="005C6FD2"/>
    <w:rsid w:val="005C752D"/>
    <w:rsid w:val="005C7A63"/>
    <w:rsid w:val="005C7A7A"/>
    <w:rsid w:val="005C7BED"/>
    <w:rsid w:val="005D0024"/>
    <w:rsid w:val="005D0D4D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441"/>
    <w:rsid w:val="005E292D"/>
    <w:rsid w:val="005E4351"/>
    <w:rsid w:val="005E674F"/>
    <w:rsid w:val="005E7A9A"/>
    <w:rsid w:val="005E7B21"/>
    <w:rsid w:val="005E7D1F"/>
    <w:rsid w:val="005F08C3"/>
    <w:rsid w:val="005F0A59"/>
    <w:rsid w:val="005F2F38"/>
    <w:rsid w:val="005F3643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527"/>
    <w:rsid w:val="00615786"/>
    <w:rsid w:val="00615D22"/>
    <w:rsid w:val="00616213"/>
    <w:rsid w:val="00617E80"/>
    <w:rsid w:val="00620938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874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D80"/>
    <w:rsid w:val="00644676"/>
    <w:rsid w:val="006459FD"/>
    <w:rsid w:val="00645DA5"/>
    <w:rsid w:val="006468CC"/>
    <w:rsid w:val="00647228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8591A"/>
    <w:rsid w:val="0069133E"/>
    <w:rsid w:val="00691E00"/>
    <w:rsid w:val="00694386"/>
    <w:rsid w:val="00696EAC"/>
    <w:rsid w:val="00697B92"/>
    <w:rsid w:val="00697D58"/>
    <w:rsid w:val="006A383F"/>
    <w:rsid w:val="006A3C68"/>
    <w:rsid w:val="006A4E1A"/>
    <w:rsid w:val="006A7360"/>
    <w:rsid w:val="006B1281"/>
    <w:rsid w:val="006B1836"/>
    <w:rsid w:val="006B1DEF"/>
    <w:rsid w:val="006B2ECC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520D"/>
    <w:rsid w:val="0070676C"/>
    <w:rsid w:val="00706A0D"/>
    <w:rsid w:val="00706A47"/>
    <w:rsid w:val="00710E52"/>
    <w:rsid w:val="00711594"/>
    <w:rsid w:val="007115BC"/>
    <w:rsid w:val="007126DF"/>
    <w:rsid w:val="0071327A"/>
    <w:rsid w:val="00713CE9"/>
    <w:rsid w:val="0071533A"/>
    <w:rsid w:val="007162D4"/>
    <w:rsid w:val="00716496"/>
    <w:rsid w:val="00716719"/>
    <w:rsid w:val="0072028E"/>
    <w:rsid w:val="00724050"/>
    <w:rsid w:val="00726353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535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2CB0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3FA1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681F"/>
    <w:rsid w:val="007D6C0C"/>
    <w:rsid w:val="007D7685"/>
    <w:rsid w:val="007D777E"/>
    <w:rsid w:val="007E14E4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014AF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23B6"/>
    <w:rsid w:val="00833C23"/>
    <w:rsid w:val="0083624E"/>
    <w:rsid w:val="008363D0"/>
    <w:rsid w:val="008363E5"/>
    <w:rsid w:val="00841A2F"/>
    <w:rsid w:val="00841EA2"/>
    <w:rsid w:val="00842C0C"/>
    <w:rsid w:val="008433F9"/>
    <w:rsid w:val="00843900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16F3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B0A52"/>
    <w:rsid w:val="008B1E2C"/>
    <w:rsid w:val="008B22FE"/>
    <w:rsid w:val="008B41DF"/>
    <w:rsid w:val="008C09F5"/>
    <w:rsid w:val="008C20E5"/>
    <w:rsid w:val="008C2337"/>
    <w:rsid w:val="008C3F61"/>
    <w:rsid w:val="008C4722"/>
    <w:rsid w:val="008C59F1"/>
    <w:rsid w:val="008C7BAF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032F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DB3"/>
    <w:rsid w:val="00900E6D"/>
    <w:rsid w:val="009011C0"/>
    <w:rsid w:val="00901AB4"/>
    <w:rsid w:val="00901C3B"/>
    <w:rsid w:val="009022A6"/>
    <w:rsid w:val="009039EB"/>
    <w:rsid w:val="00904950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0B34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211C"/>
    <w:rsid w:val="009537B9"/>
    <w:rsid w:val="009538B8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A9F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1CE7"/>
    <w:rsid w:val="009B1DE5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41C"/>
    <w:rsid w:val="009D2B2A"/>
    <w:rsid w:val="009D3ED3"/>
    <w:rsid w:val="009D50D5"/>
    <w:rsid w:val="009D5301"/>
    <w:rsid w:val="009D5B2B"/>
    <w:rsid w:val="009D7A8D"/>
    <w:rsid w:val="009E2943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897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38A6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3D3E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A0A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1AAD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B50"/>
    <w:rsid w:val="00AE20B1"/>
    <w:rsid w:val="00AE2CE9"/>
    <w:rsid w:val="00AE3572"/>
    <w:rsid w:val="00AE3899"/>
    <w:rsid w:val="00AE4642"/>
    <w:rsid w:val="00AE7BDC"/>
    <w:rsid w:val="00AF2248"/>
    <w:rsid w:val="00AF31AD"/>
    <w:rsid w:val="00AF3C16"/>
    <w:rsid w:val="00AF5C3C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160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33CE2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055B"/>
    <w:rsid w:val="00B92097"/>
    <w:rsid w:val="00B946A9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D7275"/>
    <w:rsid w:val="00BE0260"/>
    <w:rsid w:val="00BE2C21"/>
    <w:rsid w:val="00BE3234"/>
    <w:rsid w:val="00BE3435"/>
    <w:rsid w:val="00BE7AEA"/>
    <w:rsid w:val="00BF028A"/>
    <w:rsid w:val="00BF20ED"/>
    <w:rsid w:val="00BF3190"/>
    <w:rsid w:val="00BF31D0"/>
    <w:rsid w:val="00BF3E3E"/>
    <w:rsid w:val="00BF4767"/>
    <w:rsid w:val="00BF612E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4B8B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3F"/>
    <w:rsid w:val="00C613E0"/>
    <w:rsid w:val="00C61D4D"/>
    <w:rsid w:val="00C62013"/>
    <w:rsid w:val="00C63F78"/>
    <w:rsid w:val="00C64163"/>
    <w:rsid w:val="00C66B01"/>
    <w:rsid w:val="00C67A78"/>
    <w:rsid w:val="00C70A63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5AF0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078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2B7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5268"/>
    <w:rsid w:val="00D468F8"/>
    <w:rsid w:val="00D475AF"/>
    <w:rsid w:val="00D541DC"/>
    <w:rsid w:val="00D54C49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043"/>
    <w:rsid w:val="00D93495"/>
    <w:rsid w:val="00D945E5"/>
    <w:rsid w:val="00D94FFA"/>
    <w:rsid w:val="00D952B4"/>
    <w:rsid w:val="00D953EC"/>
    <w:rsid w:val="00D95A8E"/>
    <w:rsid w:val="00D9751E"/>
    <w:rsid w:val="00D97799"/>
    <w:rsid w:val="00DA18E9"/>
    <w:rsid w:val="00DA1BEC"/>
    <w:rsid w:val="00DA1CF8"/>
    <w:rsid w:val="00DA1DB6"/>
    <w:rsid w:val="00DA24B0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C6D"/>
    <w:rsid w:val="00DE0EA0"/>
    <w:rsid w:val="00DE1980"/>
    <w:rsid w:val="00DE1D88"/>
    <w:rsid w:val="00DE1FF7"/>
    <w:rsid w:val="00DE472E"/>
    <w:rsid w:val="00DE5A24"/>
    <w:rsid w:val="00DE7A40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0C06"/>
    <w:rsid w:val="00E226B0"/>
    <w:rsid w:val="00E23859"/>
    <w:rsid w:val="00E26AC7"/>
    <w:rsid w:val="00E26D27"/>
    <w:rsid w:val="00E304A8"/>
    <w:rsid w:val="00E306DA"/>
    <w:rsid w:val="00E32076"/>
    <w:rsid w:val="00E34EC6"/>
    <w:rsid w:val="00E36A51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4D30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046D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C35"/>
    <w:rsid w:val="00ED5D5E"/>
    <w:rsid w:val="00ED644C"/>
    <w:rsid w:val="00ED6CC7"/>
    <w:rsid w:val="00ED761F"/>
    <w:rsid w:val="00ED7C9A"/>
    <w:rsid w:val="00ED7DE9"/>
    <w:rsid w:val="00EE0261"/>
    <w:rsid w:val="00EE174C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0FD"/>
    <w:rsid w:val="00F03B68"/>
    <w:rsid w:val="00F051E7"/>
    <w:rsid w:val="00F05AFF"/>
    <w:rsid w:val="00F07DCC"/>
    <w:rsid w:val="00F10010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2D7E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187A"/>
    <w:rsid w:val="00FC2848"/>
    <w:rsid w:val="00FC32A7"/>
    <w:rsid w:val="00FC3F2A"/>
    <w:rsid w:val="00FC77BE"/>
    <w:rsid w:val="00FC7F37"/>
    <w:rsid w:val="00FD1036"/>
    <w:rsid w:val="00FD44AD"/>
    <w:rsid w:val="00FE0188"/>
    <w:rsid w:val="00FE1EF2"/>
    <w:rsid w:val="00FE2964"/>
    <w:rsid w:val="00FE2CE8"/>
    <w:rsid w:val="00FE35CE"/>
    <w:rsid w:val="00FE3F0A"/>
    <w:rsid w:val="00FE45C1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styleId="af3">
    <w:name w:val="annotation reference"/>
    <w:semiHidden/>
    <w:unhideWhenUsed/>
    <w:rsid w:val="003F6831"/>
    <w:rPr>
      <w:sz w:val="16"/>
      <w:szCs w:val="16"/>
    </w:rPr>
  </w:style>
  <w:style w:type="paragraph" w:styleId="af4">
    <w:name w:val="annotation text"/>
    <w:basedOn w:val="a0"/>
    <w:link w:val="af5"/>
    <w:semiHidden/>
    <w:unhideWhenUsed/>
    <w:rsid w:val="003F6831"/>
  </w:style>
  <w:style w:type="character" w:customStyle="1" w:styleId="af5">
    <w:name w:val="Текст примечания Знак"/>
    <w:basedOn w:val="a1"/>
    <w:link w:val="af4"/>
    <w:semiHidden/>
    <w:rsid w:val="003F6831"/>
  </w:style>
  <w:style w:type="paragraph" w:styleId="af6">
    <w:name w:val="annotation subject"/>
    <w:basedOn w:val="af4"/>
    <w:next w:val="af4"/>
    <w:link w:val="af7"/>
    <w:semiHidden/>
    <w:unhideWhenUsed/>
    <w:rsid w:val="003F6831"/>
    <w:rPr>
      <w:b/>
      <w:bCs/>
    </w:rPr>
  </w:style>
  <w:style w:type="character" w:customStyle="1" w:styleId="af7">
    <w:name w:val="Тема примечания Знак"/>
    <w:link w:val="af6"/>
    <w:semiHidden/>
    <w:rsid w:val="003F6831"/>
    <w:rPr>
      <w:b/>
      <w:bCs/>
    </w:rPr>
  </w:style>
  <w:style w:type="paragraph" w:styleId="af8">
    <w:name w:val="Balloon Text"/>
    <w:basedOn w:val="a0"/>
    <w:link w:val="af9"/>
    <w:semiHidden/>
    <w:unhideWhenUsed/>
    <w:rsid w:val="003F6831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link w:val="af8"/>
    <w:semiHidden/>
    <w:rsid w:val="003F683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styleId="af3">
    <w:name w:val="annotation reference"/>
    <w:semiHidden/>
    <w:unhideWhenUsed/>
    <w:rsid w:val="003F6831"/>
    <w:rPr>
      <w:sz w:val="16"/>
      <w:szCs w:val="16"/>
    </w:rPr>
  </w:style>
  <w:style w:type="paragraph" w:styleId="af4">
    <w:name w:val="annotation text"/>
    <w:basedOn w:val="a0"/>
    <w:link w:val="af5"/>
    <w:semiHidden/>
    <w:unhideWhenUsed/>
    <w:rsid w:val="003F6831"/>
  </w:style>
  <w:style w:type="character" w:customStyle="1" w:styleId="af5">
    <w:name w:val="Текст примечания Знак"/>
    <w:basedOn w:val="a1"/>
    <w:link w:val="af4"/>
    <w:semiHidden/>
    <w:rsid w:val="003F6831"/>
  </w:style>
  <w:style w:type="paragraph" w:styleId="af6">
    <w:name w:val="annotation subject"/>
    <w:basedOn w:val="af4"/>
    <w:next w:val="af4"/>
    <w:link w:val="af7"/>
    <w:semiHidden/>
    <w:unhideWhenUsed/>
    <w:rsid w:val="003F6831"/>
    <w:rPr>
      <w:b/>
      <w:bCs/>
    </w:rPr>
  </w:style>
  <w:style w:type="character" w:customStyle="1" w:styleId="af7">
    <w:name w:val="Тема примечания Знак"/>
    <w:link w:val="af6"/>
    <w:semiHidden/>
    <w:rsid w:val="003F6831"/>
    <w:rPr>
      <w:b/>
      <w:bCs/>
    </w:rPr>
  </w:style>
  <w:style w:type="paragraph" w:styleId="af8">
    <w:name w:val="Balloon Text"/>
    <w:basedOn w:val="a0"/>
    <w:link w:val="af9"/>
    <w:semiHidden/>
    <w:unhideWhenUsed/>
    <w:rsid w:val="003F6831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link w:val="af8"/>
    <w:semiHidden/>
    <w:rsid w:val="003F68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1\new5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Edit>ELibForm</Edit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9A8853-35A6-4040-A13C-0887B170514C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2.xml><?xml version="1.0" encoding="utf-8"?>
<ds:datastoreItem xmlns:ds="http://schemas.openxmlformats.org/officeDocument/2006/customXml" ds:itemID="{6120A6EB-0043-4572-87EA-084E972A150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C3641D9-662C-4E8B-9784-9DDD40D1992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E1044CA-4A03-40FE-8C38-8200493440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new5</Template>
  <TotalTime>1</TotalTime>
  <Pages>3</Pages>
  <Words>964</Words>
  <Characters>5497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6449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Данюков Алексей Александрович</dc:creator>
  <cp:lastModifiedBy>Носов Александр Борисович</cp:lastModifiedBy>
  <cp:revision>3</cp:revision>
  <cp:lastPrinted>2010-09-30T13:29:00Z</cp:lastPrinted>
  <dcterms:created xsi:type="dcterms:W3CDTF">2016-09-26T07:30:00Z</dcterms:created>
  <dcterms:modified xsi:type="dcterms:W3CDTF">2016-10-04T10:10:00Z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