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6892" w:rsidRDefault="002B7C1E">
      <w:pPr>
        <w:pStyle w:val="1"/>
        <w:spacing w:before="127"/>
        <w:ind w:left="8710" w:firstLine="0"/>
        <w:jc w:val="lef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1pt;margin-top:2.55pt;width:240.05pt;height:35.9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229"/>
                    <w:gridCol w:w="1558"/>
                  </w:tblGrid>
                  <w:tr w:rsidR="002B6892">
                    <w:trPr>
                      <w:trHeight w:val="342"/>
                    </w:trPr>
                    <w:tc>
                      <w:tcPr>
                        <w:tcW w:w="3229" w:type="dxa"/>
                      </w:tcPr>
                      <w:p w:rsidR="002B6892" w:rsidRDefault="003D09FD">
                        <w:pPr>
                          <w:pStyle w:val="TableParagraph"/>
                          <w:spacing w:line="298" w:lineRule="exact"/>
                          <w:ind w:left="107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Номер</w:t>
                        </w:r>
                        <w:r>
                          <w:rPr>
                            <w:b/>
                            <w:spacing w:val="-3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ТЗ</w:t>
                        </w:r>
                      </w:p>
                    </w:tc>
                    <w:tc>
                      <w:tcPr>
                        <w:tcW w:w="1558" w:type="dxa"/>
                      </w:tcPr>
                      <w:p w:rsidR="002B6892" w:rsidRDefault="003D09FD">
                        <w:pPr>
                          <w:pStyle w:val="TableParagraph"/>
                          <w:spacing w:line="298" w:lineRule="exact"/>
                          <w:ind w:left="107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302E_</w:t>
                        </w:r>
                      </w:p>
                    </w:tc>
                  </w:tr>
                  <w:tr w:rsidR="002B6892">
                    <w:trPr>
                      <w:trHeight w:val="345"/>
                    </w:trPr>
                    <w:tc>
                      <w:tcPr>
                        <w:tcW w:w="3229" w:type="dxa"/>
                      </w:tcPr>
                      <w:p w:rsidR="002B6892" w:rsidRDefault="003D09FD">
                        <w:pPr>
                          <w:pStyle w:val="TableParagraph"/>
                          <w:spacing w:line="298" w:lineRule="exact"/>
                          <w:ind w:left="107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Номер</w:t>
                        </w:r>
                        <w:r>
                          <w:rPr>
                            <w:b/>
                            <w:spacing w:val="-4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материала</w:t>
                        </w:r>
                        <w:r>
                          <w:rPr>
                            <w:b/>
                            <w:spacing w:val="-1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SAP</w:t>
                        </w:r>
                      </w:p>
                    </w:tc>
                    <w:tc>
                      <w:tcPr>
                        <w:tcW w:w="1558" w:type="dxa"/>
                      </w:tcPr>
                      <w:p w:rsidR="002B6892" w:rsidRDefault="003D09FD">
                        <w:pPr>
                          <w:pStyle w:val="TableParagraph"/>
                          <w:spacing w:before="2"/>
                          <w:ind w:left="107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2231850</w:t>
                        </w:r>
                      </w:p>
                    </w:tc>
                  </w:tr>
                </w:tbl>
                <w:p w:rsidR="002B6892" w:rsidRDefault="002B6892">
                  <w:pPr>
                    <w:pStyle w:val="a3"/>
                    <w:ind w:left="0"/>
                    <w:jc w:val="left"/>
                  </w:pPr>
                </w:p>
              </w:txbxContent>
            </v:textbox>
            <w10:wrap anchorx="page"/>
          </v:shape>
        </w:pict>
      </w:r>
      <w:r w:rsidR="003D09FD">
        <w:t>“УТВЕРЖДАЮ”</w:t>
      </w:r>
    </w:p>
    <w:p w:rsidR="002B6892" w:rsidRDefault="003D09FD">
      <w:pPr>
        <w:pStyle w:val="2"/>
        <w:spacing w:before="47"/>
        <w:ind w:right="104"/>
        <w:jc w:val="right"/>
      </w:pPr>
      <w:r>
        <w:t>Первый</w:t>
      </w:r>
      <w:r>
        <w:rPr>
          <w:spacing w:val="-5"/>
        </w:rPr>
        <w:t xml:space="preserve"> </w:t>
      </w:r>
      <w:r>
        <w:t>заместитель</w:t>
      </w:r>
      <w:r>
        <w:rPr>
          <w:spacing w:val="-3"/>
        </w:rPr>
        <w:t xml:space="preserve"> </w:t>
      </w:r>
      <w:r>
        <w:t>директора</w:t>
      </w:r>
      <w:r>
        <w:rPr>
          <w:spacing w:val="-2"/>
        </w:rPr>
        <w:t xml:space="preserve"> </w:t>
      </w:r>
      <w:r>
        <w:t>–</w:t>
      </w:r>
    </w:p>
    <w:p w:rsidR="002B6892" w:rsidRDefault="003D09FD">
      <w:pPr>
        <w:spacing w:before="44" w:line="276" w:lineRule="auto"/>
        <w:ind w:left="6055" w:right="106" w:firstLine="2748"/>
        <w:jc w:val="right"/>
        <w:rPr>
          <w:sz w:val="26"/>
        </w:rPr>
      </w:pPr>
      <w:r>
        <w:rPr>
          <w:sz w:val="26"/>
        </w:rPr>
        <w:t>главный</w:t>
      </w:r>
      <w:r>
        <w:rPr>
          <w:spacing w:val="-10"/>
          <w:sz w:val="26"/>
        </w:rPr>
        <w:t xml:space="preserve"> </w:t>
      </w:r>
      <w:r>
        <w:rPr>
          <w:sz w:val="26"/>
        </w:rPr>
        <w:t>инженер</w:t>
      </w:r>
      <w:r>
        <w:rPr>
          <w:spacing w:val="-62"/>
          <w:sz w:val="26"/>
        </w:rPr>
        <w:t xml:space="preserve"> </w:t>
      </w:r>
      <w:r>
        <w:rPr>
          <w:sz w:val="26"/>
        </w:rPr>
        <w:t>ф.</w:t>
      </w:r>
      <w:r>
        <w:rPr>
          <w:spacing w:val="-3"/>
          <w:sz w:val="26"/>
        </w:rPr>
        <w:t xml:space="preserve"> </w:t>
      </w:r>
      <w:r>
        <w:rPr>
          <w:sz w:val="26"/>
        </w:rPr>
        <w:t>ПАО</w:t>
      </w:r>
      <w:r>
        <w:rPr>
          <w:spacing w:val="-2"/>
          <w:sz w:val="26"/>
        </w:rPr>
        <w:t xml:space="preserve"> </w:t>
      </w:r>
      <w:r>
        <w:rPr>
          <w:sz w:val="26"/>
        </w:rPr>
        <w:t>«Россети</w:t>
      </w:r>
      <w:r>
        <w:rPr>
          <w:spacing w:val="-5"/>
          <w:sz w:val="26"/>
        </w:rPr>
        <w:t xml:space="preserve"> </w:t>
      </w:r>
      <w:r>
        <w:rPr>
          <w:sz w:val="26"/>
        </w:rPr>
        <w:t>Центр»</w:t>
      </w:r>
      <w:r>
        <w:rPr>
          <w:spacing w:val="-4"/>
          <w:sz w:val="26"/>
        </w:rPr>
        <w:t xml:space="preserve"> </w:t>
      </w:r>
      <w:r>
        <w:rPr>
          <w:sz w:val="26"/>
        </w:rPr>
        <w:t>-</w:t>
      </w:r>
      <w:r>
        <w:rPr>
          <w:spacing w:val="-2"/>
          <w:sz w:val="26"/>
        </w:rPr>
        <w:t xml:space="preserve"> </w:t>
      </w:r>
      <w:r>
        <w:rPr>
          <w:sz w:val="26"/>
        </w:rPr>
        <w:t>«Курскэнерго»</w:t>
      </w:r>
    </w:p>
    <w:p w:rsidR="002B6892" w:rsidRDefault="002B6892">
      <w:pPr>
        <w:pStyle w:val="a3"/>
        <w:ind w:left="0"/>
        <w:jc w:val="left"/>
        <w:rPr>
          <w:sz w:val="28"/>
        </w:rPr>
      </w:pPr>
    </w:p>
    <w:p w:rsidR="002B6892" w:rsidRDefault="003D09FD">
      <w:pPr>
        <w:pStyle w:val="2"/>
        <w:tabs>
          <w:tab w:val="left" w:pos="10221"/>
        </w:tabs>
        <w:spacing w:before="208"/>
        <w:ind w:left="6790"/>
      </w:pPr>
      <w:r>
        <w:t>Истомин</w:t>
      </w:r>
      <w:r>
        <w:rPr>
          <w:spacing w:val="-3"/>
        </w:rPr>
        <w:t xml:space="preserve"> </w:t>
      </w:r>
      <w:r>
        <w:t>В.И.</w:t>
      </w:r>
      <w:r>
        <w:rPr>
          <w:spacing w:val="-3"/>
        </w:rPr>
        <w:t xml:space="preserve"> </w:t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B6892" w:rsidRDefault="003D09FD">
      <w:pPr>
        <w:spacing w:before="44"/>
        <w:ind w:left="8600"/>
        <w:rPr>
          <w:sz w:val="26"/>
        </w:rPr>
      </w:pPr>
      <w:r>
        <w:rPr>
          <w:sz w:val="26"/>
        </w:rPr>
        <w:t>«28»</w:t>
      </w:r>
      <w:r>
        <w:rPr>
          <w:spacing w:val="-5"/>
          <w:sz w:val="26"/>
        </w:rPr>
        <w:t xml:space="preserve"> </w:t>
      </w:r>
      <w:r>
        <w:rPr>
          <w:sz w:val="26"/>
        </w:rPr>
        <w:t>апреля</w:t>
      </w:r>
      <w:r>
        <w:rPr>
          <w:spacing w:val="-1"/>
          <w:sz w:val="26"/>
        </w:rPr>
        <w:t xml:space="preserve"> </w:t>
      </w:r>
      <w:r>
        <w:rPr>
          <w:sz w:val="26"/>
        </w:rPr>
        <w:t>2022</w:t>
      </w:r>
      <w:r>
        <w:rPr>
          <w:spacing w:val="-2"/>
          <w:sz w:val="26"/>
        </w:rPr>
        <w:t xml:space="preserve"> </w:t>
      </w:r>
      <w:r>
        <w:rPr>
          <w:sz w:val="26"/>
        </w:rPr>
        <w:t>г.</w:t>
      </w:r>
    </w:p>
    <w:p w:rsidR="002B6892" w:rsidRDefault="002B6892">
      <w:pPr>
        <w:pStyle w:val="a3"/>
        <w:ind w:left="0"/>
        <w:jc w:val="left"/>
        <w:rPr>
          <w:sz w:val="20"/>
        </w:rPr>
      </w:pPr>
    </w:p>
    <w:p w:rsidR="002B6892" w:rsidRDefault="002B6892">
      <w:pPr>
        <w:pStyle w:val="a3"/>
        <w:spacing w:before="3"/>
        <w:ind w:left="0"/>
        <w:jc w:val="left"/>
        <w:rPr>
          <w:sz w:val="16"/>
        </w:rPr>
      </w:pPr>
    </w:p>
    <w:p w:rsidR="002B6892" w:rsidRDefault="003D09FD">
      <w:pPr>
        <w:pStyle w:val="a4"/>
      </w:pPr>
      <w:r>
        <w:t>ТЕХНИЧЕСКОЕ</w:t>
      </w:r>
      <w:r>
        <w:rPr>
          <w:spacing w:val="-3"/>
        </w:rPr>
        <w:t xml:space="preserve"> </w:t>
      </w:r>
      <w:r>
        <w:t>ЗАДАНИЕ</w:t>
      </w:r>
    </w:p>
    <w:p w:rsidR="002B6892" w:rsidRDefault="003D09FD">
      <w:pPr>
        <w:pStyle w:val="1"/>
        <w:spacing w:before="121" w:line="298" w:lineRule="exact"/>
        <w:ind w:left="3235" w:right="3134" w:firstLine="0"/>
        <w:jc w:val="center"/>
      </w:pPr>
      <w:r>
        <w:t>на</w:t>
      </w:r>
      <w:r>
        <w:rPr>
          <w:spacing w:val="59"/>
        </w:rPr>
        <w:t xml:space="preserve"> </w:t>
      </w:r>
      <w:r>
        <w:t>поставку СТП,</w:t>
      </w:r>
      <w:r>
        <w:rPr>
          <w:spacing w:val="-1"/>
        </w:rPr>
        <w:t xml:space="preserve"> </w:t>
      </w:r>
      <w:r>
        <w:t>МТП.</w:t>
      </w:r>
      <w:r>
        <w:rPr>
          <w:spacing w:val="63"/>
        </w:rPr>
        <w:t xml:space="preserve"> </w:t>
      </w:r>
      <w:r>
        <w:t>Лот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u w:val="thick"/>
        </w:rPr>
        <w:t>302Е</w:t>
      </w:r>
    </w:p>
    <w:p w:rsidR="002B6892" w:rsidRDefault="003D09FD">
      <w:pPr>
        <w:pStyle w:val="a3"/>
        <w:spacing w:line="275" w:lineRule="exact"/>
        <w:ind w:left="3235" w:right="2424"/>
        <w:jc w:val="center"/>
      </w:pPr>
      <w:r>
        <w:t>ТП</w:t>
      </w:r>
      <w:r>
        <w:rPr>
          <w:spacing w:val="-2"/>
        </w:rPr>
        <w:t xml:space="preserve"> </w:t>
      </w:r>
      <w:r>
        <w:t>СТП-63-6/0,4</w:t>
      </w:r>
      <w:r>
        <w:rPr>
          <w:spacing w:val="-1"/>
        </w:rPr>
        <w:t xml:space="preserve"> </w:t>
      </w:r>
      <w:r>
        <w:t>УХЛ1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ТС ТМГ</w:t>
      </w:r>
    </w:p>
    <w:p w:rsidR="002B6892" w:rsidRDefault="003D09FD">
      <w:pPr>
        <w:pStyle w:val="3"/>
        <w:numPr>
          <w:ilvl w:val="0"/>
          <w:numId w:val="5"/>
        </w:numPr>
        <w:tabs>
          <w:tab w:val="left" w:pos="1207"/>
        </w:tabs>
        <w:spacing w:before="41"/>
        <w:jc w:val="left"/>
      </w:pPr>
      <w:r>
        <w:t>Общая</w:t>
      </w:r>
      <w:r>
        <w:rPr>
          <w:spacing w:val="-2"/>
        </w:rPr>
        <w:t xml:space="preserve"> </w:t>
      </w:r>
      <w:r>
        <w:t>часть.</w:t>
      </w:r>
    </w:p>
    <w:p w:rsidR="002B6892" w:rsidRDefault="003D09FD">
      <w:pPr>
        <w:pStyle w:val="a3"/>
        <w:tabs>
          <w:tab w:val="left" w:pos="1787"/>
          <w:tab w:val="left" w:pos="3053"/>
          <w:tab w:val="left" w:pos="4152"/>
          <w:tab w:val="left" w:pos="5859"/>
          <w:tab w:val="left" w:pos="7384"/>
          <w:tab w:val="left" w:pos="8530"/>
          <w:tab w:val="left" w:pos="9408"/>
        </w:tabs>
        <w:spacing w:before="41" w:line="276" w:lineRule="auto"/>
        <w:ind w:right="104" w:firstLine="708"/>
        <w:jc w:val="left"/>
      </w:pPr>
      <w:r>
        <w:t>ПАО</w:t>
      </w:r>
      <w:r>
        <w:tab/>
        <w:t>«Россети</w:t>
      </w:r>
      <w:r>
        <w:tab/>
        <w:t>Центр»</w:t>
      </w:r>
      <w:r>
        <w:tab/>
        <w:t>(Покупатель)</w:t>
      </w:r>
      <w:r>
        <w:tab/>
        <w:t>производит</w:t>
      </w:r>
      <w:r>
        <w:tab/>
        <w:t>закупку</w:t>
      </w:r>
      <w:r>
        <w:rPr>
          <w:u w:val="single"/>
        </w:rPr>
        <w:tab/>
      </w:r>
      <w:r>
        <w:rPr>
          <w:i/>
          <w:u w:val="single"/>
        </w:rPr>
        <w:t>1шт.</w:t>
      </w:r>
      <w:r>
        <w:rPr>
          <w:i/>
          <w:u w:val="single"/>
        </w:rPr>
        <w:tab/>
      </w:r>
      <w:r>
        <w:rPr>
          <w:spacing w:val="-1"/>
        </w:rPr>
        <w:t>комплектной</w:t>
      </w:r>
      <w:r>
        <w:rPr>
          <w:spacing w:val="-57"/>
        </w:rPr>
        <w:t xml:space="preserve"> </w:t>
      </w:r>
      <w:r>
        <w:t>трансформаторной</w:t>
      </w:r>
      <w:r>
        <w:rPr>
          <w:spacing w:val="1"/>
        </w:rPr>
        <w:t xml:space="preserve"> </w:t>
      </w:r>
      <w:r>
        <w:t>подстанции</w:t>
      </w:r>
      <w:r>
        <w:rPr>
          <w:spacing w:val="1"/>
        </w:rPr>
        <w:t xml:space="preserve"> </w:t>
      </w:r>
      <w:r>
        <w:t xml:space="preserve">10/0,4 </w:t>
      </w:r>
      <w:proofErr w:type="spellStart"/>
      <w:r>
        <w:t>кВ.</w:t>
      </w:r>
      <w:proofErr w:type="spellEnd"/>
    </w:p>
    <w:p w:rsidR="002B6892" w:rsidRDefault="002B6892">
      <w:pPr>
        <w:pStyle w:val="a3"/>
        <w:ind w:left="0"/>
        <w:jc w:val="left"/>
        <w:rPr>
          <w:sz w:val="30"/>
        </w:rPr>
      </w:pPr>
    </w:p>
    <w:p w:rsidR="002B6892" w:rsidRDefault="003D09FD">
      <w:pPr>
        <w:pStyle w:val="3"/>
        <w:ind w:firstLine="0"/>
      </w:pPr>
      <w:r>
        <w:t>Предмет</w:t>
      </w:r>
      <w:r>
        <w:rPr>
          <w:spacing w:val="-2"/>
        </w:rPr>
        <w:t xml:space="preserve"> </w:t>
      </w:r>
      <w:r>
        <w:t>конкурса.</w:t>
      </w:r>
    </w:p>
    <w:p w:rsidR="002B6892" w:rsidRDefault="003D09FD">
      <w:pPr>
        <w:pStyle w:val="a3"/>
        <w:spacing w:before="41"/>
        <w:ind w:left="873"/>
        <w:jc w:val="left"/>
      </w:pPr>
      <w:r>
        <w:t>Поставщик</w:t>
      </w:r>
      <w:r>
        <w:rPr>
          <w:spacing w:val="4"/>
        </w:rPr>
        <w:t xml:space="preserve"> </w:t>
      </w:r>
      <w:r>
        <w:t>обеспечивает</w:t>
      </w:r>
      <w:r>
        <w:rPr>
          <w:spacing w:val="62"/>
        </w:rPr>
        <w:t xml:space="preserve"> </w:t>
      </w:r>
      <w:r>
        <w:t>поставку</w:t>
      </w:r>
      <w:r>
        <w:rPr>
          <w:spacing w:val="57"/>
        </w:rPr>
        <w:t xml:space="preserve"> </w:t>
      </w:r>
      <w:r>
        <w:t>оборудования</w:t>
      </w:r>
      <w:r>
        <w:rPr>
          <w:spacing w:val="62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склады</w:t>
      </w:r>
      <w:r>
        <w:rPr>
          <w:spacing w:val="62"/>
        </w:rPr>
        <w:t xml:space="preserve"> </w:t>
      </w:r>
      <w:r>
        <w:t>получателей</w:t>
      </w:r>
      <w:r>
        <w:rPr>
          <w:spacing w:val="70"/>
        </w:rPr>
        <w:t xml:space="preserve"> </w:t>
      </w:r>
      <w:r>
        <w:t>–</w:t>
      </w:r>
      <w:r>
        <w:rPr>
          <w:spacing w:val="62"/>
        </w:rPr>
        <w:t xml:space="preserve"> </w:t>
      </w:r>
      <w:r>
        <w:t>филиалов</w:t>
      </w:r>
      <w:r>
        <w:rPr>
          <w:spacing w:val="62"/>
        </w:rPr>
        <w:t xml:space="preserve"> </w:t>
      </w:r>
      <w:r>
        <w:t>ПАО</w:t>
      </w:r>
    </w:p>
    <w:p w:rsidR="002B6892" w:rsidRDefault="003D09FD">
      <w:pPr>
        <w:pStyle w:val="a3"/>
        <w:spacing w:before="40"/>
        <w:jc w:val="left"/>
      </w:pPr>
      <w:r>
        <w:t>«Россети</w:t>
      </w:r>
      <w:r>
        <w:rPr>
          <w:spacing w:val="-1"/>
        </w:rPr>
        <w:t xml:space="preserve"> </w:t>
      </w:r>
      <w:r>
        <w:t>Центр»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объемах и</w:t>
      </w:r>
      <w:r>
        <w:rPr>
          <w:spacing w:val="-1"/>
        </w:rPr>
        <w:t xml:space="preserve"> </w:t>
      </w:r>
      <w:proofErr w:type="gramStart"/>
      <w:r>
        <w:t>сроки</w:t>
      </w:r>
      <w:proofErr w:type="gramEnd"/>
      <w:r>
        <w:rPr>
          <w:spacing w:val="2"/>
        </w:rPr>
        <w:t xml:space="preserve"> </w:t>
      </w:r>
      <w:r>
        <w:t>установленные</w:t>
      </w:r>
      <w:r>
        <w:rPr>
          <w:spacing w:val="-4"/>
        </w:rPr>
        <w:t xml:space="preserve"> </w:t>
      </w:r>
      <w:r>
        <w:t>данным</w:t>
      </w:r>
      <w:r>
        <w:rPr>
          <w:spacing w:val="-3"/>
        </w:rPr>
        <w:t xml:space="preserve"> </w:t>
      </w:r>
      <w:r>
        <w:t>ТЗ:</w:t>
      </w:r>
    </w:p>
    <w:p w:rsidR="002B6892" w:rsidRDefault="002B6892">
      <w:pPr>
        <w:pStyle w:val="a3"/>
        <w:spacing w:before="9" w:after="1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7"/>
        <w:gridCol w:w="1472"/>
        <w:gridCol w:w="2410"/>
        <w:gridCol w:w="1327"/>
        <w:gridCol w:w="2943"/>
      </w:tblGrid>
      <w:tr w:rsidR="002B6892">
        <w:trPr>
          <w:trHeight w:val="1120"/>
        </w:trPr>
        <w:tc>
          <w:tcPr>
            <w:tcW w:w="1757" w:type="dxa"/>
          </w:tcPr>
          <w:p w:rsidR="002B6892" w:rsidRDefault="002B6892">
            <w:pPr>
              <w:pStyle w:val="TableParagraph"/>
              <w:spacing w:before="8"/>
              <w:rPr>
                <w:sz w:val="34"/>
              </w:rPr>
            </w:pPr>
          </w:p>
          <w:p w:rsidR="002B6892" w:rsidRDefault="003D09FD">
            <w:pPr>
              <w:pStyle w:val="TableParagraph"/>
              <w:ind w:left="88" w:right="76"/>
              <w:jc w:val="center"/>
              <w:rPr>
                <w:sz w:val="24"/>
              </w:rPr>
            </w:pPr>
            <w:r>
              <w:rPr>
                <w:sz w:val="24"/>
              </w:rPr>
              <w:t>Филиал</w:t>
            </w:r>
          </w:p>
        </w:tc>
        <w:tc>
          <w:tcPr>
            <w:tcW w:w="1472" w:type="dxa"/>
          </w:tcPr>
          <w:p w:rsidR="002B6892" w:rsidRDefault="002B6892">
            <w:pPr>
              <w:pStyle w:val="TableParagraph"/>
              <w:spacing w:before="11"/>
              <w:rPr>
                <w:sz w:val="20"/>
              </w:rPr>
            </w:pPr>
          </w:p>
          <w:p w:rsidR="002B6892" w:rsidRDefault="003D09FD">
            <w:pPr>
              <w:pStyle w:val="TableParagraph"/>
              <w:spacing w:line="276" w:lineRule="auto"/>
              <w:ind w:left="160" w:right="135" w:firstLine="369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2410" w:type="dxa"/>
          </w:tcPr>
          <w:p w:rsidR="002B6892" w:rsidRDefault="002B6892">
            <w:pPr>
              <w:pStyle w:val="TableParagraph"/>
              <w:spacing w:before="8"/>
              <w:rPr>
                <w:sz w:val="34"/>
              </w:rPr>
            </w:pPr>
          </w:p>
          <w:p w:rsidR="002B6892" w:rsidRDefault="003D09FD">
            <w:pPr>
              <w:pStyle w:val="TableParagraph"/>
              <w:ind w:left="405"/>
              <w:rPr>
                <w:sz w:val="24"/>
              </w:rPr>
            </w:pPr>
            <w:r>
              <w:rPr>
                <w:sz w:val="24"/>
              </w:rPr>
              <w:t>Точка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поставки</w:t>
            </w:r>
          </w:p>
        </w:tc>
        <w:tc>
          <w:tcPr>
            <w:tcW w:w="1327" w:type="dxa"/>
          </w:tcPr>
          <w:p w:rsidR="002B6892" w:rsidRDefault="002B6892">
            <w:pPr>
              <w:pStyle w:val="TableParagraph"/>
              <w:spacing w:before="11"/>
              <w:rPr>
                <w:sz w:val="20"/>
              </w:rPr>
            </w:pPr>
          </w:p>
          <w:p w:rsidR="002B6892" w:rsidRDefault="003D09FD">
            <w:pPr>
              <w:pStyle w:val="TableParagraph"/>
              <w:spacing w:line="276" w:lineRule="auto"/>
              <w:ind w:left="110" w:right="95" w:firstLine="292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*</w:t>
            </w:r>
          </w:p>
        </w:tc>
        <w:tc>
          <w:tcPr>
            <w:tcW w:w="2943" w:type="dxa"/>
          </w:tcPr>
          <w:p w:rsidR="002B6892" w:rsidRDefault="003D09FD">
            <w:pPr>
              <w:pStyle w:val="TableParagraph"/>
              <w:spacing w:line="275" w:lineRule="exact"/>
              <w:ind w:left="585" w:right="579"/>
              <w:jc w:val="center"/>
              <w:rPr>
                <w:sz w:val="24"/>
              </w:rPr>
            </w:pPr>
            <w:r>
              <w:rPr>
                <w:sz w:val="24"/>
              </w:rPr>
              <w:t>Количество,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шт.,</w:t>
            </w:r>
          </w:p>
        </w:tc>
      </w:tr>
      <w:tr w:rsidR="002B6892">
        <w:trPr>
          <w:trHeight w:val="1586"/>
        </w:trPr>
        <w:tc>
          <w:tcPr>
            <w:tcW w:w="1757" w:type="dxa"/>
          </w:tcPr>
          <w:p w:rsidR="002B6892" w:rsidRDefault="003D09FD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</w:rPr>
            </w:pPr>
            <w:r>
              <w:rPr>
                <w:sz w:val="24"/>
              </w:rPr>
              <w:t>«Курскэнерго»</w:t>
            </w:r>
          </w:p>
        </w:tc>
        <w:tc>
          <w:tcPr>
            <w:tcW w:w="1472" w:type="dxa"/>
          </w:tcPr>
          <w:p w:rsidR="002B6892" w:rsidRDefault="003D09F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Авто/</w:t>
            </w:r>
            <w:proofErr w:type="spellStart"/>
            <w:r>
              <w:rPr>
                <w:sz w:val="24"/>
              </w:rPr>
              <w:t>жд</w:t>
            </w:r>
            <w:proofErr w:type="spellEnd"/>
          </w:p>
        </w:tc>
        <w:tc>
          <w:tcPr>
            <w:tcW w:w="2410" w:type="dxa"/>
          </w:tcPr>
          <w:p w:rsidR="002B6892" w:rsidRDefault="003D09FD">
            <w:pPr>
              <w:pStyle w:val="TableParagraph"/>
              <w:spacing w:line="276" w:lineRule="auto"/>
              <w:ind w:left="475" w:right="467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Курская </w:t>
            </w:r>
            <w:r>
              <w:rPr>
                <w:sz w:val="20"/>
              </w:rPr>
              <w:t>область,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Курский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р-н, п.</w:t>
            </w:r>
          </w:p>
          <w:p w:rsidR="002B6892" w:rsidRDefault="003D09FD">
            <w:pPr>
              <w:pStyle w:val="TableParagraph"/>
              <w:spacing w:line="276" w:lineRule="auto"/>
              <w:ind w:left="115" w:right="108"/>
              <w:jc w:val="center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Ворошнево</w:t>
            </w:r>
            <w:proofErr w:type="spellEnd"/>
            <w:r>
              <w:rPr>
                <w:spacing w:val="-1"/>
                <w:sz w:val="20"/>
              </w:rPr>
              <w:t xml:space="preserve">, </w:t>
            </w:r>
            <w:r>
              <w:rPr>
                <w:sz w:val="20"/>
              </w:rPr>
              <w:t>центральные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склады филиала ОАО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"Россети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Центр"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2B6892" w:rsidRDefault="003D09FD">
            <w:pPr>
              <w:pStyle w:val="TableParagraph"/>
              <w:ind w:left="472" w:right="467"/>
              <w:jc w:val="center"/>
              <w:rPr>
                <w:sz w:val="20"/>
              </w:rPr>
            </w:pPr>
            <w:r>
              <w:rPr>
                <w:sz w:val="20"/>
              </w:rPr>
              <w:t>"Курскэнерго"</w:t>
            </w:r>
          </w:p>
        </w:tc>
        <w:tc>
          <w:tcPr>
            <w:tcW w:w="1327" w:type="dxa"/>
          </w:tcPr>
          <w:p w:rsidR="002B6892" w:rsidRDefault="002B6892">
            <w:pPr>
              <w:pStyle w:val="TableParagraph"/>
              <w:rPr>
                <w:sz w:val="26"/>
              </w:rPr>
            </w:pPr>
          </w:p>
          <w:p w:rsidR="002B6892" w:rsidRDefault="002B6892">
            <w:pPr>
              <w:pStyle w:val="TableParagraph"/>
              <w:rPr>
                <w:sz w:val="29"/>
              </w:rPr>
            </w:pPr>
          </w:p>
          <w:p w:rsidR="002B6892" w:rsidRDefault="003D09FD">
            <w:pPr>
              <w:pStyle w:val="TableParagraph"/>
              <w:ind w:left="522" w:right="515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943" w:type="dxa"/>
          </w:tcPr>
          <w:p w:rsidR="002B6892" w:rsidRDefault="002B6892">
            <w:pPr>
              <w:pStyle w:val="TableParagraph"/>
              <w:rPr>
                <w:sz w:val="26"/>
              </w:rPr>
            </w:pPr>
          </w:p>
          <w:p w:rsidR="002B6892" w:rsidRDefault="002B6892">
            <w:pPr>
              <w:pStyle w:val="TableParagraph"/>
              <w:rPr>
                <w:sz w:val="29"/>
              </w:rPr>
            </w:pPr>
          </w:p>
          <w:p w:rsidR="002B6892" w:rsidRDefault="003D09F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2B6892" w:rsidRDefault="002B6892">
      <w:pPr>
        <w:pStyle w:val="a3"/>
        <w:spacing w:before="10"/>
        <w:ind w:left="0"/>
        <w:jc w:val="left"/>
        <w:rPr>
          <w:sz w:val="22"/>
        </w:rPr>
      </w:pPr>
    </w:p>
    <w:p w:rsidR="002B6892" w:rsidRDefault="003D09FD">
      <w:pPr>
        <w:pStyle w:val="a3"/>
        <w:ind w:left="1641"/>
        <w:jc w:val="left"/>
      </w:pPr>
      <w:r>
        <w:t>*в</w:t>
      </w:r>
      <w:r>
        <w:rPr>
          <w:spacing w:val="-3"/>
        </w:rPr>
        <w:t xml:space="preserve"> </w:t>
      </w:r>
      <w:r>
        <w:t>календарных</w:t>
      </w:r>
      <w:r>
        <w:rPr>
          <w:spacing w:val="-1"/>
        </w:rPr>
        <w:t xml:space="preserve"> </w:t>
      </w:r>
      <w:r>
        <w:t>днях,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момента</w:t>
      </w:r>
      <w:r>
        <w:rPr>
          <w:spacing w:val="-2"/>
        </w:rPr>
        <w:t xml:space="preserve"> </w:t>
      </w:r>
      <w:r>
        <w:t>заключения</w:t>
      </w:r>
      <w:r>
        <w:rPr>
          <w:spacing w:val="-3"/>
        </w:rPr>
        <w:t xml:space="preserve"> </w:t>
      </w:r>
      <w:r>
        <w:t>договора</w:t>
      </w:r>
    </w:p>
    <w:p w:rsidR="002B6892" w:rsidRDefault="002B6892">
      <w:pPr>
        <w:pStyle w:val="a3"/>
        <w:spacing w:before="1"/>
        <w:ind w:left="0"/>
        <w:jc w:val="left"/>
        <w:rPr>
          <w:sz w:val="30"/>
        </w:rPr>
      </w:pPr>
    </w:p>
    <w:p w:rsidR="002B6892" w:rsidRDefault="003D09FD">
      <w:pPr>
        <w:pStyle w:val="1"/>
        <w:numPr>
          <w:ilvl w:val="0"/>
          <w:numId w:val="5"/>
        </w:numPr>
        <w:tabs>
          <w:tab w:val="left" w:pos="1207"/>
        </w:tabs>
        <w:jc w:val="left"/>
      </w:pP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к продукции.</w:t>
      </w:r>
    </w:p>
    <w:p w:rsidR="002B6892" w:rsidRDefault="003D09FD">
      <w:pPr>
        <w:pStyle w:val="a5"/>
        <w:numPr>
          <w:ilvl w:val="1"/>
          <w:numId w:val="5"/>
        </w:numPr>
        <w:tabs>
          <w:tab w:val="left" w:pos="2339"/>
          <w:tab w:val="left" w:pos="2340"/>
          <w:tab w:val="left" w:pos="3862"/>
          <w:tab w:val="left" w:pos="5227"/>
          <w:tab w:val="left" w:pos="5560"/>
          <w:tab w:val="left" w:pos="7385"/>
          <w:tab w:val="left" w:pos="8071"/>
          <w:tab w:val="left" w:pos="9096"/>
        </w:tabs>
        <w:spacing w:before="44"/>
        <w:ind w:right="109" w:hanging="360"/>
        <w:rPr>
          <w:sz w:val="24"/>
        </w:rPr>
      </w:pPr>
      <w:r>
        <w:rPr>
          <w:sz w:val="24"/>
        </w:rPr>
        <w:t>Технические</w:t>
      </w:r>
      <w:r>
        <w:rPr>
          <w:sz w:val="24"/>
        </w:rPr>
        <w:tab/>
        <w:t>требования</w:t>
      </w:r>
      <w:r>
        <w:rPr>
          <w:sz w:val="24"/>
        </w:rPr>
        <w:tab/>
        <w:t>и</w:t>
      </w:r>
      <w:r>
        <w:rPr>
          <w:sz w:val="24"/>
        </w:rPr>
        <w:tab/>
        <w:t>характеристики</w:t>
      </w:r>
      <w:r>
        <w:rPr>
          <w:sz w:val="24"/>
        </w:rPr>
        <w:tab/>
        <w:t>КТП</w:t>
      </w:r>
      <w:r>
        <w:rPr>
          <w:sz w:val="24"/>
        </w:rPr>
        <w:tab/>
        <w:t>должны</w:t>
      </w:r>
      <w:r>
        <w:rPr>
          <w:sz w:val="24"/>
        </w:rPr>
        <w:tab/>
      </w:r>
      <w:r>
        <w:rPr>
          <w:spacing w:val="-1"/>
          <w:sz w:val="24"/>
        </w:rPr>
        <w:t>соответствовать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параметрам</w:t>
      </w:r>
      <w:r>
        <w:rPr>
          <w:spacing w:val="-2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таблице:</w:t>
      </w:r>
    </w:p>
    <w:p w:rsidR="002B6892" w:rsidRDefault="003D09FD">
      <w:pPr>
        <w:pStyle w:val="a3"/>
        <w:ind w:left="0" w:right="104"/>
        <w:jc w:val="right"/>
      </w:pPr>
      <w:r>
        <w:t>Таблица</w:t>
      </w:r>
    </w:p>
    <w:p w:rsidR="002B6892" w:rsidRDefault="002B6892">
      <w:pPr>
        <w:pStyle w:val="a3"/>
        <w:spacing w:before="7" w:after="1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4681"/>
      </w:tblGrid>
      <w:tr w:rsidR="002B6892">
        <w:trPr>
          <w:trHeight w:val="266"/>
        </w:trPr>
        <w:tc>
          <w:tcPr>
            <w:tcW w:w="5353" w:type="dxa"/>
          </w:tcPr>
          <w:p w:rsidR="002B6892" w:rsidRDefault="003D09FD">
            <w:pPr>
              <w:pStyle w:val="TableParagraph"/>
              <w:ind w:left="247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4681" w:type="dxa"/>
          </w:tcPr>
          <w:p w:rsidR="002B6892" w:rsidRDefault="003D09FD">
            <w:pPr>
              <w:pStyle w:val="TableParagraph"/>
              <w:ind w:left="2287"/>
              <w:rPr>
                <w:sz w:val="20"/>
              </w:rPr>
            </w:pPr>
            <w:r>
              <w:rPr>
                <w:sz w:val="20"/>
              </w:rPr>
              <w:t>Параметры</w:t>
            </w:r>
          </w:p>
        </w:tc>
      </w:tr>
      <w:tr w:rsidR="002B6892">
        <w:trPr>
          <w:trHeight w:val="263"/>
        </w:trPr>
        <w:tc>
          <w:tcPr>
            <w:tcW w:w="10034" w:type="dxa"/>
            <w:gridSpan w:val="2"/>
          </w:tcPr>
          <w:p w:rsidR="002B6892" w:rsidRDefault="003D09FD">
            <w:pPr>
              <w:pStyle w:val="TableParagraph"/>
              <w:ind w:left="4199" w:right="3342"/>
              <w:jc w:val="center"/>
              <w:rPr>
                <w:sz w:val="20"/>
              </w:rPr>
            </w:pPr>
            <w:r>
              <w:rPr>
                <w:sz w:val="20"/>
              </w:rPr>
              <w:t>Конструктивное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исполнение</w:t>
            </w:r>
          </w:p>
        </w:tc>
      </w:tr>
      <w:tr w:rsidR="002B6892">
        <w:trPr>
          <w:trHeight w:val="316"/>
        </w:trPr>
        <w:tc>
          <w:tcPr>
            <w:tcW w:w="5353" w:type="dxa"/>
          </w:tcPr>
          <w:p w:rsidR="002B6892" w:rsidRDefault="003D09FD">
            <w:pPr>
              <w:pStyle w:val="TableParagraph"/>
              <w:spacing w:before="26"/>
              <w:ind w:left="96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КТП</w:t>
            </w:r>
          </w:p>
        </w:tc>
        <w:tc>
          <w:tcPr>
            <w:tcW w:w="4681" w:type="dxa"/>
          </w:tcPr>
          <w:p w:rsidR="002B6892" w:rsidRDefault="003D09FD">
            <w:pPr>
              <w:pStyle w:val="TableParagraph"/>
              <w:spacing w:line="275" w:lineRule="exact"/>
              <w:ind w:left="131" w:right="123"/>
              <w:jc w:val="center"/>
              <w:rPr>
                <w:sz w:val="24"/>
              </w:rPr>
            </w:pPr>
            <w:r>
              <w:rPr>
                <w:sz w:val="24"/>
              </w:rPr>
              <w:t>Тупиковая</w:t>
            </w:r>
          </w:p>
        </w:tc>
      </w:tr>
      <w:tr w:rsidR="002B6892">
        <w:trPr>
          <w:trHeight w:val="1269"/>
        </w:trPr>
        <w:tc>
          <w:tcPr>
            <w:tcW w:w="5353" w:type="dxa"/>
          </w:tcPr>
          <w:p w:rsidR="002B6892" w:rsidRDefault="002B6892">
            <w:pPr>
              <w:pStyle w:val="TableParagraph"/>
            </w:pPr>
          </w:p>
          <w:p w:rsidR="002B6892" w:rsidRDefault="002B6892">
            <w:pPr>
              <w:pStyle w:val="TableParagraph"/>
              <w:spacing w:before="9"/>
              <w:rPr>
                <w:sz w:val="21"/>
              </w:rPr>
            </w:pPr>
          </w:p>
          <w:p w:rsidR="002B6892" w:rsidRDefault="003D09FD">
            <w:pPr>
              <w:pStyle w:val="TableParagraph"/>
              <w:ind w:left="960"/>
              <w:rPr>
                <w:sz w:val="20"/>
              </w:rPr>
            </w:pPr>
            <w:r>
              <w:rPr>
                <w:sz w:val="20"/>
              </w:rPr>
              <w:t>Конструктивное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КТП</w:t>
            </w:r>
          </w:p>
        </w:tc>
        <w:tc>
          <w:tcPr>
            <w:tcW w:w="4681" w:type="dxa"/>
          </w:tcPr>
          <w:p w:rsidR="002B6892" w:rsidRDefault="003D09FD">
            <w:pPr>
              <w:pStyle w:val="TableParagraph"/>
              <w:spacing w:line="276" w:lineRule="auto"/>
              <w:ind w:left="136" w:right="123"/>
              <w:jc w:val="center"/>
              <w:rPr>
                <w:sz w:val="24"/>
              </w:rPr>
            </w:pPr>
            <w:r>
              <w:rPr>
                <w:sz w:val="24"/>
              </w:rPr>
              <w:t>Комплектная столбовая трансформаторная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подстанция с воздушным типом ввода,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тупиковым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типом присоединения</w:t>
            </w:r>
          </w:p>
          <w:p w:rsidR="002B6892" w:rsidRDefault="003D09FD">
            <w:pPr>
              <w:pStyle w:val="TableParagraph"/>
              <w:ind w:left="132" w:right="123"/>
              <w:jc w:val="center"/>
              <w:rPr>
                <w:sz w:val="24"/>
              </w:rPr>
            </w:pPr>
            <w:r>
              <w:rPr>
                <w:sz w:val="24"/>
              </w:rPr>
              <w:t>подстанции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электросети.</w:t>
            </w:r>
          </w:p>
        </w:tc>
      </w:tr>
      <w:tr w:rsidR="002B6892">
        <w:trPr>
          <w:trHeight w:val="266"/>
        </w:trPr>
        <w:tc>
          <w:tcPr>
            <w:tcW w:w="5353" w:type="dxa"/>
          </w:tcPr>
          <w:p w:rsidR="002B6892" w:rsidRDefault="003D09FD">
            <w:pPr>
              <w:pStyle w:val="TableParagraph"/>
              <w:spacing w:before="2"/>
              <w:ind w:left="960"/>
              <w:rPr>
                <w:sz w:val="20"/>
              </w:rPr>
            </w:pPr>
            <w:r>
              <w:rPr>
                <w:sz w:val="20"/>
              </w:rPr>
              <w:t>Номинальное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напряжение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ВН/НН,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кВ</w:t>
            </w:r>
          </w:p>
        </w:tc>
        <w:tc>
          <w:tcPr>
            <w:tcW w:w="4681" w:type="dxa"/>
          </w:tcPr>
          <w:p w:rsidR="002B6892" w:rsidRDefault="003D09FD">
            <w:pPr>
              <w:pStyle w:val="TableParagraph"/>
              <w:spacing w:before="2"/>
              <w:ind w:left="135" w:right="123"/>
              <w:jc w:val="center"/>
              <w:rPr>
                <w:sz w:val="20"/>
              </w:rPr>
            </w:pPr>
            <w:r>
              <w:rPr>
                <w:sz w:val="20"/>
              </w:rPr>
              <w:t>6/0,4</w:t>
            </w:r>
          </w:p>
        </w:tc>
      </w:tr>
    </w:tbl>
    <w:p w:rsidR="002B6892" w:rsidRDefault="002B6892">
      <w:pPr>
        <w:jc w:val="center"/>
        <w:rPr>
          <w:sz w:val="20"/>
        </w:rPr>
        <w:sectPr w:rsidR="002B6892">
          <w:type w:val="continuous"/>
          <w:pgSz w:w="12240" w:h="15840"/>
          <w:pgMar w:top="580" w:right="4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9"/>
        <w:gridCol w:w="2614"/>
        <w:gridCol w:w="4681"/>
      </w:tblGrid>
      <w:tr w:rsidR="002B6892">
        <w:trPr>
          <w:trHeight w:val="530"/>
        </w:trPr>
        <w:tc>
          <w:tcPr>
            <w:tcW w:w="5353" w:type="dxa"/>
            <w:gridSpan w:val="2"/>
          </w:tcPr>
          <w:p w:rsidR="002B6892" w:rsidRDefault="003D09FD">
            <w:pPr>
              <w:pStyle w:val="TableParagraph"/>
              <w:tabs>
                <w:tab w:val="left" w:pos="2612"/>
                <w:tab w:val="left" w:pos="3953"/>
                <w:tab w:val="left" w:pos="4399"/>
              </w:tabs>
              <w:spacing w:before="2"/>
              <w:ind w:left="960"/>
              <w:rPr>
                <w:sz w:val="20"/>
              </w:rPr>
            </w:pPr>
            <w:r>
              <w:rPr>
                <w:sz w:val="20"/>
              </w:rPr>
              <w:lastRenderedPageBreak/>
              <w:t>Климатическое</w:t>
            </w:r>
            <w:r>
              <w:rPr>
                <w:sz w:val="20"/>
              </w:rPr>
              <w:tab/>
              <w:t>исполнение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категория</w:t>
            </w:r>
          </w:p>
          <w:p w:rsidR="002B6892" w:rsidRDefault="003D09FD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z w:val="20"/>
              </w:rPr>
              <w:t>размещения</w:t>
            </w:r>
          </w:p>
        </w:tc>
        <w:tc>
          <w:tcPr>
            <w:tcW w:w="4681" w:type="dxa"/>
          </w:tcPr>
          <w:p w:rsidR="002B6892" w:rsidRDefault="003D09FD">
            <w:pPr>
              <w:pStyle w:val="TableParagraph"/>
              <w:spacing w:before="2"/>
              <w:ind w:left="134" w:right="123"/>
              <w:jc w:val="center"/>
              <w:rPr>
                <w:sz w:val="20"/>
              </w:rPr>
            </w:pPr>
            <w:r>
              <w:rPr>
                <w:sz w:val="20"/>
              </w:rPr>
              <w:t>У1</w:t>
            </w:r>
          </w:p>
        </w:tc>
      </w:tr>
      <w:tr w:rsidR="002B6892">
        <w:trPr>
          <w:trHeight w:val="530"/>
        </w:trPr>
        <w:tc>
          <w:tcPr>
            <w:tcW w:w="5353" w:type="dxa"/>
            <w:gridSpan w:val="2"/>
          </w:tcPr>
          <w:p w:rsidR="002B6892" w:rsidRDefault="003D09FD">
            <w:pPr>
              <w:pStyle w:val="TableParagraph"/>
              <w:ind w:left="960"/>
              <w:rPr>
                <w:sz w:val="20"/>
              </w:rPr>
            </w:pPr>
            <w:r>
              <w:rPr>
                <w:sz w:val="20"/>
              </w:rPr>
              <w:t>Степень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оболочки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ГОСТ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14254-96,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</w:p>
          <w:p w:rsidR="002B6892" w:rsidRDefault="003D09FD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z w:val="20"/>
              </w:rPr>
              <w:t>менее</w:t>
            </w:r>
          </w:p>
        </w:tc>
        <w:tc>
          <w:tcPr>
            <w:tcW w:w="4681" w:type="dxa"/>
          </w:tcPr>
          <w:p w:rsidR="002B6892" w:rsidRDefault="003D09FD">
            <w:pPr>
              <w:pStyle w:val="TableParagraph"/>
              <w:spacing w:before="132"/>
              <w:ind w:left="132" w:right="123"/>
              <w:jc w:val="center"/>
              <w:rPr>
                <w:sz w:val="20"/>
              </w:rPr>
            </w:pPr>
            <w:r>
              <w:rPr>
                <w:sz w:val="20"/>
              </w:rPr>
              <w:t>IP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34</w:t>
            </w:r>
          </w:p>
        </w:tc>
      </w:tr>
      <w:tr w:rsidR="002B6892">
        <w:trPr>
          <w:trHeight w:val="263"/>
        </w:trPr>
        <w:tc>
          <w:tcPr>
            <w:tcW w:w="5353" w:type="dxa"/>
            <w:gridSpan w:val="2"/>
          </w:tcPr>
          <w:p w:rsidR="002B6892" w:rsidRDefault="003D09FD">
            <w:pPr>
              <w:pStyle w:val="TableParagraph"/>
              <w:ind w:left="960"/>
              <w:rPr>
                <w:sz w:val="20"/>
              </w:rPr>
            </w:pPr>
            <w:r>
              <w:rPr>
                <w:sz w:val="20"/>
              </w:rPr>
              <w:t>Высота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установки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над уровнем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моря,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</w:p>
        </w:tc>
        <w:tc>
          <w:tcPr>
            <w:tcW w:w="4681" w:type="dxa"/>
          </w:tcPr>
          <w:p w:rsidR="002B6892" w:rsidRDefault="003D09FD">
            <w:pPr>
              <w:pStyle w:val="TableParagraph"/>
              <w:ind w:left="136" w:right="122"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</w:tr>
      <w:tr w:rsidR="002B6892">
        <w:trPr>
          <w:trHeight w:val="263"/>
        </w:trPr>
        <w:tc>
          <w:tcPr>
            <w:tcW w:w="5353" w:type="dxa"/>
            <w:gridSpan w:val="2"/>
          </w:tcPr>
          <w:p w:rsidR="002B6892" w:rsidRDefault="003D09FD">
            <w:pPr>
              <w:pStyle w:val="TableParagraph"/>
              <w:ind w:left="960"/>
              <w:rPr>
                <w:sz w:val="20"/>
              </w:rPr>
            </w:pPr>
            <w:r>
              <w:rPr>
                <w:sz w:val="20"/>
              </w:rPr>
              <w:t>Трансформатор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комплекте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поставки</w:t>
            </w:r>
          </w:p>
        </w:tc>
        <w:tc>
          <w:tcPr>
            <w:tcW w:w="4681" w:type="dxa"/>
          </w:tcPr>
          <w:p w:rsidR="002B6892" w:rsidRDefault="003D09FD">
            <w:pPr>
              <w:pStyle w:val="TableParagraph"/>
              <w:ind w:left="133" w:right="12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</w:tr>
      <w:tr w:rsidR="002B6892">
        <w:trPr>
          <w:trHeight w:val="265"/>
        </w:trPr>
        <w:tc>
          <w:tcPr>
            <w:tcW w:w="5353" w:type="dxa"/>
            <w:gridSpan w:val="2"/>
          </w:tcPr>
          <w:p w:rsidR="002B6892" w:rsidRDefault="003D09FD">
            <w:pPr>
              <w:pStyle w:val="TableParagraph"/>
              <w:ind w:left="96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трансформаторов</w:t>
            </w:r>
          </w:p>
        </w:tc>
        <w:tc>
          <w:tcPr>
            <w:tcW w:w="4681" w:type="dxa"/>
          </w:tcPr>
          <w:p w:rsidR="002B6892" w:rsidRDefault="003D09FD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2B6892">
        <w:trPr>
          <w:trHeight w:val="263"/>
        </w:trPr>
        <w:tc>
          <w:tcPr>
            <w:tcW w:w="5353" w:type="dxa"/>
            <w:gridSpan w:val="2"/>
          </w:tcPr>
          <w:p w:rsidR="002B6892" w:rsidRDefault="003D09FD">
            <w:pPr>
              <w:pStyle w:val="TableParagraph"/>
              <w:ind w:left="96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ВН</w:t>
            </w:r>
          </w:p>
        </w:tc>
        <w:tc>
          <w:tcPr>
            <w:tcW w:w="4681" w:type="dxa"/>
          </w:tcPr>
          <w:p w:rsidR="002B6892" w:rsidRDefault="003D09FD">
            <w:pPr>
              <w:pStyle w:val="TableParagraph"/>
              <w:ind w:left="132" w:right="123"/>
              <w:jc w:val="center"/>
              <w:rPr>
                <w:sz w:val="20"/>
              </w:rPr>
            </w:pPr>
            <w:r>
              <w:rPr>
                <w:sz w:val="20"/>
              </w:rPr>
              <w:t>воздушный</w:t>
            </w:r>
          </w:p>
        </w:tc>
      </w:tr>
      <w:tr w:rsidR="002B6892">
        <w:trPr>
          <w:trHeight w:val="794"/>
        </w:trPr>
        <w:tc>
          <w:tcPr>
            <w:tcW w:w="5353" w:type="dxa"/>
            <w:gridSpan w:val="2"/>
          </w:tcPr>
          <w:p w:rsidR="002B6892" w:rsidRDefault="003D09FD">
            <w:pPr>
              <w:pStyle w:val="TableParagraph"/>
              <w:ind w:left="96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НН</w:t>
            </w:r>
          </w:p>
        </w:tc>
        <w:tc>
          <w:tcPr>
            <w:tcW w:w="4681" w:type="dxa"/>
          </w:tcPr>
          <w:p w:rsidR="002B6892" w:rsidRDefault="003D09FD">
            <w:pPr>
              <w:pStyle w:val="TableParagraph"/>
              <w:ind w:left="128" w:right="123"/>
              <w:jc w:val="center"/>
              <w:rPr>
                <w:sz w:val="20"/>
              </w:rPr>
            </w:pPr>
            <w:r>
              <w:rPr>
                <w:sz w:val="20"/>
              </w:rPr>
              <w:t>воздушный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(СИП)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кабельный,</w:t>
            </w:r>
          </w:p>
          <w:p w:rsidR="002B6892" w:rsidRDefault="003D09FD">
            <w:pPr>
              <w:pStyle w:val="TableParagraph"/>
              <w:spacing w:before="8" w:line="266" w:lineRule="exact"/>
              <w:ind w:left="132" w:right="123"/>
              <w:jc w:val="center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заглушкой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воздушного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комплекте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поставки</w:t>
            </w:r>
          </w:p>
        </w:tc>
      </w:tr>
      <w:tr w:rsidR="002B6892">
        <w:trPr>
          <w:trHeight w:val="263"/>
        </w:trPr>
        <w:tc>
          <w:tcPr>
            <w:tcW w:w="2739" w:type="dxa"/>
            <w:vMerge w:val="restart"/>
          </w:tcPr>
          <w:p w:rsidR="002B6892" w:rsidRDefault="003D09FD">
            <w:pPr>
              <w:pStyle w:val="TableParagraph"/>
              <w:spacing w:before="5"/>
              <w:ind w:left="1423"/>
              <w:rPr>
                <w:sz w:val="20"/>
              </w:rPr>
            </w:pPr>
            <w:r>
              <w:rPr>
                <w:sz w:val="20"/>
              </w:rPr>
              <w:t>Коридор</w:t>
            </w:r>
          </w:p>
          <w:p w:rsidR="002B6892" w:rsidRDefault="003D09FD">
            <w:pPr>
              <w:pStyle w:val="TableParagraph"/>
              <w:spacing w:before="34"/>
              <w:ind w:left="756"/>
              <w:rPr>
                <w:sz w:val="20"/>
              </w:rPr>
            </w:pPr>
            <w:r>
              <w:rPr>
                <w:sz w:val="20"/>
              </w:rPr>
              <w:t>обслуживания</w:t>
            </w:r>
          </w:p>
        </w:tc>
        <w:tc>
          <w:tcPr>
            <w:tcW w:w="2614" w:type="dxa"/>
          </w:tcPr>
          <w:p w:rsidR="002B6892" w:rsidRDefault="003D09FD">
            <w:pPr>
              <w:pStyle w:val="TableParagraph"/>
              <w:ind w:left="933" w:right="938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РУВН</w:t>
            </w:r>
          </w:p>
        </w:tc>
        <w:tc>
          <w:tcPr>
            <w:tcW w:w="4681" w:type="dxa"/>
          </w:tcPr>
          <w:p w:rsidR="002B6892" w:rsidRDefault="003D09FD">
            <w:pPr>
              <w:pStyle w:val="TableParagraph"/>
              <w:ind w:left="130" w:right="123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2B6892">
        <w:trPr>
          <w:trHeight w:val="266"/>
        </w:trPr>
        <w:tc>
          <w:tcPr>
            <w:tcW w:w="2739" w:type="dxa"/>
            <w:vMerge/>
            <w:tcBorders>
              <w:top w:val="nil"/>
            </w:tcBorders>
          </w:tcPr>
          <w:p w:rsidR="002B6892" w:rsidRDefault="002B6892">
            <w:pPr>
              <w:rPr>
                <w:sz w:val="2"/>
                <w:szCs w:val="2"/>
              </w:rPr>
            </w:pPr>
          </w:p>
        </w:tc>
        <w:tc>
          <w:tcPr>
            <w:tcW w:w="2614" w:type="dxa"/>
          </w:tcPr>
          <w:p w:rsidR="002B6892" w:rsidRDefault="003D09FD">
            <w:pPr>
              <w:pStyle w:val="TableParagraph"/>
              <w:ind w:left="940" w:right="938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РУНН</w:t>
            </w:r>
          </w:p>
        </w:tc>
        <w:tc>
          <w:tcPr>
            <w:tcW w:w="4681" w:type="dxa"/>
          </w:tcPr>
          <w:p w:rsidR="002B6892" w:rsidRDefault="003D09FD">
            <w:pPr>
              <w:pStyle w:val="TableParagraph"/>
              <w:ind w:left="130" w:right="123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2B6892">
        <w:trPr>
          <w:trHeight w:val="263"/>
        </w:trPr>
        <w:tc>
          <w:tcPr>
            <w:tcW w:w="5353" w:type="dxa"/>
            <w:gridSpan w:val="2"/>
          </w:tcPr>
          <w:p w:rsidR="002B6892" w:rsidRDefault="003D09FD">
            <w:pPr>
              <w:pStyle w:val="TableParagraph"/>
              <w:ind w:left="960"/>
              <w:rPr>
                <w:sz w:val="20"/>
              </w:rPr>
            </w:pPr>
            <w:r>
              <w:rPr>
                <w:sz w:val="20"/>
              </w:rPr>
              <w:t>Маслоприемник</w:t>
            </w:r>
          </w:p>
        </w:tc>
        <w:tc>
          <w:tcPr>
            <w:tcW w:w="4681" w:type="dxa"/>
          </w:tcPr>
          <w:p w:rsidR="002B6892" w:rsidRDefault="003D09FD">
            <w:pPr>
              <w:pStyle w:val="TableParagraph"/>
              <w:ind w:left="130" w:right="123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2B6892">
        <w:trPr>
          <w:trHeight w:val="828"/>
        </w:trPr>
        <w:tc>
          <w:tcPr>
            <w:tcW w:w="5353" w:type="dxa"/>
            <w:gridSpan w:val="2"/>
          </w:tcPr>
          <w:p w:rsidR="002B6892" w:rsidRDefault="003D09FD">
            <w:pPr>
              <w:pStyle w:val="TableParagraph"/>
              <w:ind w:left="107" w:right="522"/>
              <w:rPr>
                <w:sz w:val="24"/>
              </w:rPr>
            </w:pPr>
            <w:r>
              <w:rPr>
                <w:sz w:val="24"/>
              </w:rPr>
              <w:t>Корпус КТП выполнен из оцинкованного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(горячее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цинкование)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толщиной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2B6892" w:rsidRDefault="003D09FD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4681" w:type="dxa"/>
          </w:tcPr>
          <w:p w:rsidR="002B6892" w:rsidRDefault="003D09FD">
            <w:pPr>
              <w:pStyle w:val="TableParagraph"/>
              <w:ind w:left="133" w:right="12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</w:tr>
      <w:tr w:rsidR="002B6892">
        <w:trPr>
          <w:trHeight w:val="1379"/>
        </w:trPr>
        <w:tc>
          <w:tcPr>
            <w:tcW w:w="5353" w:type="dxa"/>
            <w:gridSpan w:val="2"/>
          </w:tcPr>
          <w:p w:rsidR="002B6892" w:rsidRDefault="002B6892">
            <w:pPr>
              <w:pStyle w:val="TableParagraph"/>
              <w:rPr>
                <w:sz w:val="26"/>
              </w:rPr>
            </w:pPr>
          </w:p>
          <w:p w:rsidR="002B6892" w:rsidRDefault="002B6892">
            <w:pPr>
              <w:pStyle w:val="TableParagraph"/>
              <w:spacing w:before="10"/>
              <w:rPr>
                <w:sz w:val="21"/>
              </w:rPr>
            </w:pPr>
          </w:p>
          <w:p w:rsidR="002B6892" w:rsidRDefault="003D09F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Окраска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КТП</w:t>
            </w:r>
          </w:p>
        </w:tc>
        <w:tc>
          <w:tcPr>
            <w:tcW w:w="4681" w:type="dxa"/>
          </w:tcPr>
          <w:p w:rsidR="002B6892" w:rsidRDefault="003D09FD">
            <w:pPr>
              <w:pStyle w:val="TableParagraph"/>
              <w:spacing w:line="276" w:lineRule="exact"/>
              <w:ind w:left="341" w:right="330" w:hanging="2"/>
              <w:jc w:val="center"/>
              <w:rPr>
                <w:sz w:val="24"/>
              </w:rPr>
            </w:pPr>
            <w:r>
              <w:rPr>
                <w:sz w:val="24"/>
              </w:rPr>
              <w:t>краска полимерная порошковая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грунтовке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краска полимерная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оцинкованных изделий по грунтовке,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 в соответствии с корпоративным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стандартом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Заказчика</w:t>
            </w:r>
          </w:p>
        </w:tc>
      </w:tr>
      <w:tr w:rsidR="002B6892">
        <w:trPr>
          <w:trHeight w:val="827"/>
        </w:trPr>
        <w:tc>
          <w:tcPr>
            <w:tcW w:w="5353" w:type="dxa"/>
            <w:gridSpan w:val="2"/>
          </w:tcPr>
          <w:p w:rsidR="002B6892" w:rsidRDefault="002B6892">
            <w:pPr>
              <w:pStyle w:val="TableParagraph"/>
              <w:spacing w:before="10"/>
              <w:rPr>
                <w:sz w:val="23"/>
              </w:rPr>
            </w:pPr>
          </w:p>
          <w:p w:rsidR="002B6892" w:rsidRDefault="003D09F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Логотипы</w:t>
            </w:r>
          </w:p>
        </w:tc>
        <w:tc>
          <w:tcPr>
            <w:tcW w:w="4681" w:type="dxa"/>
          </w:tcPr>
          <w:p w:rsidR="002B6892" w:rsidRDefault="003D09FD">
            <w:pPr>
              <w:pStyle w:val="TableParagraph"/>
              <w:spacing w:line="275" w:lineRule="exact"/>
              <w:ind w:left="132" w:right="123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дверях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КТП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нанести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  <w:p w:rsidR="002B6892" w:rsidRDefault="003D09FD">
            <w:pPr>
              <w:pStyle w:val="TableParagraph"/>
              <w:spacing w:line="270" w:lineRule="atLeast"/>
              <w:ind w:left="122" w:right="110" w:firstLine="3"/>
              <w:jc w:val="center"/>
              <w:rPr>
                <w:sz w:val="24"/>
              </w:rPr>
            </w:pPr>
            <w:r>
              <w:rPr>
                <w:sz w:val="24"/>
              </w:rPr>
              <w:t>безопасности, логотип Заказчика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корпоративным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стандартом</w:t>
            </w:r>
          </w:p>
        </w:tc>
      </w:tr>
      <w:tr w:rsidR="002B6892">
        <w:trPr>
          <w:trHeight w:val="1380"/>
        </w:trPr>
        <w:tc>
          <w:tcPr>
            <w:tcW w:w="5353" w:type="dxa"/>
            <w:gridSpan w:val="2"/>
          </w:tcPr>
          <w:p w:rsidR="002B6892" w:rsidRDefault="002B6892">
            <w:pPr>
              <w:pStyle w:val="TableParagraph"/>
              <w:rPr>
                <w:sz w:val="26"/>
              </w:rPr>
            </w:pPr>
          </w:p>
          <w:p w:rsidR="002B6892" w:rsidRDefault="002B6892">
            <w:pPr>
              <w:pStyle w:val="TableParagraph"/>
              <w:spacing w:before="10"/>
              <w:rPr>
                <w:sz w:val="21"/>
              </w:rPr>
            </w:pPr>
          </w:p>
          <w:p w:rsidR="002B6892" w:rsidRDefault="003D09F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Запирающие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уплотнения,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козырьки</w:t>
            </w:r>
          </w:p>
        </w:tc>
        <w:tc>
          <w:tcPr>
            <w:tcW w:w="4681" w:type="dxa"/>
          </w:tcPr>
          <w:p w:rsidR="002B6892" w:rsidRDefault="003D09FD">
            <w:pPr>
              <w:pStyle w:val="TableParagraph"/>
              <w:ind w:left="196" w:right="184" w:hanging="2"/>
              <w:jc w:val="center"/>
              <w:rPr>
                <w:sz w:val="24"/>
              </w:rPr>
            </w:pPr>
            <w:r>
              <w:rPr>
                <w:sz w:val="24"/>
              </w:rPr>
              <w:t>внутренние запирающие устройства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 дверях КТП (должны открываться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одним ключом</w:t>
            </w:r>
            <w:proofErr w:type="gramStart"/>
            <w:r>
              <w:rPr>
                <w:sz w:val="24"/>
              </w:rPr>
              <w:t>).Предусмотреть</w:t>
            </w:r>
            <w:proofErr w:type="gramEnd"/>
            <w:r>
              <w:rPr>
                <w:sz w:val="24"/>
              </w:rPr>
              <w:t xml:space="preserve"> петли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навесных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дверях.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</w:p>
          <w:p w:rsidR="002B6892" w:rsidRDefault="003D09FD">
            <w:pPr>
              <w:pStyle w:val="TableParagraph"/>
              <w:spacing w:line="257" w:lineRule="exact"/>
              <w:ind w:left="133" w:right="123"/>
              <w:jc w:val="center"/>
              <w:rPr>
                <w:sz w:val="24"/>
              </w:rPr>
            </w:pPr>
            <w:r>
              <w:rPr>
                <w:sz w:val="24"/>
              </w:rPr>
              <w:t>уплотнения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отверстий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выводов 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</w:t>
            </w:r>
          </w:p>
        </w:tc>
      </w:tr>
      <w:tr w:rsidR="002B6892">
        <w:trPr>
          <w:trHeight w:val="1655"/>
        </w:trPr>
        <w:tc>
          <w:tcPr>
            <w:tcW w:w="5353" w:type="dxa"/>
            <w:gridSpan w:val="2"/>
          </w:tcPr>
          <w:p w:rsidR="002B6892" w:rsidRDefault="002B6892">
            <w:pPr>
              <w:pStyle w:val="TableParagraph"/>
              <w:rPr>
                <w:sz w:val="26"/>
              </w:rPr>
            </w:pPr>
          </w:p>
          <w:p w:rsidR="002B6892" w:rsidRDefault="002B6892">
            <w:pPr>
              <w:pStyle w:val="TableParagraph"/>
              <w:rPr>
                <w:sz w:val="34"/>
              </w:rPr>
            </w:pPr>
          </w:p>
          <w:p w:rsidR="002B6892" w:rsidRDefault="003D09F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Двери</w:t>
            </w:r>
          </w:p>
        </w:tc>
        <w:tc>
          <w:tcPr>
            <w:tcW w:w="4681" w:type="dxa"/>
          </w:tcPr>
          <w:p w:rsidR="002B6892" w:rsidRDefault="003D09FD">
            <w:pPr>
              <w:pStyle w:val="TableParagraph"/>
              <w:spacing w:before="1"/>
              <w:ind w:left="132" w:right="123"/>
              <w:jc w:val="center"/>
              <w:rPr>
                <w:sz w:val="24"/>
              </w:rPr>
            </w:pPr>
            <w:r>
              <w:rPr>
                <w:sz w:val="24"/>
              </w:rPr>
              <w:t>крепление створок ворот и дверей должно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петлях.</w:t>
            </w:r>
          </w:p>
          <w:p w:rsidR="002B6892" w:rsidRDefault="003D09FD">
            <w:pPr>
              <w:pStyle w:val="TableParagraph"/>
              <w:ind w:left="131" w:right="123"/>
              <w:jc w:val="center"/>
              <w:rPr>
                <w:sz w:val="24"/>
              </w:rPr>
            </w:pPr>
            <w:r>
              <w:rPr>
                <w:sz w:val="24"/>
              </w:rPr>
              <w:t>Двери и створки ворот должны иметь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фиксацию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положениях.</w:t>
            </w:r>
          </w:p>
          <w:p w:rsidR="002B6892" w:rsidRDefault="003D09FD">
            <w:pPr>
              <w:pStyle w:val="TableParagraph"/>
              <w:spacing w:line="276" w:lineRule="exact"/>
              <w:ind w:left="712" w:right="697" w:hanging="7"/>
              <w:jc w:val="center"/>
              <w:rPr>
                <w:sz w:val="24"/>
              </w:rPr>
            </w:pPr>
            <w:r>
              <w:rPr>
                <w:sz w:val="24"/>
              </w:rPr>
              <w:t>Двери и замки должны иметь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противовандальное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</w:p>
        </w:tc>
      </w:tr>
      <w:tr w:rsidR="002B6892">
        <w:trPr>
          <w:trHeight w:val="277"/>
        </w:trPr>
        <w:tc>
          <w:tcPr>
            <w:tcW w:w="5353" w:type="dxa"/>
            <w:gridSpan w:val="2"/>
          </w:tcPr>
          <w:p w:rsidR="002B6892" w:rsidRDefault="003D09FD">
            <w:pPr>
              <w:pStyle w:val="TableParagraph"/>
              <w:spacing w:before="9" w:line="248" w:lineRule="exact"/>
              <w:ind w:left="107"/>
            </w:pPr>
            <w:r>
              <w:t>Крыша</w:t>
            </w:r>
            <w:r>
              <w:rPr>
                <w:spacing w:val="-1"/>
              </w:rPr>
              <w:t xml:space="preserve"> </w:t>
            </w:r>
            <w:r>
              <w:t>КТП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съемном исполнении</w:t>
            </w:r>
          </w:p>
        </w:tc>
        <w:tc>
          <w:tcPr>
            <w:tcW w:w="4681" w:type="dxa"/>
          </w:tcPr>
          <w:p w:rsidR="002B6892" w:rsidRDefault="003D09FD">
            <w:pPr>
              <w:pStyle w:val="TableParagraph"/>
              <w:spacing w:line="257" w:lineRule="exact"/>
              <w:ind w:left="131" w:right="123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2B6892">
        <w:trPr>
          <w:trHeight w:val="757"/>
        </w:trPr>
        <w:tc>
          <w:tcPr>
            <w:tcW w:w="5353" w:type="dxa"/>
            <w:gridSpan w:val="2"/>
          </w:tcPr>
          <w:p w:rsidR="002B6892" w:rsidRDefault="003D09FD">
            <w:pPr>
              <w:pStyle w:val="TableParagraph"/>
              <w:spacing w:line="251" w:lineRule="exact"/>
              <w:ind w:left="107"/>
            </w:pPr>
            <w:proofErr w:type="spellStart"/>
            <w:r>
              <w:t>Выкатная</w:t>
            </w:r>
            <w:proofErr w:type="spellEnd"/>
            <w:r>
              <w:rPr>
                <w:spacing w:val="-2"/>
              </w:rPr>
              <w:t xml:space="preserve"> </w:t>
            </w:r>
            <w:r>
              <w:t>площадка</w:t>
            </w:r>
            <w:r>
              <w:rPr>
                <w:spacing w:val="-3"/>
              </w:rPr>
              <w:t xml:space="preserve"> </w:t>
            </w:r>
            <w:r>
              <w:t>с устройством</w:t>
            </w:r>
            <w:r>
              <w:rPr>
                <w:spacing w:val="-1"/>
              </w:rPr>
              <w:t xml:space="preserve"> </w:t>
            </w:r>
            <w:r>
              <w:t>фиксации</w:t>
            </w:r>
          </w:p>
          <w:p w:rsidR="002B6892" w:rsidRDefault="003D09FD">
            <w:pPr>
              <w:pStyle w:val="TableParagraph"/>
              <w:spacing w:line="254" w:lineRule="exact"/>
              <w:ind w:left="107" w:right="522"/>
            </w:pPr>
            <w:r>
              <w:t>силового трансформатора в рабочем и ремонтном</w:t>
            </w:r>
            <w:r>
              <w:rPr>
                <w:spacing w:val="-52"/>
              </w:rPr>
              <w:t xml:space="preserve"> </w:t>
            </w:r>
            <w:r>
              <w:t>положении</w:t>
            </w:r>
          </w:p>
        </w:tc>
        <w:tc>
          <w:tcPr>
            <w:tcW w:w="4681" w:type="dxa"/>
          </w:tcPr>
          <w:p w:rsidR="002B6892" w:rsidRDefault="003D09FD">
            <w:pPr>
              <w:pStyle w:val="TableParagraph"/>
              <w:spacing w:line="275" w:lineRule="exact"/>
              <w:ind w:left="131" w:right="123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2B6892">
        <w:trPr>
          <w:trHeight w:val="1012"/>
        </w:trPr>
        <w:tc>
          <w:tcPr>
            <w:tcW w:w="5353" w:type="dxa"/>
            <w:gridSpan w:val="2"/>
          </w:tcPr>
          <w:p w:rsidR="002B6892" w:rsidRDefault="003D09FD">
            <w:pPr>
              <w:pStyle w:val="TableParagraph"/>
              <w:ind w:left="107" w:right="309"/>
            </w:pPr>
            <w:r>
              <w:t>Встроенные отдельные отсеки с теплоизоляцией и</w:t>
            </w:r>
            <w:r>
              <w:rPr>
                <w:spacing w:val="1"/>
              </w:rPr>
              <w:t xml:space="preserve"> </w:t>
            </w:r>
            <w:r>
              <w:t>обогревом для размещения шкафов управления</w:t>
            </w:r>
            <w:r>
              <w:rPr>
                <w:spacing w:val="1"/>
              </w:rPr>
              <w:t xml:space="preserve"> </w:t>
            </w:r>
            <w:r>
              <w:t>наружным</w:t>
            </w:r>
            <w:r>
              <w:rPr>
                <w:spacing w:val="-3"/>
              </w:rPr>
              <w:t xml:space="preserve"> </w:t>
            </w:r>
            <w:r>
              <w:t>освещением,</w:t>
            </w:r>
            <w:r>
              <w:rPr>
                <w:spacing w:val="-4"/>
              </w:rPr>
              <w:t xml:space="preserve"> </w:t>
            </w:r>
            <w:r>
              <w:t>ТМ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АСУЭ.</w:t>
            </w:r>
            <w:r>
              <w:rPr>
                <w:spacing w:val="-1"/>
              </w:rPr>
              <w:t xml:space="preserve"> </w:t>
            </w:r>
            <w:r>
              <w:t>Каждый</w:t>
            </w:r>
            <w:r>
              <w:rPr>
                <w:spacing w:val="-1"/>
              </w:rPr>
              <w:t xml:space="preserve"> </w:t>
            </w:r>
            <w:r>
              <w:t>отсек</w:t>
            </w:r>
          </w:p>
          <w:p w:rsidR="002B6892" w:rsidRDefault="003D09FD">
            <w:pPr>
              <w:pStyle w:val="TableParagraph"/>
              <w:spacing w:line="236" w:lineRule="exact"/>
              <w:ind w:left="107"/>
            </w:pPr>
            <w:r>
              <w:t>должен</w:t>
            </w:r>
            <w:r>
              <w:rPr>
                <w:spacing w:val="-2"/>
              </w:rPr>
              <w:t xml:space="preserve"> </w:t>
            </w:r>
            <w:r>
              <w:t>иметь</w:t>
            </w:r>
            <w:r>
              <w:rPr>
                <w:spacing w:val="-1"/>
              </w:rPr>
              <w:t xml:space="preserve"> </w:t>
            </w:r>
            <w:r>
              <w:t>индивидуальную</w:t>
            </w:r>
            <w:r>
              <w:rPr>
                <w:spacing w:val="-1"/>
              </w:rPr>
              <w:t xml:space="preserve"> </w:t>
            </w:r>
            <w:r>
              <w:t>дверь</w:t>
            </w:r>
          </w:p>
        </w:tc>
        <w:tc>
          <w:tcPr>
            <w:tcW w:w="4681" w:type="dxa"/>
          </w:tcPr>
          <w:p w:rsidR="002B6892" w:rsidRDefault="003D09FD">
            <w:pPr>
              <w:pStyle w:val="TableParagraph"/>
              <w:spacing w:line="274" w:lineRule="exact"/>
              <w:ind w:left="131" w:right="123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2B6892">
        <w:trPr>
          <w:trHeight w:val="506"/>
        </w:trPr>
        <w:tc>
          <w:tcPr>
            <w:tcW w:w="5353" w:type="dxa"/>
            <w:gridSpan w:val="2"/>
          </w:tcPr>
          <w:p w:rsidR="002B6892" w:rsidRDefault="003D09FD">
            <w:pPr>
              <w:pStyle w:val="TableParagraph"/>
              <w:spacing w:before="114"/>
              <w:ind w:left="107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4681" w:type="dxa"/>
          </w:tcPr>
          <w:p w:rsidR="002B6892" w:rsidRDefault="003D09FD">
            <w:pPr>
              <w:pStyle w:val="TableParagraph"/>
              <w:spacing w:line="252" w:lineRule="exact"/>
              <w:ind w:left="989" w:right="101" w:hanging="829"/>
            </w:pPr>
            <w:r>
              <w:t>Ограждение, препятствующее приближению к</w:t>
            </w:r>
            <w:r>
              <w:rPr>
                <w:spacing w:val="-52"/>
              </w:rPr>
              <w:t xml:space="preserve"> </w:t>
            </w:r>
            <w:r>
              <w:t>токоведущим</w:t>
            </w:r>
            <w:r>
              <w:rPr>
                <w:spacing w:val="-2"/>
              </w:rPr>
              <w:t xml:space="preserve"> </w:t>
            </w:r>
            <w:r>
              <w:t>частям 6-10 кВ</w:t>
            </w:r>
          </w:p>
        </w:tc>
      </w:tr>
    </w:tbl>
    <w:p w:rsidR="002B6892" w:rsidRDefault="002B6892">
      <w:pPr>
        <w:spacing w:line="252" w:lineRule="exact"/>
        <w:sectPr w:rsidR="002B6892">
          <w:pgSz w:w="12240" w:h="15840"/>
          <w:pgMar w:top="700" w:right="4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2550"/>
        <w:gridCol w:w="4682"/>
      </w:tblGrid>
      <w:tr w:rsidR="002B6892">
        <w:trPr>
          <w:trHeight w:val="3864"/>
        </w:trPr>
        <w:tc>
          <w:tcPr>
            <w:tcW w:w="5354" w:type="dxa"/>
            <w:gridSpan w:val="2"/>
          </w:tcPr>
          <w:p w:rsidR="002B6892" w:rsidRDefault="002B6892">
            <w:pPr>
              <w:pStyle w:val="TableParagraph"/>
              <w:spacing w:before="9"/>
              <w:rPr>
                <w:sz w:val="35"/>
              </w:rPr>
            </w:pPr>
          </w:p>
          <w:p w:rsidR="002B6892" w:rsidRDefault="003D09FD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Световая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напряжения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ТП</w:t>
            </w:r>
          </w:p>
          <w:p w:rsidR="002B6892" w:rsidRDefault="002B6892">
            <w:pPr>
              <w:pStyle w:val="TableParagraph"/>
              <w:spacing w:before="5"/>
              <w:rPr>
                <w:sz w:val="24"/>
              </w:rPr>
            </w:pPr>
          </w:p>
          <w:p w:rsidR="002B6892" w:rsidRDefault="003D09FD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(Индикатор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свидетельствовать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неисправности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коммутационного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шунтирующих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перемычек,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переключений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отключенных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линиях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(ТП)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остается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напряжение,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сигнализирует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индикации)</w:t>
            </w:r>
          </w:p>
        </w:tc>
        <w:tc>
          <w:tcPr>
            <w:tcW w:w="4682" w:type="dxa"/>
          </w:tcPr>
          <w:p w:rsidR="002B6892" w:rsidRDefault="003D09FD">
            <w:pPr>
              <w:pStyle w:val="TableParagraph"/>
              <w:spacing w:before="1"/>
              <w:ind w:left="433" w:right="65" w:hanging="354"/>
              <w:rPr>
                <w:sz w:val="24"/>
              </w:rPr>
            </w:pPr>
            <w:r>
              <w:rPr>
                <w:sz w:val="24"/>
              </w:rPr>
              <w:t>Индикатор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устанавливается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РУ–6-10кВ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ЛЭП–6-10кВ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ТП.</w:t>
            </w:r>
          </w:p>
          <w:p w:rsidR="002B6892" w:rsidRDefault="003D09FD">
            <w:pPr>
              <w:pStyle w:val="TableParagraph"/>
              <w:ind w:left="22" w:right="19" w:firstLine="4"/>
              <w:jc w:val="center"/>
              <w:rPr>
                <w:sz w:val="24"/>
              </w:rPr>
            </w:pPr>
            <w:r>
              <w:rPr>
                <w:sz w:val="24"/>
              </w:rPr>
              <w:t>Индикатор должен присоединяться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контактам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проходных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изоляторов,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корпусе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индикатора (лампы) должны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атмосферным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воздействиям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антивандальном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исполнении.</w:t>
            </w:r>
          </w:p>
          <w:p w:rsidR="002B6892" w:rsidRDefault="003D09FD">
            <w:pPr>
              <w:pStyle w:val="TableParagraph"/>
              <w:spacing w:line="276" w:lineRule="exact"/>
              <w:ind w:left="49" w:right="46" w:firstLine="4"/>
              <w:jc w:val="center"/>
              <w:rPr>
                <w:sz w:val="24"/>
              </w:rPr>
            </w:pPr>
            <w:r>
              <w:rPr>
                <w:sz w:val="24"/>
              </w:rPr>
              <w:t>Визуальная индикация должна четко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просматриваться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круглосуточной,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аналогичен расцветке фаз. Должна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предусмотрена возможность замены ламп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индикации.</w:t>
            </w:r>
          </w:p>
        </w:tc>
      </w:tr>
      <w:tr w:rsidR="002B6892">
        <w:trPr>
          <w:trHeight w:val="1266"/>
        </w:trPr>
        <w:tc>
          <w:tcPr>
            <w:tcW w:w="5354" w:type="dxa"/>
            <w:gridSpan w:val="2"/>
          </w:tcPr>
          <w:p w:rsidR="002B6892" w:rsidRDefault="002B6892">
            <w:pPr>
              <w:pStyle w:val="TableParagraph"/>
              <w:spacing w:before="11"/>
              <w:rPr>
                <w:sz w:val="32"/>
              </w:rPr>
            </w:pPr>
          </w:p>
          <w:p w:rsidR="002B6892" w:rsidRDefault="003D09FD">
            <w:pPr>
              <w:pStyle w:val="TableParagraph"/>
              <w:tabs>
                <w:tab w:val="left" w:pos="2286"/>
              </w:tabs>
              <w:ind w:left="107" w:right="97" w:firstLine="852"/>
            </w:pPr>
            <w:r>
              <w:t>Индикация</w:t>
            </w:r>
            <w:r>
              <w:tab/>
              <w:t>контроля</w:t>
            </w:r>
            <w:r>
              <w:rPr>
                <w:spacing w:val="21"/>
              </w:rPr>
              <w:t xml:space="preserve"> </w:t>
            </w:r>
            <w:r>
              <w:t>нагрева</w:t>
            </w:r>
            <w:r>
              <w:rPr>
                <w:spacing w:val="19"/>
              </w:rPr>
              <w:t xml:space="preserve"> </w:t>
            </w:r>
            <w:r>
              <w:t>контактных</w:t>
            </w:r>
            <w:r>
              <w:rPr>
                <w:spacing w:val="-52"/>
              </w:rPr>
              <w:t xml:space="preserve"> </w:t>
            </w:r>
            <w:r>
              <w:t>соединений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РУ</w:t>
            </w:r>
            <w:r>
              <w:rPr>
                <w:spacing w:val="-1"/>
              </w:rPr>
              <w:t xml:space="preserve"> </w:t>
            </w:r>
            <w:r>
              <w:t>0,4 кВ</w:t>
            </w:r>
          </w:p>
        </w:tc>
        <w:tc>
          <w:tcPr>
            <w:tcW w:w="4682" w:type="dxa"/>
          </w:tcPr>
          <w:p w:rsidR="002B6892" w:rsidRDefault="003D09FD">
            <w:pPr>
              <w:pStyle w:val="TableParagraph"/>
              <w:ind w:left="419" w:right="313" w:firstLine="770"/>
            </w:pPr>
            <w:r>
              <w:t>Индикацию выполнить на основе</w:t>
            </w:r>
            <w:r>
              <w:rPr>
                <w:spacing w:val="-52"/>
              </w:rPr>
              <w:t xml:space="preserve"> </w:t>
            </w:r>
            <w:r>
              <w:t>термоиндикаторных наклеек. Наклейка</w:t>
            </w:r>
            <w:r>
              <w:rPr>
                <w:spacing w:val="1"/>
              </w:rPr>
              <w:t xml:space="preserve"> </w:t>
            </w:r>
            <w:r>
              <w:t>выполнена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  <w:r>
              <w:rPr>
                <w:spacing w:val="-3"/>
              </w:rPr>
              <w:t xml:space="preserve"> </w:t>
            </w:r>
            <w:r>
              <w:t>клеящейся</w:t>
            </w:r>
            <w:r>
              <w:rPr>
                <w:spacing w:val="-1"/>
              </w:rPr>
              <w:t xml:space="preserve"> </w:t>
            </w:r>
            <w:r>
              <w:t>полосы,</w:t>
            </w:r>
          </w:p>
          <w:p w:rsidR="002B6892" w:rsidRDefault="003D09FD">
            <w:pPr>
              <w:pStyle w:val="TableParagraph"/>
              <w:spacing w:line="252" w:lineRule="exact"/>
              <w:ind w:left="1244" w:right="107" w:hanging="1114"/>
            </w:pPr>
            <w:r>
              <w:t>которая изменяет цвет при переходе заданного</w:t>
            </w:r>
            <w:r>
              <w:rPr>
                <w:spacing w:val="-52"/>
              </w:rPr>
              <w:t xml:space="preserve"> </w:t>
            </w:r>
            <w:r>
              <w:t>температурного</w:t>
            </w:r>
            <w:r>
              <w:rPr>
                <w:spacing w:val="-1"/>
              </w:rPr>
              <w:t xml:space="preserve"> </w:t>
            </w:r>
            <w:r>
              <w:t>порога</w:t>
            </w:r>
          </w:p>
        </w:tc>
      </w:tr>
      <w:tr w:rsidR="002B6892">
        <w:trPr>
          <w:trHeight w:val="290"/>
        </w:trPr>
        <w:tc>
          <w:tcPr>
            <w:tcW w:w="10036" w:type="dxa"/>
            <w:gridSpan w:val="3"/>
          </w:tcPr>
          <w:p w:rsidR="002B6892" w:rsidRDefault="003D09FD">
            <w:pPr>
              <w:pStyle w:val="TableParagraph"/>
              <w:spacing w:before="1"/>
              <w:ind w:left="4271" w:right="3410"/>
              <w:jc w:val="center"/>
            </w:pPr>
            <w:r>
              <w:t>Силовой</w:t>
            </w:r>
            <w:r>
              <w:rPr>
                <w:spacing w:val="-2"/>
              </w:rPr>
              <w:t xml:space="preserve"> </w:t>
            </w:r>
            <w:r>
              <w:t>трансформатор</w:t>
            </w:r>
          </w:p>
        </w:tc>
      </w:tr>
      <w:tr w:rsidR="002B6892">
        <w:trPr>
          <w:trHeight w:val="290"/>
        </w:trPr>
        <w:tc>
          <w:tcPr>
            <w:tcW w:w="5354" w:type="dxa"/>
            <w:gridSpan w:val="2"/>
          </w:tcPr>
          <w:p w:rsidR="002B6892" w:rsidRDefault="003D09FD">
            <w:pPr>
              <w:pStyle w:val="TableParagraph"/>
              <w:spacing w:before="1"/>
              <w:ind w:left="960"/>
            </w:pPr>
            <w:r>
              <w:t>Тип</w:t>
            </w:r>
            <w:r>
              <w:rPr>
                <w:spacing w:val="-2"/>
              </w:rPr>
              <w:t xml:space="preserve"> </w:t>
            </w:r>
            <w:r>
              <w:t>трансформатора</w:t>
            </w:r>
          </w:p>
        </w:tc>
        <w:tc>
          <w:tcPr>
            <w:tcW w:w="4682" w:type="dxa"/>
          </w:tcPr>
          <w:p w:rsidR="002B6892" w:rsidRDefault="003D09FD">
            <w:pPr>
              <w:pStyle w:val="TableParagraph"/>
              <w:spacing w:before="1"/>
              <w:ind w:left="1435" w:right="576"/>
              <w:jc w:val="center"/>
            </w:pPr>
            <w:r>
              <w:t>масляный</w:t>
            </w:r>
            <w:r>
              <w:rPr>
                <w:spacing w:val="-1"/>
              </w:rPr>
              <w:t xml:space="preserve"> </w:t>
            </w:r>
            <w:r>
              <w:t>герметичный</w:t>
            </w:r>
          </w:p>
        </w:tc>
      </w:tr>
      <w:tr w:rsidR="002B6892">
        <w:trPr>
          <w:trHeight w:val="292"/>
        </w:trPr>
        <w:tc>
          <w:tcPr>
            <w:tcW w:w="5354" w:type="dxa"/>
            <w:gridSpan w:val="2"/>
          </w:tcPr>
          <w:p w:rsidR="002B6892" w:rsidRDefault="003D09FD">
            <w:pPr>
              <w:pStyle w:val="TableParagraph"/>
              <w:spacing w:before="3"/>
              <w:ind w:left="960"/>
            </w:pPr>
            <w:r>
              <w:t>Номинальная</w:t>
            </w:r>
            <w:r>
              <w:rPr>
                <w:spacing w:val="-3"/>
              </w:rPr>
              <w:t xml:space="preserve"> </w:t>
            </w:r>
            <w:r>
              <w:t>мощность,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кВА</w:t>
            </w:r>
            <w:proofErr w:type="spellEnd"/>
          </w:p>
        </w:tc>
        <w:tc>
          <w:tcPr>
            <w:tcW w:w="4682" w:type="dxa"/>
          </w:tcPr>
          <w:p w:rsidR="002B6892" w:rsidRDefault="003D09FD">
            <w:pPr>
              <w:pStyle w:val="TableParagraph"/>
              <w:spacing w:before="3"/>
              <w:ind w:left="1087" w:right="227"/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</w:tr>
      <w:tr w:rsidR="002B6892">
        <w:trPr>
          <w:trHeight w:val="290"/>
        </w:trPr>
        <w:tc>
          <w:tcPr>
            <w:tcW w:w="5354" w:type="dxa"/>
            <w:gridSpan w:val="2"/>
          </w:tcPr>
          <w:p w:rsidR="002B6892" w:rsidRDefault="003D09FD">
            <w:pPr>
              <w:pStyle w:val="TableParagraph"/>
              <w:spacing w:before="1"/>
              <w:ind w:left="960"/>
            </w:pPr>
            <w:r>
              <w:t>Частота,</w:t>
            </w:r>
            <w:r>
              <w:rPr>
                <w:spacing w:val="-3"/>
              </w:rPr>
              <w:t xml:space="preserve"> </w:t>
            </w:r>
            <w:r>
              <w:t>Гц</w:t>
            </w:r>
          </w:p>
        </w:tc>
        <w:tc>
          <w:tcPr>
            <w:tcW w:w="4682" w:type="dxa"/>
          </w:tcPr>
          <w:p w:rsidR="002B6892" w:rsidRDefault="003D09FD">
            <w:pPr>
              <w:pStyle w:val="TableParagraph"/>
              <w:spacing w:before="1"/>
              <w:ind w:left="1087" w:right="227"/>
              <w:jc w:val="center"/>
            </w:pPr>
            <w:r>
              <w:t>50</w:t>
            </w:r>
          </w:p>
        </w:tc>
      </w:tr>
      <w:tr w:rsidR="002B6892">
        <w:trPr>
          <w:trHeight w:val="313"/>
        </w:trPr>
        <w:tc>
          <w:tcPr>
            <w:tcW w:w="2804" w:type="dxa"/>
            <w:vMerge w:val="restart"/>
          </w:tcPr>
          <w:p w:rsidR="002B6892" w:rsidRDefault="003D09FD">
            <w:pPr>
              <w:pStyle w:val="TableParagraph"/>
              <w:spacing w:before="17"/>
              <w:ind w:left="960"/>
            </w:pPr>
            <w:r>
              <w:t>Номинальное</w:t>
            </w:r>
          </w:p>
          <w:p w:rsidR="002B6892" w:rsidRDefault="003D09FD">
            <w:pPr>
              <w:pStyle w:val="TableParagraph"/>
              <w:spacing w:before="38"/>
              <w:ind w:left="107"/>
            </w:pPr>
            <w:r>
              <w:t>напряжение</w:t>
            </w:r>
            <w:r>
              <w:rPr>
                <w:spacing w:val="-4"/>
              </w:rPr>
              <w:t xml:space="preserve"> </w:t>
            </w:r>
            <w:r>
              <w:t>обмоток,</w:t>
            </w:r>
            <w:r>
              <w:rPr>
                <w:spacing w:val="-1"/>
              </w:rPr>
              <w:t xml:space="preserve"> </w:t>
            </w:r>
            <w:r>
              <w:t>кВ:</w:t>
            </w:r>
          </w:p>
        </w:tc>
        <w:tc>
          <w:tcPr>
            <w:tcW w:w="2550" w:type="dxa"/>
          </w:tcPr>
          <w:p w:rsidR="002B6892" w:rsidRDefault="003D09FD">
            <w:pPr>
              <w:pStyle w:val="TableParagraph"/>
              <w:spacing w:before="13"/>
              <w:ind w:left="960"/>
            </w:pPr>
            <w:r>
              <w:t>ВН</w:t>
            </w:r>
          </w:p>
        </w:tc>
        <w:tc>
          <w:tcPr>
            <w:tcW w:w="4682" w:type="dxa"/>
          </w:tcPr>
          <w:p w:rsidR="002B6892" w:rsidRDefault="003D09FD">
            <w:pPr>
              <w:pStyle w:val="TableParagraph"/>
              <w:spacing w:before="13"/>
              <w:ind w:left="860"/>
              <w:jc w:val="center"/>
            </w:pPr>
            <w:r>
              <w:t>6</w:t>
            </w:r>
          </w:p>
        </w:tc>
      </w:tr>
      <w:tr w:rsidR="002B6892">
        <w:trPr>
          <w:trHeight w:val="290"/>
        </w:trPr>
        <w:tc>
          <w:tcPr>
            <w:tcW w:w="2804" w:type="dxa"/>
            <w:vMerge/>
            <w:tcBorders>
              <w:top w:val="nil"/>
            </w:tcBorders>
          </w:tcPr>
          <w:p w:rsidR="002B6892" w:rsidRDefault="002B6892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</w:tcPr>
          <w:p w:rsidR="002B6892" w:rsidRDefault="003D09FD">
            <w:pPr>
              <w:pStyle w:val="TableParagraph"/>
              <w:spacing w:before="1"/>
              <w:ind w:left="960"/>
            </w:pPr>
            <w:r>
              <w:t>НН</w:t>
            </w:r>
          </w:p>
        </w:tc>
        <w:tc>
          <w:tcPr>
            <w:tcW w:w="4682" w:type="dxa"/>
          </w:tcPr>
          <w:p w:rsidR="002B6892" w:rsidRDefault="003D09FD">
            <w:pPr>
              <w:pStyle w:val="TableParagraph"/>
              <w:spacing w:before="1"/>
              <w:ind w:left="1087" w:right="229"/>
              <w:jc w:val="center"/>
            </w:pPr>
            <w:r>
              <w:t>0,4</w:t>
            </w:r>
          </w:p>
        </w:tc>
      </w:tr>
      <w:tr w:rsidR="002B6892">
        <w:trPr>
          <w:trHeight w:val="292"/>
        </w:trPr>
        <w:tc>
          <w:tcPr>
            <w:tcW w:w="5354" w:type="dxa"/>
            <w:gridSpan w:val="2"/>
          </w:tcPr>
          <w:p w:rsidR="002B6892" w:rsidRDefault="003D09FD">
            <w:pPr>
              <w:pStyle w:val="TableParagraph"/>
              <w:spacing w:before="1"/>
              <w:ind w:left="960"/>
            </w:pPr>
            <w:r>
              <w:t>Схема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группа</w:t>
            </w:r>
            <w:r>
              <w:rPr>
                <w:spacing w:val="-2"/>
              </w:rPr>
              <w:t xml:space="preserve"> </w:t>
            </w:r>
            <w:r>
              <w:t>соединения</w:t>
            </w:r>
            <w:r>
              <w:rPr>
                <w:spacing w:val="-3"/>
              </w:rPr>
              <w:t xml:space="preserve"> </w:t>
            </w:r>
            <w:r>
              <w:t>обмоток</w:t>
            </w:r>
          </w:p>
        </w:tc>
        <w:tc>
          <w:tcPr>
            <w:tcW w:w="4682" w:type="dxa"/>
          </w:tcPr>
          <w:p w:rsidR="002B6892" w:rsidRDefault="003D09FD">
            <w:pPr>
              <w:pStyle w:val="TableParagraph"/>
              <w:spacing w:before="17"/>
              <w:ind w:left="1087" w:right="231"/>
              <w:jc w:val="center"/>
            </w:pPr>
            <w:r>
              <w:t>Y/Zн-11</w:t>
            </w:r>
          </w:p>
        </w:tc>
      </w:tr>
      <w:tr w:rsidR="002B6892">
        <w:trPr>
          <w:trHeight w:val="580"/>
        </w:trPr>
        <w:tc>
          <w:tcPr>
            <w:tcW w:w="5354" w:type="dxa"/>
            <w:gridSpan w:val="2"/>
          </w:tcPr>
          <w:p w:rsidR="002B6892" w:rsidRDefault="003D09FD">
            <w:pPr>
              <w:pStyle w:val="TableParagraph"/>
              <w:tabs>
                <w:tab w:val="left" w:pos="1907"/>
                <w:tab w:val="left" w:pos="2276"/>
                <w:tab w:val="left" w:pos="3385"/>
                <w:tab w:val="left" w:pos="5032"/>
              </w:tabs>
              <w:spacing w:before="1"/>
              <w:ind w:left="960"/>
            </w:pPr>
            <w:r>
              <w:t>Способ</w:t>
            </w:r>
            <w:r>
              <w:tab/>
              <w:t>и</w:t>
            </w:r>
            <w:r>
              <w:tab/>
              <w:t>диапазон</w:t>
            </w:r>
            <w:r>
              <w:tab/>
              <w:t>регулирования</w:t>
            </w:r>
            <w:r>
              <w:tab/>
              <w:t>на</w:t>
            </w:r>
          </w:p>
          <w:p w:rsidR="002B6892" w:rsidRDefault="003D09FD">
            <w:pPr>
              <w:pStyle w:val="TableParagraph"/>
              <w:spacing w:before="37"/>
              <w:ind w:left="107"/>
            </w:pPr>
            <w:r>
              <w:t>стороне ВН</w:t>
            </w:r>
          </w:p>
        </w:tc>
        <w:tc>
          <w:tcPr>
            <w:tcW w:w="4682" w:type="dxa"/>
          </w:tcPr>
          <w:p w:rsidR="002B6892" w:rsidRDefault="003D09FD">
            <w:pPr>
              <w:pStyle w:val="TableParagraph"/>
              <w:spacing w:before="145"/>
              <w:ind w:left="1087" w:right="227"/>
              <w:jc w:val="center"/>
            </w:pPr>
            <w:r>
              <w:t>ПБВ</w:t>
            </w:r>
            <w:r>
              <w:rPr>
                <w:spacing w:val="-2"/>
              </w:rPr>
              <w:t xml:space="preserve"> </w:t>
            </w:r>
            <w:r>
              <w:t>±2x2,5 %</w:t>
            </w:r>
          </w:p>
        </w:tc>
      </w:tr>
      <w:tr w:rsidR="002B6892">
        <w:trPr>
          <w:trHeight w:val="1012"/>
        </w:trPr>
        <w:tc>
          <w:tcPr>
            <w:tcW w:w="5354" w:type="dxa"/>
            <w:gridSpan w:val="2"/>
          </w:tcPr>
          <w:p w:rsidR="002B6892" w:rsidRDefault="002B6892">
            <w:pPr>
              <w:pStyle w:val="TableParagraph"/>
              <w:spacing w:before="7"/>
              <w:rPr>
                <w:sz w:val="31"/>
              </w:rPr>
            </w:pPr>
          </w:p>
          <w:p w:rsidR="002B6892" w:rsidRDefault="003D09FD">
            <w:pPr>
              <w:pStyle w:val="TableParagraph"/>
              <w:ind w:left="960"/>
            </w:pPr>
            <w:r>
              <w:t>Потери</w:t>
            </w:r>
            <w:r>
              <w:rPr>
                <w:spacing w:val="-1"/>
              </w:rPr>
              <w:t xml:space="preserve"> </w:t>
            </w:r>
            <w:r>
              <w:t>ХХ,</w:t>
            </w:r>
            <w:r>
              <w:rPr>
                <w:spacing w:val="-1"/>
              </w:rPr>
              <w:t xml:space="preserve"> </w:t>
            </w:r>
            <w:r>
              <w:t>Вт (нормированное</w:t>
            </w:r>
            <w:r>
              <w:rPr>
                <w:spacing w:val="-1"/>
              </w:rPr>
              <w:t xml:space="preserve"> </w:t>
            </w:r>
            <w:r>
              <w:t>значение*</w:t>
            </w:r>
          </w:p>
        </w:tc>
        <w:tc>
          <w:tcPr>
            <w:tcW w:w="4682" w:type="dxa"/>
          </w:tcPr>
          <w:p w:rsidR="002B6892" w:rsidRDefault="003D09FD">
            <w:pPr>
              <w:pStyle w:val="TableParagraph"/>
              <w:spacing w:line="252" w:lineRule="exact"/>
              <w:ind w:left="286" w:right="570"/>
              <w:jc w:val="center"/>
            </w:pPr>
            <w:r>
              <w:t>160*</w:t>
            </w:r>
          </w:p>
          <w:p w:rsidR="002B6892" w:rsidRDefault="003D09FD">
            <w:pPr>
              <w:pStyle w:val="TableParagraph"/>
              <w:spacing w:before="1" w:line="252" w:lineRule="exact"/>
              <w:ind w:left="1435" w:right="576"/>
              <w:jc w:val="center"/>
              <w:rPr>
                <w:i/>
              </w:rPr>
            </w:pPr>
            <w:r>
              <w:rPr>
                <w:i/>
              </w:rPr>
              <w:t>(соответствуют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классу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Х2</w:t>
            </w:r>
          </w:p>
          <w:p w:rsidR="002B6892" w:rsidRDefault="003D09FD">
            <w:pPr>
              <w:pStyle w:val="TableParagraph"/>
              <w:spacing w:line="254" w:lineRule="exact"/>
              <w:ind w:left="240" w:right="227"/>
              <w:jc w:val="center"/>
              <w:rPr>
                <w:i/>
              </w:rPr>
            </w:pPr>
            <w:r>
              <w:rPr>
                <w:i/>
              </w:rPr>
              <w:t>стандарта организации СТО 34.01-3.2-011-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2017)</w:t>
            </w:r>
          </w:p>
        </w:tc>
      </w:tr>
      <w:tr w:rsidR="002B6892">
        <w:trPr>
          <w:trHeight w:val="1012"/>
        </w:trPr>
        <w:tc>
          <w:tcPr>
            <w:tcW w:w="5354" w:type="dxa"/>
            <w:gridSpan w:val="2"/>
          </w:tcPr>
          <w:p w:rsidR="002B6892" w:rsidRDefault="002B6892">
            <w:pPr>
              <w:pStyle w:val="TableParagraph"/>
              <w:spacing w:before="3"/>
              <w:rPr>
                <w:sz w:val="31"/>
              </w:rPr>
            </w:pPr>
          </w:p>
          <w:p w:rsidR="002B6892" w:rsidRDefault="003D09FD">
            <w:pPr>
              <w:pStyle w:val="TableParagraph"/>
              <w:spacing w:before="1"/>
              <w:ind w:left="960"/>
            </w:pPr>
            <w:r>
              <w:t>Потери</w:t>
            </w:r>
            <w:r>
              <w:rPr>
                <w:spacing w:val="-1"/>
              </w:rPr>
              <w:t xml:space="preserve"> </w:t>
            </w:r>
            <w:r>
              <w:t>КЗ,</w:t>
            </w:r>
            <w:r>
              <w:rPr>
                <w:spacing w:val="-1"/>
              </w:rPr>
              <w:t xml:space="preserve"> </w:t>
            </w:r>
            <w:r>
              <w:t>Вт</w:t>
            </w:r>
            <w:r>
              <w:rPr>
                <w:spacing w:val="-1"/>
              </w:rPr>
              <w:t xml:space="preserve"> </w:t>
            </w:r>
            <w:r>
              <w:t>(нормированное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значение)*</w:t>
            </w:r>
            <w:proofErr w:type="gramEnd"/>
          </w:p>
        </w:tc>
        <w:tc>
          <w:tcPr>
            <w:tcW w:w="4682" w:type="dxa"/>
          </w:tcPr>
          <w:p w:rsidR="002B6892" w:rsidRDefault="003D09FD">
            <w:pPr>
              <w:pStyle w:val="TableParagraph"/>
              <w:spacing w:line="251" w:lineRule="exact"/>
              <w:ind w:left="1087" w:right="226"/>
              <w:jc w:val="center"/>
            </w:pPr>
            <w:r>
              <w:t>1270*</w:t>
            </w:r>
          </w:p>
          <w:p w:rsidR="002B6892" w:rsidRDefault="003D09FD">
            <w:pPr>
              <w:pStyle w:val="TableParagraph"/>
              <w:spacing w:before="1" w:line="252" w:lineRule="exact"/>
              <w:ind w:left="1087" w:right="226"/>
              <w:jc w:val="center"/>
              <w:rPr>
                <w:i/>
              </w:rPr>
            </w:pPr>
            <w:r>
              <w:rPr>
                <w:i/>
              </w:rPr>
              <w:t>(соответствуют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классу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К2</w:t>
            </w:r>
          </w:p>
          <w:p w:rsidR="002B6892" w:rsidRDefault="003D09FD">
            <w:pPr>
              <w:pStyle w:val="TableParagraph"/>
              <w:spacing w:line="252" w:lineRule="exact"/>
              <w:ind w:left="240" w:right="227"/>
              <w:jc w:val="center"/>
              <w:rPr>
                <w:i/>
              </w:rPr>
            </w:pPr>
            <w:r>
              <w:rPr>
                <w:i/>
              </w:rPr>
              <w:t>стандарта организации СТО 34.01-3.2-011-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2017)</w:t>
            </w:r>
          </w:p>
        </w:tc>
      </w:tr>
      <w:tr w:rsidR="002B6892">
        <w:trPr>
          <w:trHeight w:val="580"/>
        </w:trPr>
        <w:tc>
          <w:tcPr>
            <w:tcW w:w="5354" w:type="dxa"/>
            <w:gridSpan w:val="2"/>
          </w:tcPr>
          <w:p w:rsidR="002B6892" w:rsidRDefault="003D09FD">
            <w:pPr>
              <w:pStyle w:val="TableParagraph"/>
              <w:tabs>
                <w:tab w:val="left" w:pos="2637"/>
                <w:tab w:val="left" w:pos="3969"/>
                <w:tab w:val="left" w:pos="4317"/>
              </w:tabs>
              <w:spacing w:before="1"/>
              <w:ind w:left="960"/>
            </w:pPr>
            <w:r>
              <w:t>Климатическое</w:t>
            </w:r>
            <w:r>
              <w:tab/>
              <w:t>исполнение</w:t>
            </w:r>
            <w:r>
              <w:tab/>
              <w:t>и</w:t>
            </w:r>
            <w:r>
              <w:tab/>
              <w:t>категория</w:t>
            </w:r>
          </w:p>
          <w:p w:rsidR="002B6892" w:rsidRDefault="003D09FD">
            <w:pPr>
              <w:pStyle w:val="TableParagraph"/>
              <w:spacing w:before="37"/>
              <w:ind w:left="107"/>
            </w:pPr>
            <w:r>
              <w:t>размещения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ГОСТ15150</w:t>
            </w:r>
          </w:p>
        </w:tc>
        <w:tc>
          <w:tcPr>
            <w:tcW w:w="4682" w:type="dxa"/>
          </w:tcPr>
          <w:p w:rsidR="002B6892" w:rsidRDefault="003D09FD">
            <w:pPr>
              <w:pStyle w:val="TableParagraph"/>
              <w:spacing w:before="147"/>
              <w:ind w:left="1087" w:right="229"/>
              <w:jc w:val="center"/>
            </w:pPr>
            <w:r>
              <w:t>У1</w:t>
            </w:r>
          </w:p>
        </w:tc>
      </w:tr>
      <w:tr w:rsidR="002B6892">
        <w:trPr>
          <w:trHeight w:val="292"/>
        </w:trPr>
        <w:tc>
          <w:tcPr>
            <w:tcW w:w="5354" w:type="dxa"/>
            <w:gridSpan w:val="2"/>
          </w:tcPr>
          <w:p w:rsidR="002B6892" w:rsidRDefault="003D09FD">
            <w:pPr>
              <w:pStyle w:val="TableParagraph"/>
              <w:spacing w:before="3"/>
              <w:ind w:left="960"/>
            </w:pPr>
            <w:r>
              <w:t>Требования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электрической</w:t>
            </w:r>
            <w:r>
              <w:rPr>
                <w:spacing w:val="-2"/>
              </w:rPr>
              <w:t xml:space="preserve"> </w:t>
            </w:r>
            <w:r>
              <w:t>прочности</w:t>
            </w:r>
          </w:p>
        </w:tc>
        <w:tc>
          <w:tcPr>
            <w:tcW w:w="4682" w:type="dxa"/>
          </w:tcPr>
          <w:p w:rsidR="002B6892" w:rsidRDefault="003D09FD">
            <w:pPr>
              <w:pStyle w:val="TableParagraph"/>
              <w:spacing w:before="3"/>
              <w:ind w:left="1087" w:right="227"/>
              <w:jc w:val="center"/>
            </w:pPr>
            <w:r>
              <w:t>ГОСТ 1516.1</w:t>
            </w:r>
          </w:p>
        </w:tc>
      </w:tr>
      <w:tr w:rsidR="002B6892">
        <w:trPr>
          <w:trHeight w:val="578"/>
        </w:trPr>
        <w:tc>
          <w:tcPr>
            <w:tcW w:w="5354" w:type="dxa"/>
            <w:gridSpan w:val="2"/>
            <w:tcBorders>
              <w:bottom w:val="single" w:sz="6" w:space="0" w:color="000000"/>
            </w:tcBorders>
          </w:tcPr>
          <w:p w:rsidR="002B6892" w:rsidRDefault="003D09FD">
            <w:pPr>
              <w:pStyle w:val="TableParagraph"/>
              <w:spacing w:before="1"/>
              <w:ind w:left="960"/>
            </w:pPr>
            <w:r>
              <w:t>Контрольно-измерительные,</w:t>
            </w:r>
            <w:r>
              <w:rPr>
                <w:spacing w:val="78"/>
              </w:rPr>
              <w:t xml:space="preserve"> </w:t>
            </w:r>
            <w:r>
              <w:t xml:space="preserve">сигнальные  </w:t>
            </w:r>
            <w:r>
              <w:rPr>
                <w:spacing w:val="20"/>
              </w:rPr>
              <w:t xml:space="preserve"> </w:t>
            </w:r>
            <w:r>
              <w:t>и</w:t>
            </w:r>
          </w:p>
          <w:p w:rsidR="002B6892" w:rsidRDefault="003D09FD">
            <w:pPr>
              <w:pStyle w:val="TableParagraph"/>
              <w:spacing w:before="37"/>
              <w:ind w:left="107"/>
            </w:pPr>
            <w:r>
              <w:t>защитные</w:t>
            </w:r>
            <w:r>
              <w:rPr>
                <w:spacing w:val="-3"/>
              </w:rPr>
              <w:t xml:space="preserve"> </w:t>
            </w:r>
            <w:r>
              <w:t>устройства</w:t>
            </w: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2B6892" w:rsidRDefault="003D09FD">
            <w:pPr>
              <w:pStyle w:val="TableParagraph"/>
              <w:spacing w:before="1"/>
              <w:ind w:left="1087" w:right="227"/>
              <w:jc w:val="center"/>
            </w:pPr>
            <w:proofErr w:type="spellStart"/>
            <w:r>
              <w:t>маслоуказатель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термометр,</w:t>
            </w:r>
            <w:r>
              <w:rPr>
                <w:spacing w:val="-2"/>
              </w:rPr>
              <w:t xml:space="preserve"> </w:t>
            </w:r>
            <w:r>
              <w:t>клапан</w:t>
            </w:r>
          </w:p>
          <w:p w:rsidR="002B6892" w:rsidRDefault="003D09FD">
            <w:pPr>
              <w:pStyle w:val="TableParagraph"/>
              <w:spacing w:before="37"/>
              <w:ind w:left="579" w:right="570"/>
              <w:jc w:val="center"/>
            </w:pPr>
            <w:r>
              <w:t>сброса</w:t>
            </w:r>
            <w:r>
              <w:rPr>
                <w:spacing w:val="-1"/>
              </w:rPr>
              <w:t xml:space="preserve"> </w:t>
            </w:r>
            <w:r>
              <w:t>давления</w:t>
            </w:r>
          </w:p>
        </w:tc>
      </w:tr>
      <w:tr w:rsidR="002B6892">
        <w:trPr>
          <w:trHeight w:val="580"/>
        </w:trPr>
        <w:tc>
          <w:tcPr>
            <w:tcW w:w="5354" w:type="dxa"/>
            <w:gridSpan w:val="2"/>
            <w:tcBorders>
              <w:top w:val="single" w:sz="6" w:space="0" w:color="000000"/>
            </w:tcBorders>
          </w:tcPr>
          <w:p w:rsidR="002B6892" w:rsidRDefault="003D09FD">
            <w:pPr>
              <w:pStyle w:val="TableParagraph"/>
              <w:spacing w:before="1"/>
              <w:ind w:left="960"/>
            </w:pPr>
            <w:r>
              <w:t>Срок</w:t>
            </w:r>
            <w:r>
              <w:rPr>
                <w:spacing w:val="49"/>
              </w:rPr>
              <w:t xml:space="preserve"> </w:t>
            </w:r>
            <w:r>
              <w:t>эксплуатации</w:t>
            </w:r>
            <w:r>
              <w:rPr>
                <w:spacing w:val="48"/>
              </w:rPr>
              <w:t xml:space="preserve"> </w:t>
            </w:r>
            <w:r>
              <w:t>до</w:t>
            </w:r>
            <w:r>
              <w:rPr>
                <w:spacing w:val="49"/>
              </w:rPr>
              <w:t xml:space="preserve"> </w:t>
            </w:r>
            <w:r>
              <w:t>первого</w:t>
            </w:r>
            <w:r>
              <w:rPr>
                <w:spacing w:val="49"/>
              </w:rPr>
              <w:t xml:space="preserve"> </w:t>
            </w:r>
            <w:r>
              <w:t>ремонта,</w:t>
            </w:r>
            <w:r>
              <w:rPr>
                <w:spacing w:val="49"/>
              </w:rPr>
              <w:t xml:space="preserve"> </w:t>
            </w:r>
            <w:r>
              <w:t>не</w:t>
            </w:r>
          </w:p>
          <w:p w:rsidR="002B6892" w:rsidRDefault="003D09FD">
            <w:pPr>
              <w:pStyle w:val="TableParagraph"/>
              <w:spacing w:before="37"/>
              <w:ind w:left="107"/>
            </w:pPr>
            <w:r>
              <w:t>менее лет</w:t>
            </w:r>
          </w:p>
        </w:tc>
        <w:tc>
          <w:tcPr>
            <w:tcW w:w="4682" w:type="dxa"/>
            <w:tcBorders>
              <w:top w:val="single" w:sz="6" w:space="0" w:color="000000"/>
            </w:tcBorders>
          </w:tcPr>
          <w:p w:rsidR="002B6892" w:rsidRDefault="003D09FD">
            <w:pPr>
              <w:pStyle w:val="TableParagraph"/>
              <w:spacing w:before="145"/>
              <w:ind w:left="1087" w:right="227"/>
              <w:jc w:val="center"/>
            </w:pPr>
            <w:r>
              <w:t>12</w:t>
            </w:r>
          </w:p>
        </w:tc>
      </w:tr>
      <w:tr w:rsidR="002B6892">
        <w:trPr>
          <w:trHeight w:val="290"/>
        </w:trPr>
        <w:tc>
          <w:tcPr>
            <w:tcW w:w="5354" w:type="dxa"/>
            <w:gridSpan w:val="2"/>
          </w:tcPr>
          <w:p w:rsidR="002B6892" w:rsidRDefault="003D09FD">
            <w:pPr>
              <w:pStyle w:val="TableParagraph"/>
              <w:spacing w:before="1"/>
              <w:ind w:left="960"/>
            </w:pPr>
            <w:r>
              <w:t>Срок</w:t>
            </w:r>
            <w:r>
              <w:rPr>
                <w:spacing w:val="-1"/>
              </w:rPr>
              <w:t xml:space="preserve"> </w:t>
            </w:r>
            <w:r>
              <w:t>службы, лет</w:t>
            </w:r>
          </w:p>
        </w:tc>
        <w:tc>
          <w:tcPr>
            <w:tcW w:w="4682" w:type="dxa"/>
          </w:tcPr>
          <w:p w:rsidR="002B6892" w:rsidRDefault="003D09FD">
            <w:pPr>
              <w:pStyle w:val="TableParagraph"/>
              <w:spacing w:before="1"/>
              <w:ind w:left="1087" w:right="227"/>
              <w:jc w:val="center"/>
            </w:pPr>
            <w:r>
              <w:t>30</w:t>
            </w:r>
          </w:p>
        </w:tc>
      </w:tr>
      <w:tr w:rsidR="002B6892">
        <w:trPr>
          <w:trHeight w:val="292"/>
        </w:trPr>
        <w:tc>
          <w:tcPr>
            <w:tcW w:w="5354" w:type="dxa"/>
            <w:gridSpan w:val="2"/>
          </w:tcPr>
          <w:p w:rsidR="002B6892" w:rsidRDefault="003D09FD">
            <w:pPr>
              <w:pStyle w:val="TableParagraph"/>
              <w:spacing w:before="3"/>
              <w:ind w:left="960"/>
            </w:pPr>
            <w:r>
              <w:t>Присоединение</w:t>
            </w:r>
            <w:r>
              <w:rPr>
                <w:spacing w:val="-2"/>
              </w:rPr>
              <w:t xml:space="preserve"> </w:t>
            </w:r>
            <w:r>
              <w:t>к шинам</w:t>
            </w:r>
          </w:p>
        </w:tc>
        <w:tc>
          <w:tcPr>
            <w:tcW w:w="4682" w:type="dxa"/>
          </w:tcPr>
          <w:p w:rsidR="002B6892" w:rsidRDefault="003D09FD">
            <w:pPr>
              <w:pStyle w:val="TableParagraph"/>
              <w:spacing w:before="3"/>
              <w:ind w:left="1087" w:right="226"/>
              <w:jc w:val="center"/>
            </w:pPr>
            <w:r>
              <w:t>Зажимы</w:t>
            </w:r>
            <w:r>
              <w:rPr>
                <w:spacing w:val="-1"/>
              </w:rPr>
              <w:t xml:space="preserve"> </w:t>
            </w:r>
            <w:r>
              <w:t>АШМ</w:t>
            </w:r>
          </w:p>
        </w:tc>
      </w:tr>
      <w:tr w:rsidR="002B6892">
        <w:trPr>
          <w:trHeight w:val="290"/>
        </w:trPr>
        <w:tc>
          <w:tcPr>
            <w:tcW w:w="10036" w:type="dxa"/>
            <w:gridSpan w:val="3"/>
          </w:tcPr>
          <w:p w:rsidR="002B6892" w:rsidRDefault="003D09FD">
            <w:pPr>
              <w:pStyle w:val="TableParagraph"/>
              <w:spacing w:before="1"/>
              <w:ind w:left="4268" w:right="3410"/>
              <w:jc w:val="center"/>
            </w:pPr>
            <w:r>
              <w:t>РУ</w:t>
            </w:r>
            <w:r>
              <w:rPr>
                <w:spacing w:val="-1"/>
              </w:rPr>
              <w:t xml:space="preserve"> </w:t>
            </w:r>
            <w:r>
              <w:t>ВН</w:t>
            </w:r>
          </w:p>
        </w:tc>
      </w:tr>
      <w:tr w:rsidR="002B6892">
        <w:trPr>
          <w:trHeight w:val="292"/>
        </w:trPr>
        <w:tc>
          <w:tcPr>
            <w:tcW w:w="5354" w:type="dxa"/>
            <w:gridSpan w:val="2"/>
          </w:tcPr>
          <w:p w:rsidR="002B6892" w:rsidRDefault="003D09FD">
            <w:pPr>
              <w:pStyle w:val="TableParagraph"/>
              <w:spacing w:before="1"/>
              <w:ind w:left="960"/>
            </w:pPr>
            <w:r>
              <w:t>Тип</w:t>
            </w:r>
            <w:r>
              <w:rPr>
                <w:spacing w:val="-3"/>
              </w:rPr>
              <w:t xml:space="preserve"> </w:t>
            </w:r>
            <w:r>
              <w:t>защитного</w:t>
            </w:r>
            <w:r>
              <w:rPr>
                <w:spacing w:val="-1"/>
              </w:rPr>
              <w:t xml:space="preserve"> </w:t>
            </w:r>
            <w:r>
              <w:t>аппарата</w:t>
            </w:r>
          </w:p>
        </w:tc>
        <w:tc>
          <w:tcPr>
            <w:tcW w:w="4682" w:type="dxa"/>
          </w:tcPr>
          <w:p w:rsidR="002B6892" w:rsidRDefault="003D09FD">
            <w:pPr>
              <w:pStyle w:val="TableParagraph"/>
              <w:spacing w:before="1"/>
              <w:ind w:left="1087" w:right="227"/>
              <w:jc w:val="center"/>
            </w:pPr>
            <w:r>
              <w:t>предохранитель</w:t>
            </w:r>
          </w:p>
        </w:tc>
      </w:tr>
      <w:tr w:rsidR="002B6892">
        <w:trPr>
          <w:trHeight w:val="290"/>
        </w:trPr>
        <w:tc>
          <w:tcPr>
            <w:tcW w:w="5354" w:type="dxa"/>
            <w:gridSpan w:val="2"/>
          </w:tcPr>
          <w:p w:rsidR="002B6892" w:rsidRDefault="003D09FD">
            <w:pPr>
              <w:pStyle w:val="TableParagraph"/>
              <w:spacing w:before="1"/>
              <w:ind w:left="960"/>
            </w:pPr>
            <w:r>
              <w:t>Номинальный</w:t>
            </w:r>
            <w:r>
              <w:rPr>
                <w:spacing w:val="-3"/>
              </w:rPr>
              <w:t xml:space="preserve"> </w:t>
            </w:r>
            <w:r>
              <w:t>ток,</w:t>
            </w:r>
            <w:r>
              <w:rPr>
                <w:spacing w:val="-2"/>
              </w:rPr>
              <w:t xml:space="preserve"> </w:t>
            </w:r>
            <w:proofErr w:type="gramStart"/>
            <w:r>
              <w:t>А</w:t>
            </w:r>
            <w:proofErr w:type="gramEnd"/>
          </w:p>
        </w:tc>
        <w:tc>
          <w:tcPr>
            <w:tcW w:w="4682" w:type="dxa"/>
          </w:tcPr>
          <w:p w:rsidR="002B6892" w:rsidRDefault="003D09FD">
            <w:pPr>
              <w:pStyle w:val="TableParagraph"/>
              <w:spacing w:before="1"/>
              <w:ind w:left="1087" w:right="224"/>
              <w:jc w:val="center"/>
            </w:pPr>
            <w:r>
              <w:t>12,5</w:t>
            </w:r>
          </w:p>
        </w:tc>
      </w:tr>
      <w:tr w:rsidR="002B6892">
        <w:trPr>
          <w:trHeight w:val="290"/>
        </w:trPr>
        <w:tc>
          <w:tcPr>
            <w:tcW w:w="5354" w:type="dxa"/>
            <w:gridSpan w:val="2"/>
          </w:tcPr>
          <w:p w:rsidR="002B6892" w:rsidRDefault="003D09FD">
            <w:pPr>
              <w:pStyle w:val="TableParagraph"/>
              <w:spacing w:before="1"/>
              <w:ind w:left="960"/>
            </w:pPr>
            <w:r>
              <w:t>Номинальный</w:t>
            </w:r>
            <w:r>
              <w:rPr>
                <w:spacing w:val="-3"/>
              </w:rPr>
              <w:t xml:space="preserve"> </w:t>
            </w:r>
            <w:r>
              <w:t>ток</w:t>
            </w:r>
            <w:r>
              <w:rPr>
                <w:spacing w:val="-2"/>
              </w:rPr>
              <w:t xml:space="preserve"> </w:t>
            </w:r>
            <w:r>
              <w:t>отключения,</w:t>
            </w:r>
            <w:r>
              <w:rPr>
                <w:spacing w:val="-3"/>
              </w:rPr>
              <w:t xml:space="preserve"> </w:t>
            </w:r>
            <w:r>
              <w:t>кА</w:t>
            </w:r>
          </w:p>
        </w:tc>
        <w:tc>
          <w:tcPr>
            <w:tcW w:w="4682" w:type="dxa"/>
          </w:tcPr>
          <w:p w:rsidR="002B6892" w:rsidRDefault="003D09FD">
            <w:pPr>
              <w:pStyle w:val="TableParagraph"/>
              <w:spacing w:line="251" w:lineRule="exact"/>
              <w:ind w:left="1087" w:right="224"/>
              <w:jc w:val="center"/>
            </w:pPr>
            <w:r>
              <w:t>12,5</w:t>
            </w:r>
          </w:p>
        </w:tc>
      </w:tr>
      <w:tr w:rsidR="002B6892">
        <w:trPr>
          <w:trHeight w:val="359"/>
        </w:trPr>
        <w:tc>
          <w:tcPr>
            <w:tcW w:w="5354" w:type="dxa"/>
            <w:gridSpan w:val="2"/>
          </w:tcPr>
          <w:p w:rsidR="002B6892" w:rsidRDefault="003D09FD">
            <w:pPr>
              <w:pStyle w:val="TableParagraph"/>
              <w:spacing w:before="1"/>
              <w:ind w:left="960"/>
            </w:pPr>
            <w:r>
              <w:t>Ток</w:t>
            </w:r>
            <w:r>
              <w:rPr>
                <w:spacing w:val="-1"/>
              </w:rPr>
              <w:t xml:space="preserve"> </w:t>
            </w:r>
            <w:r>
              <w:t>термической</w:t>
            </w:r>
            <w:r>
              <w:rPr>
                <w:spacing w:val="-4"/>
              </w:rPr>
              <w:t xml:space="preserve"> </w:t>
            </w:r>
            <w:r>
              <w:t>стойкости,</w:t>
            </w:r>
            <w:r>
              <w:rPr>
                <w:spacing w:val="-1"/>
              </w:rPr>
              <w:t xml:space="preserve"> </w:t>
            </w:r>
            <w:r>
              <w:t>кА,</w:t>
            </w:r>
            <w:r>
              <w:rPr>
                <w:spacing w:val="-1"/>
              </w:rPr>
              <w:t xml:space="preserve"> </w:t>
            </w:r>
            <w:r>
              <w:t>не</w:t>
            </w:r>
            <w:r>
              <w:rPr>
                <w:spacing w:val="-1"/>
              </w:rPr>
              <w:t xml:space="preserve"> </w:t>
            </w:r>
            <w:r>
              <w:t>менее</w:t>
            </w:r>
          </w:p>
        </w:tc>
        <w:tc>
          <w:tcPr>
            <w:tcW w:w="4682" w:type="dxa"/>
          </w:tcPr>
          <w:p w:rsidR="002B6892" w:rsidRDefault="003D09FD">
            <w:pPr>
              <w:pStyle w:val="TableParagraph"/>
              <w:spacing w:line="251" w:lineRule="exact"/>
              <w:ind w:left="1087" w:right="227"/>
              <w:jc w:val="center"/>
            </w:pPr>
            <w:r>
              <w:t>20</w:t>
            </w:r>
          </w:p>
        </w:tc>
      </w:tr>
    </w:tbl>
    <w:p w:rsidR="002B6892" w:rsidRDefault="002B6892">
      <w:pPr>
        <w:spacing w:line="251" w:lineRule="exact"/>
        <w:jc w:val="center"/>
        <w:sectPr w:rsidR="002B6892">
          <w:pgSz w:w="12240" w:h="15840"/>
          <w:pgMar w:top="700" w:right="4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118"/>
        <w:gridCol w:w="1277"/>
        <w:gridCol w:w="1135"/>
        <w:gridCol w:w="1133"/>
        <w:gridCol w:w="1135"/>
      </w:tblGrid>
      <w:tr w:rsidR="002B6892">
        <w:trPr>
          <w:trHeight w:val="582"/>
        </w:trPr>
        <w:tc>
          <w:tcPr>
            <w:tcW w:w="5353" w:type="dxa"/>
            <w:gridSpan w:val="2"/>
          </w:tcPr>
          <w:p w:rsidR="002B6892" w:rsidRDefault="003D09FD">
            <w:pPr>
              <w:pStyle w:val="TableParagraph"/>
              <w:spacing w:before="3"/>
              <w:ind w:left="960"/>
            </w:pPr>
            <w:r>
              <w:lastRenderedPageBreak/>
              <w:t>Ток</w:t>
            </w:r>
            <w:r>
              <w:rPr>
                <w:spacing w:val="25"/>
              </w:rPr>
              <w:t xml:space="preserve"> </w:t>
            </w:r>
            <w:r>
              <w:t>электродинамической</w:t>
            </w:r>
            <w:r>
              <w:rPr>
                <w:spacing w:val="24"/>
              </w:rPr>
              <w:t xml:space="preserve"> </w:t>
            </w:r>
            <w:r>
              <w:t>стойкости,</w:t>
            </w:r>
            <w:r>
              <w:rPr>
                <w:spacing w:val="22"/>
              </w:rPr>
              <w:t xml:space="preserve"> </w:t>
            </w:r>
            <w:r>
              <w:t>кА,</w:t>
            </w:r>
            <w:r>
              <w:rPr>
                <w:spacing w:val="26"/>
              </w:rPr>
              <w:t xml:space="preserve"> </w:t>
            </w:r>
            <w:r>
              <w:t>не</w:t>
            </w:r>
          </w:p>
          <w:p w:rsidR="002B6892" w:rsidRDefault="003D09FD">
            <w:pPr>
              <w:pStyle w:val="TableParagraph"/>
              <w:spacing w:before="37"/>
              <w:ind w:left="107"/>
            </w:pPr>
            <w:r>
              <w:t>менее</w:t>
            </w:r>
          </w:p>
        </w:tc>
        <w:tc>
          <w:tcPr>
            <w:tcW w:w="4680" w:type="dxa"/>
            <w:gridSpan w:val="4"/>
          </w:tcPr>
          <w:p w:rsidR="002B6892" w:rsidRDefault="003D09FD">
            <w:pPr>
              <w:pStyle w:val="TableParagraph"/>
              <w:spacing w:before="1"/>
              <w:ind w:left="2508" w:right="1644"/>
              <w:jc w:val="center"/>
            </w:pPr>
            <w:r>
              <w:t>51</w:t>
            </w:r>
          </w:p>
        </w:tc>
      </w:tr>
      <w:tr w:rsidR="002B6892">
        <w:trPr>
          <w:trHeight w:val="326"/>
        </w:trPr>
        <w:tc>
          <w:tcPr>
            <w:tcW w:w="5353" w:type="dxa"/>
            <w:gridSpan w:val="2"/>
          </w:tcPr>
          <w:p w:rsidR="002B6892" w:rsidRDefault="003D09FD">
            <w:pPr>
              <w:pStyle w:val="TableParagraph"/>
              <w:spacing w:before="1"/>
              <w:ind w:left="960"/>
            </w:pPr>
            <w:r>
              <w:t>Защита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перенапряжений</w:t>
            </w:r>
          </w:p>
        </w:tc>
        <w:tc>
          <w:tcPr>
            <w:tcW w:w="4680" w:type="dxa"/>
            <w:gridSpan w:val="4"/>
          </w:tcPr>
          <w:p w:rsidR="002B6892" w:rsidRDefault="003D09FD">
            <w:pPr>
              <w:pStyle w:val="TableParagraph"/>
              <w:spacing w:before="1"/>
              <w:ind w:left="2508" w:right="1644"/>
              <w:jc w:val="center"/>
            </w:pPr>
            <w:r>
              <w:t>ОПН</w:t>
            </w:r>
          </w:p>
        </w:tc>
      </w:tr>
      <w:tr w:rsidR="002B6892">
        <w:trPr>
          <w:trHeight w:val="328"/>
        </w:trPr>
        <w:tc>
          <w:tcPr>
            <w:tcW w:w="5353" w:type="dxa"/>
            <w:gridSpan w:val="2"/>
          </w:tcPr>
          <w:p w:rsidR="002B6892" w:rsidRDefault="003D09FD">
            <w:pPr>
              <w:pStyle w:val="TableParagraph"/>
              <w:spacing w:before="3"/>
              <w:ind w:left="960"/>
            </w:pPr>
            <w:r>
              <w:t>Ошиновка 10</w:t>
            </w:r>
            <w:r>
              <w:rPr>
                <w:spacing w:val="-2"/>
              </w:rPr>
              <w:t xml:space="preserve"> </w:t>
            </w:r>
            <w:r>
              <w:t>кВ</w:t>
            </w:r>
          </w:p>
        </w:tc>
        <w:tc>
          <w:tcPr>
            <w:tcW w:w="4680" w:type="dxa"/>
            <w:gridSpan w:val="4"/>
          </w:tcPr>
          <w:p w:rsidR="002B6892" w:rsidRDefault="003D09FD">
            <w:pPr>
              <w:pStyle w:val="TableParagraph"/>
              <w:spacing w:before="3"/>
              <w:ind w:left="1776"/>
            </w:pPr>
            <w:r>
              <w:t>Алюминиевые</w:t>
            </w:r>
            <w:r>
              <w:rPr>
                <w:spacing w:val="-3"/>
              </w:rPr>
              <w:t xml:space="preserve"> </w:t>
            </w:r>
            <w:r>
              <w:t>шины</w:t>
            </w:r>
          </w:p>
        </w:tc>
      </w:tr>
      <w:tr w:rsidR="002B6892">
        <w:trPr>
          <w:trHeight w:val="325"/>
        </w:trPr>
        <w:tc>
          <w:tcPr>
            <w:tcW w:w="5353" w:type="dxa"/>
            <w:gridSpan w:val="2"/>
          </w:tcPr>
          <w:p w:rsidR="002B6892" w:rsidRDefault="003D09FD">
            <w:pPr>
              <w:pStyle w:val="TableParagraph"/>
              <w:spacing w:before="1"/>
              <w:ind w:left="960"/>
            </w:pPr>
            <w:r>
              <w:t>Изоляция</w:t>
            </w:r>
            <w:r>
              <w:rPr>
                <w:spacing w:val="-3"/>
              </w:rPr>
              <w:t xml:space="preserve"> </w:t>
            </w:r>
            <w:r>
              <w:t>10 кВ</w:t>
            </w:r>
          </w:p>
        </w:tc>
        <w:tc>
          <w:tcPr>
            <w:tcW w:w="4680" w:type="dxa"/>
            <w:gridSpan w:val="4"/>
          </w:tcPr>
          <w:p w:rsidR="002B6892" w:rsidRDefault="003D09FD">
            <w:pPr>
              <w:pStyle w:val="TableParagraph"/>
              <w:spacing w:line="251" w:lineRule="exact"/>
              <w:ind w:left="1209"/>
            </w:pPr>
            <w:r>
              <w:t>Фарфоровые</w:t>
            </w:r>
            <w:r>
              <w:rPr>
                <w:spacing w:val="-2"/>
              </w:rPr>
              <w:t xml:space="preserve"> </w:t>
            </w:r>
            <w:r>
              <w:t>опорные</w:t>
            </w:r>
            <w:r>
              <w:rPr>
                <w:spacing w:val="-2"/>
              </w:rPr>
              <w:t xml:space="preserve"> </w:t>
            </w:r>
            <w:r>
              <w:t>изоляторы</w:t>
            </w:r>
          </w:p>
        </w:tc>
      </w:tr>
      <w:tr w:rsidR="002B6892">
        <w:trPr>
          <w:trHeight w:val="253"/>
        </w:trPr>
        <w:tc>
          <w:tcPr>
            <w:tcW w:w="10033" w:type="dxa"/>
            <w:gridSpan w:val="6"/>
          </w:tcPr>
          <w:p w:rsidR="002B6892" w:rsidRDefault="003D09FD">
            <w:pPr>
              <w:pStyle w:val="TableParagraph"/>
              <w:spacing w:line="234" w:lineRule="exact"/>
              <w:ind w:left="5098" w:right="4235"/>
              <w:jc w:val="center"/>
            </w:pPr>
            <w:r>
              <w:t>РУ</w:t>
            </w:r>
            <w:r>
              <w:rPr>
                <w:spacing w:val="-2"/>
              </w:rPr>
              <w:t xml:space="preserve"> </w:t>
            </w:r>
            <w:r>
              <w:t>НН</w:t>
            </w:r>
          </w:p>
        </w:tc>
      </w:tr>
      <w:tr w:rsidR="002B6892">
        <w:trPr>
          <w:trHeight w:val="251"/>
        </w:trPr>
        <w:tc>
          <w:tcPr>
            <w:tcW w:w="5353" w:type="dxa"/>
            <w:gridSpan w:val="2"/>
          </w:tcPr>
          <w:p w:rsidR="002B6892" w:rsidRDefault="003D09FD">
            <w:pPr>
              <w:pStyle w:val="TableParagraph"/>
              <w:spacing w:line="232" w:lineRule="exact"/>
              <w:ind w:left="960"/>
            </w:pPr>
            <w:r>
              <w:t>Ошиновка 0,4</w:t>
            </w:r>
            <w:r>
              <w:rPr>
                <w:spacing w:val="-2"/>
              </w:rPr>
              <w:t xml:space="preserve"> </w:t>
            </w:r>
            <w:r>
              <w:t>кВ</w:t>
            </w:r>
          </w:p>
        </w:tc>
        <w:tc>
          <w:tcPr>
            <w:tcW w:w="4680" w:type="dxa"/>
            <w:gridSpan w:val="4"/>
          </w:tcPr>
          <w:p w:rsidR="002B6892" w:rsidRDefault="003D09FD">
            <w:pPr>
              <w:pStyle w:val="TableParagraph"/>
              <w:spacing w:line="232" w:lineRule="exact"/>
              <w:ind w:left="1058"/>
            </w:pPr>
            <w:r>
              <w:t>изолированные</w:t>
            </w:r>
            <w:r>
              <w:rPr>
                <w:spacing w:val="-2"/>
              </w:rPr>
              <w:t xml:space="preserve"> </w:t>
            </w:r>
            <w:r>
              <w:t>алюминиевые</w:t>
            </w:r>
            <w:r>
              <w:rPr>
                <w:spacing w:val="-2"/>
              </w:rPr>
              <w:t xml:space="preserve"> </w:t>
            </w:r>
            <w:r>
              <w:t>шины</w:t>
            </w:r>
          </w:p>
        </w:tc>
      </w:tr>
      <w:tr w:rsidR="002B6892">
        <w:trPr>
          <w:trHeight w:val="253"/>
        </w:trPr>
        <w:tc>
          <w:tcPr>
            <w:tcW w:w="5353" w:type="dxa"/>
            <w:gridSpan w:val="2"/>
          </w:tcPr>
          <w:p w:rsidR="002B6892" w:rsidRDefault="003D09FD">
            <w:pPr>
              <w:pStyle w:val="TableParagraph"/>
              <w:spacing w:before="1" w:line="233" w:lineRule="exact"/>
              <w:ind w:left="960"/>
            </w:pPr>
            <w:r>
              <w:t>Изоляция</w:t>
            </w:r>
            <w:r>
              <w:rPr>
                <w:spacing w:val="-3"/>
              </w:rPr>
              <w:t xml:space="preserve"> </w:t>
            </w:r>
            <w:r>
              <w:t>0,4 кВ</w:t>
            </w:r>
          </w:p>
        </w:tc>
        <w:tc>
          <w:tcPr>
            <w:tcW w:w="4680" w:type="dxa"/>
            <w:gridSpan w:val="4"/>
          </w:tcPr>
          <w:p w:rsidR="002B6892" w:rsidRDefault="003D09FD">
            <w:pPr>
              <w:pStyle w:val="TableParagraph"/>
              <w:spacing w:before="1" w:line="233" w:lineRule="exact"/>
              <w:ind w:left="1224"/>
            </w:pPr>
            <w:r>
              <w:t>фарфоровые</w:t>
            </w:r>
            <w:r>
              <w:rPr>
                <w:spacing w:val="-2"/>
              </w:rPr>
              <w:t xml:space="preserve"> </w:t>
            </w:r>
            <w:r>
              <w:t>опорные</w:t>
            </w:r>
            <w:r>
              <w:rPr>
                <w:spacing w:val="-2"/>
              </w:rPr>
              <w:t xml:space="preserve"> </w:t>
            </w:r>
            <w:r>
              <w:t>изоляторы</w:t>
            </w:r>
          </w:p>
        </w:tc>
      </w:tr>
      <w:tr w:rsidR="002B6892">
        <w:trPr>
          <w:trHeight w:val="290"/>
        </w:trPr>
        <w:tc>
          <w:tcPr>
            <w:tcW w:w="5353" w:type="dxa"/>
            <w:gridSpan w:val="2"/>
          </w:tcPr>
          <w:p w:rsidR="002B6892" w:rsidRDefault="003D09FD">
            <w:pPr>
              <w:pStyle w:val="TableParagraph"/>
              <w:spacing w:before="17" w:line="252" w:lineRule="exact"/>
              <w:ind w:left="960"/>
            </w:pPr>
            <w:r>
              <w:t>Защита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перенапряжений</w:t>
            </w:r>
          </w:p>
        </w:tc>
        <w:tc>
          <w:tcPr>
            <w:tcW w:w="4680" w:type="dxa"/>
            <w:gridSpan w:val="4"/>
          </w:tcPr>
          <w:p w:rsidR="002B6892" w:rsidRDefault="003D09FD">
            <w:pPr>
              <w:pStyle w:val="TableParagraph"/>
              <w:spacing w:before="1"/>
              <w:ind w:left="2508" w:right="1644"/>
              <w:jc w:val="center"/>
            </w:pPr>
            <w:r>
              <w:t>ОПН</w:t>
            </w:r>
          </w:p>
        </w:tc>
      </w:tr>
      <w:tr w:rsidR="002B6892">
        <w:trPr>
          <w:trHeight w:val="582"/>
        </w:trPr>
        <w:tc>
          <w:tcPr>
            <w:tcW w:w="5353" w:type="dxa"/>
            <w:gridSpan w:val="2"/>
          </w:tcPr>
          <w:p w:rsidR="002B6892" w:rsidRDefault="003D09FD">
            <w:pPr>
              <w:pStyle w:val="TableParagraph"/>
              <w:tabs>
                <w:tab w:val="left" w:pos="1855"/>
                <w:tab w:val="left" w:pos="3203"/>
                <w:tab w:val="left" w:pos="4096"/>
                <w:tab w:val="left" w:pos="4583"/>
              </w:tabs>
              <w:spacing w:before="3"/>
              <w:ind w:left="960"/>
            </w:pPr>
            <w:r>
              <w:t>Число</w:t>
            </w:r>
            <w:r>
              <w:tab/>
              <w:t>отходящих</w:t>
            </w:r>
            <w:r>
              <w:tab/>
              <w:t>линий</w:t>
            </w:r>
            <w:r>
              <w:tab/>
              <w:t>(с</w:t>
            </w:r>
            <w:r>
              <w:tab/>
              <w:t>учетом</w:t>
            </w:r>
          </w:p>
          <w:p w:rsidR="002B6892" w:rsidRDefault="003D09FD">
            <w:pPr>
              <w:pStyle w:val="TableParagraph"/>
              <w:spacing w:before="37"/>
              <w:ind w:left="107"/>
            </w:pPr>
            <w:r>
              <w:t>расширения)</w:t>
            </w:r>
          </w:p>
        </w:tc>
        <w:tc>
          <w:tcPr>
            <w:tcW w:w="4680" w:type="dxa"/>
            <w:gridSpan w:val="4"/>
          </w:tcPr>
          <w:p w:rsidR="002B6892" w:rsidRDefault="003D09FD">
            <w:pPr>
              <w:pStyle w:val="TableParagraph"/>
              <w:spacing w:before="1"/>
              <w:ind w:left="864"/>
              <w:jc w:val="center"/>
            </w:pPr>
            <w:r>
              <w:t>3</w:t>
            </w:r>
          </w:p>
        </w:tc>
      </w:tr>
      <w:tr w:rsidR="002B6892">
        <w:trPr>
          <w:trHeight w:val="506"/>
        </w:trPr>
        <w:tc>
          <w:tcPr>
            <w:tcW w:w="5353" w:type="dxa"/>
            <w:gridSpan w:val="2"/>
          </w:tcPr>
          <w:p w:rsidR="002B6892" w:rsidRDefault="003D09FD">
            <w:pPr>
              <w:pStyle w:val="TableParagraph"/>
              <w:spacing w:before="125"/>
              <w:ind w:left="960"/>
            </w:pPr>
            <w:r>
              <w:t>Тип</w:t>
            </w:r>
            <w:r>
              <w:rPr>
                <w:spacing w:val="-3"/>
              </w:rPr>
              <w:t xml:space="preserve"> </w:t>
            </w:r>
            <w:r>
              <w:t>вводного</w:t>
            </w:r>
            <w:r>
              <w:rPr>
                <w:spacing w:val="-1"/>
              </w:rPr>
              <w:t xml:space="preserve"> </w:t>
            </w:r>
            <w:r>
              <w:t>коммутационного</w:t>
            </w:r>
            <w:r>
              <w:rPr>
                <w:spacing w:val="-2"/>
              </w:rPr>
              <w:t xml:space="preserve"> </w:t>
            </w:r>
            <w:r>
              <w:t>аппарата</w:t>
            </w:r>
          </w:p>
        </w:tc>
        <w:tc>
          <w:tcPr>
            <w:tcW w:w="4680" w:type="dxa"/>
            <w:gridSpan w:val="4"/>
          </w:tcPr>
          <w:p w:rsidR="002B6892" w:rsidRDefault="003D09FD">
            <w:pPr>
              <w:pStyle w:val="TableParagraph"/>
              <w:spacing w:line="254" w:lineRule="exact"/>
              <w:ind w:left="134" w:right="117" w:firstLine="1152"/>
            </w:pPr>
            <w:r>
              <w:t>автоматический выключатель с</w:t>
            </w:r>
            <w:r>
              <w:rPr>
                <w:spacing w:val="1"/>
              </w:rPr>
              <w:t xml:space="preserve"> </w:t>
            </w:r>
            <w:r>
              <w:t>тепловым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электромагнитным</w:t>
            </w:r>
            <w:r>
              <w:rPr>
                <w:spacing w:val="-4"/>
              </w:rPr>
              <w:t xml:space="preserve"> </w:t>
            </w:r>
            <w:r>
              <w:t>расцепителями</w:t>
            </w:r>
          </w:p>
        </w:tc>
      </w:tr>
      <w:tr w:rsidR="002B6892">
        <w:trPr>
          <w:trHeight w:val="251"/>
        </w:trPr>
        <w:tc>
          <w:tcPr>
            <w:tcW w:w="5353" w:type="dxa"/>
            <w:gridSpan w:val="2"/>
          </w:tcPr>
          <w:p w:rsidR="002B6892" w:rsidRDefault="003D09FD">
            <w:pPr>
              <w:pStyle w:val="TableParagraph"/>
              <w:spacing w:line="232" w:lineRule="exact"/>
              <w:ind w:left="960"/>
            </w:pPr>
            <w:r>
              <w:t>Номинальный</w:t>
            </w:r>
            <w:r>
              <w:rPr>
                <w:spacing w:val="-3"/>
              </w:rPr>
              <w:t xml:space="preserve"> </w:t>
            </w:r>
            <w:r>
              <w:t>ток</w:t>
            </w:r>
            <w:r>
              <w:rPr>
                <w:spacing w:val="-2"/>
              </w:rPr>
              <w:t xml:space="preserve"> </w:t>
            </w:r>
            <w:r>
              <w:t>вводного</w:t>
            </w:r>
            <w:r>
              <w:rPr>
                <w:spacing w:val="-2"/>
              </w:rPr>
              <w:t xml:space="preserve"> </w:t>
            </w:r>
            <w:r>
              <w:t>аппарата,</w:t>
            </w:r>
            <w:r>
              <w:rPr>
                <w:spacing w:val="-2"/>
              </w:rPr>
              <w:t xml:space="preserve"> </w:t>
            </w:r>
            <w:proofErr w:type="gramStart"/>
            <w:r>
              <w:t>А</w:t>
            </w:r>
            <w:proofErr w:type="gramEnd"/>
          </w:p>
        </w:tc>
        <w:tc>
          <w:tcPr>
            <w:tcW w:w="4680" w:type="dxa"/>
            <w:gridSpan w:val="4"/>
          </w:tcPr>
          <w:p w:rsidR="002B6892" w:rsidRDefault="003D09FD">
            <w:pPr>
              <w:pStyle w:val="TableParagraph"/>
              <w:spacing w:line="232" w:lineRule="exact"/>
              <w:ind w:left="2508" w:right="1644"/>
              <w:jc w:val="center"/>
            </w:pPr>
            <w:r>
              <w:t>100</w:t>
            </w:r>
          </w:p>
        </w:tc>
      </w:tr>
      <w:tr w:rsidR="002B6892">
        <w:trPr>
          <w:trHeight w:val="1010"/>
        </w:trPr>
        <w:tc>
          <w:tcPr>
            <w:tcW w:w="5353" w:type="dxa"/>
            <w:gridSpan w:val="2"/>
          </w:tcPr>
          <w:p w:rsidR="002B6892" w:rsidRDefault="002B6892">
            <w:pPr>
              <w:pStyle w:val="TableParagraph"/>
              <w:spacing w:before="4"/>
              <w:rPr>
                <w:sz w:val="31"/>
              </w:rPr>
            </w:pPr>
          </w:p>
          <w:p w:rsidR="002B6892" w:rsidRDefault="003D09FD">
            <w:pPr>
              <w:pStyle w:val="TableParagraph"/>
              <w:spacing w:before="1"/>
              <w:ind w:left="107"/>
            </w:pPr>
            <w:r>
              <w:t>Тип</w:t>
            </w:r>
            <w:r>
              <w:rPr>
                <w:spacing w:val="-3"/>
              </w:rPr>
              <w:t xml:space="preserve"> </w:t>
            </w:r>
            <w:r>
              <w:t>коммутационного</w:t>
            </w:r>
            <w:r>
              <w:rPr>
                <w:spacing w:val="-2"/>
              </w:rPr>
              <w:t xml:space="preserve"> </w:t>
            </w:r>
            <w:r>
              <w:t>аппарата</w:t>
            </w:r>
            <w:r>
              <w:rPr>
                <w:spacing w:val="-1"/>
              </w:rPr>
              <w:t xml:space="preserve"> </w:t>
            </w:r>
            <w:r>
              <w:t>отходящих</w:t>
            </w:r>
            <w:r>
              <w:rPr>
                <w:spacing w:val="-5"/>
              </w:rPr>
              <w:t xml:space="preserve"> </w:t>
            </w:r>
            <w:r>
              <w:t>линий</w:t>
            </w:r>
          </w:p>
        </w:tc>
        <w:tc>
          <w:tcPr>
            <w:tcW w:w="4680" w:type="dxa"/>
            <w:gridSpan w:val="4"/>
          </w:tcPr>
          <w:p w:rsidR="002B6892" w:rsidRDefault="003D09FD">
            <w:pPr>
              <w:pStyle w:val="TableParagraph"/>
              <w:ind w:left="215" w:right="192" w:firstLine="1070"/>
            </w:pPr>
            <w:r>
              <w:t>автоматический выключатель с</w:t>
            </w:r>
            <w:r>
              <w:rPr>
                <w:spacing w:val="1"/>
              </w:rPr>
              <w:t xml:space="preserve"> </w:t>
            </w:r>
            <w:r>
              <w:t>тепловым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электромагнитным/электронным</w:t>
            </w:r>
          </w:p>
          <w:p w:rsidR="002B6892" w:rsidRDefault="003D09FD">
            <w:pPr>
              <w:pStyle w:val="TableParagraph"/>
              <w:spacing w:line="252" w:lineRule="exact"/>
              <w:ind w:left="413" w:right="390" w:firstLine="67"/>
            </w:pPr>
            <w:r>
              <w:t>расцепителем с возможностью плавной</w:t>
            </w:r>
            <w:r>
              <w:rPr>
                <w:spacing w:val="1"/>
              </w:rPr>
              <w:t xml:space="preserve"> </w:t>
            </w:r>
            <w:r>
              <w:t>настройки</w:t>
            </w:r>
            <w:r>
              <w:rPr>
                <w:spacing w:val="-3"/>
              </w:rPr>
              <w:t xml:space="preserve"> </w:t>
            </w:r>
            <w:proofErr w:type="gramStart"/>
            <w:r>
              <w:t>время-токовых</w:t>
            </w:r>
            <w:proofErr w:type="gramEnd"/>
            <w:r>
              <w:rPr>
                <w:spacing w:val="-4"/>
              </w:rPr>
              <w:t xml:space="preserve"> </w:t>
            </w:r>
            <w:r>
              <w:t>характеристик</w:t>
            </w:r>
          </w:p>
        </w:tc>
      </w:tr>
      <w:tr w:rsidR="002B6892">
        <w:trPr>
          <w:trHeight w:val="873"/>
        </w:trPr>
        <w:tc>
          <w:tcPr>
            <w:tcW w:w="5353" w:type="dxa"/>
            <w:gridSpan w:val="2"/>
          </w:tcPr>
          <w:p w:rsidR="002B6892" w:rsidRDefault="003D09FD">
            <w:pPr>
              <w:pStyle w:val="TableParagraph"/>
              <w:spacing w:before="3"/>
              <w:ind w:left="107" w:firstLine="852"/>
            </w:pPr>
            <w:r>
              <w:t>Наличие</w:t>
            </w:r>
            <w:r>
              <w:rPr>
                <w:spacing w:val="70"/>
              </w:rPr>
              <w:t xml:space="preserve"> </w:t>
            </w:r>
            <w:r>
              <w:t xml:space="preserve">в  </w:t>
            </w:r>
            <w:r>
              <w:rPr>
                <w:spacing w:val="11"/>
              </w:rPr>
              <w:t xml:space="preserve"> </w:t>
            </w:r>
            <w:r>
              <w:t xml:space="preserve">РУ-0.4  </w:t>
            </w:r>
            <w:r>
              <w:rPr>
                <w:spacing w:val="13"/>
              </w:rPr>
              <w:t xml:space="preserve"> </w:t>
            </w:r>
            <w:r>
              <w:t xml:space="preserve">кВ  </w:t>
            </w:r>
            <w:r>
              <w:rPr>
                <w:spacing w:val="12"/>
              </w:rPr>
              <w:t xml:space="preserve"> </w:t>
            </w:r>
            <w:r>
              <w:t xml:space="preserve">конденсатора  </w:t>
            </w:r>
            <w:r>
              <w:rPr>
                <w:spacing w:val="14"/>
              </w:rPr>
              <w:t xml:space="preserve"> </w:t>
            </w:r>
            <w:r>
              <w:t>для</w:t>
            </w:r>
          </w:p>
          <w:p w:rsidR="002B6892" w:rsidRDefault="003D09FD">
            <w:pPr>
              <w:pStyle w:val="TableParagraph"/>
              <w:tabs>
                <w:tab w:val="left" w:pos="1631"/>
                <w:tab w:val="left" w:pos="2543"/>
                <w:tab w:val="left" w:pos="3903"/>
                <w:tab w:val="left" w:pos="5141"/>
              </w:tabs>
              <w:spacing w:line="290" w:lineRule="atLeast"/>
              <w:ind w:left="107" w:right="94"/>
            </w:pPr>
            <w:r>
              <w:t>компенсации</w:t>
            </w:r>
            <w:r>
              <w:tab/>
              <w:t>потерь</w:t>
            </w:r>
            <w:r>
              <w:tab/>
              <w:t>реактивной</w:t>
            </w:r>
            <w:r>
              <w:tab/>
              <w:t>мощности</w:t>
            </w:r>
            <w:r>
              <w:tab/>
            </w:r>
            <w:r>
              <w:rPr>
                <w:spacing w:val="-3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трансформаторе</w:t>
            </w:r>
          </w:p>
        </w:tc>
        <w:tc>
          <w:tcPr>
            <w:tcW w:w="4680" w:type="dxa"/>
            <w:gridSpan w:val="4"/>
          </w:tcPr>
          <w:p w:rsidR="002B6892" w:rsidRDefault="003D09FD">
            <w:pPr>
              <w:pStyle w:val="TableParagraph"/>
              <w:spacing w:before="1"/>
              <w:ind w:left="2508" w:right="1643"/>
              <w:jc w:val="center"/>
            </w:pPr>
            <w:r>
              <w:t>нет</w:t>
            </w:r>
          </w:p>
        </w:tc>
      </w:tr>
      <w:tr w:rsidR="002B6892">
        <w:trPr>
          <w:trHeight w:val="292"/>
        </w:trPr>
        <w:tc>
          <w:tcPr>
            <w:tcW w:w="2235" w:type="dxa"/>
            <w:vMerge w:val="restart"/>
          </w:tcPr>
          <w:p w:rsidR="002B6892" w:rsidRDefault="002B6892">
            <w:pPr>
              <w:pStyle w:val="TableParagraph"/>
              <w:spacing w:before="8"/>
              <w:rPr>
                <w:sz w:val="35"/>
              </w:rPr>
            </w:pPr>
          </w:p>
          <w:p w:rsidR="002B6892" w:rsidRDefault="003D09FD">
            <w:pPr>
              <w:pStyle w:val="TableParagraph"/>
              <w:ind w:left="107"/>
            </w:pPr>
            <w:r>
              <w:t>Отходящие линии</w:t>
            </w:r>
          </w:p>
        </w:tc>
        <w:tc>
          <w:tcPr>
            <w:tcW w:w="3118" w:type="dxa"/>
          </w:tcPr>
          <w:p w:rsidR="002B6892" w:rsidRDefault="003D09FD">
            <w:pPr>
              <w:pStyle w:val="TableParagraph"/>
              <w:spacing w:before="1"/>
              <w:ind w:left="962"/>
            </w:pPr>
            <w:r>
              <w:t>Номер</w:t>
            </w:r>
            <w:r>
              <w:rPr>
                <w:spacing w:val="-1"/>
              </w:rPr>
              <w:t xml:space="preserve"> </w:t>
            </w:r>
            <w:r>
              <w:t>линии</w:t>
            </w:r>
          </w:p>
        </w:tc>
        <w:tc>
          <w:tcPr>
            <w:tcW w:w="1277" w:type="dxa"/>
          </w:tcPr>
          <w:p w:rsidR="002B6892" w:rsidRDefault="003D09FD">
            <w:pPr>
              <w:pStyle w:val="TableParagraph"/>
              <w:spacing w:line="251" w:lineRule="exact"/>
              <w:ind w:left="15"/>
              <w:jc w:val="center"/>
            </w:pPr>
            <w:r>
              <w:t>1</w:t>
            </w:r>
          </w:p>
        </w:tc>
        <w:tc>
          <w:tcPr>
            <w:tcW w:w="1135" w:type="dxa"/>
          </w:tcPr>
          <w:p w:rsidR="002B6892" w:rsidRDefault="003D09FD">
            <w:pPr>
              <w:pStyle w:val="TableParagraph"/>
              <w:spacing w:line="251" w:lineRule="exact"/>
              <w:ind w:left="12"/>
              <w:jc w:val="center"/>
            </w:pPr>
            <w:r>
              <w:t>2</w:t>
            </w:r>
          </w:p>
        </w:tc>
        <w:tc>
          <w:tcPr>
            <w:tcW w:w="1133" w:type="dxa"/>
          </w:tcPr>
          <w:p w:rsidR="002B6892" w:rsidRDefault="003D09FD">
            <w:pPr>
              <w:pStyle w:val="TableParagraph"/>
              <w:spacing w:line="251" w:lineRule="exact"/>
              <w:ind w:left="11"/>
              <w:jc w:val="center"/>
            </w:pPr>
            <w:r>
              <w:t>3</w:t>
            </w:r>
          </w:p>
        </w:tc>
        <w:tc>
          <w:tcPr>
            <w:tcW w:w="1135" w:type="dxa"/>
          </w:tcPr>
          <w:p w:rsidR="002B6892" w:rsidRDefault="002B6892">
            <w:pPr>
              <w:pStyle w:val="TableParagraph"/>
              <w:rPr>
                <w:sz w:val="20"/>
              </w:rPr>
            </w:pPr>
          </w:p>
        </w:tc>
      </w:tr>
      <w:tr w:rsidR="002B6892">
        <w:trPr>
          <w:trHeight w:val="294"/>
        </w:trPr>
        <w:tc>
          <w:tcPr>
            <w:tcW w:w="2235" w:type="dxa"/>
            <w:vMerge/>
            <w:tcBorders>
              <w:top w:val="nil"/>
            </w:tcBorders>
          </w:tcPr>
          <w:p w:rsidR="002B6892" w:rsidRDefault="002B6892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</w:tcPr>
          <w:p w:rsidR="002B6892" w:rsidRDefault="003D09FD">
            <w:pPr>
              <w:pStyle w:val="TableParagraph"/>
              <w:spacing w:before="1"/>
              <w:ind w:left="962"/>
            </w:pPr>
            <w:r>
              <w:t>Номинальный</w:t>
            </w:r>
            <w:r>
              <w:rPr>
                <w:spacing w:val="-3"/>
              </w:rPr>
              <w:t xml:space="preserve"> </w:t>
            </w:r>
            <w:r>
              <w:t>ток,</w:t>
            </w:r>
            <w:r>
              <w:rPr>
                <w:spacing w:val="-2"/>
              </w:rPr>
              <w:t xml:space="preserve"> </w:t>
            </w:r>
            <w:proofErr w:type="gramStart"/>
            <w:r>
              <w:t>А</w:t>
            </w:r>
            <w:proofErr w:type="gramEnd"/>
          </w:p>
        </w:tc>
        <w:tc>
          <w:tcPr>
            <w:tcW w:w="1277" w:type="dxa"/>
          </w:tcPr>
          <w:p w:rsidR="002B6892" w:rsidRDefault="003D09FD">
            <w:pPr>
              <w:pStyle w:val="TableParagraph"/>
              <w:spacing w:line="251" w:lineRule="exact"/>
              <w:ind w:left="511" w:right="496"/>
              <w:jc w:val="center"/>
            </w:pPr>
            <w:r>
              <w:t>63</w:t>
            </w:r>
          </w:p>
        </w:tc>
        <w:tc>
          <w:tcPr>
            <w:tcW w:w="1135" w:type="dxa"/>
          </w:tcPr>
          <w:p w:rsidR="002B6892" w:rsidRDefault="003D09FD">
            <w:pPr>
              <w:pStyle w:val="TableParagraph"/>
              <w:spacing w:line="251" w:lineRule="exact"/>
              <w:ind w:left="438" w:right="426"/>
              <w:jc w:val="center"/>
            </w:pPr>
            <w:r>
              <w:t>40</w:t>
            </w:r>
          </w:p>
        </w:tc>
        <w:tc>
          <w:tcPr>
            <w:tcW w:w="1133" w:type="dxa"/>
          </w:tcPr>
          <w:p w:rsidR="002B6892" w:rsidRDefault="002B6892">
            <w:pPr>
              <w:pStyle w:val="TableParagraph"/>
            </w:pPr>
          </w:p>
        </w:tc>
        <w:tc>
          <w:tcPr>
            <w:tcW w:w="1135" w:type="dxa"/>
          </w:tcPr>
          <w:p w:rsidR="002B6892" w:rsidRDefault="002B6892">
            <w:pPr>
              <w:pStyle w:val="TableParagraph"/>
            </w:pPr>
          </w:p>
        </w:tc>
      </w:tr>
      <w:tr w:rsidR="002B6892">
        <w:trPr>
          <w:trHeight w:val="505"/>
        </w:trPr>
        <w:tc>
          <w:tcPr>
            <w:tcW w:w="2235" w:type="dxa"/>
            <w:vMerge/>
            <w:tcBorders>
              <w:top w:val="nil"/>
            </w:tcBorders>
          </w:tcPr>
          <w:p w:rsidR="002B6892" w:rsidRDefault="002B6892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</w:tcPr>
          <w:p w:rsidR="002B6892" w:rsidRDefault="003D09FD">
            <w:pPr>
              <w:pStyle w:val="TableParagraph"/>
              <w:spacing w:before="109"/>
              <w:ind w:left="962"/>
            </w:pPr>
            <w:r>
              <w:t>Резерв</w:t>
            </w:r>
          </w:p>
        </w:tc>
        <w:tc>
          <w:tcPr>
            <w:tcW w:w="4680" w:type="dxa"/>
            <w:gridSpan w:val="4"/>
          </w:tcPr>
          <w:p w:rsidR="002B6892" w:rsidRDefault="003D09FD">
            <w:pPr>
              <w:pStyle w:val="TableParagraph"/>
              <w:spacing w:line="252" w:lineRule="exact"/>
              <w:ind w:left="811" w:right="546" w:firstLine="619"/>
            </w:pPr>
            <w:r>
              <w:t>предусмотреть возможность</w:t>
            </w:r>
            <w:r>
              <w:rPr>
                <w:spacing w:val="-52"/>
              </w:rPr>
              <w:t xml:space="preserve"> </w:t>
            </w:r>
            <w:r>
              <w:t>расширения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присоединения</w:t>
            </w:r>
          </w:p>
        </w:tc>
      </w:tr>
      <w:tr w:rsidR="002B6892">
        <w:trPr>
          <w:trHeight w:val="1010"/>
        </w:trPr>
        <w:tc>
          <w:tcPr>
            <w:tcW w:w="2235" w:type="dxa"/>
            <w:vMerge w:val="restart"/>
          </w:tcPr>
          <w:p w:rsidR="002B6892" w:rsidRDefault="002B6892">
            <w:pPr>
              <w:pStyle w:val="TableParagraph"/>
              <w:rPr>
                <w:sz w:val="24"/>
              </w:rPr>
            </w:pPr>
          </w:p>
          <w:p w:rsidR="002B6892" w:rsidRDefault="002B6892">
            <w:pPr>
              <w:pStyle w:val="TableParagraph"/>
              <w:rPr>
                <w:sz w:val="24"/>
              </w:rPr>
            </w:pPr>
          </w:p>
          <w:p w:rsidR="002B6892" w:rsidRDefault="002B6892">
            <w:pPr>
              <w:pStyle w:val="TableParagraph"/>
              <w:spacing w:before="9"/>
              <w:rPr>
                <w:sz w:val="31"/>
              </w:rPr>
            </w:pPr>
          </w:p>
          <w:p w:rsidR="002B6892" w:rsidRDefault="003D09FD">
            <w:pPr>
              <w:pStyle w:val="TableParagraph"/>
              <w:ind w:left="107"/>
            </w:pPr>
            <w:r>
              <w:t>Учёт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РУНН</w:t>
            </w:r>
            <w:r>
              <w:rPr>
                <w:spacing w:val="-1"/>
              </w:rPr>
              <w:t xml:space="preserve"> </w:t>
            </w:r>
            <w:r>
              <w:t>(ввод)</w:t>
            </w:r>
          </w:p>
        </w:tc>
        <w:tc>
          <w:tcPr>
            <w:tcW w:w="3118" w:type="dxa"/>
          </w:tcPr>
          <w:p w:rsidR="002B6892" w:rsidRDefault="002B6892">
            <w:pPr>
              <w:pStyle w:val="TableParagraph"/>
              <w:spacing w:before="8"/>
              <w:rPr>
                <w:sz w:val="21"/>
              </w:rPr>
            </w:pPr>
          </w:p>
          <w:p w:rsidR="002B6892" w:rsidRDefault="003D09FD">
            <w:pPr>
              <w:pStyle w:val="TableParagraph"/>
              <w:spacing w:before="1"/>
              <w:ind w:left="110" w:right="810" w:firstLine="852"/>
            </w:pPr>
            <w:r>
              <w:t>счетчик</w:t>
            </w:r>
            <w:r>
              <w:rPr>
                <w:spacing w:val="1"/>
              </w:rPr>
              <w:t xml:space="preserve"> </w:t>
            </w:r>
            <w:r>
              <w:t>электрической</w:t>
            </w:r>
            <w:r>
              <w:rPr>
                <w:spacing w:val="-6"/>
              </w:rPr>
              <w:t xml:space="preserve"> </w:t>
            </w:r>
            <w:r>
              <w:t>энергии</w:t>
            </w:r>
          </w:p>
        </w:tc>
        <w:tc>
          <w:tcPr>
            <w:tcW w:w="4680" w:type="dxa"/>
            <w:gridSpan w:val="4"/>
          </w:tcPr>
          <w:p w:rsidR="002B6892" w:rsidRDefault="003D09FD">
            <w:pPr>
              <w:pStyle w:val="TableParagraph"/>
              <w:ind w:left="232" w:right="214" w:firstLine="1116"/>
            </w:pPr>
            <w:r>
              <w:t>класса точности не ниже 0,5S,</w:t>
            </w:r>
            <w:r>
              <w:rPr>
                <w:spacing w:val="1"/>
              </w:rPr>
              <w:t xml:space="preserve"> </w:t>
            </w:r>
            <w:r>
              <w:t>требования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электросчетчикам</w:t>
            </w:r>
            <w:r>
              <w:rPr>
                <w:spacing w:val="-2"/>
              </w:rPr>
              <w:t xml:space="preserve"> </w:t>
            </w:r>
            <w:r>
              <w:t>приведены</w:t>
            </w:r>
            <w:r>
              <w:rPr>
                <w:spacing w:val="-3"/>
              </w:rPr>
              <w:t xml:space="preserve"> </w:t>
            </w:r>
            <w:r>
              <w:t>в</w:t>
            </w:r>
          </w:p>
          <w:p w:rsidR="002B6892" w:rsidRDefault="003D09FD">
            <w:pPr>
              <w:pStyle w:val="TableParagraph"/>
              <w:spacing w:line="253" w:lineRule="exact"/>
              <w:ind w:left="1375"/>
            </w:pPr>
            <w:r>
              <w:t>СТО</w:t>
            </w:r>
            <w:r>
              <w:rPr>
                <w:spacing w:val="-3"/>
              </w:rPr>
              <w:t xml:space="preserve"> </w:t>
            </w:r>
            <w:r>
              <w:t>34.01-5.1-009-2019</w:t>
            </w:r>
            <w:r>
              <w:rPr>
                <w:spacing w:val="-2"/>
              </w:rPr>
              <w:t xml:space="preserve"> </w:t>
            </w:r>
            <w:r>
              <w:t>ПАО</w:t>
            </w:r>
          </w:p>
          <w:p w:rsidR="002B6892" w:rsidRDefault="003D09FD">
            <w:pPr>
              <w:pStyle w:val="TableParagraph"/>
              <w:spacing w:line="233" w:lineRule="exact"/>
              <w:ind w:left="1860"/>
            </w:pPr>
            <w:r>
              <w:t>«Россети»</w:t>
            </w:r>
          </w:p>
        </w:tc>
      </w:tr>
      <w:tr w:rsidR="002B6892">
        <w:trPr>
          <w:trHeight w:val="506"/>
        </w:trPr>
        <w:tc>
          <w:tcPr>
            <w:tcW w:w="2235" w:type="dxa"/>
            <w:vMerge/>
            <w:tcBorders>
              <w:top w:val="nil"/>
            </w:tcBorders>
          </w:tcPr>
          <w:p w:rsidR="002B6892" w:rsidRDefault="002B6892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</w:tcPr>
          <w:p w:rsidR="002B6892" w:rsidRDefault="003D09FD">
            <w:pPr>
              <w:pStyle w:val="TableParagraph"/>
              <w:spacing w:before="1" w:line="252" w:lineRule="exact"/>
              <w:ind w:left="110"/>
            </w:pPr>
            <w:r>
              <w:t>трансформаторы</w:t>
            </w:r>
            <w:r>
              <w:rPr>
                <w:spacing w:val="-1"/>
              </w:rPr>
              <w:t xml:space="preserve"> </w:t>
            </w:r>
            <w:r>
              <w:t>тока</w:t>
            </w:r>
          </w:p>
          <w:p w:rsidR="002B6892" w:rsidRDefault="003D09FD">
            <w:pPr>
              <w:pStyle w:val="TableParagraph"/>
              <w:spacing w:line="233" w:lineRule="exact"/>
              <w:ind w:left="962"/>
            </w:pPr>
            <w:r>
              <w:t>0,4 кВ</w:t>
            </w:r>
          </w:p>
        </w:tc>
        <w:tc>
          <w:tcPr>
            <w:tcW w:w="4680" w:type="dxa"/>
            <w:gridSpan w:val="4"/>
          </w:tcPr>
          <w:p w:rsidR="002B6892" w:rsidRDefault="003D09FD">
            <w:pPr>
              <w:pStyle w:val="TableParagraph"/>
              <w:spacing w:line="252" w:lineRule="exact"/>
              <w:ind w:left="422" w:right="397" w:firstLine="926"/>
            </w:pPr>
            <w:r>
              <w:t>класса точности не ниже 0,5S,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межповерочный</w:t>
            </w:r>
            <w:proofErr w:type="spellEnd"/>
            <w:r>
              <w:rPr>
                <w:spacing w:val="-1"/>
              </w:rPr>
              <w:t xml:space="preserve"> </w:t>
            </w:r>
            <w:r>
              <w:t>интервал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1"/>
              </w:rPr>
              <w:t xml:space="preserve"> </w:t>
            </w:r>
            <w:r>
              <w:t>менее</w:t>
            </w:r>
            <w:r>
              <w:rPr>
                <w:spacing w:val="-2"/>
              </w:rPr>
              <w:t xml:space="preserve"> </w:t>
            </w:r>
            <w:r>
              <w:t>8 лет</w:t>
            </w:r>
          </w:p>
        </w:tc>
      </w:tr>
      <w:tr w:rsidR="002B6892">
        <w:trPr>
          <w:trHeight w:val="553"/>
        </w:trPr>
        <w:tc>
          <w:tcPr>
            <w:tcW w:w="2235" w:type="dxa"/>
            <w:vMerge/>
            <w:tcBorders>
              <w:top w:val="nil"/>
            </w:tcBorders>
          </w:tcPr>
          <w:p w:rsidR="002B6892" w:rsidRDefault="002B6892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</w:tcPr>
          <w:p w:rsidR="002B6892" w:rsidRDefault="003D09FD">
            <w:pPr>
              <w:pStyle w:val="TableParagraph"/>
              <w:tabs>
                <w:tab w:val="left" w:pos="1590"/>
              </w:tabs>
              <w:spacing w:before="22"/>
              <w:ind w:left="110" w:right="93"/>
            </w:pPr>
            <w:r>
              <w:t>наличие</w:t>
            </w:r>
            <w:r>
              <w:tab/>
            </w:r>
            <w:r>
              <w:rPr>
                <w:spacing w:val="-1"/>
              </w:rPr>
              <w:t>испытательной</w:t>
            </w:r>
            <w:r>
              <w:rPr>
                <w:spacing w:val="-52"/>
              </w:rPr>
              <w:t xml:space="preserve"> </w:t>
            </w:r>
            <w:r>
              <w:t>коробки</w:t>
            </w:r>
          </w:p>
        </w:tc>
        <w:tc>
          <w:tcPr>
            <w:tcW w:w="4680" w:type="dxa"/>
            <w:gridSpan w:val="4"/>
          </w:tcPr>
          <w:p w:rsidR="002B6892" w:rsidRDefault="003D09FD">
            <w:pPr>
              <w:pStyle w:val="TableParagraph"/>
              <w:spacing w:before="1"/>
              <w:ind w:left="2508" w:right="1644"/>
              <w:jc w:val="center"/>
            </w:pPr>
            <w:r>
              <w:t>да</w:t>
            </w:r>
          </w:p>
        </w:tc>
      </w:tr>
      <w:tr w:rsidR="002B6892">
        <w:trPr>
          <w:trHeight w:val="4946"/>
        </w:trPr>
        <w:tc>
          <w:tcPr>
            <w:tcW w:w="2235" w:type="dxa"/>
          </w:tcPr>
          <w:p w:rsidR="002B6892" w:rsidRDefault="002B6892">
            <w:pPr>
              <w:pStyle w:val="TableParagraph"/>
              <w:rPr>
                <w:sz w:val="24"/>
              </w:rPr>
            </w:pPr>
          </w:p>
          <w:p w:rsidR="002B6892" w:rsidRDefault="002B6892">
            <w:pPr>
              <w:pStyle w:val="TableParagraph"/>
              <w:rPr>
                <w:sz w:val="24"/>
              </w:rPr>
            </w:pPr>
          </w:p>
          <w:p w:rsidR="002B6892" w:rsidRDefault="002B6892">
            <w:pPr>
              <w:pStyle w:val="TableParagraph"/>
              <w:rPr>
                <w:sz w:val="24"/>
              </w:rPr>
            </w:pPr>
          </w:p>
          <w:p w:rsidR="002B6892" w:rsidRDefault="002B6892">
            <w:pPr>
              <w:pStyle w:val="TableParagraph"/>
              <w:rPr>
                <w:sz w:val="24"/>
              </w:rPr>
            </w:pPr>
          </w:p>
          <w:p w:rsidR="002B6892" w:rsidRDefault="002B6892">
            <w:pPr>
              <w:pStyle w:val="TableParagraph"/>
              <w:rPr>
                <w:sz w:val="24"/>
              </w:rPr>
            </w:pPr>
          </w:p>
          <w:p w:rsidR="002B6892" w:rsidRDefault="002B6892">
            <w:pPr>
              <w:pStyle w:val="TableParagraph"/>
              <w:rPr>
                <w:sz w:val="24"/>
              </w:rPr>
            </w:pPr>
          </w:p>
          <w:p w:rsidR="002B6892" w:rsidRDefault="002B6892">
            <w:pPr>
              <w:pStyle w:val="TableParagraph"/>
              <w:rPr>
                <w:sz w:val="24"/>
              </w:rPr>
            </w:pPr>
          </w:p>
          <w:p w:rsidR="002B6892" w:rsidRDefault="002B6892">
            <w:pPr>
              <w:pStyle w:val="TableParagraph"/>
              <w:spacing w:before="11"/>
              <w:rPr>
                <w:sz w:val="24"/>
              </w:rPr>
            </w:pPr>
          </w:p>
          <w:p w:rsidR="002B6892" w:rsidRDefault="003D09FD">
            <w:pPr>
              <w:pStyle w:val="TableParagraph"/>
              <w:tabs>
                <w:tab w:val="left" w:pos="1513"/>
                <w:tab w:val="left" w:pos="2024"/>
              </w:tabs>
              <w:ind w:left="107" w:right="94"/>
            </w:pPr>
            <w:r>
              <w:t>Мониторинг</w:t>
            </w:r>
            <w:r>
              <w:tab/>
              <w:t>КЭ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РУНН</w:t>
            </w:r>
            <w:r>
              <w:rPr>
                <w:spacing w:val="-2"/>
              </w:rPr>
              <w:t xml:space="preserve"> </w:t>
            </w:r>
            <w:r>
              <w:t>(ввод)</w:t>
            </w:r>
          </w:p>
        </w:tc>
        <w:tc>
          <w:tcPr>
            <w:tcW w:w="3118" w:type="dxa"/>
          </w:tcPr>
          <w:p w:rsidR="002B6892" w:rsidRDefault="002B6892">
            <w:pPr>
              <w:pStyle w:val="TableParagraph"/>
              <w:rPr>
                <w:sz w:val="24"/>
              </w:rPr>
            </w:pPr>
          </w:p>
          <w:p w:rsidR="002B6892" w:rsidRDefault="002B6892">
            <w:pPr>
              <w:pStyle w:val="TableParagraph"/>
              <w:rPr>
                <w:sz w:val="24"/>
              </w:rPr>
            </w:pPr>
          </w:p>
          <w:p w:rsidR="002B6892" w:rsidRDefault="002B6892">
            <w:pPr>
              <w:pStyle w:val="TableParagraph"/>
              <w:rPr>
                <w:sz w:val="24"/>
              </w:rPr>
            </w:pPr>
          </w:p>
          <w:p w:rsidR="002B6892" w:rsidRDefault="002B6892">
            <w:pPr>
              <w:pStyle w:val="TableParagraph"/>
              <w:rPr>
                <w:sz w:val="24"/>
              </w:rPr>
            </w:pPr>
          </w:p>
          <w:p w:rsidR="002B6892" w:rsidRDefault="002B6892">
            <w:pPr>
              <w:pStyle w:val="TableParagraph"/>
              <w:rPr>
                <w:sz w:val="24"/>
              </w:rPr>
            </w:pPr>
          </w:p>
          <w:p w:rsidR="002B6892" w:rsidRDefault="002B6892">
            <w:pPr>
              <w:pStyle w:val="TableParagraph"/>
              <w:rPr>
                <w:sz w:val="24"/>
              </w:rPr>
            </w:pPr>
          </w:p>
          <w:p w:rsidR="002B6892" w:rsidRDefault="002B6892">
            <w:pPr>
              <w:pStyle w:val="TableParagraph"/>
              <w:rPr>
                <w:sz w:val="24"/>
              </w:rPr>
            </w:pPr>
          </w:p>
          <w:p w:rsidR="002B6892" w:rsidRDefault="002B6892">
            <w:pPr>
              <w:pStyle w:val="TableParagraph"/>
              <w:spacing w:before="11"/>
              <w:rPr>
                <w:sz w:val="24"/>
              </w:rPr>
            </w:pPr>
          </w:p>
          <w:p w:rsidR="002B6892" w:rsidRDefault="003D09FD">
            <w:pPr>
              <w:pStyle w:val="TableParagraph"/>
              <w:tabs>
                <w:tab w:val="left" w:pos="1499"/>
                <w:tab w:val="left" w:pos="2688"/>
              </w:tabs>
              <w:ind w:left="110" w:right="92"/>
            </w:pPr>
            <w:r>
              <w:t>Клеммная</w:t>
            </w:r>
            <w:r>
              <w:tab/>
              <w:t>коробка</w:t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подключения</w:t>
            </w:r>
            <w:r>
              <w:rPr>
                <w:spacing w:val="-2"/>
              </w:rPr>
              <w:t xml:space="preserve"> </w:t>
            </w:r>
            <w:r>
              <w:t>СИ</w:t>
            </w:r>
            <w:r>
              <w:rPr>
                <w:spacing w:val="-1"/>
              </w:rPr>
              <w:t xml:space="preserve"> </w:t>
            </w:r>
            <w:r>
              <w:t>ПКЭ</w:t>
            </w:r>
          </w:p>
        </w:tc>
        <w:tc>
          <w:tcPr>
            <w:tcW w:w="4680" w:type="dxa"/>
            <w:gridSpan w:val="4"/>
          </w:tcPr>
          <w:p w:rsidR="002B6892" w:rsidRDefault="003D09FD">
            <w:pPr>
              <w:pStyle w:val="TableParagraph"/>
              <w:spacing w:before="1" w:line="276" w:lineRule="auto"/>
              <w:ind w:left="110" w:right="93" w:firstLine="708"/>
              <w:jc w:val="both"/>
            </w:pPr>
            <w:r>
              <w:t>Клеммная</w:t>
            </w:r>
            <w:r>
              <w:rPr>
                <w:spacing w:val="1"/>
              </w:rPr>
              <w:t xml:space="preserve"> </w:t>
            </w:r>
            <w:r>
              <w:t>коробка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4</w:t>
            </w:r>
            <w:r>
              <w:rPr>
                <w:spacing w:val="1"/>
              </w:rPr>
              <w:t xml:space="preserve"> </w:t>
            </w:r>
            <w:r>
              <w:t>клеммы</w:t>
            </w:r>
            <w:r>
              <w:rPr>
                <w:spacing w:val="1"/>
              </w:rPr>
              <w:t xml:space="preserve"> </w:t>
            </w:r>
            <w:r>
              <w:t>под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штырьевые</w:t>
            </w:r>
            <w:proofErr w:type="spellEnd"/>
            <w:r>
              <w:rPr>
                <w:spacing w:val="1"/>
              </w:rPr>
              <w:t xml:space="preserve"> </w:t>
            </w:r>
            <w:r>
              <w:t>(пружинные)</w:t>
            </w:r>
            <w:r>
              <w:rPr>
                <w:spacing w:val="1"/>
              </w:rPr>
              <w:t xml:space="preserve"> </w:t>
            </w:r>
            <w:r>
              <w:t>наконечники:</w:t>
            </w:r>
            <w:r>
              <w:rPr>
                <w:spacing w:val="1"/>
              </w:rPr>
              <w:t xml:space="preserve"> </w:t>
            </w:r>
            <w:r>
              <w:t>А,</w:t>
            </w:r>
            <w:r>
              <w:rPr>
                <w:spacing w:val="55"/>
              </w:rPr>
              <w:t xml:space="preserve"> </w:t>
            </w:r>
            <w:r>
              <w:t>В,</w:t>
            </w:r>
            <w:r>
              <w:rPr>
                <w:spacing w:val="-52"/>
              </w:rPr>
              <w:t xml:space="preserve"> </w:t>
            </w:r>
            <w:r>
              <w:t>С, N с соответствующей цветовой и буквенной</w:t>
            </w:r>
            <w:r>
              <w:rPr>
                <w:spacing w:val="-52"/>
              </w:rPr>
              <w:t xml:space="preserve"> </w:t>
            </w:r>
            <w:r>
              <w:t>маркировкой</w:t>
            </w:r>
            <w:r>
              <w:rPr>
                <w:spacing w:val="1"/>
              </w:rPr>
              <w:t xml:space="preserve"> </w:t>
            </w:r>
            <w:r>
              <w:t>клемм.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каждой</w:t>
            </w:r>
            <w:r>
              <w:rPr>
                <w:spacing w:val="1"/>
              </w:rPr>
              <w:t xml:space="preserve"> </w:t>
            </w:r>
            <w:r>
              <w:t>клемме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-52"/>
              </w:rPr>
              <w:t xml:space="preserve"> </w:t>
            </w:r>
            <w:r>
              <w:t>автоматического</w:t>
            </w:r>
            <w:r>
              <w:rPr>
                <w:spacing w:val="1"/>
              </w:rPr>
              <w:t xml:space="preserve"> </w:t>
            </w:r>
            <w:r>
              <w:t>выключателя</w:t>
            </w:r>
            <w:r>
              <w:rPr>
                <w:spacing w:val="1"/>
              </w:rPr>
              <w:t xml:space="preserve"> </w:t>
            </w:r>
            <w:r>
              <w:t>должны</w:t>
            </w:r>
            <w:r>
              <w:rPr>
                <w:spacing w:val="1"/>
              </w:rPr>
              <w:t xml:space="preserve"> </w:t>
            </w:r>
            <w:r>
              <w:t>быть</w:t>
            </w:r>
            <w:r>
              <w:rPr>
                <w:spacing w:val="1"/>
              </w:rPr>
              <w:t xml:space="preserve"> </w:t>
            </w:r>
            <w:r>
              <w:t>подведены</w:t>
            </w:r>
            <w:r>
              <w:rPr>
                <w:spacing w:val="1"/>
              </w:rPr>
              <w:t xml:space="preserve"> </w:t>
            </w:r>
            <w:r>
              <w:t>цепи</w:t>
            </w:r>
            <w:r>
              <w:rPr>
                <w:spacing w:val="1"/>
              </w:rPr>
              <w:t xml:space="preserve"> </w:t>
            </w:r>
            <w:r>
              <w:t>напряжения</w:t>
            </w:r>
            <w:r>
              <w:rPr>
                <w:spacing w:val="1"/>
              </w:rPr>
              <w:t xml:space="preserve"> </w:t>
            </w:r>
            <w:r>
              <w:t>А,</w:t>
            </w:r>
            <w:r>
              <w:rPr>
                <w:spacing w:val="1"/>
              </w:rPr>
              <w:t xml:space="preserve"> </w:t>
            </w:r>
            <w:r>
              <w:t>В,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</w:t>
            </w:r>
            <w:proofErr w:type="spellEnd"/>
            <w:r>
              <w:rPr>
                <w:spacing w:val="1"/>
              </w:rPr>
              <w:t xml:space="preserve"> </w:t>
            </w:r>
            <w:r>
              <w:t>соответствующей</w:t>
            </w:r>
            <w:r>
              <w:rPr>
                <w:spacing w:val="1"/>
              </w:rPr>
              <w:t xml:space="preserve"> </w:t>
            </w:r>
            <w:r>
              <w:t>цветовой</w:t>
            </w:r>
            <w:r>
              <w:rPr>
                <w:spacing w:val="1"/>
              </w:rPr>
              <w:t xml:space="preserve"> </w:t>
            </w:r>
            <w:r>
              <w:t>маркировкой</w:t>
            </w:r>
            <w:r>
              <w:rPr>
                <w:spacing w:val="-52"/>
              </w:rPr>
              <w:t xml:space="preserve"> </w:t>
            </w:r>
            <w:r>
              <w:t>проводов.</w:t>
            </w:r>
            <w:r>
              <w:rPr>
                <w:spacing w:val="12"/>
              </w:rPr>
              <w:t xml:space="preserve"> </w:t>
            </w:r>
            <w:r>
              <w:t>Клемма</w:t>
            </w:r>
            <w:r>
              <w:rPr>
                <w:spacing w:val="14"/>
              </w:rPr>
              <w:t xml:space="preserve"> </w:t>
            </w:r>
            <w:r>
              <w:t>N</w:t>
            </w:r>
            <w:r>
              <w:rPr>
                <w:spacing w:val="12"/>
              </w:rPr>
              <w:t xml:space="preserve"> </w:t>
            </w:r>
            <w:r>
              <w:t>должна</w:t>
            </w:r>
            <w:r>
              <w:rPr>
                <w:spacing w:val="14"/>
              </w:rPr>
              <w:t xml:space="preserve"> </w:t>
            </w:r>
            <w:r>
              <w:t>быть</w:t>
            </w:r>
            <w:r>
              <w:rPr>
                <w:spacing w:val="13"/>
              </w:rPr>
              <w:t xml:space="preserve"> </w:t>
            </w:r>
            <w:r>
              <w:t>соединена</w:t>
            </w:r>
            <w:r>
              <w:rPr>
                <w:spacing w:val="13"/>
              </w:rPr>
              <w:t xml:space="preserve"> </w:t>
            </w:r>
            <w:r>
              <w:t>с</w:t>
            </w:r>
          </w:p>
          <w:p w:rsidR="002B6892" w:rsidRDefault="003D09FD">
            <w:pPr>
              <w:pStyle w:val="TableParagraph"/>
              <w:spacing w:before="1" w:line="276" w:lineRule="auto"/>
              <w:ind w:left="110" w:right="93"/>
              <w:jc w:val="both"/>
            </w:pPr>
            <w:r>
              <w:t>«нулем».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клеммной</w:t>
            </w:r>
            <w:r>
              <w:rPr>
                <w:spacing w:val="1"/>
              </w:rPr>
              <w:t xml:space="preserve"> </w:t>
            </w:r>
            <w:r>
              <w:t>коробке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непосредственно над ней должна быть бирка с</w:t>
            </w:r>
            <w:r>
              <w:rPr>
                <w:spacing w:val="1"/>
              </w:rPr>
              <w:t xml:space="preserve"> </w:t>
            </w:r>
            <w:r>
              <w:t>надписью</w:t>
            </w:r>
            <w:r>
              <w:rPr>
                <w:spacing w:val="1"/>
              </w:rPr>
              <w:t xml:space="preserve"> </w:t>
            </w:r>
            <w:r>
              <w:t>«для</w:t>
            </w:r>
            <w:r>
              <w:rPr>
                <w:spacing w:val="1"/>
              </w:rPr>
              <w:t xml:space="preserve"> </w:t>
            </w:r>
            <w:r>
              <w:t>подключения</w:t>
            </w:r>
            <w:r>
              <w:rPr>
                <w:spacing w:val="1"/>
              </w:rPr>
              <w:t xml:space="preserve"> </w:t>
            </w:r>
            <w:r>
              <w:t>СИ</w:t>
            </w:r>
            <w:r>
              <w:rPr>
                <w:spacing w:val="1"/>
              </w:rPr>
              <w:t xml:space="preserve"> </w:t>
            </w:r>
            <w:r>
              <w:t>ПКЭ».</w:t>
            </w:r>
            <w:r>
              <w:rPr>
                <w:spacing w:val="-52"/>
              </w:rPr>
              <w:t xml:space="preserve"> </w:t>
            </w:r>
            <w:r>
              <w:t>Клеммная коробка должна быть расположена</w:t>
            </w:r>
            <w:r>
              <w:rPr>
                <w:spacing w:val="1"/>
              </w:rPr>
              <w:t xml:space="preserve"> </w:t>
            </w:r>
            <w:r>
              <w:t>таким образом, чтобы обеспечивать удобный и</w:t>
            </w:r>
            <w:r>
              <w:rPr>
                <w:spacing w:val="-52"/>
              </w:rPr>
              <w:t xml:space="preserve"> </w:t>
            </w:r>
            <w:r>
              <w:t>безопасный</w:t>
            </w:r>
            <w:r>
              <w:rPr>
                <w:spacing w:val="1"/>
              </w:rPr>
              <w:t xml:space="preserve"> </w:t>
            </w:r>
            <w:r>
              <w:t>доступ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ее</w:t>
            </w:r>
            <w:r>
              <w:rPr>
                <w:spacing w:val="1"/>
              </w:rPr>
              <w:t xml:space="preserve"> </w:t>
            </w:r>
            <w:r>
              <w:t>клеммам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подключения СИ ПКЭ. Для питания СИ ПКЭ в</w:t>
            </w:r>
            <w:r>
              <w:rPr>
                <w:spacing w:val="-52"/>
              </w:rPr>
              <w:t xml:space="preserve"> </w:t>
            </w:r>
            <w:r>
              <w:t>шкафу</w:t>
            </w:r>
            <w:r>
              <w:rPr>
                <w:spacing w:val="9"/>
              </w:rPr>
              <w:t xml:space="preserve"> </w:t>
            </w:r>
            <w:r>
              <w:t>должна</w:t>
            </w:r>
            <w:r>
              <w:rPr>
                <w:spacing w:val="12"/>
              </w:rPr>
              <w:t xml:space="preserve"> </w:t>
            </w:r>
            <w:r>
              <w:t>быть</w:t>
            </w:r>
            <w:r>
              <w:rPr>
                <w:spacing w:val="13"/>
              </w:rPr>
              <w:t xml:space="preserve"> </w:t>
            </w:r>
            <w:r>
              <w:t>предусмотрена</w:t>
            </w:r>
            <w:r>
              <w:rPr>
                <w:spacing w:val="12"/>
              </w:rPr>
              <w:t xml:space="preserve"> </w:t>
            </w:r>
            <w:r>
              <w:t>розетка</w:t>
            </w:r>
            <w:r>
              <w:rPr>
                <w:spacing w:val="12"/>
              </w:rPr>
              <w:t xml:space="preserve"> </w:t>
            </w:r>
            <w:r>
              <w:t>на</w:t>
            </w:r>
          </w:p>
          <w:p w:rsidR="002B6892" w:rsidRDefault="003D09FD">
            <w:pPr>
              <w:pStyle w:val="TableParagraph"/>
              <w:ind w:left="110"/>
              <w:jc w:val="both"/>
            </w:pPr>
            <w:r>
              <w:t>напряжение</w:t>
            </w:r>
            <w:r>
              <w:rPr>
                <w:spacing w:val="-1"/>
              </w:rPr>
              <w:t xml:space="preserve"> </w:t>
            </w:r>
            <w:r>
              <w:t>переменного</w:t>
            </w:r>
            <w:r>
              <w:rPr>
                <w:spacing w:val="-3"/>
              </w:rPr>
              <w:t xml:space="preserve"> </w:t>
            </w:r>
            <w:r>
              <w:t>тока 230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</w:tc>
      </w:tr>
    </w:tbl>
    <w:p w:rsidR="002B6892" w:rsidRDefault="002B6892">
      <w:pPr>
        <w:jc w:val="both"/>
        <w:sectPr w:rsidR="002B6892">
          <w:pgSz w:w="12240" w:h="15840"/>
          <w:pgMar w:top="700" w:right="4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118"/>
        <w:gridCol w:w="1277"/>
        <w:gridCol w:w="1135"/>
        <w:gridCol w:w="1133"/>
        <w:gridCol w:w="1135"/>
      </w:tblGrid>
      <w:tr w:rsidR="002B6892">
        <w:trPr>
          <w:trHeight w:val="277"/>
        </w:trPr>
        <w:tc>
          <w:tcPr>
            <w:tcW w:w="2235" w:type="dxa"/>
            <w:vMerge w:val="restart"/>
          </w:tcPr>
          <w:p w:rsidR="002B6892" w:rsidRDefault="002B6892">
            <w:pPr>
              <w:pStyle w:val="TableParagraph"/>
              <w:rPr>
                <w:sz w:val="24"/>
              </w:rPr>
            </w:pPr>
          </w:p>
          <w:p w:rsidR="002B6892" w:rsidRDefault="002B6892">
            <w:pPr>
              <w:pStyle w:val="TableParagraph"/>
              <w:rPr>
                <w:sz w:val="24"/>
              </w:rPr>
            </w:pPr>
          </w:p>
          <w:p w:rsidR="002B6892" w:rsidRDefault="002B6892">
            <w:pPr>
              <w:pStyle w:val="TableParagraph"/>
              <w:rPr>
                <w:sz w:val="24"/>
              </w:rPr>
            </w:pPr>
          </w:p>
          <w:p w:rsidR="002B6892" w:rsidRDefault="002B6892">
            <w:pPr>
              <w:pStyle w:val="TableParagraph"/>
              <w:rPr>
                <w:sz w:val="24"/>
              </w:rPr>
            </w:pPr>
          </w:p>
          <w:p w:rsidR="002B6892" w:rsidRDefault="002B6892">
            <w:pPr>
              <w:pStyle w:val="TableParagraph"/>
              <w:spacing w:before="5"/>
              <w:rPr>
                <w:sz w:val="27"/>
              </w:rPr>
            </w:pPr>
          </w:p>
          <w:p w:rsidR="002B6892" w:rsidRDefault="003D09FD">
            <w:pPr>
              <w:pStyle w:val="TableParagraph"/>
              <w:tabs>
                <w:tab w:val="left" w:pos="998"/>
                <w:tab w:val="left" w:pos="1530"/>
              </w:tabs>
              <w:ind w:left="107" w:right="96"/>
            </w:pPr>
            <w:r>
              <w:t>Учёт</w:t>
            </w:r>
            <w:r>
              <w:tab/>
              <w:t>в</w:t>
            </w:r>
            <w:r>
              <w:tab/>
            </w:r>
            <w:r>
              <w:rPr>
                <w:spacing w:val="-1"/>
              </w:rPr>
              <w:t>РУНН</w:t>
            </w:r>
            <w:r>
              <w:rPr>
                <w:spacing w:val="-52"/>
              </w:rPr>
              <w:t xml:space="preserve"> </w:t>
            </w:r>
            <w:r>
              <w:t>(отходящие</w:t>
            </w:r>
            <w:r>
              <w:rPr>
                <w:spacing w:val="-1"/>
              </w:rPr>
              <w:t xml:space="preserve"> </w:t>
            </w:r>
            <w:r>
              <w:t>линии)</w:t>
            </w:r>
          </w:p>
        </w:tc>
        <w:tc>
          <w:tcPr>
            <w:tcW w:w="3118" w:type="dxa"/>
          </w:tcPr>
          <w:p w:rsidR="002B6892" w:rsidRDefault="003D09FD">
            <w:pPr>
              <w:pStyle w:val="TableParagraph"/>
              <w:spacing w:before="13" w:line="245" w:lineRule="exact"/>
              <w:ind w:left="962"/>
            </w:pPr>
            <w:r>
              <w:t>Номер</w:t>
            </w:r>
            <w:r>
              <w:rPr>
                <w:spacing w:val="-1"/>
              </w:rPr>
              <w:t xml:space="preserve"> </w:t>
            </w:r>
            <w:r>
              <w:t>линии</w:t>
            </w:r>
          </w:p>
        </w:tc>
        <w:tc>
          <w:tcPr>
            <w:tcW w:w="1277" w:type="dxa"/>
          </w:tcPr>
          <w:p w:rsidR="002B6892" w:rsidRDefault="003D09FD">
            <w:pPr>
              <w:pStyle w:val="TableParagraph"/>
              <w:spacing w:before="1"/>
              <w:ind w:right="145"/>
              <w:jc w:val="right"/>
            </w:pPr>
            <w:r>
              <w:t>1</w:t>
            </w:r>
          </w:p>
        </w:tc>
        <w:tc>
          <w:tcPr>
            <w:tcW w:w="1135" w:type="dxa"/>
          </w:tcPr>
          <w:p w:rsidR="002B6892" w:rsidRDefault="003D09FD">
            <w:pPr>
              <w:pStyle w:val="TableParagraph"/>
              <w:spacing w:before="1"/>
              <w:ind w:right="50"/>
              <w:jc w:val="right"/>
            </w:pPr>
            <w:r>
              <w:t>2</w:t>
            </w:r>
          </w:p>
        </w:tc>
        <w:tc>
          <w:tcPr>
            <w:tcW w:w="1133" w:type="dxa"/>
          </w:tcPr>
          <w:p w:rsidR="002B6892" w:rsidRDefault="003D09FD">
            <w:pPr>
              <w:pStyle w:val="TableParagraph"/>
              <w:spacing w:before="1"/>
              <w:ind w:right="49"/>
              <w:jc w:val="right"/>
            </w:pPr>
            <w:r>
              <w:t>3</w:t>
            </w:r>
          </w:p>
        </w:tc>
        <w:tc>
          <w:tcPr>
            <w:tcW w:w="1135" w:type="dxa"/>
          </w:tcPr>
          <w:p w:rsidR="002B6892" w:rsidRDefault="002B6892">
            <w:pPr>
              <w:pStyle w:val="TableParagraph"/>
              <w:rPr>
                <w:sz w:val="20"/>
              </w:rPr>
            </w:pPr>
          </w:p>
        </w:tc>
      </w:tr>
      <w:tr w:rsidR="002B6892">
        <w:trPr>
          <w:trHeight w:val="506"/>
        </w:trPr>
        <w:tc>
          <w:tcPr>
            <w:tcW w:w="2235" w:type="dxa"/>
            <w:vMerge/>
            <w:tcBorders>
              <w:top w:val="nil"/>
            </w:tcBorders>
          </w:tcPr>
          <w:p w:rsidR="002B6892" w:rsidRDefault="002B6892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</w:tcPr>
          <w:p w:rsidR="002B6892" w:rsidRDefault="003D09FD">
            <w:pPr>
              <w:pStyle w:val="TableParagraph"/>
              <w:spacing w:before="125"/>
              <w:ind w:left="962"/>
            </w:pPr>
            <w:r>
              <w:t>Резерв</w:t>
            </w:r>
          </w:p>
        </w:tc>
        <w:tc>
          <w:tcPr>
            <w:tcW w:w="4680" w:type="dxa"/>
            <w:gridSpan w:val="4"/>
          </w:tcPr>
          <w:p w:rsidR="002B6892" w:rsidRDefault="003D09FD">
            <w:pPr>
              <w:pStyle w:val="TableParagraph"/>
              <w:spacing w:line="252" w:lineRule="exact"/>
              <w:ind w:left="585" w:right="260" w:firstLine="554"/>
            </w:pPr>
            <w:r>
              <w:t>предусмотреть монтажную панель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приборов</w:t>
            </w:r>
            <w:r>
              <w:rPr>
                <w:spacing w:val="-2"/>
              </w:rPr>
              <w:t xml:space="preserve"> </w:t>
            </w:r>
            <w:r>
              <w:t>учета резервных</w:t>
            </w:r>
            <w:r>
              <w:rPr>
                <w:spacing w:val="-1"/>
              </w:rPr>
              <w:t xml:space="preserve"> </w:t>
            </w:r>
            <w:r>
              <w:t>линий</w:t>
            </w:r>
          </w:p>
        </w:tc>
      </w:tr>
      <w:tr w:rsidR="002B6892">
        <w:trPr>
          <w:trHeight w:val="1267"/>
        </w:trPr>
        <w:tc>
          <w:tcPr>
            <w:tcW w:w="2235" w:type="dxa"/>
            <w:vMerge/>
            <w:tcBorders>
              <w:top w:val="nil"/>
            </w:tcBorders>
          </w:tcPr>
          <w:p w:rsidR="002B6892" w:rsidRDefault="002B6892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</w:tcPr>
          <w:p w:rsidR="002B6892" w:rsidRDefault="002B6892">
            <w:pPr>
              <w:pStyle w:val="TableParagraph"/>
              <w:rPr>
                <w:sz w:val="33"/>
              </w:rPr>
            </w:pPr>
          </w:p>
          <w:p w:rsidR="002B6892" w:rsidRDefault="003D09FD">
            <w:pPr>
              <w:pStyle w:val="TableParagraph"/>
              <w:spacing w:before="1"/>
              <w:ind w:left="110" w:right="809" w:firstLine="852"/>
            </w:pPr>
            <w:r>
              <w:t>счетчик</w:t>
            </w:r>
            <w:r>
              <w:rPr>
                <w:spacing w:val="1"/>
              </w:rPr>
              <w:t xml:space="preserve"> </w:t>
            </w:r>
            <w:r>
              <w:t>электрической</w:t>
            </w:r>
            <w:r>
              <w:rPr>
                <w:spacing w:val="-5"/>
              </w:rPr>
              <w:t xml:space="preserve"> </w:t>
            </w:r>
            <w:r>
              <w:t>энергии</w:t>
            </w:r>
          </w:p>
        </w:tc>
        <w:tc>
          <w:tcPr>
            <w:tcW w:w="4680" w:type="dxa"/>
            <w:gridSpan w:val="4"/>
          </w:tcPr>
          <w:p w:rsidR="002B6892" w:rsidRDefault="003D09FD">
            <w:pPr>
              <w:pStyle w:val="TableParagraph"/>
              <w:spacing w:before="1"/>
              <w:ind w:left="281" w:right="263" w:firstLine="1000"/>
            </w:pPr>
            <w:r>
              <w:t>счетчик электрической энергии</w:t>
            </w:r>
            <w:r>
              <w:rPr>
                <w:spacing w:val="1"/>
              </w:rPr>
              <w:t xml:space="preserve"> </w:t>
            </w:r>
            <w:r>
              <w:t>класса</w:t>
            </w:r>
            <w:r>
              <w:rPr>
                <w:spacing w:val="-2"/>
              </w:rPr>
              <w:t xml:space="preserve"> </w:t>
            </w:r>
            <w:r>
              <w:t>точности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1"/>
              </w:rPr>
              <w:t xml:space="preserve"> </w:t>
            </w:r>
            <w:r>
              <w:t>ниже</w:t>
            </w:r>
            <w:r>
              <w:rPr>
                <w:spacing w:val="-3"/>
              </w:rPr>
              <w:t xml:space="preserve"> </w:t>
            </w:r>
            <w:r>
              <w:t>0,5S,</w:t>
            </w:r>
            <w:r>
              <w:rPr>
                <w:spacing w:val="-1"/>
              </w:rPr>
              <w:t xml:space="preserve"> </w:t>
            </w:r>
            <w:r>
              <w:t>требования</w:t>
            </w:r>
            <w:r>
              <w:rPr>
                <w:spacing w:val="-2"/>
              </w:rPr>
              <w:t xml:space="preserve"> </w:t>
            </w:r>
            <w:r>
              <w:t>к</w:t>
            </w:r>
          </w:p>
          <w:p w:rsidR="002B6892" w:rsidRDefault="003D09FD">
            <w:pPr>
              <w:pStyle w:val="TableParagraph"/>
              <w:ind w:left="1375" w:right="504" w:hanging="504"/>
            </w:pPr>
            <w:r>
              <w:t>электросчетчикам приведены в</w:t>
            </w:r>
            <w:r>
              <w:rPr>
                <w:spacing w:val="1"/>
              </w:rPr>
              <w:t xml:space="preserve"> </w:t>
            </w:r>
            <w:r>
              <w:t>СТО</w:t>
            </w:r>
            <w:r>
              <w:rPr>
                <w:spacing w:val="-9"/>
              </w:rPr>
              <w:t xml:space="preserve"> </w:t>
            </w:r>
            <w:r>
              <w:t>34.01-5.1-009-2019</w:t>
            </w:r>
            <w:r>
              <w:rPr>
                <w:spacing w:val="-7"/>
              </w:rPr>
              <w:t xml:space="preserve"> </w:t>
            </w:r>
            <w:r>
              <w:t>ПАО</w:t>
            </w:r>
          </w:p>
          <w:p w:rsidR="002B6892" w:rsidRDefault="003D09FD">
            <w:pPr>
              <w:pStyle w:val="TableParagraph"/>
              <w:spacing w:line="236" w:lineRule="exact"/>
              <w:ind w:left="1860"/>
            </w:pPr>
            <w:r>
              <w:t>«Россети»</w:t>
            </w:r>
          </w:p>
        </w:tc>
      </w:tr>
      <w:tr w:rsidR="002B6892">
        <w:trPr>
          <w:trHeight w:val="505"/>
        </w:trPr>
        <w:tc>
          <w:tcPr>
            <w:tcW w:w="2235" w:type="dxa"/>
            <w:vMerge/>
            <w:tcBorders>
              <w:top w:val="nil"/>
            </w:tcBorders>
          </w:tcPr>
          <w:p w:rsidR="002B6892" w:rsidRDefault="002B6892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</w:tcPr>
          <w:p w:rsidR="002B6892" w:rsidRDefault="003D09FD">
            <w:pPr>
              <w:pStyle w:val="TableParagraph"/>
              <w:spacing w:line="252" w:lineRule="exact"/>
              <w:ind w:left="962" w:right="77"/>
            </w:pPr>
            <w:r>
              <w:t>трансформаторы тока</w:t>
            </w:r>
            <w:r>
              <w:rPr>
                <w:spacing w:val="-52"/>
              </w:rPr>
              <w:t xml:space="preserve"> </w:t>
            </w:r>
            <w:r>
              <w:t>0,4 кВ</w:t>
            </w:r>
          </w:p>
        </w:tc>
        <w:tc>
          <w:tcPr>
            <w:tcW w:w="4680" w:type="dxa"/>
            <w:gridSpan w:val="4"/>
          </w:tcPr>
          <w:p w:rsidR="002B6892" w:rsidRDefault="003D09FD">
            <w:pPr>
              <w:pStyle w:val="TableParagraph"/>
              <w:spacing w:line="252" w:lineRule="exact"/>
              <w:ind w:left="422" w:right="397" w:firstLine="926"/>
            </w:pPr>
            <w:r>
              <w:t>класса точности не ниже 0,5S,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межповерочный</w:t>
            </w:r>
            <w:proofErr w:type="spellEnd"/>
            <w:r>
              <w:rPr>
                <w:spacing w:val="-1"/>
              </w:rPr>
              <w:t xml:space="preserve"> </w:t>
            </w:r>
            <w:r>
              <w:t>интервал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1"/>
              </w:rPr>
              <w:t xml:space="preserve"> </w:t>
            </w:r>
            <w:r>
              <w:t>менее</w:t>
            </w:r>
            <w:r>
              <w:rPr>
                <w:spacing w:val="-2"/>
              </w:rPr>
              <w:t xml:space="preserve"> </w:t>
            </w:r>
            <w:r>
              <w:t>8 лет</w:t>
            </w:r>
          </w:p>
        </w:tc>
      </w:tr>
      <w:tr w:rsidR="002B6892">
        <w:trPr>
          <w:trHeight w:val="748"/>
        </w:trPr>
        <w:tc>
          <w:tcPr>
            <w:tcW w:w="2235" w:type="dxa"/>
            <w:vMerge/>
            <w:tcBorders>
              <w:top w:val="nil"/>
            </w:tcBorders>
          </w:tcPr>
          <w:p w:rsidR="002B6892" w:rsidRDefault="002B6892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</w:tcPr>
          <w:p w:rsidR="002B6892" w:rsidRDefault="003D09FD">
            <w:pPr>
              <w:pStyle w:val="TableParagraph"/>
              <w:spacing w:before="121" w:line="252" w:lineRule="exact"/>
              <w:ind w:left="962"/>
            </w:pPr>
            <w:r>
              <w:t>наличие</w:t>
            </w:r>
          </w:p>
          <w:p w:rsidR="002B6892" w:rsidRDefault="003D09FD">
            <w:pPr>
              <w:pStyle w:val="TableParagraph"/>
              <w:spacing w:line="252" w:lineRule="exact"/>
              <w:ind w:left="110"/>
            </w:pPr>
            <w:r>
              <w:t>испытательной</w:t>
            </w:r>
            <w:r>
              <w:rPr>
                <w:spacing w:val="-3"/>
              </w:rPr>
              <w:t xml:space="preserve"> </w:t>
            </w:r>
            <w:r>
              <w:t>коробки</w:t>
            </w:r>
          </w:p>
        </w:tc>
        <w:tc>
          <w:tcPr>
            <w:tcW w:w="4680" w:type="dxa"/>
            <w:gridSpan w:val="4"/>
          </w:tcPr>
          <w:p w:rsidR="002B6892" w:rsidRDefault="002B6892">
            <w:pPr>
              <w:pStyle w:val="TableParagraph"/>
              <w:spacing w:before="11"/>
              <w:rPr>
                <w:sz w:val="21"/>
              </w:rPr>
            </w:pPr>
          </w:p>
          <w:p w:rsidR="002B6892" w:rsidRDefault="003D09FD">
            <w:pPr>
              <w:pStyle w:val="TableParagraph"/>
              <w:ind w:left="2508" w:right="1644"/>
              <w:jc w:val="center"/>
            </w:pPr>
            <w:r>
              <w:t>да</w:t>
            </w:r>
          </w:p>
        </w:tc>
      </w:tr>
      <w:tr w:rsidR="002B6892">
        <w:trPr>
          <w:trHeight w:val="9502"/>
        </w:trPr>
        <w:tc>
          <w:tcPr>
            <w:tcW w:w="2235" w:type="dxa"/>
          </w:tcPr>
          <w:p w:rsidR="002B6892" w:rsidRDefault="002B6892">
            <w:pPr>
              <w:pStyle w:val="TableParagraph"/>
            </w:pPr>
          </w:p>
          <w:p w:rsidR="002B6892" w:rsidRDefault="002B6892">
            <w:pPr>
              <w:pStyle w:val="TableParagraph"/>
            </w:pPr>
          </w:p>
          <w:p w:rsidR="002B6892" w:rsidRDefault="002B6892">
            <w:pPr>
              <w:pStyle w:val="TableParagraph"/>
            </w:pPr>
          </w:p>
          <w:p w:rsidR="002B6892" w:rsidRDefault="002B6892">
            <w:pPr>
              <w:pStyle w:val="TableParagraph"/>
            </w:pPr>
          </w:p>
          <w:p w:rsidR="002B6892" w:rsidRDefault="002B6892">
            <w:pPr>
              <w:pStyle w:val="TableParagraph"/>
            </w:pPr>
          </w:p>
          <w:p w:rsidR="002B6892" w:rsidRDefault="002B6892">
            <w:pPr>
              <w:pStyle w:val="TableParagraph"/>
            </w:pPr>
          </w:p>
          <w:p w:rsidR="002B6892" w:rsidRDefault="002B6892">
            <w:pPr>
              <w:pStyle w:val="TableParagraph"/>
            </w:pPr>
          </w:p>
          <w:p w:rsidR="002B6892" w:rsidRDefault="002B6892">
            <w:pPr>
              <w:pStyle w:val="TableParagraph"/>
            </w:pPr>
          </w:p>
          <w:p w:rsidR="002B6892" w:rsidRDefault="002B6892">
            <w:pPr>
              <w:pStyle w:val="TableParagraph"/>
            </w:pPr>
          </w:p>
          <w:p w:rsidR="002B6892" w:rsidRDefault="002B6892">
            <w:pPr>
              <w:pStyle w:val="TableParagraph"/>
            </w:pPr>
          </w:p>
          <w:p w:rsidR="002B6892" w:rsidRDefault="002B6892">
            <w:pPr>
              <w:pStyle w:val="TableParagraph"/>
            </w:pPr>
          </w:p>
          <w:p w:rsidR="002B6892" w:rsidRDefault="002B6892">
            <w:pPr>
              <w:pStyle w:val="TableParagraph"/>
            </w:pPr>
          </w:p>
          <w:p w:rsidR="002B6892" w:rsidRDefault="002B6892">
            <w:pPr>
              <w:pStyle w:val="TableParagraph"/>
            </w:pPr>
          </w:p>
          <w:p w:rsidR="002B6892" w:rsidRDefault="002B6892">
            <w:pPr>
              <w:pStyle w:val="TableParagraph"/>
            </w:pPr>
          </w:p>
          <w:p w:rsidR="002B6892" w:rsidRDefault="002B6892">
            <w:pPr>
              <w:pStyle w:val="TableParagraph"/>
            </w:pPr>
          </w:p>
          <w:p w:rsidR="002B6892" w:rsidRDefault="002B6892">
            <w:pPr>
              <w:pStyle w:val="TableParagraph"/>
            </w:pPr>
          </w:p>
          <w:p w:rsidR="002B6892" w:rsidRDefault="002B6892">
            <w:pPr>
              <w:pStyle w:val="TableParagraph"/>
            </w:pPr>
          </w:p>
          <w:p w:rsidR="002B6892" w:rsidRDefault="002B6892">
            <w:pPr>
              <w:pStyle w:val="TableParagraph"/>
              <w:spacing w:before="3"/>
              <w:rPr>
                <w:sz w:val="19"/>
              </w:rPr>
            </w:pPr>
          </w:p>
          <w:p w:rsidR="002B6892" w:rsidRDefault="003D09F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Требование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АСТУ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(АСУЭ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ТМ)</w:t>
            </w:r>
          </w:p>
        </w:tc>
        <w:tc>
          <w:tcPr>
            <w:tcW w:w="7798" w:type="dxa"/>
            <w:gridSpan w:val="5"/>
          </w:tcPr>
          <w:p w:rsidR="002B6892" w:rsidRDefault="003D09FD">
            <w:pPr>
              <w:pStyle w:val="TableParagraph"/>
              <w:spacing w:line="276" w:lineRule="auto"/>
              <w:ind w:left="143" w:right="92" w:firstLine="850"/>
              <w:jc w:val="both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шкафа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АСУЭ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3ф.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прибор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0,4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интерфейсом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RS-485,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модули ввода дискретных сигналов (телесигнализации), испытательная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коробка,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УСПД/контроллер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GSM-модемом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АСУЭ),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резервного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ионисторов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автономность работы 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 3-х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минут.</w:t>
            </w:r>
          </w:p>
          <w:p w:rsidR="002B6892" w:rsidRDefault="003D09FD">
            <w:pPr>
              <w:pStyle w:val="TableParagraph"/>
              <w:spacing w:before="1"/>
              <w:ind w:left="130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Контролируемые</w:t>
            </w:r>
            <w:r>
              <w:rPr>
                <w:b/>
                <w:spacing w:val="-5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параметры</w:t>
            </w:r>
            <w:r>
              <w:rPr>
                <w:b/>
                <w:spacing w:val="57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ТМ</w:t>
            </w:r>
          </w:p>
          <w:p w:rsidR="002B6892" w:rsidRDefault="003D09FD">
            <w:pPr>
              <w:pStyle w:val="TableParagraph"/>
              <w:spacing w:before="40"/>
              <w:ind w:left="1305"/>
              <w:rPr>
                <w:sz w:val="24"/>
              </w:rPr>
            </w:pPr>
            <w:r>
              <w:rPr>
                <w:sz w:val="24"/>
              </w:rPr>
              <w:t>Телесигнализация:</w:t>
            </w:r>
          </w:p>
          <w:p w:rsidR="002B6892" w:rsidRDefault="003D09FD">
            <w:pPr>
              <w:pStyle w:val="TableParagraph"/>
              <w:numPr>
                <w:ilvl w:val="0"/>
                <w:numId w:val="4"/>
              </w:numPr>
              <w:tabs>
                <w:tab w:val="left" w:pos="455"/>
                <w:tab w:val="left" w:pos="456"/>
              </w:tabs>
              <w:spacing w:before="43"/>
              <w:ind w:hanging="361"/>
              <w:rPr>
                <w:sz w:val="24"/>
              </w:rPr>
            </w:pPr>
            <w:r>
              <w:rPr>
                <w:sz w:val="24"/>
              </w:rPr>
              <w:t>Открытие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(-ей)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КТП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сигнал);</w:t>
            </w:r>
          </w:p>
          <w:p w:rsidR="002B6892" w:rsidRDefault="003D09FD">
            <w:pPr>
              <w:pStyle w:val="TableParagraph"/>
              <w:numPr>
                <w:ilvl w:val="0"/>
                <w:numId w:val="4"/>
              </w:numPr>
              <w:tabs>
                <w:tab w:val="left" w:pos="455"/>
                <w:tab w:val="left" w:pos="456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Открытие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шкафа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АСУЭ;</w:t>
            </w:r>
          </w:p>
          <w:p w:rsidR="002B6892" w:rsidRDefault="003D09FD">
            <w:pPr>
              <w:pStyle w:val="TableParagraph"/>
              <w:numPr>
                <w:ilvl w:val="0"/>
                <w:numId w:val="4"/>
              </w:numPr>
              <w:tabs>
                <w:tab w:val="left" w:pos="455"/>
                <w:tab w:val="left" w:pos="456"/>
              </w:tabs>
              <w:spacing w:before="40" w:line="273" w:lineRule="auto"/>
              <w:ind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Пофазный</w:t>
            </w:r>
            <w:proofErr w:type="spellEnd"/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напряжения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отходящих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фидерах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0,4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кВ.</w:t>
            </w:r>
            <w:proofErr w:type="spellEnd"/>
          </w:p>
          <w:p w:rsidR="002B6892" w:rsidRDefault="003D09FD">
            <w:pPr>
              <w:pStyle w:val="TableParagraph"/>
              <w:numPr>
                <w:ilvl w:val="0"/>
                <w:numId w:val="4"/>
              </w:numPr>
              <w:tabs>
                <w:tab w:val="left" w:pos="455"/>
                <w:tab w:val="left" w:pos="456"/>
              </w:tabs>
              <w:spacing w:before="3" w:line="271" w:lineRule="auto"/>
              <w:ind w:right="100"/>
              <w:rPr>
                <w:sz w:val="24"/>
              </w:rPr>
            </w:pPr>
            <w:r>
              <w:rPr>
                <w:sz w:val="24"/>
              </w:rPr>
              <w:t>Однопозиционный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автоматического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выключателя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фидера;</w:t>
            </w:r>
          </w:p>
          <w:p w:rsidR="002B6892" w:rsidRDefault="003D09FD">
            <w:pPr>
              <w:pStyle w:val="TableParagraph"/>
              <w:numPr>
                <w:ilvl w:val="0"/>
                <w:numId w:val="4"/>
              </w:numPr>
              <w:tabs>
                <w:tab w:val="left" w:pos="455"/>
                <w:tab w:val="left" w:pos="456"/>
              </w:tabs>
              <w:spacing w:before="6" w:line="273" w:lineRule="auto"/>
              <w:ind w:right="91"/>
              <w:rPr>
                <w:sz w:val="24"/>
              </w:rPr>
            </w:pPr>
            <w:r>
              <w:rPr>
                <w:sz w:val="24"/>
              </w:rPr>
              <w:t>Однопозиционный ТС наличия напряжения на всех фазах секции шин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0,4 кВ;</w:t>
            </w:r>
          </w:p>
          <w:p w:rsidR="002B6892" w:rsidRDefault="003D09FD">
            <w:pPr>
              <w:pStyle w:val="TableParagraph"/>
              <w:numPr>
                <w:ilvl w:val="0"/>
                <w:numId w:val="4"/>
              </w:numPr>
              <w:tabs>
                <w:tab w:val="left" w:pos="455"/>
                <w:tab w:val="left" w:pos="456"/>
              </w:tabs>
              <w:spacing w:before="3"/>
              <w:ind w:hanging="361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напряжения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устройство;</w:t>
            </w:r>
          </w:p>
          <w:p w:rsidR="002B6892" w:rsidRDefault="003D09FD">
            <w:pPr>
              <w:pStyle w:val="TableParagraph"/>
              <w:numPr>
                <w:ilvl w:val="0"/>
                <w:numId w:val="4"/>
              </w:numPr>
              <w:tabs>
                <w:tab w:val="left" w:pos="455"/>
                <w:tab w:val="left" w:pos="456"/>
              </w:tabs>
              <w:spacing w:before="42" w:line="271" w:lineRule="auto"/>
              <w:ind w:left="1305" w:right="1862" w:hanging="1211"/>
              <w:rPr>
                <w:sz w:val="24"/>
              </w:rPr>
            </w:pPr>
            <w:r>
              <w:rPr>
                <w:sz w:val="24"/>
              </w:rPr>
              <w:t>Дополнительные ТС от системы ОПС (при наличии).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Телеизмерения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вводе(ах)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ТП):</w:t>
            </w:r>
          </w:p>
          <w:p w:rsidR="002B6892" w:rsidRDefault="003D09FD">
            <w:pPr>
              <w:pStyle w:val="TableParagraph"/>
              <w:numPr>
                <w:ilvl w:val="0"/>
                <w:numId w:val="4"/>
              </w:numPr>
              <w:tabs>
                <w:tab w:val="left" w:pos="455"/>
                <w:tab w:val="left" w:pos="456"/>
              </w:tabs>
              <w:spacing w:before="7"/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Iа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Ib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Ic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Ua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Ub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Uc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Uср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0,4кВ,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</w:t>
            </w:r>
          </w:p>
          <w:p w:rsidR="002B6892" w:rsidRDefault="003D09FD">
            <w:pPr>
              <w:pStyle w:val="TableParagraph"/>
              <w:spacing w:before="40" w:line="276" w:lineRule="auto"/>
              <w:ind w:left="455" w:firstLine="850"/>
              <w:rPr>
                <w:sz w:val="24"/>
              </w:rPr>
            </w:pPr>
            <w:r>
              <w:rPr>
                <w:sz w:val="24"/>
              </w:rPr>
              <w:t>Протокол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МЭК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60870-5-104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МЭК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61850,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ОИК АСТУ филиала.</w:t>
            </w:r>
          </w:p>
          <w:p w:rsidR="002B6892" w:rsidRDefault="003D09FD">
            <w:pPr>
              <w:pStyle w:val="TableParagraph"/>
              <w:ind w:left="127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Учет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электроэнергии</w:t>
            </w:r>
          </w:p>
          <w:p w:rsidR="002B6892" w:rsidRDefault="003D09FD">
            <w:pPr>
              <w:pStyle w:val="TableParagraph"/>
              <w:spacing w:before="34"/>
              <w:ind w:left="962"/>
              <w:rPr>
                <w:sz w:val="20"/>
              </w:rPr>
            </w:pPr>
            <w:r>
              <w:rPr>
                <w:sz w:val="20"/>
              </w:rPr>
              <w:t>Данные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технического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учета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журнал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событий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счетчика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ИВК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АСУЭ</w:t>
            </w:r>
          </w:p>
          <w:p w:rsidR="002B6892" w:rsidRDefault="003D09FD">
            <w:pPr>
              <w:pStyle w:val="TableParagraph"/>
              <w:spacing w:before="34"/>
              <w:ind w:left="110"/>
              <w:rPr>
                <w:sz w:val="20"/>
              </w:rPr>
            </w:pPr>
            <w:r>
              <w:rPr>
                <w:sz w:val="20"/>
              </w:rPr>
              <w:t>«Пирамида-сети»</w:t>
            </w:r>
          </w:p>
          <w:p w:rsidR="002B6892" w:rsidRDefault="003D09FD">
            <w:pPr>
              <w:pStyle w:val="TableParagraph"/>
              <w:spacing w:before="37"/>
              <w:ind w:left="127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Требования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к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оборудованию</w:t>
            </w:r>
          </w:p>
          <w:p w:rsidR="002B6892" w:rsidRDefault="003D09FD">
            <w:pPr>
              <w:pStyle w:val="TableParagraph"/>
              <w:spacing w:before="34" w:line="276" w:lineRule="auto"/>
              <w:ind w:left="110" w:firstLine="852"/>
              <w:rPr>
                <w:sz w:val="20"/>
              </w:rPr>
            </w:pPr>
            <w:r>
              <w:rPr>
                <w:sz w:val="20"/>
              </w:rPr>
              <w:t>УСПД/контроллер,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модули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дискретных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сигналов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телемеханики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должны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соответствовать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требованиям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 34.01-6.1-001-2016.</w:t>
            </w:r>
          </w:p>
          <w:p w:rsidR="002B6892" w:rsidRDefault="003D09FD">
            <w:pPr>
              <w:pStyle w:val="TableParagraph"/>
              <w:spacing w:line="276" w:lineRule="auto"/>
              <w:ind w:left="110" w:firstLine="852"/>
              <w:rPr>
                <w:sz w:val="20"/>
              </w:rPr>
            </w:pPr>
            <w:r>
              <w:rPr>
                <w:sz w:val="20"/>
              </w:rPr>
              <w:t>УСПД/контроллер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ЭЭ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должен  соответствовать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требованиям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34.01-5.1-010-2019.</w:t>
            </w:r>
          </w:p>
          <w:p w:rsidR="002B6892" w:rsidRDefault="003D09FD">
            <w:pPr>
              <w:pStyle w:val="TableParagraph"/>
              <w:spacing w:before="1"/>
              <w:ind w:left="962"/>
              <w:rPr>
                <w:sz w:val="20"/>
              </w:rPr>
            </w:pPr>
            <w:r>
              <w:rPr>
                <w:sz w:val="20"/>
              </w:rPr>
              <w:t>ПУ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должен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соответствовать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требованиям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34.01-5.1-009-2019</w:t>
            </w:r>
          </w:p>
        </w:tc>
      </w:tr>
      <w:tr w:rsidR="002B6892">
        <w:trPr>
          <w:trHeight w:val="263"/>
        </w:trPr>
        <w:tc>
          <w:tcPr>
            <w:tcW w:w="5353" w:type="dxa"/>
            <w:gridSpan w:val="2"/>
          </w:tcPr>
          <w:p w:rsidR="002B6892" w:rsidRDefault="003D09FD">
            <w:pPr>
              <w:pStyle w:val="TableParagraph"/>
              <w:spacing w:before="17" w:line="226" w:lineRule="exact"/>
              <w:ind w:left="96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АСУЭ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филиала</w:t>
            </w:r>
          </w:p>
        </w:tc>
        <w:tc>
          <w:tcPr>
            <w:tcW w:w="4680" w:type="dxa"/>
            <w:gridSpan w:val="4"/>
          </w:tcPr>
          <w:p w:rsidR="002B6892" w:rsidRDefault="003D09FD">
            <w:pPr>
              <w:pStyle w:val="TableParagraph"/>
              <w:ind w:left="1848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«Пирамида-сети»</w:t>
            </w:r>
          </w:p>
        </w:tc>
      </w:tr>
    </w:tbl>
    <w:p w:rsidR="002B6892" w:rsidRDefault="002B6892">
      <w:pPr>
        <w:rPr>
          <w:sz w:val="20"/>
        </w:rPr>
        <w:sectPr w:rsidR="002B6892">
          <w:pgSz w:w="12240" w:h="15840"/>
          <w:pgMar w:top="700" w:right="4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4681"/>
      </w:tblGrid>
      <w:tr w:rsidR="002B6892">
        <w:trPr>
          <w:trHeight w:val="2222"/>
        </w:trPr>
        <w:tc>
          <w:tcPr>
            <w:tcW w:w="5353" w:type="dxa"/>
          </w:tcPr>
          <w:p w:rsidR="002B6892" w:rsidRDefault="002B6892">
            <w:pPr>
              <w:pStyle w:val="TableParagraph"/>
            </w:pPr>
          </w:p>
          <w:p w:rsidR="002B6892" w:rsidRDefault="002B6892">
            <w:pPr>
              <w:pStyle w:val="TableParagraph"/>
            </w:pPr>
          </w:p>
          <w:p w:rsidR="002B6892" w:rsidRDefault="002B6892">
            <w:pPr>
              <w:pStyle w:val="TableParagraph"/>
            </w:pPr>
          </w:p>
          <w:p w:rsidR="002B6892" w:rsidRDefault="002B6892">
            <w:pPr>
              <w:pStyle w:val="TableParagraph"/>
              <w:spacing w:before="7"/>
              <w:rPr>
                <w:sz w:val="20"/>
              </w:rPr>
            </w:pPr>
          </w:p>
          <w:p w:rsidR="002B6892" w:rsidRDefault="003D09FD">
            <w:pPr>
              <w:pStyle w:val="TableParagraph"/>
              <w:ind w:left="960"/>
              <w:rPr>
                <w:sz w:val="20"/>
              </w:rPr>
            </w:pPr>
            <w:r>
              <w:rPr>
                <w:sz w:val="20"/>
              </w:rPr>
              <w:t>Дополнительные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</w:p>
        </w:tc>
        <w:tc>
          <w:tcPr>
            <w:tcW w:w="4681" w:type="dxa"/>
          </w:tcPr>
          <w:p w:rsidR="002B6892" w:rsidRDefault="003D09FD">
            <w:pPr>
              <w:pStyle w:val="TableParagraph"/>
              <w:numPr>
                <w:ilvl w:val="0"/>
                <w:numId w:val="3"/>
              </w:numPr>
              <w:tabs>
                <w:tab w:val="left" w:pos="819"/>
              </w:tabs>
              <w:spacing w:before="1"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Нанести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диспетчерское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наименование–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да;</w:t>
            </w:r>
          </w:p>
          <w:p w:rsidR="002B6892" w:rsidRDefault="003D09FD">
            <w:pPr>
              <w:pStyle w:val="TableParagraph"/>
              <w:numPr>
                <w:ilvl w:val="0"/>
                <w:numId w:val="3"/>
              </w:numPr>
              <w:tabs>
                <w:tab w:val="left" w:pos="819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Проводник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нулевого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тра-ра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заземления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да;</w:t>
            </w:r>
          </w:p>
          <w:p w:rsidR="002B6892" w:rsidRDefault="003D09FD">
            <w:pPr>
              <w:pStyle w:val="TableParagraph"/>
              <w:numPr>
                <w:ilvl w:val="0"/>
                <w:numId w:val="3"/>
              </w:numPr>
              <w:tabs>
                <w:tab w:val="left" w:pos="819"/>
              </w:tabs>
              <w:ind w:left="818" w:hanging="6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Наличие 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в   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комплекте  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замка</w:t>
            </w:r>
          </w:p>
          <w:p w:rsidR="002B6892" w:rsidRDefault="003D09FD">
            <w:pPr>
              <w:pStyle w:val="TableParagraph"/>
              <w:spacing w:before="41"/>
              <w:ind w:left="14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Генодмана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</w:p>
        </w:tc>
      </w:tr>
    </w:tbl>
    <w:p w:rsidR="002B6892" w:rsidRDefault="002B6892">
      <w:pPr>
        <w:pStyle w:val="a3"/>
        <w:spacing w:before="6"/>
        <w:ind w:left="0"/>
        <w:jc w:val="left"/>
        <w:rPr>
          <w:sz w:val="20"/>
        </w:rPr>
      </w:pPr>
    </w:p>
    <w:p w:rsidR="002B6892" w:rsidRDefault="003D09FD">
      <w:pPr>
        <w:pStyle w:val="a3"/>
        <w:spacing w:before="90" w:line="276" w:lineRule="auto"/>
        <w:ind w:right="102" w:firstLine="283"/>
      </w:pPr>
      <w:r>
        <w:t>ТП</w:t>
      </w:r>
      <w:r>
        <w:rPr>
          <w:spacing w:val="1"/>
        </w:rPr>
        <w:t xml:space="preserve"> </w:t>
      </w:r>
      <w:r>
        <w:t>СТП-63-10/0,4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ТС</w:t>
      </w:r>
      <w:r>
        <w:rPr>
          <w:spacing w:val="1"/>
        </w:rPr>
        <w:t xml:space="preserve"> </w:t>
      </w:r>
      <w:r>
        <w:t>ТМГ</w:t>
      </w:r>
      <w:r>
        <w:rPr>
          <w:spacing w:val="1"/>
        </w:rPr>
        <w:t xml:space="preserve"> </w:t>
      </w:r>
      <w:r>
        <w:t>предназначенная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приема,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электроэнергии трехфазного переменного тока частоты 50 Гц напряжением 10кВ, преобразования в</w:t>
      </w:r>
      <w:r>
        <w:rPr>
          <w:spacing w:val="1"/>
        </w:rPr>
        <w:t xml:space="preserve"> </w:t>
      </w:r>
      <w:r>
        <w:t>электрическую энергию напряжением 0,4 кВ, в сетях с изолированной нейтралью на стороне 10 кВ и</w:t>
      </w:r>
      <w:r>
        <w:rPr>
          <w:spacing w:val="1"/>
        </w:rPr>
        <w:t xml:space="preserve"> </w:t>
      </w:r>
      <w:r>
        <w:t>глухозаземленной</w:t>
      </w:r>
      <w:r>
        <w:rPr>
          <w:spacing w:val="-1"/>
        </w:rPr>
        <w:t xml:space="preserve"> </w:t>
      </w:r>
      <w:r>
        <w:t>нейтралью на</w:t>
      </w:r>
      <w:r>
        <w:rPr>
          <w:spacing w:val="-1"/>
        </w:rPr>
        <w:t xml:space="preserve"> </w:t>
      </w:r>
      <w:r>
        <w:t>стороне</w:t>
      </w:r>
      <w:r>
        <w:rPr>
          <w:spacing w:val="3"/>
        </w:rPr>
        <w:t xml:space="preserve"> </w:t>
      </w:r>
      <w:r>
        <w:t xml:space="preserve">0,4 </w:t>
      </w:r>
      <w:proofErr w:type="spellStart"/>
      <w:r>
        <w:t>кВ.</w:t>
      </w:r>
      <w:proofErr w:type="spellEnd"/>
    </w:p>
    <w:p w:rsidR="002B6892" w:rsidRDefault="002B6892">
      <w:pPr>
        <w:pStyle w:val="a3"/>
        <w:ind w:left="0"/>
        <w:jc w:val="left"/>
        <w:rPr>
          <w:sz w:val="26"/>
        </w:rPr>
      </w:pPr>
    </w:p>
    <w:p w:rsidR="002B6892" w:rsidRDefault="002B6892">
      <w:pPr>
        <w:pStyle w:val="a3"/>
        <w:spacing w:before="2"/>
        <w:ind w:left="0"/>
        <w:jc w:val="left"/>
        <w:rPr>
          <w:sz w:val="29"/>
        </w:rPr>
      </w:pPr>
    </w:p>
    <w:p w:rsidR="002B6892" w:rsidRDefault="003D09FD">
      <w:pPr>
        <w:pStyle w:val="1"/>
        <w:numPr>
          <w:ilvl w:val="0"/>
          <w:numId w:val="5"/>
        </w:numPr>
        <w:tabs>
          <w:tab w:val="left" w:pos="1207"/>
        </w:tabs>
        <w:jc w:val="both"/>
      </w:pPr>
      <w:r>
        <w:t>Общие</w:t>
      </w:r>
      <w:r>
        <w:rPr>
          <w:spacing w:val="-3"/>
        </w:rPr>
        <w:t xml:space="preserve"> </w:t>
      </w:r>
      <w:r>
        <w:t>требования.</w:t>
      </w:r>
    </w:p>
    <w:p w:rsidR="002B6892" w:rsidRDefault="003D09FD">
      <w:pPr>
        <w:pStyle w:val="a3"/>
        <w:spacing w:before="44"/>
        <w:ind w:left="1338"/>
      </w:pPr>
      <w:r>
        <w:t>К</w:t>
      </w:r>
      <w:r>
        <w:rPr>
          <w:spacing w:val="-3"/>
        </w:rPr>
        <w:t xml:space="preserve"> </w:t>
      </w:r>
      <w:r>
        <w:t>поставке</w:t>
      </w:r>
      <w:r>
        <w:rPr>
          <w:spacing w:val="-3"/>
        </w:rPr>
        <w:t xml:space="preserve"> </w:t>
      </w:r>
      <w:r>
        <w:t>допускаются</w:t>
      </w:r>
      <w:r>
        <w:rPr>
          <w:spacing w:val="-1"/>
        </w:rPr>
        <w:t xml:space="preserve"> </w:t>
      </w:r>
      <w:r>
        <w:t>КТП,</w:t>
      </w:r>
      <w:r>
        <w:rPr>
          <w:spacing w:val="-2"/>
        </w:rPr>
        <w:t xml:space="preserve"> </w:t>
      </w:r>
      <w:r>
        <w:t>отвечающие</w:t>
      </w:r>
      <w:r>
        <w:rPr>
          <w:spacing w:val="-3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требованиям:</w:t>
      </w:r>
    </w:p>
    <w:p w:rsidR="002B6892" w:rsidRDefault="003D09FD">
      <w:pPr>
        <w:pStyle w:val="a5"/>
        <w:numPr>
          <w:ilvl w:val="0"/>
          <w:numId w:val="2"/>
        </w:numPr>
        <w:tabs>
          <w:tab w:val="left" w:pos="1207"/>
        </w:tabs>
        <w:spacing w:before="45"/>
        <w:ind w:left="1206"/>
        <w:rPr>
          <w:sz w:val="24"/>
        </w:rPr>
      </w:pPr>
      <w:r>
        <w:rPr>
          <w:sz w:val="24"/>
        </w:rPr>
        <w:t>продукция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новой,</w:t>
      </w:r>
      <w:r>
        <w:rPr>
          <w:spacing w:val="-2"/>
          <w:sz w:val="24"/>
        </w:rPr>
        <w:t xml:space="preserve"> </w:t>
      </w:r>
      <w:r>
        <w:rPr>
          <w:sz w:val="24"/>
        </w:rPr>
        <w:t>ранее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использованной;</w:t>
      </w:r>
    </w:p>
    <w:p w:rsidR="002B6892" w:rsidRDefault="003D09FD">
      <w:pPr>
        <w:pStyle w:val="a5"/>
        <w:numPr>
          <w:ilvl w:val="0"/>
          <w:numId w:val="2"/>
        </w:numPr>
        <w:tabs>
          <w:tab w:val="left" w:pos="1207"/>
        </w:tabs>
        <w:spacing w:before="40" w:line="271" w:lineRule="auto"/>
        <w:ind w:right="106" w:firstLine="708"/>
        <w:rPr>
          <w:sz w:val="24"/>
        </w:rPr>
      </w:pPr>
      <w:r>
        <w:rPr>
          <w:sz w:val="24"/>
        </w:rPr>
        <w:t>для российских производителей - наличие ТУ, подтверждающих соответствие техническим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требованиям;</w:t>
      </w:r>
    </w:p>
    <w:p w:rsidR="002B6892" w:rsidRDefault="003D09FD">
      <w:pPr>
        <w:pStyle w:val="a5"/>
        <w:numPr>
          <w:ilvl w:val="0"/>
          <w:numId w:val="2"/>
        </w:numPr>
        <w:tabs>
          <w:tab w:val="left" w:pos="1207"/>
        </w:tabs>
        <w:spacing w:before="9" w:line="273" w:lineRule="auto"/>
        <w:ind w:right="105" w:firstLine="708"/>
        <w:rPr>
          <w:sz w:val="24"/>
        </w:rPr>
      </w:pPr>
      <w:r>
        <w:rPr>
          <w:sz w:val="24"/>
        </w:rPr>
        <w:t xml:space="preserve">для импортных производителей, а </w:t>
      </w:r>
      <w:proofErr w:type="gramStart"/>
      <w:r>
        <w:rPr>
          <w:sz w:val="24"/>
        </w:rPr>
        <w:t>так же</w:t>
      </w:r>
      <w:proofErr w:type="gramEnd"/>
      <w:r>
        <w:rPr>
          <w:sz w:val="24"/>
        </w:rPr>
        <w:t xml:space="preserve"> для отечественных, выпускающих КТП для 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отраслей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ведомств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сертификаты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2"/>
          <w:sz w:val="24"/>
        </w:rPr>
        <w:t xml:space="preserve"> </w:t>
      </w:r>
      <w:r>
        <w:rPr>
          <w:sz w:val="24"/>
        </w:rPr>
        <w:t>эксплуатации и действующим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отраслевым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требованиям;</w:t>
      </w:r>
    </w:p>
    <w:p w:rsidR="002B6892" w:rsidRDefault="003D09FD">
      <w:pPr>
        <w:pStyle w:val="a5"/>
        <w:numPr>
          <w:ilvl w:val="0"/>
          <w:numId w:val="2"/>
        </w:numPr>
        <w:tabs>
          <w:tab w:val="left" w:pos="1207"/>
        </w:tabs>
        <w:spacing w:before="5" w:line="273" w:lineRule="auto"/>
        <w:ind w:right="106" w:firstLine="708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деклараций</w:t>
      </w:r>
      <w:r>
        <w:rPr>
          <w:spacing w:val="1"/>
          <w:sz w:val="24"/>
        </w:rPr>
        <w:t xml:space="preserve"> </w:t>
      </w:r>
      <w:r>
        <w:rPr>
          <w:sz w:val="24"/>
        </w:rPr>
        <w:t>(сертификатов),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отраслевым</w:t>
      </w:r>
      <w:r>
        <w:rPr>
          <w:spacing w:val="1"/>
          <w:sz w:val="24"/>
        </w:rPr>
        <w:t xml:space="preserve"> </w:t>
      </w:r>
      <w:r>
        <w:rPr>
          <w:sz w:val="24"/>
        </w:rPr>
        <w:t>(национальным)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требованиям;</w:t>
      </w:r>
    </w:p>
    <w:p w:rsidR="002B6892" w:rsidRDefault="003D09FD">
      <w:pPr>
        <w:pStyle w:val="a5"/>
        <w:numPr>
          <w:ilvl w:val="0"/>
          <w:numId w:val="2"/>
        </w:numPr>
        <w:tabs>
          <w:tab w:val="left" w:pos="1207"/>
        </w:tabs>
        <w:spacing w:before="3" w:line="273" w:lineRule="auto"/>
        <w:ind w:right="109" w:firstLine="708"/>
        <w:rPr>
          <w:sz w:val="24"/>
        </w:rPr>
      </w:pPr>
      <w:r>
        <w:rPr>
          <w:sz w:val="24"/>
        </w:rPr>
        <w:t>сертификация должна 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проведена в соответствии</w:t>
      </w:r>
      <w:r>
        <w:rPr>
          <w:spacing w:val="60"/>
          <w:sz w:val="24"/>
        </w:rPr>
        <w:t xml:space="preserve"> </w:t>
      </w:r>
      <w:r>
        <w:rPr>
          <w:sz w:val="24"/>
        </w:rPr>
        <w:t>с Постановлением Госстандарта РФ</w:t>
      </w:r>
      <w:r>
        <w:rPr>
          <w:spacing w:val="1"/>
          <w:sz w:val="24"/>
        </w:rPr>
        <w:t xml:space="preserve"> </w:t>
      </w:r>
      <w:r>
        <w:rPr>
          <w:sz w:val="24"/>
        </w:rPr>
        <w:t>от 16 июля 1999 N 36 "О правилах проведения сертификации электрооборудования" (с изменениями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3 января 2001 г.,</w:t>
      </w:r>
      <w:r>
        <w:rPr>
          <w:spacing w:val="-1"/>
          <w:sz w:val="24"/>
        </w:rPr>
        <w:t xml:space="preserve"> </w:t>
      </w:r>
      <w:r>
        <w:rPr>
          <w:sz w:val="24"/>
        </w:rPr>
        <w:t>21 августа</w:t>
      </w:r>
      <w:r>
        <w:rPr>
          <w:spacing w:val="-1"/>
          <w:sz w:val="24"/>
        </w:rPr>
        <w:t xml:space="preserve"> </w:t>
      </w:r>
      <w:r>
        <w:rPr>
          <w:sz w:val="24"/>
        </w:rPr>
        <w:t>2002 г.);</w:t>
      </w:r>
    </w:p>
    <w:p w:rsidR="002B6892" w:rsidRDefault="003D09FD">
      <w:pPr>
        <w:pStyle w:val="a5"/>
        <w:numPr>
          <w:ilvl w:val="0"/>
          <w:numId w:val="2"/>
        </w:numPr>
        <w:tabs>
          <w:tab w:val="left" w:pos="1207"/>
        </w:tabs>
        <w:spacing w:before="5" w:line="273" w:lineRule="auto"/>
        <w:ind w:right="101" w:firstLine="708"/>
        <w:rPr>
          <w:sz w:val="24"/>
        </w:rPr>
      </w:pPr>
      <w:r>
        <w:rPr>
          <w:sz w:val="24"/>
        </w:rPr>
        <w:t>КТП, впервые поставляемые заводом - изготовителем для нужд ПАО</w:t>
      </w:r>
      <w:r>
        <w:rPr>
          <w:spacing w:val="1"/>
          <w:sz w:val="24"/>
        </w:rPr>
        <w:t xml:space="preserve"> </w:t>
      </w:r>
      <w:r>
        <w:rPr>
          <w:sz w:val="24"/>
        </w:rPr>
        <w:t>«Россети Центр»,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 иметь положительное заключение об опытной эксплуатации сроком не менее одного года и</w:t>
      </w:r>
      <w:r>
        <w:rPr>
          <w:spacing w:val="1"/>
          <w:sz w:val="24"/>
        </w:rPr>
        <w:t xml:space="preserve"> </w:t>
      </w:r>
      <w:r>
        <w:rPr>
          <w:sz w:val="24"/>
        </w:rPr>
        <w:t>опыт применения в энергосистемах РФ (возможен опыт применения в странах таможенного союза -</w:t>
      </w:r>
      <w:r>
        <w:rPr>
          <w:spacing w:val="1"/>
          <w:sz w:val="24"/>
        </w:rPr>
        <w:t xml:space="preserve"> </w:t>
      </w:r>
      <w:r>
        <w:rPr>
          <w:sz w:val="24"/>
        </w:rPr>
        <w:t>Белоруссии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 Казахстана) сроком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трех</w:t>
      </w:r>
      <w:r>
        <w:rPr>
          <w:spacing w:val="1"/>
          <w:sz w:val="24"/>
        </w:rPr>
        <w:t xml:space="preserve"> </w:t>
      </w:r>
      <w:r>
        <w:rPr>
          <w:sz w:val="24"/>
        </w:rPr>
        <w:t>лет;</w:t>
      </w:r>
    </w:p>
    <w:p w:rsidR="002B6892" w:rsidRDefault="003D09FD">
      <w:pPr>
        <w:pStyle w:val="a5"/>
        <w:numPr>
          <w:ilvl w:val="0"/>
          <w:numId w:val="2"/>
        </w:numPr>
        <w:tabs>
          <w:tab w:val="left" w:pos="1207"/>
        </w:tabs>
        <w:spacing w:before="8"/>
        <w:ind w:left="1206"/>
        <w:rPr>
          <w:sz w:val="24"/>
        </w:rPr>
      </w:pPr>
      <w:r>
        <w:rPr>
          <w:sz w:val="24"/>
        </w:rPr>
        <w:t>продукция</w:t>
      </w:r>
      <w:r>
        <w:rPr>
          <w:spacing w:val="26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84"/>
          <w:sz w:val="24"/>
        </w:rPr>
        <w:t xml:space="preserve"> </w:t>
      </w:r>
      <w:r>
        <w:rPr>
          <w:sz w:val="24"/>
        </w:rPr>
        <w:t>пройти</w:t>
      </w:r>
      <w:r>
        <w:rPr>
          <w:spacing w:val="86"/>
          <w:sz w:val="24"/>
        </w:rPr>
        <w:t xml:space="preserve"> </w:t>
      </w:r>
      <w:r>
        <w:rPr>
          <w:sz w:val="24"/>
        </w:rPr>
        <w:t>обязательную</w:t>
      </w:r>
      <w:r>
        <w:rPr>
          <w:spacing w:val="86"/>
          <w:sz w:val="24"/>
        </w:rPr>
        <w:t xml:space="preserve"> </w:t>
      </w:r>
      <w:r>
        <w:rPr>
          <w:sz w:val="24"/>
        </w:rPr>
        <w:t>аттестацию</w:t>
      </w:r>
      <w:r>
        <w:rPr>
          <w:spacing w:val="86"/>
          <w:sz w:val="24"/>
        </w:rPr>
        <w:t xml:space="preserve"> </w:t>
      </w:r>
      <w:r>
        <w:rPr>
          <w:sz w:val="24"/>
        </w:rPr>
        <w:t>в</w:t>
      </w:r>
      <w:r>
        <w:rPr>
          <w:spacing w:val="85"/>
          <w:sz w:val="24"/>
        </w:rPr>
        <w:t xml:space="preserve"> </w:t>
      </w:r>
      <w:r>
        <w:rPr>
          <w:sz w:val="24"/>
        </w:rPr>
        <w:t>аккредитованном</w:t>
      </w:r>
      <w:r>
        <w:rPr>
          <w:spacing w:val="84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94"/>
          <w:sz w:val="24"/>
        </w:rPr>
        <w:t xml:space="preserve"> </w:t>
      </w:r>
      <w:r>
        <w:rPr>
          <w:sz w:val="24"/>
        </w:rPr>
        <w:t>ПАО</w:t>
      </w:r>
    </w:p>
    <w:p w:rsidR="002B6892" w:rsidRDefault="003D09FD">
      <w:pPr>
        <w:pStyle w:val="a3"/>
        <w:spacing w:before="40"/>
        <w:jc w:val="left"/>
      </w:pPr>
      <w:r>
        <w:t>«Россети»;</w:t>
      </w:r>
    </w:p>
    <w:p w:rsidR="002B6892" w:rsidRDefault="003D09FD">
      <w:pPr>
        <w:pStyle w:val="a5"/>
        <w:numPr>
          <w:ilvl w:val="0"/>
          <w:numId w:val="2"/>
        </w:numPr>
        <w:tabs>
          <w:tab w:val="left" w:pos="1207"/>
        </w:tabs>
        <w:spacing w:before="42"/>
        <w:ind w:left="1206"/>
        <w:rPr>
          <w:sz w:val="24"/>
        </w:rPr>
      </w:pPr>
      <w:r>
        <w:rPr>
          <w:sz w:val="24"/>
        </w:rPr>
        <w:t>продукция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ПАО «Россети»;</w:t>
      </w:r>
    </w:p>
    <w:p w:rsidR="002B6892" w:rsidRDefault="003D09FD">
      <w:pPr>
        <w:pStyle w:val="a5"/>
        <w:numPr>
          <w:ilvl w:val="0"/>
          <w:numId w:val="2"/>
        </w:numPr>
        <w:tabs>
          <w:tab w:val="left" w:pos="1207"/>
        </w:tabs>
        <w:spacing w:before="43" w:line="273" w:lineRule="auto"/>
        <w:ind w:right="104" w:firstLine="708"/>
        <w:rPr>
          <w:sz w:val="24"/>
        </w:rPr>
      </w:pPr>
      <w:r>
        <w:rPr>
          <w:sz w:val="24"/>
        </w:rPr>
        <w:t>наличие выданных уполномоченными органами Федерального Агентства по Техническому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Метрологии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поставки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оборудования)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деклараций</w:t>
      </w:r>
      <w:r>
        <w:rPr>
          <w:spacing w:val="1"/>
          <w:sz w:val="24"/>
        </w:rPr>
        <w:t xml:space="preserve"> </w:t>
      </w:r>
      <w:r>
        <w:rPr>
          <w:sz w:val="24"/>
        </w:rPr>
        <w:t>(сертификатов)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соответствия требованиям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безопасности;</w:t>
      </w:r>
    </w:p>
    <w:p w:rsidR="002B6892" w:rsidRDefault="003D09FD">
      <w:pPr>
        <w:pStyle w:val="a5"/>
        <w:numPr>
          <w:ilvl w:val="0"/>
          <w:numId w:val="2"/>
        </w:numPr>
        <w:tabs>
          <w:tab w:val="left" w:pos="1207"/>
        </w:tabs>
        <w:spacing w:before="3" w:line="273" w:lineRule="auto"/>
        <w:ind w:right="111" w:firstLine="708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устанавливающим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 качеству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экологической безопасности продукции.</w:t>
      </w:r>
    </w:p>
    <w:p w:rsidR="002B6892" w:rsidRDefault="003D09FD">
      <w:pPr>
        <w:pStyle w:val="a3"/>
        <w:spacing w:before="1" w:line="276" w:lineRule="auto"/>
        <w:ind w:right="104" w:firstLine="60"/>
      </w:pPr>
      <w:r>
        <w:t>Участник</w:t>
      </w:r>
      <w:r>
        <w:rPr>
          <w:spacing w:val="1"/>
        </w:rPr>
        <w:t xml:space="preserve"> </w:t>
      </w:r>
      <w:r>
        <w:t>закупочных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поставку</w:t>
      </w:r>
      <w:r>
        <w:rPr>
          <w:spacing w:val="61"/>
        </w:rPr>
        <w:t xml:space="preserve"> </w:t>
      </w:r>
      <w:r>
        <w:t>заявленной</w:t>
      </w:r>
      <w:r>
        <w:rPr>
          <w:spacing w:val="1"/>
        </w:rPr>
        <w:t xml:space="preserve"> </w:t>
      </w:r>
      <w:r>
        <w:t xml:space="preserve">номенклатуры для нужд ПАО «Россети Центр» обязан предоставить </w:t>
      </w:r>
      <w:r w:rsidR="006C0FBF" w:rsidRPr="00C46B34">
        <w:t>на момент поставки</w:t>
      </w:r>
      <w:r w:rsidR="006C0FBF" w:rsidRPr="00C46B34">
        <w:rPr>
          <w:spacing w:val="1"/>
        </w:rPr>
        <w:t xml:space="preserve"> </w:t>
      </w:r>
      <w:bookmarkStart w:id="0" w:name="_GoBack"/>
      <w:bookmarkEnd w:id="0"/>
      <w:r>
        <w:t>документацию</w:t>
      </w:r>
      <w:r>
        <w:rPr>
          <w:spacing w:val="26"/>
        </w:rPr>
        <w:t xml:space="preserve"> </w:t>
      </w:r>
      <w:r>
        <w:t>(технические</w:t>
      </w:r>
      <w:r>
        <w:rPr>
          <w:spacing w:val="27"/>
        </w:rPr>
        <w:t xml:space="preserve"> </w:t>
      </w:r>
      <w:r>
        <w:t>условия,</w:t>
      </w:r>
      <w:r>
        <w:rPr>
          <w:spacing w:val="25"/>
        </w:rPr>
        <w:t xml:space="preserve"> </w:t>
      </w:r>
      <w:r>
        <w:t>руководство</w:t>
      </w:r>
      <w:r>
        <w:rPr>
          <w:spacing w:val="25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эксплуатации</w:t>
      </w:r>
      <w:r>
        <w:rPr>
          <w:spacing w:val="2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т.п.)</w:t>
      </w:r>
      <w:r>
        <w:rPr>
          <w:spacing w:val="22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конкретный</w:t>
      </w:r>
      <w:r>
        <w:rPr>
          <w:spacing w:val="26"/>
        </w:rPr>
        <w:t xml:space="preserve"> </w:t>
      </w:r>
      <w:r>
        <w:t>вид</w:t>
      </w:r>
    </w:p>
    <w:p w:rsidR="002B6892" w:rsidRDefault="002B6892">
      <w:pPr>
        <w:spacing w:line="276" w:lineRule="auto"/>
        <w:sectPr w:rsidR="002B6892">
          <w:pgSz w:w="12240" w:h="15840"/>
          <w:pgMar w:top="700" w:right="460" w:bottom="280" w:left="920" w:header="720" w:footer="720" w:gutter="0"/>
          <w:cols w:space="720"/>
        </w:sectPr>
      </w:pPr>
    </w:p>
    <w:p w:rsidR="002B6892" w:rsidRDefault="003D09FD">
      <w:pPr>
        <w:pStyle w:val="a3"/>
        <w:spacing w:before="67" w:line="278" w:lineRule="auto"/>
        <w:ind w:right="106"/>
      </w:pPr>
      <w:r>
        <w:lastRenderedPageBreak/>
        <w:t>продукции,</w:t>
      </w:r>
      <w:r>
        <w:rPr>
          <w:spacing w:val="1"/>
        </w:rPr>
        <w:t xml:space="preserve"> </w:t>
      </w:r>
      <w:r>
        <w:t>заверенную</w:t>
      </w:r>
      <w:r>
        <w:rPr>
          <w:spacing w:val="1"/>
        </w:rPr>
        <w:t xml:space="preserve"> </w:t>
      </w:r>
      <w:r>
        <w:t>производителем.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характеристики,</w:t>
      </w:r>
      <w:r>
        <w:rPr>
          <w:spacing w:val="-4"/>
        </w:rPr>
        <w:t xml:space="preserve"> </w:t>
      </w:r>
      <w:r>
        <w:t>заявленные</w:t>
      </w:r>
      <w:r>
        <w:rPr>
          <w:spacing w:val="-2"/>
        </w:rPr>
        <w:t xml:space="preserve"> </w:t>
      </w:r>
      <w:r>
        <w:t>поставщиком</w:t>
      </w:r>
      <w:r>
        <w:rPr>
          <w:spacing w:val="-2"/>
        </w:rPr>
        <w:t xml:space="preserve"> </w:t>
      </w:r>
      <w:r>
        <w:t>оборудования в</w:t>
      </w:r>
      <w:r>
        <w:rPr>
          <w:spacing w:val="-2"/>
        </w:rPr>
        <w:t xml:space="preserve"> </w:t>
      </w:r>
      <w:r>
        <w:t>техническом</w:t>
      </w:r>
      <w:r>
        <w:rPr>
          <w:spacing w:val="-1"/>
        </w:rPr>
        <w:t xml:space="preserve"> </w:t>
      </w:r>
      <w:r>
        <w:t>предложении.</w:t>
      </w:r>
    </w:p>
    <w:p w:rsidR="002B6892" w:rsidRDefault="003D09FD">
      <w:pPr>
        <w:pStyle w:val="a3"/>
        <w:spacing w:line="276" w:lineRule="auto"/>
        <w:ind w:right="109" w:firstLine="852"/>
      </w:pPr>
      <w:r>
        <w:t>Оборудование должно соответствовать требованиям «Правил устройства электроустановок»</w:t>
      </w:r>
      <w:r>
        <w:rPr>
          <w:spacing w:val="1"/>
        </w:rPr>
        <w:t xml:space="preserve"> </w:t>
      </w:r>
      <w:r>
        <w:t>(ПУЭ)</w:t>
      </w:r>
      <w:r>
        <w:rPr>
          <w:spacing w:val="-1"/>
        </w:rPr>
        <w:t xml:space="preserve"> </w:t>
      </w:r>
      <w:r>
        <w:t>(текущее) и</w:t>
      </w:r>
      <w:r>
        <w:rPr>
          <w:spacing w:val="-1"/>
        </w:rPr>
        <w:t xml:space="preserve"> </w:t>
      </w:r>
      <w:r>
        <w:t>требованиям</w:t>
      </w:r>
      <w:r>
        <w:rPr>
          <w:spacing w:val="-1"/>
        </w:rPr>
        <w:t xml:space="preserve"> </w:t>
      </w:r>
      <w:r>
        <w:t>стандартов МЭК и</w:t>
      </w:r>
      <w:r>
        <w:rPr>
          <w:spacing w:val="-1"/>
        </w:rPr>
        <w:t xml:space="preserve"> </w:t>
      </w:r>
      <w:r>
        <w:t>ГОСТ:</w:t>
      </w:r>
    </w:p>
    <w:p w:rsidR="002B6892" w:rsidRDefault="002B6892">
      <w:pPr>
        <w:pStyle w:val="a3"/>
        <w:spacing w:before="5"/>
        <w:ind w:left="0"/>
        <w:jc w:val="left"/>
        <w:rPr>
          <w:sz w:val="27"/>
        </w:rPr>
      </w:pPr>
    </w:p>
    <w:p w:rsidR="002B6892" w:rsidRDefault="003D09FD">
      <w:pPr>
        <w:pStyle w:val="a5"/>
        <w:numPr>
          <w:ilvl w:val="0"/>
          <w:numId w:val="2"/>
        </w:numPr>
        <w:tabs>
          <w:tab w:val="left" w:pos="1447"/>
        </w:tabs>
        <w:spacing w:before="1" w:line="271" w:lineRule="auto"/>
        <w:ind w:right="104" w:firstLine="708"/>
        <w:rPr>
          <w:sz w:val="24"/>
        </w:rPr>
      </w:pPr>
      <w:r>
        <w:rPr>
          <w:sz w:val="24"/>
        </w:rPr>
        <w:t xml:space="preserve">ГОСТ 14695-80 «Подстанции трансформаторные комплектные мощностью от 25 </w:t>
      </w:r>
      <w:proofErr w:type="spellStart"/>
      <w:r>
        <w:rPr>
          <w:sz w:val="24"/>
        </w:rPr>
        <w:t>кВА</w:t>
      </w:r>
      <w:proofErr w:type="spellEnd"/>
      <w:r>
        <w:rPr>
          <w:sz w:val="24"/>
        </w:rPr>
        <w:t xml:space="preserve"> до</w:t>
      </w:r>
      <w:r>
        <w:rPr>
          <w:spacing w:val="1"/>
          <w:sz w:val="24"/>
        </w:rPr>
        <w:t xml:space="preserve"> </w:t>
      </w:r>
      <w:r>
        <w:rPr>
          <w:sz w:val="24"/>
        </w:rPr>
        <w:t>2500кВА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напряжение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до 10 кВ общие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условия»</w:t>
      </w:r>
    </w:p>
    <w:p w:rsidR="002B6892" w:rsidRDefault="003D09FD">
      <w:pPr>
        <w:pStyle w:val="a5"/>
        <w:numPr>
          <w:ilvl w:val="0"/>
          <w:numId w:val="2"/>
        </w:numPr>
        <w:tabs>
          <w:tab w:val="left" w:pos="1284"/>
        </w:tabs>
        <w:spacing w:before="6" w:line="273" w:lineRule="auto"/>
        <w:ind w:left="1283" w:right="106" w:hanging="360"/>
        <w:rPr>
          <w:sz w:val="24"/>
        </w:rPr>
      </w:pPr>
      <w:r>
        <w:rPr>
          <w:sz w:val="24"/>
        </w:rPr>
        <w:t>ГОСТ</w:t>
      </w:r>
      <w:r>
        <w:rPr>
          <w:spacing w:val="1"/>
          <w:sz w:val="24"/>
        </w:rPr>
        <w:t xml:space="preserve"> </w:t>
      </w:r>
      <w:r>
        <w:rPr>
          <w:sz w:val="24"/>
        </w:rPr>
        <w:t>30830-2002</w:t>
      </w:r>
      <w:r>
        <w:rPr>
          <w:spacing w:val="1"/>
          <w:sz w:val="24"/>
        </w:rPr>
        <w:t xml:space="preserve"> </w:t>
      </w:r>
      <w:r>
        <w:rPr>
          <w:sz w:val="24"/>
        </w:rPr>
        <w:t>(МЭК</w:t>
      </w:r>
      <w:r>
        <w:rPr>
          <w:spacing w:val="1"/>
          <w:sz w:val="24"/>
        </w:rPr>
        <w:t xml:space="preserve"> </w:t>
      </w:r>
      <w:r>
        <w:rPr>
          <w:sz w:val="24"/>
        </w:rPr>
        <w:t>60076-1-93)</w:t>
      </w:r>
      <w:r>
        <w:rPr>
          <w:spacing w:val="1"/>
          <w:sz w:val="24"/>
        </w:rPr>
        <w:t xml:space="preserve"> </w:t>
      </w:r>
      <w:r>
        <w:rPr>
          <w:sz w:val="24"/>
        </w:rPr>
        <w:t>«Трансформаторы</w:t>
      </w:r>
      <w:r>
        <w:rPr>
          <w:spacing w:val="1"/>
          <w:sz w:val="24"/>
        </w:rPr>
        <w:t xml:space="preserve"> </w:t>
      </w:r>
      <w:r>
        <w:rPr>
          <w:sz w:val="24"/>
        </w:rPr>
        <w:t>силовые.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Часть1».</w:t>
      </w:r>
    </w:p>
    <w:p w:rsidR="002B6892" w:rsidRDefault="003D09FD">
      <w:pPr>
        <w:pStyle w:val="a5"/>
        <w:numPr>
          <w:ilvl w:val="0"/>
          <w:numId w:val="2"/>
        </w:numPr>
        <w:tabs>
          <w:tab w:val="left" w:pos="1447"/>
        </w:tabs>
        <w:spacing w:before="3"/>
        <w:ind w:left="1446" w:hanging="526"/>
        <w:rPr>
          <w:sz w:val="24"/>
        </w:rPr>
      </w:pPr>
      <w:r>
        <w:rPr>
          <w:sz w:val="24"/>
        </w:rPr>
        <w:t>ГОСТ</w:t>
      </w:r>
      <w:r>
        <w:rPr>
          <w:spacing w:val="-4"/>
          <w:sz w:val="24"/>
        </w:rPr>
        <w:t xml:space="preserve"> </w:t>
      </w:r>
      <w:r>
        <w:rPr>
          <w:sz w:val="24"/>
        </w:rPr>
        <w:t>Р</w:t>
      </w:r>
      <w:r>
        <w:rPr>
          <w:spacing w:val="-3"/>
          <w:sz w:val="24"/>
        </w:rPr>
        <w:t xml:space="preserve"> </w:t>
      </w:r>
      <w:r>
        <w:rPr>
          <w:sz w:val="24"/>
        </w:rPr>
        <w:t>52719-2007 «Трансформаторы</w:t>
      </w:r>
      <w:r>
        <w:rPr>
          <w:spacing w:val="-4"/>
          <w:sz w:val="24"/>
        </w:rPr>
        <w:t xml:space="preserve"> </w:t>
      </w:r>
      <w:r>
        <w:rPr>
          <w:sz w:val="24"/>
        </w:rPr>
        <w:t>силовые.</w:t>
      </w:r>
      <w:r>
        <w:rPr>
          <w:spacing w:val="-2"/>
          <w:sz w:val="24"/>
        </w:rPr>
        <w:t xml:space="preserve"> </w:t>
      </w:r>
      <w:r>
        <w:rPr>
          <w:sz w:val="24"/>
        </w:rPr>
        <w:t>Общие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условия».</w:t>
      </w:r>
    </w:p>
    <w:p w:rsidR="002B6892" w:rsidRDefault="003D09FD">
      <w:pPr>
        <w:pStyle w:val="a3"/>
        <w:spacing w:before="39" w:line="273" w:lineRule="auto"/>
        <w:ind w:left="1283" w:right="110" w:hanging="502"/>
      </w:pPr>
      <w:r>
        <w:rPr>
          <w:rFonts w:ascii="Symbol" w:hAnsi="Symbol"/>
        </w:rPr>
        <w:t></w:t>
      </w:r>
      <w:r>
        <w:t>ГОСТ</w:t>
      </w:r>
      <w:r>
        <w:rPr>
          <w:spacing w:val="1"/>
        </w:rPr>
        <w:t xml:space="preserve"> </w:t>
      </w:r>
      <w:r>
        <w:t>12.2.024-87</w:t>
      </w:r>
      <w:r>
        <w:rPr>
          <w:spacing w:val="1"/>
        </w:rPr>
        <w:t xml:space="preserve"> </w:t>
      </w:r>
      <w:r>
        <w:t>«ССБТ.</w:t>
      </w:r>
      <w:r>
        <w:rPr>
          <w:spacing w:val="1"/>
        </w:rPr>
        <w:t xml:space="preserve"> </w:t>
      </w:r>
      <w:r>
        <w:t>Шум.</w:t>
      </w:r>
      <w:r>
        <w:rPr>
          <w:spacing w:val="1"/>
        </w:rPr>
        <w:t xml:space="preserve"> </w:t>
      </w:r>
      <w:r>
        <w:t>Трансформаторы</w:t>
      </w:r>
      <w:r>
        <w:rPr>
          <w:spacing w:val="1"/>
        </w:rPr>
        <w:t xml:space="preserve"> </w:t>
      </w:r>
      <w:r>
        <w:t>силовые</w:t>
      </w:r>
      <w:r>
        <w:rPr>
          <w:spacing w:val="1"/>
        </w:rPr>
        <w:t xml:space="preserve"> </w:t>
      </w:r>
      <w:r>
        <w:t>масляные.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контроля»;</w:t>
      </w:r>
    </w:p>
    <w:p w:rsidR="002B6892" w:rsidRDefault="003D09FD">
      <w:pPr>
        <w:pStyle w:val="a5"/>
        <w:numPr>
          <w:ilvl w:val="0"/>
          <w:numId w:val="2"/>
        </w:numPr>
        <w:tabs>
          <w:tab w:val="left" w:pos="1387"/>
        </w:tabs>
        <w:spacing w:before="3" w:line="273" w:lineRule="auto"/>
        <w:ind w:right="106" w:firstLine="708"/>
        <w:rPr>
          <w:sz w:val="24"/>
        </w:rPr>
      </w:pPr>
      <w:r>
        <w:rPr>
          <w:sz w:val="24"/>
        </w:rPr>
        <w:t>ГОСТ</w:t>
      </w:r>
      <w:r>
        <w:rPr>
          <w:spacing w:val="1"/>
          <w:sz w:val="24"/>
        </w:rPr>
        <w:t xml:space="preserve"> </w:t>
      </w:r>
      <w:r>
        <w:rPr>
          <w:sz w:val="24"/>
        </w:rPr>
        <w:t>15150-69</w:t>
      </w:r>
      <w:r>
        <w:rPr>
          <w:spacing w:val="1"/>
          <w:sz w:val="24"/>
        </w:rPr>
        <w:t xml:space="preserve"> </w:t>
      </w:r>
      <w:r>
        <w:rPr>
          <w:sz w:val="24"/>
        </w:rPr>
        <w:t>«Машины,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 климатических районов. Категории, условия эксплуатации, хранения и транспортирования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воздействия климатических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внешней среды»;</w:t>
      </w:r>
    </w:p>
    <w:p w:rsidR="002B6892" w:rsidRDefault="003D09FD">
      <w:pPr>
        <w:pStyle w:val="a5"/>
        <w:numPr>
          <w:ilvl w:val="0"/>
          <w:numId w:val="2"/>
        </w:numPr>
        <w:tabs>
          <w:tab w:val="left" w:pos="1207"/>
        </w:tabs>
        <w:spacing w:before="6"/>
        <w:ind w:left="1206"/>
        <w:rPr>
          <w:sz w:val="24"/>
        </w:rPr>
      </w:pPr>
      <w:r>
        <w:rPr>
          <w:sz w:val="24"/>
        </w:rPr>
        <w:t>ГОСТ</w:t>
      </w:r>
      <w:r>
        <w:rPr>
          <w:spacing w:val="-3"/>
          <w:sz w:val="24"/>
        </w:rPr>
        <w:t xml:space="preserve"> </w:t>
      </w:r>
      <w:r>
        <w:rPr>
          <w:sz w:val="24"/>
        </w:rPr>
        <w:t>14693-90</w:t>
      </w:r>
      <w:r>
        <w:rPr>
          <w:spacing w:val="1"/>
          <w:sz w:val="24"/>
        </w:rPr>
        <w:t xml:space="preserve"> </w:t>
      </w:r>
      <w:r>
        <w:rPr>
          <w:sz w:val="24"/>
        </w:rPr>
        <w:t>«Устройства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комплектные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распределительные»</w:t>
      </w:r>
    </w:p>
    <w:p w:rsidR="002B6892" w:rsidRDefault="003D09FD">
      <w:pPr>
        <w:pStyle w:val="a5"/>
        <w:numPr>
          <w:ilvl w:val="0"/>
          <w:numId w:val="2"/>
        </w:numPr>
        <w:tabs>
          <w:tab w:val="left" w:pos="1207"/>
        </w:tabs>
        <w:spacing w:before="40" w:line="273" w:lineRule="auto"/>
        <w:ind w:right="110" w:firstLine="708"/>
        <w:rPr>
          <w:sz w:val="24"/>
        </w:rPr>
      </w:pPr>
      <w:r>
        <w:rPr>
          <w:sz w:val="24"/>
        </w:rPr>
        <w:t>ГОСТ 15543.1-89 «Изделия электротехнические. Общие требования в части стойкости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климатическим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внешним</w:t>
      </w:r>
      <w:r>
        <w:rPr>
          <w:spacing w:val="-1"/>
          <w:sz w:val="24"/>
        </w:rPr>
        <w:t xml:space="preserve"> </w:t>
      </w:r>
      <w:r>
        <w:rPr>
          <w:sz w:val="24"/>
        </w:rPr>
        <w:t>воздействующим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факторам.</w:t>
      </w:r>
    </w:p>
    <w:p w:rsidR="002B6892" w:rsidRDefault="002B6892">
      <w:pPr>
        <w:pStyle w:val="a3"/>
        <w:spacing w:before="7"/>
        <w:ind w:left="0"/>
        <w:jc w:val="left"/>
        <w:rPr>
          <w:sz w:val="27"/>
        </w:rPr>
      </w:pPr>
    </w:p>
    <w:p w:rsidR="002B6892" w:rsidRDefault="003D09FD">
      <w:pPr>
        <w:pStyle w:val="a3"/>
        <w:spacing w:line="276" w:lineRule="auto"/>
        <w:ind w:right="111" w:firstLine="120"/>
      </w:pPr>
      <w:r>
        <w:t>Поставщик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запасных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расходных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принадлежностей (ЗИП). Объем запасных частей должен гарантировать выполнение требований по</w:t>
      </w:r>
      <w:r>
        <w:rPr>
          <w:spacing w:val="1"/>
        </w:rPr>
        <w:t xml:space="preserve"> </w:t>
      </w:r>
      <w:r>
        <w:t>готовности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ремонтопригодности оборудования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гарантийного</w:t>
      </w:r>
      <w:r>
        <w:rPr>
          <w:spacing w:val="-1"/>
        </w:rPr>
        <w:t xml:space="preserve"> </w:t>
      </w:r>
      <w:r>
        <w:t>срока</w:t>
      </w:r>
      <w:r>
        <w:rPr>
          <w:spacing w:val="-3"/>
        </w:rPr>
        <w:t xml:space="preserve"> </w:t>
      </w:r>
      <w:r>
        <w:t>эксплуатации.</w:t>
      </w:r>
    </w:p>
    <w:p w:rsidR="002B6892" w:rsidRDefault="002B6892">
      <w:pPr>
        <w:pStyle w:val="a3"/>
        <w:spacing w:before="4"/>
        <w:ind w:left="0"/>
        <w:jc w:val="left"/>
        <w:rPr>
          <w:sz w:val="25"/>
        </w:rPr>
      </w:pPr>
    </w:p>
    <w:p w:rsidR="002B6892" w:rsidRDefault="003D09FD">
      <w:pPr>
        <w:pStyle w:val="3"/>
        <w:numPr>
          <w:ilvl w:val="0"/>
          <w:numId w:val="5"/>
        </w:numPr>
        <w:tabs>
          <w:tab w:val="left" w:pos="1296"/>
        </w:tabs>
        <w:ind w:left="1295" w:hanging="361"/>
        <w:jc w:val="both"/>
      </w:pPr>
      <w:r>
        <w:t>Упаковка,</w:t>
      </w:r>
      <w:r>
        <w:rPr>
          <w:spacing w:val="-7"/>
        </w:rPr>
        <w:t xml:space="preserve"> </w:t>
      </w:r>
      <w:r>
        <w:t>транспортирование,</w:t>
      </w:r>
      <w:r>
        <w:rPr>
          <w:spacing w:val="-4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сроки</w:t>
      </w:r>
      <w:r>
        <w:rPr>
          <w:spacing w:val="-4"/>
        </w:rPr>
        <w:t xml:space="preserve"> </w:t>
      </w:r>
      <w:r>
        <w:t>хранения.</w:t>
      </w:r>
    </w:p>
    <w:p w:rsidR="002B6892" w:rsidRDefault="003D09FD">
      <w:pPr>
        <w:pStyle w:val="a3"/>
        <w:spacing w:before="41" w:line="276" w:lineRule="auto"/>
        <w:ind w:right="104" w:firstLine="720"/>
      </w:pPr>
      <w:r>
        <w:t>Упаковка, маркировка, транспортирование   должны соответствовать требованиям, указанным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изготовителя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14192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96,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23216-78,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15150-69</w:t>
      </w:r>
      <w:r>
        <w:rPr>
          <w:spacing w:val="1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стандартах</w:t>
      </w:r>
      <w:r>
        <w:rPr>
          <w:spacing w:val="1"/>
        </w:rPr>
        <w:t xml:space="preserve"> </w:t>
      </w:r>
      <w:r>
        <w:t>МЭК.</w:t>
      </w:r>
      <w:r>
        <w:rPr>
          <w:spacing w:val="1"/>
        </w:rPr>
        <w:t xml:space="preserve"> </w:t>
      </w:r>
      <w:r>
        <w:t>Погрузочно-разгрузочные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производиться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требованиями ГОСТ 12.3.009-76. Порядок отгрузки, специальные требования к таре и</w:t>
      </w:r>
      <w:r>
        <w:rPr>
          <w:spacing w:val="1"/>
        </w:rPr>
        <w:t xml:space="preserve"> </w:t>
      </w:r>
      <w:r>
        <w:t>упаковке</w:t>
      </w:r>
      <w:r>
        <w:rPr>
          <w:spacing w:val="-1"/>
        </w:rPr>
        <w:t xml:space="preserve"> </w:t>
      </w:r>
      <w:r>
        <w:t>должны быть</w:t>
      </w:r>
      <w:r>
        <w:rPr>
          <w:spacing w:val="1"/>
        </w:rPr>
        <w:t xml:space="preserve"> </w:t>
      </w:r>
      <w:r>
        <w:t>определены в</w:t>
      </w:r>
      <w:r>
        <w:rPr>
          <w:spacing w:val="-1"/>
        </w:rPr>
        <w:t xml:space="preserve"> </w:t>
      </w:r>
      <w:r>
        <w:t>договоре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поставку</w:t>
      </w:r>
      <w:r>
        <w:rPr>
          <w:spacing w:val="-5"/>
        </w:rPr>
        <w:t xml:space="preserve"> </w:t>
      </w:r>
      <w:r>
        <w:t>оборудования.</w:t>
      </w:r>
    </w:p>
    <w:p w:rsidR="002B6892" w:rsidRDefault="002B6892">
      <w:pPr>
        <w:pStyle w:val="a3"/>
        <w:spacing w:before="8"/>
        <w:ind w:left="0"/>
        <w:jc w:val="left"/>
        <w:rPr>
          <w:sz w:val="27"/>
        </w:rPr>
      </w:pPr>
    </w:p>
    <w:p w:rsidR="002B6892" w:rsidRDefault="003D09FD">
      <w:pPr>
        <w:pStyle w:val="a3"/>
        <w:ind w:left="1113"/>
        <w:jc w:val="left"/>
      </w:pPr>
      <w:r>
        <w:t>В</w:t>
      </w:r>
      <w:r>
        <w:rPr>
          <w:spacing w:val="-4"/>
        </w:rPr>
        <w:t xml:space="preserve"> </w:t>
      </w:r>
      <w:r>
        <w:t>комплект</w:t>
      </w:r>
      <w:r>
        <w:rPr>
          <w:spacing w:val="-2"/>
        </w:rPr>
        <w:t xml:space="preserve"> </w:t>
      </w:r>
      <w:r>
        <w:t>поставки заявленной</w:t>
      </w:r>
      <w:r>
        <w:rPr>
          <w:spacing w:val="-3"/>
        </w:rPr>
        <w:t xml:space="preserve"> </w:t>
      </w:r>
      <w:r>
        <w:t>номенклатуры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входить:</w:t>
      </w:r>
    </w:p>
    <w:p w:rsidR="002B6892" w:rsidRDefault="003D09FD">
      <w:pPr>
        <w:pStyle w:val="a5"/>
        <w:numPr>
          <w:ilvl w:val="0"/>
          <w:numId w:val="1"/>
        </w:numPr>
        <w:tabs>
          <w:tab w:val="left" w:pos="1061"/>
        </w:tabs>
        <w:ind w:left="1060"/>
        <w:jc w:val="left"/>
        <w:rPr>
          <w:sz w:val="24"/>
        </w:rPr>
      </w:pPr>
      <w:r>
        <w:rPr>
          <w:sz w:val="24"/>
        </w:rPr>
        <w:t>КТП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типа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силовым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трансформатором в</w:t>
      </w:r>
      <w:r>
        <w:rPr>
          <w:spacing w:val="-1"/>
          <w:sz w:val="24"/>
        </w:rPr>
        <w:t xml:space="preserve"> </w:t>
      </w:r>
      <w:r>
        <w:rPr>
          <w:sz w:val="24"/>
        </w:rPr>
        <w:t>сборе;</w:t>
      </w:r>
    </w:p>
    <w:p w:rsidR="002B6892" w:rsidRDefault="003D09FD">
      <w:pPr>
        <w:pStyle w:val="a5"/>
        <w:numPr>
          <w:ilvl w:val="0"/>
          <w:numId w:val="1"/>
        </w:numPr>
        <w:tabs>
          <w:tab w:val="left" w:pos="1073"/>
        </w:tabs>
        <w:ind w:left="1072" w:hanging="200"/>
        <w:jc w:val="left"/>
        <w:rPr>
          <w:sz w:val="24"/>
        </w:rPr>
      </w:pPr>
      <w:r>
        <w:rPr>
          <w:sz w:val="24"/>
        </w:rPr>
        <w:t>Трансформаторное</w:t>
      </w:r>
      <w:r>
        <w:rPr>
          <w:spacing w:val="-4"/>
          <w:sz w:val="24"/>
        </w:rPr>
        <w:t xml:space="preserve"> </w:t>
      </w:r>
      <w:r>
        <w:rPr>
          <w:sz w:val="24"/>
        </w:rPr>
        <w:t>масло</w:t>
      </w:r>
      <w:r>
        <w:rPr>
          <w:spacing w:val="-1"/>
          <w:sz w:val="24"/>
        </w:rPr>
        <w:t xml:space="preserve"> </w:t>
      </w:r>
      <w:r>
        <w:rPr>
          <w:sz w:val="24"/>
        </w:rPr>
        <w:t>(негорючий</w:t>
      </w:r>
      <w:r>
        <w:rPr>
          <w:spacing w:val="-2"/>
          <w:sz w:val="24"/>
        </w:rPr>
        <w:t xml:space="preserve"> </w:t>
      </w:r>
      <w:r>
        <w:rPr>
          <w:sz w:val="24"/>
        </w:rPr>
        <w:t>диэлектрик)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трансформатора;</w:t>
      </w:r>
    </w:p>
    <w:p w:rsidR="002B6892" w:rsidRDefault="003D09FD">
      <w:pPr>
        <w:pStyle w:val="a5"/>
        <w:numPr>
          <w:ilvl w:val="0"/>
          <w:numId w:val="1"/>
        </w:numPr>
        <w:tabs>
          <w:tab w:val="left" w:pos="1073"/>
        </w:tabs>
        <w:spacing w:before="43"/>
        <w:ind w:left="1072" w:hanging="200"/>
        <w:jc w:val="left"/>
        <w:rPr>
          <w:sz w:val="24"/>
        </w:rPr>
      </w:pPr>
      <w:r>
        <w:rPr>
          <w:sz w:val="24"/>
        </w:rPr>
        <w:t>Крепежный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отсоединенных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 условиям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транспортировки</w:t>
      </w:r>
      <w:r>
        <w:rPr>
          <w:spacing w:val="-2"/>
          <w:sz w:val="24"/>
        </w:rPr>
        <w:t xml:space="preserve"> </w:t>
      </w:r>
      <w:r>
        <w:rPr>
          <w:sz w:val="24"/>
        </w:rPr>
        <w:t>частей</w:t>
      </w:r>
    </w:p>
    <w:p w:rsidR="002B6892" w:rsidRDefault="003D09FD">
      <w:pPr>
        <w:pStyle w:val="a5"/>
        <w:numPr>
          <w:ilvl w:val="0"/>
          <w:numId w:val="1"/>
        </w:numPr>
        <w:tabs>
          <w:tab w:val="left" w:pos="1061"/>
        </w:tabs>
        <w:ind w:left="1060"/>
        <w:jc w:val="left"/>
        <w:rPr>
          <w:sz w:val="24"/>
        </w:rPr>
      </w:pPr>
      <w:r>
        <w:rPr>
          <w:sz w:val="24"/>
        </w:rPr>
        <w:t>паспорт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документации,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порядке;</w:t>
      </w:r>
    </w:p>
    <w:p w:rsidR="002B6892" w:rsidRDefault="003D09FD">
      <w:pPr>
        <w:pStyle w:val="a5"/>
        <w:numPr>
          <w:ilvl w:val="0"/>
          <w:numId w:val="1"/>
        </w:numPr>
        <w:tabs>
          <w:tab w:val="left" w:pos="1145"/>
        </w:tabs>
        <w:spacing w:line="276" w:lineRule="auto"/>
        <w:ind w:right="106" w:firstLine="708"/>
        <w:jc w:val="left"/>
        <w:rPr>
          <w:sz w:val="24"/>
        </w:rPr>
      </w:pPr>
      <w:r>
        <w:rPr>
          <w:sz w:val="24"/>
        </w:rPr>
        <w:t>техническое</w:t>
      </w:r>
      <w:r>
        <w:rPr>
          <w:spacing w:val="18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эксплуатационные</w:t>
      </w:r>
      <w:r>
        <w:rPr>
          <w:spacing w:val="18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24"/>
          <w:sz w:val="24"/>
        </w:rPr>
        <w:t xml:space="preserve"> </w:t>
      </w:r>
      <w:r>
        <w:rPr>
          <w:sz w:val="24"/>
        </w:rPr>
        <w:t>утвержденные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57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языке;</w:t>
      </w:r>
    </w:p>
    <w:p w:rsidR="002B6892" w:rsidRDefault="003D09FD">
      <w:pPr>
        <w:pStyle w:val="a5"/>
        <w:numPr>
          <w:ilvl w:val="0"/>
          <w:numId w:val="1"/>
        </w:numPr>
        <w:tabs>
          <w:tab w:val="left" w:pos="1061"/>
        </w:tabs>
        <w:spacing w:before="0" w:line="275" w:lineRule="exact"/>
        <w:ind w:left="1173" w:hanging="252"/>
        <w:jc w:val="left"/>
        <w:rPr>
          <w:sz w:val="24"/>
        </w:rPr>
      </w:pPr>
      <w:r>
        <w:rPr>
          <w:sz w:val="24"/>
        </w:rPr>
        <w:t>сертификат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свидетельство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приемке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поставляемые</w:t>
      </w:r>
      <w:r>
        <w:rPr>
          <w:spacing w:val="1"/>
          <w:sz w:val="24"/>
        </w:rPr>
        <w:t xml:space="preserve"> </w:t>
      </w:r>
      <w:r>
        <w:rPr>
          <w:sz w:val="24"/>
        </w:rPr>
        <w:t>КТП,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языке.</w:t>
      </w:r>
    </w:p>
    <w:p w:rsidR="002B6892" w:rsidRDefault="003D09FD">
      <w:pPr>
        <w:pStyle w:val="a3"/>
        <w:spacing w:before="44" w:line="276" w:lineRule="auto"/>
        <w:ind w:right="103" w:firstLine="960"/>
      </w:pPr>
      <w:r>
        <w:t>Поставщик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запасных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расходных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принадлежностей (ЗИП). Объем запасных частей должен гарантировать выполнение требований по</w:t>
      </w:r>
      <w:r>
        <w:rPr>
          <w:spacing w:val="1"/>
        </w:rPr>
        <w:t xml:space="preserve"> </w:t>
      </w:r>
      <w:r>
        <w:t>готовности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ремонтопригодности оборудования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гарантийного</w:t>
      </w:r>
      <w:r>
        <w:rPr>
          <w:spacing w:val="-2"/>
        </w:rPr>
        <w:t xml:space="preserve"> </w:t>
      </w:r>
      <w:r>
        <w:t>срока</w:t>
      </w:r>
      <w:r>
        <w:rPr>
          <w:spacing w:val="-3"/>
        </w:rPr>
        <w:t xml:space="preserve"> </w:t>
      </w:r>
      <w:r>
        <w:t>эксплуатации.</w:t>
      </w:r>
    </w:p>
    <w:p w:rsidR="002B6892" w:rsidRDefault="003D09FD">
      <w:pPr>
        <w:pStyle w:val="a3"/>
        <w:spacing w:line="274" w:lineRule="exact"/>
        <w:ind w:left="1101"/>
      </w:pPr>
      <w:r>
        <w:t>Срок</w:t>
      </w:r>
      <w:r>
        <w:rPr>
          <w:spacing w:val="-3"/>
        </w:rPr>
        <w:t xml:space="preserve"> </w:t>
      </w:r>
      <w:r>
        <w:t>изготовления</w:t>
      </w:r>
      <w:r>
        <w:rPr>
          <w:spacing w:val="-3"/>
        </w:rPr>
        <w:t xml:space="preserve"> </w:t>
      </w:r>
      <w:r>
        <w:t>продукции должен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полугода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момента</w:t>
      </w:r>
      <w:r>
        <w:rPr>
          <w:spacing w:val="-3"/>
        </w:rPr>
        <w:t xml:space="preserve"> </w:t>
      </w:r>
      <w:r>
        <w:t>поставки.</w:t>
      </w:r>
    </w:p>
    <w:p w:rsidR="002B6892" w:rsidRDefault="002B6892">
      <w:pPr>
        <w:spacing w:line="274" w:lineRule="exact"/>
        <w:sectPr w:rsidR="002B6892">
          <w:pgSz w:w="12240" w:h="15840"/>
          <w:pgMar w:top="640" w:right="460" w:bottom="280" w:left="920" w:header="720" w:footer="720" w:gutter="0"/>
          <w:cols w:space="720"/>
        </w:sectPr>
      </w:pPr>
    </w:p>
    <w:p w:rsidR="002B6892" w:rsidRDefault="003D09FD">
      <w:pPr>
        <w:pStyle w:val="1"/>
        <w:numPr>
          <w:ilvl w:val="0"/>
          <w:numId w:val="5"/>
        </w:numPr>
        <w:tabs>
          <w:tab w:val="left" w:pos="1632"/>
        </w:tabs>
        <w:spacing w:before="67"/>
        <w:ind w:left="1631" w:hanging="567"/>
        <w:jc w:val="both"/>
      </w:pPr>
      <w:r>
        <w:lastRenderedPageBreak/>
        <w:t>Гарантийные</w:t>
      </w:r>
      <w:r>
        <w:rPr>
          <w:spacing w:val="-6"/>
        </w:rPr>
        <w:t xml:space="preserve"> </w:t>
      </w:r>
      <w:r>
        <w:t>обязательства.</w:t>
      </w:r>
    </w:p>
    <w:p w:rsidR="002B6892" w:rsidRDefault="003D09FD">
      <w:pPr>
        <w:pStyle w:val="a3"/>
        <w:spacing w:before="46" w:line="276" w:lineRule="auto"/>
        <w:ind w:left="933" w:right="107" w:firstLine="851"/>
      </w:pPr>
      <w:r>
        <w:t>Гарантия на поставляемое оборудование должна распространяться не менее чем на 60</w:t>
      </w:r>
      <w:r>
        <w:rPr>
          <w:spacing w:val="1"/>
        </w:rPr>
        <w:t xml:space="preserve"> </w:t>
      </w:r>
      <w:r>
        <w:t>месяцев. Время начала исчисления гарантийного срока – с момента ввода оборудования в</w:t>
      </w:r>
      <w:r>
        <w:rPr>
          <w:spacing w:val="1"/>
        </w:rPr>
        <w:t xml:space="preserve"> </w:t>
      </w:r>
      <w:r>
        <w:t>эксплуатацию.</w:t>
      </w:r>
      <w:r>
        <w:rPr>
          <w:spacing w:val="1"/>
        </w:rPr>
        <w:t xml:space="preserve"> </w:t>
      </w:r>
      <w:r>
        <w:t>Поставщик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сроки,</w:t>
      </w:r>
      <w:r>
        <w:rPr>
          <w:spacing w:val="1"/>
        </w:rPr>
        <w:t xml:space="preserve"> </w:t>
      </w:r>
      <w:r>
        <w:t>согласованные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Покупателем,</w:t>
      </w:r>
      <w:r>
        <w:rPr>
          <w:spacing w:val="-57"/>
        </w:rPr>
        <w:t xml:space="preserve"> </w:t>
      </w:r>
      <w:r>
        <w:t>устранять любые дефекты в поставляемом оборудовании, материалах и выполняемых работах,</w:t>
      </w:r>
      <w:r>
        <w:rPr>
          <w:spacing w:val="1"/>
        </w:rPr>
        <w:t xml:space="preserve"> </w:t>
      </w:r>
      <w:r>
        <w:t>выявленные в период гарантийного срока. В случае выхода из строя оборудования поставщик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направить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акта,</w:t>
      </w:r>
      <w:r>
        <w:rPr>
          <w:spacing w:val="1"/>
        </w:rPr>
        <w:t xml:space="preserve"> </w:t>
      </w:r>
      <w:r>
        <w:t>фиксирующего</w:t>
      </w:r>
      <w:r>
        <w:rPr>
          <w:spacing w:val="1"/>
        </w:rPr>
        <w:t xml:space="preserve"> </w:t>
      </w:r>
      <w:r>
        <w:t>дефекты, согласования порядка и сроков их устранения не позднее 10 дней со дня получения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извещения</w:t>
      </w:r>
      <w:r>
        <w:rPr>
          <w:spacing w:val="1"/>
        </w:rPr>
        <w:t xml:space="preserve"> </w:t>
      </w:r>
      <w:r>
        <w:t>Покупателя.</w:t>
      </w:r>
      <w:r>
        <w:rPr>
          <w:spacing w:val="1"/>
        </w:rPr>
        <w:t xml:space="preserve"> </w:t>
      </w:r>
      <w:r>
        <w:t>Гарантийный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продлевается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период</w:t>
      </w:r>
      <w:r>
        <w:rPr>
          <w:spacing w:val="2"/>
        </w:rPr>
        <w:t xml:space="preserve"> </w:t>
      </w:r>
      <w:r>
        <w:t>устранения дефектов.</w:t>
      </w:r>
    </w:p>
    <w:p w:rsidR="002B6892" w:rsidRDefault="003D09FD">
      <w:pPr>
        <w:pStyle w:val="a3"/>
        <w:spacing w:before="1" w:line="276" w:lineRule="auto"/>
        <w:ind w:left="933" w:right="108" w:firstLine="851"/>
      </w:pPr>
      <w:r>
        <w:t>Поставщик может осуществлять послегарантийное обслуживание в течение 10 лет на</w:t>
      </w:r>
      <w:r>
        <w:rPr>
          <w:spacing w:val="1"/>
        </w:rPr>
        <w:t xml:space="preserve"> </w:t>
      </w:r>
      <w:r>
        <w:t>заранее</w:t>
      </w:r>
      <w:r>
        <w:rPr>
          <w:spacing w:val="-2"/>
        </w:rPr>
        <w:t xml:space="preserve"> </w:t>
      </w:r>
      <w:r>
        <w:t>оговоренных</w:t>
      </w:r>
      <w:r>
        <w:rPr>
          <w:spacing w:val="3"/>
        </w:rPr>
        <w:t xml:space="preserve"> </w:t>
      </w:r>
      <w:r>
        <w:t>условиях.</w:t>
      </w:r>
    </w:p>
    <w:p w:rsidR="002B6892" w:rsidRDefault="002B6892">
      <w:pPr>
        <w:pStyle w:val="a3"/>
        <w:spacing w:before="7"/>
        <w:ind w:left="0"/>
        <w:jc w:val="left"/>
        <w:rPr>
          <w:sz w:val="27"/>
        </w:rPr>
      </w:pPr>
    </w:p>
    <w:p w:rsidR="002B6892" w:rsidRDefault="003D09FD">
      <w:pPr>
        <w:pStyle w:val="1"/>
        <w:numPr>
          <w:ilvl w:val="0"/>
          <w:numId w:val="5"/>
        </w:numPr>
        <w:tabs>
          <w:tab w:val="left" w:pos="1207"/>
        </w:tabs>
        <w:spacing w:before="1"/>
        <w:jc w:val="both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надежности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живучести</w:t>
      </w:r>
      <w:r>
        <w:rPr>
          <w:spacing w:val="-3"/>
        </w:rPr>
        <w:t xml:space="preserve"> </w:t>
      </w:r>
      <w:r>
        <w:t>продукции.</w:t>
      </w:r>
    </w:p>
    <w:p w:rsidR="002B6892" w:rsidRDefault="003D09FD">
      <w:pPr>
        <w:pStyle w:val="a3"/>
        <w:spacing w:before="44" w:line="276" w:lineRule="auto"/>
        <w:ind w:left="933" w:right="107" w:firstLine="851"/>
      </w:pPr>
      <w:r>
        <w:t>Оборудование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функционировать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непрерывном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круглосуточно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(до</w:t>
      </w:r>
      <w:r>
        <w:rPr>
          <w:spacing w:val="1"/>
        </w:rPr>
        <w:t xml:space="preserve"> </w:t>
      </w:r>
      <w:r>
        <w:t>списания),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требуемых</w:t>
      </w:r>
      <w:r>
        <w:rPr>
          <w:spacing w:val="-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обслуживанию)</w:t>
      </w:r>
      <w:r>
        <w:rPr>
          <w:spacing w:val="-2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быть 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лет.</w:t>
      </w:r>
    </w:p>
    <w:p w:rsidR="002B6892" w:rsidRDefault="002B6892">
      <w:pPr>
        <w:pStyle w:val="a3"/>
        <w:spacing w:before="7"/>
        <w:ind w:left="0"/>
        <w:jc w:val="left"/>
        <w:rPr>
          <w:sz w:val="27"/>
        </w:rPr>
      </w:pPr>
    </w:p>
    <w:p w:rsidR="002B6892" w:rsidRDefault="003D09FD">
      <w:pPr>
        <w:pStyle w:val="1"/>
        <w:numPr>
          <w:ilvl w:val="0"/>
          <w:numId w:val="5"/>
        </w:numPr>
        <w:tabs>
          <w:tab w:val="left" w:pos="1207"/>
        </w:tabs>
        <w:jc w:val="both"/>
      </w:pPr>
      <w:r>
        <w:t>Маркировка,</w:t>
      </w:r>
      <w:r>
        <w:rPr>
          <w:spacing w:val="-5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технической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эксплуатационной</w:t>
      </w:r>
      <w:r>
        <w:rPr>
          <w:spacing w:val="57"/>
        </w:rPr>
        <w:t xml:space="preserve"> </w:t>
      </w:r>
      <w:r>
        <w:t>документации.</w:t>
      </w:r>
    </w:p>
    <w:p w:rsidR="002B6892" w:rsidRDefault="003D09FD">
      <w:pPr>
        <w:pStyle w:val="a3"/>
        <w:spacing w:before="44" w:line="276" w:lineRule="auto"/>
        <w:ind w:right="105" w:firstLine="708"/>
      </w:pPr>
      <w:r>
        <w:t>Маркировка КТП должна соответствовать требованиям ГОСТ 17717-79 (для конкретного типа</w:t>
      </w:r>
      <w:r>
        <w:rPr>
          <w:spacing w:val="1"/>
        </w:rPr>
        <w:t xml:space="preserve"> </w:t>
      </w:r>
      <w:r>
        <w:t>номенклатуры).</w:t>
      </w:r>
      <w:r>
        <w:rPr>
          <w:spacing w:val="1"/>
        </w:rPr>
        <w:t xml:space="preserve"> </w:t>
      </w:r>
      <w:r>
        <w:t>Маркировка,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нанесения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технических</w:t>
      </w:r>
      <w:r>
        <w:rPr>
          <w:spacing w:val="3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КТП конкретных</w:t>
      </w:r>
      <w:r>
        <w:rPr>
          <w:spacing w:val="2"/>
        </w:rPr>
        <w:t xml:space="preserve"> </w:t>
      </w:r>
      <w:r>
        <w:t>типов.</w:t>
      </w:r>
    </w:p>
    <w:p w:rsidR="002B6892" w:rsidRDefault="003D09FD">
      <w:pPr>
        <w:pStyle w:val="a3"/>
        <w:spacing w:before="1"/>
        <w:ind w:left="921"/>
      </w:pPr>
      <w:r>
        <w:t>Маркировка</w:t>
      </w:r>
      <w:r>
        <w:rPr>
          <w:spacing w:val="-3"/>
        </w:rPr>
        <w:t xml:space="preserve"> </w:t>
      </w:r>
      <w:r>
        <w:t>КТП</w:t>
      </w:r>
      <w:r>
        <w:rPr>
          <w:spacing w:val="-3"/>
        </w:rPr>
        <w:t xml:space="preserve"> </w:t>
      </w:r>
      <w:r>
        <w:t>производится</w:t>
      </w:r>
      <w:r>
        <w:rPr>
          <w:spacing w:val="-2"/>
        </w:rPr>
        <w:t xml:space="preserve"> </w:t>
      </w:r>
      <w:r>
        <w:t>непосредственно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внешней</w:t>
      </w:r>
      <w:r>
        <w:rPr>
          <w:spacing w:val="-2"/>
        </w:rPr>
        <w:t xml:space="preserve"> </w:t>
      </w:r>
      <w:r>
        <w:t>стороне</w:t>
      </w:r>
      <w:r>
        <w:rPr>
          <w:spacing w:val="-6"/>
        </w:rPr>
        <w:t xml:space="preserve"> </w:t>
      </w:r>
      <w:r>
        <w:t>двери</w:t>
      </w:r>
      <w:r>
        <w:rPr>
          <w:spacing w:val="-3"/>
        </w:rPr>
        <w:t xml:space="preserve"> </w:t>
      </w:r>
      <w:r>
        <w:t>РУ-0,4кВ.</w:t>
      </w:r>
    </w:p>
    <w:p w:rsidR="002B6892" w:rsidRDefault="003D09FD">
      <w:pPr>
        <w:pStyle w:val="a3"/>
        <w:spacing w:before="41" w:line="276" w:lineRule="auto"/>
        <w:ind w:right="109" w:firstLine="708"/>
      </w:pPr>
      <w:r>
        <w:t>Маркировка</w:t>
      </w:r>
      <w:r>
        <w:rPr>
          <w:spacing w:val="1"/>
        </w:rPr>
        <w:t xml:space="preserve"> </w:t>
      </w:r>
      <w:r>
        <w:t>КТП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разборчивой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прочной,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маркировки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сохраняться</w:t>
      </w:r>
      <w:r>
        <w:rPr>
          <w:spacing w:val="-1"/>
        </w:rPr>
        <w:t xml:space="preserve"> </w:t>
      </w:r>
      <w:r>
        <w:t>при эксплуатации,</w:t>
      </w:r>
      <w:r>
        <w:rPr>
          <w:spacing w:val="-1"/>
        </w:rPr>
        <w:t xml:space="preserve"> </w:t>
      </w:r>
      <w:r>
        <w:t>транспортировании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хранении</w:t>
      </w:r>
      <w:r>
        <w:rPr>
          <w:spacing w:val="6"/>
        </w:rPr>
        <w:t xml:space="preserve"> </w:t>
      </w:r>
      <w:r>
        <w:t>КТП.</w:t>
      </w:r>
    </w:p>
    <w:p w:rsidR="002B6892" w:rsidRDefault="003D09FD">
      <w:pPr>
        <w:pStyle w:val="a3"/>
        <w:spacing w:line="275" w:lineRule="exact"/>
        <w:ind w:left="921"/>
      </w:pPr>
      <w:r>
        <w:t>КТП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маркировку,</w:t>
      </w:r>
      <w:r>
        <w:rPr>
          <w:spacing w:val="-3"/>
        </w:rPr>
        <w:t xml:space="preserve"> </w:t>
      </w:r>
      <w:r>
        <w:t>содержащую</w:t>
      </w:r>
      <w:r>
        <w:rPr>
          <w:spacing w:val="-1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данные:</w:t>
      </w:r>
    </w:p>
    <w:p w:rsidR="002B6892" w:rsidRDefault="003D09FD">
      <w:pPr>
        <w:pStyle w:val="a5"/>
        <w:numPr>
          <w:ilvl w:val="0"/>
          <w:numId w:val="1"/>
        </w:numPr>
        <w:tabs>
          <w:tab w:val="left" w:pos="1061"/>
        </w:tabs>
        <w:spacing w:before="43"/>
        <w:ind w:left="1060"/>
        <w:rPr>
          <w:sz w:val="24"/>
        </w:rPr>
      </w:pPr>
      <w:r>
        <w:rPr>
          <w:sz w:val="24"/>
        </w:rPr>
        <w:t>товарный</w:t>
      </w:r>
      <w:r>
        <w:rPr>
          <w:spacing w:val="-2"/>
          <w:sz w:val="24"/>
        </w:rPr>
        <w:t xml:space="preserve"> </w:t>
      </w:r>
      <w:r>
        <w:rPr>
          <w:sz w:val="24"/>
        </w:rPr>
        <w:t>знак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4"/>
          <w:sz w:val="24"/>
        </w:rPr>
        <w:t xml:space="preserve"> </w:t>
      </w:r>
      <w:r>
        <w:rPr>
          <w:sz w:val="24"/>
        </w:rPr>
        <w:t>изготовителя;</w:t>
      </w:r>
    </w:p>
    <w:p w:rsidR="002B6892" w:rsidRDefault="003D09FD">
      <w:pPr>
        <w:pStyle w:val="a5"/>
        <w:numPr>
          <w:ilvl w:val="0"/>
          <w:numId w:val="1"/>
        </w:numPr>
        <w:tabs>
          <w:tab w:val="left" w:pos="1061"/>
        </w:tabs>
        <w:ind w:left="1060"/>
        <w:rPr>
          <w:sz w:val="24"/>
        </w:rPr>
      </w:pPr>
      <w:r>
        <w:rPr>
          <w:sz w:val="24"/>
        </w:rPr>
        <w:t>наименование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изделия;</w:t>
      </w:r>
    </w:p>
    <w:p w:rsidR="002B6892" w:rsidRDefault="003D09FD">
      <w:pPr>
        <w:pStyle w:val="a5"/>
        <w:numPr>
          <w:ilvl w:val="0"/>
          <w:numId w:val="1"/>
        </w:numPr>
        <w:tabs>
          <w:tab w:val="left" w:pos="1061"/>
        </w:tabs>
        <w:ind w:left="1060"/>
        <w:rPr>
          <w:sz w:val="24"/>
        </w:rPr>
      </w:pPr>
      <w:r>
        <w:rPr>
          <w:sz w:val="24"/>
        </w:rPr>
        <w:t>тип</w:t>
      </w:r>
      <w:r>
        <w:rPr>
          <w:spacing w:val="-2"/>
          <w:sz w:val="24"/>
        </w:rPr>
        <w:t xml:space="preserve"> </w:t>
      </w:r>
      <w:r>
        <w:rPr>
          <w:sz w:val="24"/>
        </w:rPr>
        <w:t>КТП,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климатического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размещения,</w:t>
      </w:r>
    </w:p>
    <w:p w:rsidR="002B6892" w:rsidRDefault="003D09FD">
      <w:pPr>
        <w:pStyle w:val="a5"/>
        <w:numPr>
          <w:ilvl w:val="0"/>
          <w:numId w:val="1"/>
        </w:numPr>
        <w:tabs>
          <w:tab w:val="left" w:pos="1061"/>
        </w:tabs>
        <w:spacing w:before="40"/>
        <w:ind w:left="1060"/>
        <w:rPr>
          <w:sz w:val="24"/>
        </w:rPr>
      </w:pPr>
      <w:r>
        <w:rPr>
          <w:sz w:val="24"/>
        </w:rPr>
        <w:t>номинальное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напряжение;</w:t>
      </w:r>
    </w:p>
    <w:p w:rsidR="002B6892" w:rsidRDefault="003D09FD">
      <w:pPr>
        <w:pStyle w:val="a5"/>
        <w:numPr>
          <w:ilvl w:val="0"/>
          <w:numId w:val="1"/>
        </w:numPr>
        <w:tabs>
          <w:tab w:val="left" w:pos="1061"/>
        </w:tabs>
        <w:spacing w:before="44"/>
        <w:ind w:left="1060"/>
        <w:rPr>
          <w:sz w:val="24"/>
        </w:rPr>
      </w:pPr>
      <w:r>
        <w:rPr>
          <w:sz w:val="24"/>
        </w:rPr>
        <w:t>мощность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силового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трансформатора;</w:t>
      </w:r>
    </w:p>
    <w:p w:rsidR="002B6892" w:rsidRDefault="003D09FD">
      <w:pPr>
        <w:pStyle w:val="a5"/>
        <w:numPr>
          <w:ilvl w:val="0"/>
          <w:numId w:val="1"/>
        </w:numPr>
        <w:tabs>
          <w:tab w:val="left" w:pos="1061"/>
        </w:tabs>
        <w:spacing w:before="40"/>
        <w:ind w:left="1060"/>
        <w:rPr>
          <w:sz w:val="24"/>
        </w:rPr>
      </w:pPr>
      <w:r>
        <w:rPr>
          <w:sz w:val="24"/>
        </w:rPr>
        <w:t>дата</w:t>
      </w:r>
      <w:r>
        <w:rPr>
          <w:spacing w:val="-2"/>
          <w:sz w:val="24"/>
        </w:rPr>
        <w:t xml:space="preserve"> </w:t>
      </w:r>
      <w:r>
        <w:rPr>
          <w:sz w:val="24"/>
        </w:rPr>
        <w:t>выпуска;</w:t>
      </w:r>
    </w:p>
    <w:p w:rsidR="002B6892" w:rsidRDefault="003D09FD">
      <w:pPr>
        <w:pStyle w:val="a3"/>
        <w:spacing w:before="41"/>
        <w:ind w:right="104" w:firstLine="708"/>
      </w:pPr>
      <w:r>
        <w:t>Поставщик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эксплуатационной</w:t>
      </w:r>
      <w:r>
        <w:rPr>
          <w:spacing w:val="1"/>
        </w:rPr>
        <w:t xml:space="preserve"> </w:t>
      </w:r>
      <w:r>
        <w:t>документации на русском языке, подготовленной в соответствии с ГОСТ 34.003-90, ГОСТ 34.201–89,</w:t>
      </w:r>
      <w:r>
        <w:rPr>
          <w:spacing w:val="1"/>
        </w:rPr>
        <w:t xml:space="preserve"> </w:t>
      </w:r>
      <w:r>
        <w:t>ГОСТ 27300-87, ГОСТ 2.601-2013 по монтажу, обеспечению правильной и безопасной эксплуатации,</w:t>
      </w:r>
      <w:r>
        <w:rPr>
          <w:spacing w:val="1"/>
        </w:rPr>
        <w:t xml:space="preserve"> </w:t>
      </w:r>
      <w:r>
        <w:t>технического</w:t>
      </w:r>
      <w:r>
        <w:rPr>
          <w:spacing w:val="-1"/>
        </w:rPr>
        <w:t xml:space="preserve"> </w:t>
      </w:r>
      <w:r>
        <w:t>обслуживания поставляемых</w:t>
      </w:r>
      <w:r>
        <w:rPr>
          <w:spacing w:val="5"/>
        </w:rPr>
        <w:t xml:space="preserve"> </w:t>
      </w:r>
      <w:r>
        <w:t>КТП.</w:t>
      </w:r>
    </w:p>
    <w:p w:rsidR="002B6892" w:rsidRDefault="002B6892">
      <w:pPr>
        <w:pStyle w:val="a3"/>
        <w:spacing w:before="1"/>
        <w:ind w:left="0"/>
        <w:jc w:val="left"/>
      </w:pPr>
    </w:p>
    <w:p w:rsidR="002B6892" w:rsidRDefault="003D09FD">
      <w:pPr>
        <w:pStyle w:val="1"/>
        <w:numPr>
          <w:ilvl w:val="0"/>
          <w:numId w:val="5"/>
        </w:numPr>
        <w:tabs>
          <w:tab w:val="left" w:pos="1346"/>
        </w:tabs>
        <w:ind w:left="1346" w:hanging="425"/>
        <w:jc w:val="both"/>
      </w:pPr>
      <w:r>
        <w:t>Правила</w:t>
      </w:r>
      <w:r>
        <w:rPr>
          <w:spacing w:val="-7"/>
        </w:rPr>
        <w:t xml:space="preserve"> </w:t>
      </w:r>
      <w:r>
        <w:t>приемки</w:t>
      </w:r>
      <w:r>
        <w:rPr>
          <w:spacing w:val="-6"/>
        </w:rPr>
        <w:t xml:space="preserve"> </w:t>
      </w:r>
      <w:r>
        <w:t>продукции.</w:t>
      </w:r>
    </w:p>
    <w:p w:rsidR="002B6892" w:rsidRDefault="003D09FD">
      <w:pPr>
        <w:pStyle w:val="a3"/>
        <w:spacing w:before="44" w:line="276" w:lineRule="auto"/>
        <w:ind w:right="108" w:firstLine="708"/>
      </w:pPr>
      <w:r>
        <w:t>Все</w:t>
      </w:r>
      <w:r>
        <w:rPr>
          <w:spacing w:val="1"/>
        </w:rPr>
        <w:t xml:space="preserve"> </w:t>
      </w:r>
      <w:r>
        <w:t>поставляемое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входной</w:t>
      </w:r>
      <w:r>
        <w:rPr>
          <w:spacing w:val="1"/>
        </w:rPr>
        <w:t xml:space="preserve"> </w:t>
      </w:r>
      <w:r>
        <w:t>контроль,</w:t>
      </w:r>
      <w:r>
        <w:rPr>
          <w:spacing w:val="1"/>
        </w:rPr>
        <w:t xml:space="preserve"> </w:t>
      </w:r>
      <w:r>
        <w:t>осуществляемый</w:t>
      </w:r>
      <w:r>
        <w:rPr>
          <w:spacing w:val="1"/>
        </w:rPr>
        <w:t xml:space="preserve"> </w:t>
      </w:r>
      <w:r>
        <w:t>представителями филиалов ПАО «Россети Центр» и ответственными представителями Поставщика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получении оборудования на</w:t>
      </w:r>
      <w:r>
        <w:rPr>
          <w:spacing w:val="-1"/>
        </w:rPr>
        <w:t xml:space="preserve"> </w:t>
      </w:r>
      <w:r>
        <w:t>склад.</w:t>
      </w:r>
    </w:p>
    <w:p w:rsidR="002B6892" w:rsidRDefault="003D09FD">
      <w:pPr>
        <w:pStyle w:val="a3"/>
        <w:spacing w:before="1" w:line="276" w:lineRule="auto"/>
        <w:ind w:right="104" w:firstLine="708"/>
      </w:pPr>
      <w:r>
        <w:t>В случае выявления дефектов, в том числе и скрытых, Поставщик обязан за свой счет заменить</w:t>
      </w:r>
      <w:r>
        <w:rPr>
          <w:spacing w:val="-57"/>
        </w:rPr>
        <w:t xml:space="preserve"> </w:t>
      </w:r>
      <w:r>
        <w:t>поставленную</w:t>
      </w:r>
      <w:r>
        <w:rPr>
          <w:spacing w:val="-1"/>
        </w:rPr>
        <w:t xml:space="preserve"> </w:t>
      </w:r>
      <w:r>
        <w:t>продукцию.</w:t>
      </w:r>
    </w:p>
    <w:p w:rsidR="002B6892" w:rsidRDefault="002B6892">
      <w:pPr>
        <w:spacing w:line="276" w:lineRule="auto"/>
        <w:sectPr w:rsidR="002B6892">
          <w:pgSz w:w="12240" w:h="15840"/>
          <w:pgMar w:top="640" w:right="460" w:bottom="280" w:left="920" w:header="720" w:footer="720" w:gutter="0"/>
          <w:cols w:space="720"/>
        </w:sectPr>
      </w:pPr>
    </w:p>
    <w:p w:rsidR="002B6892" w:rsidRDefault="003D09FD">
      <w:pPr>
        <w:pStyle w:val="1"/>
        <w:numPr>
          <w:ilvl w:val="0"/>
          <w:numId w:val="5"/>
        </w:numPr>
        <w:tabs>
          <w:tab w:val="left" w:pos="1632"/>
        </w:tabs>
        <w:spacing w:before="67"/>
        <w:ind w:left="1631" w:hanging="351"/>
        <w:jc w:val="left"/>
        <w:rPr>
          <w:sz w:val="24"/>
        </w:rPr>
      </w:pPr>
      <w:r>
        <w:lastRenderedPageBreak/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доставке</w:t>
      </w:r>
      <w:r>
        <w:rPr>
          <w:spacing w:val="-2"/>
        </w:rPr>
        <w:t xml:space="preserve"> </w:t>
      </w:r>
      <w:r>
        <w:t>продукции.</w:t>
      </w:r>
    </w:p>
    <w:p w:rsidR="002B6892" w:rsidRDefault="003D09FD">
      <w:pPr>
        <w:pStyle w:val="a3"/>
        <w:spacing w:before="46" w:line="276" w:lineRule="auto"/>
        <w:ind w:firstLine="720"/>
        <w:jc w:val="left"/>
      </w:pPr>
      <w:r>
        <w:t>Адрес</w:t>
      </w:r>
      <w:r>
        <w:rPr>
          <w:spacing w:val="30"/>
        </w:rPr>
        <w:t xml:space="preserve"> </w:t>
      </w:r>
      <w:r>
        <w:t>доставки:</w:t>
      </w:r>
      <w:r>
        <w:rPr>
          <w:spacing w:val="34"/>
        </w:rPr>
        <w:t xml:space="preserve"> </w:t>
      </w:r>
      <w:r>
        <w:t>305527,</w:t>
      </w:r>
      <w:r>
        <w:rPr>
          <w:spacing w:val="32"/>
        </w:rPr>
        <w:t xml:space="preserve"> </w:t>
      </w:r>
      <w:r>
        <w:t>Курская</w:t>
      </w:r>
      <w:r>
        <w:rPr>
          <w:spacing w:val="31"/>
        </w:rPr>
        <w:t xml:space="preserve"> </w:t>
      </w:r>
      <w:r>
        <w:t>область,</w:t>
      </w:r>
      <w:r>
        <w:rPr>
          <w:spacing w:val="32"/>
        </w:rPr>
        <w:t xml:space="preserve"> </w:t>
      </w:r>
      <w:r>
        <w:t>Курский</w:t>
      </w:r>
      <w:r>
        <w:rPr>
          <w:spacing w:val="33"/>
        </w:rPr>
        <w:t xml:space="preserve"> </w:t>
      </w:r>
      <w:r>
        <w:t>р-н,</w:t>
      </w:r>
      <w:r>
        <w:rPr>
          <w:spacing w:val="30"/>
        </w:rPr>
        <w:t xml:space="preserve"> </w:t>
      </w:r>
      <w:r>
        <w:t>п.</w:t>
      </w:r>
      <w:r>
        <w:rPr>
          <w:spacing w:val="31"/>
        </w:rPr>
        <w:t xml:space="preserve"> </w:t>
      </w:r>
      <w:proofErr w:type="spellStart"/>
      <w:r>
        <w:t>Ворошнево</w:t>
      </w:r>
      <w:proofErr w:type="spellEnd"/>
      <w:r>
        <w:t>,</w:t>
      </w:r>
      <w:r>
        <w:rPr>
          <w:spacing w:val="32"/>
        </w:rPr>
        <w:t xml:space="preserve"> </w:t>
      </w:r>
      <w:r>
        <w:t>Центральные</w:t>
      </w:r>
      <w:r>
        <w:rPr>
          <w:spacing w:val="31"/>
        </w:rPr>
        <w:t xml:space="preserve"> </w:t>
      </w:r>
      <w:r>
        <w:t>склады</w:t>
      </w:r>
      <w:r>
        <w:rPr>
          <w:spacing w:val="-57"/>
        </w:rPr>
        <w:t xml:space="preserve"> </w:t>
      </w:r>
      <w:r>
        <w:t>ПАО</w:t>
      </w:r>
      <w:r>
        <w:rPr>
          <w:spacing w:val="3"/>
        </w:rPr>
        <w:t xml:space="preserve"> </w:t>
      </w:r>
      <w:r>
        <w:t>«Россети</w:t>
      </w:r>
      <w:r>
        <w:rPr>
          <w:spacing w:val="1"/>
        </w:rPr>
        <w:t xml:space="preserve"> </w:t>
      </w:r>
      <w:r>
        <w:t>Центр»</w:t>
      </w:r>
      <w:r>
        <w:rPr>
          <w:spacing w:val="-3"/>
        </w:rPr>
        <w:t xml:space="preserve"> </w:t>
      </w:r>
      <w:r>
        <w:t>(филиала</w:t>
      </w:r>
      <w:r>
        <w:rPr>
          <w:spacing w:val="3"/>
        </w:rPr>
        <w:t xml:space="preserve"> </w:t>
      </w:r>
      <w:r>
        <w:t>«Курскэнерго»).</w:t>
      </w:r>
    </w:p>
    <w:p w:rsidR="002B6892" w:rsidRDefault="003D09FD">
      <w:pPr>
        <w:pStyle w:val="a3"/>
        <w:spacing w:line="275" w:lineRule="exact"/>
        <w:ind w:left="933"/>
        <w:jc w:val="left"/>
      </w:pPr>
      <w:r>
        <w:t>Доставка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силами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счет</w:t>
      </w:r>
      <w:r>
        <w:rPr>
          <w:spacing w:val="-1"/>
        </w:rPr>
        <w:t xml:space="preserve"> </w:t>
      </w:r>
      <w:r>
        <w:t>Поставщика.</w:t>
      </w:r>
    </w:p>
    <w:p w:rsidR="002B6892" w:rsidRDefault="002B6892">
      <w:pPr>
        <w:pStyle w:val="a3"/>
        <w:ind w:left="0"/>
        <w:jc w:val="left"/>
        <w:rPr>
          <w:sz w:val="26"/>
        </w:rPr>
      </w:pPr>
    </w:p>
    <w:p w:rsidR="002B6892" w:rsidRDefault="002B6892">
      <w:pPr>
        <w:pStyle w:val="a3"/>
        <w:ind w:left="0"/>
        <w:jc w:val="left"/>
        <w:rPr>
          <w:sz w:val="26"/>
        </w:rPr>
      </w:pPr>
    </w:p>
    <w:p w:rsidR="002B6892" w:rsidRDefault="002B6892">
      <w:pPr>
        <w:pStyle w:val="a3"/>
        <w:ind w:left="0"/>
        <w:jc w:val="left"/>
        <w:rPr>
          <w:sz w:val="26"/>
        </w:rPr>
      </w:pPr>
    </w:p>
    <w:p w:rsidR="002B6892" w:rsidRDefault="002B6892">
      <w:pPr>
        <w:pStyle w:val="a3"/>
        <w:ind w:left="0"/>
        <w:jc w:val="left"/>
        <w:rPr>
          <w:sz w:val="26"/>
        </w:rPr>
      </w:pPr>
    </w:p>
    <w:p w:rsidR="002B6892" w:rsidRDefault="003D09FD">
      <w:pPr>
        <w:pStyle w:val="2"/>
        <w:tabs>
          <w:tab w:val="left" w:pos="1317"/>
          <w:tab w:val="left" w:pos="5104"/>
          <w:tab w:val="left" w:pos="8164"/>
        </w:tabs>
        <w:spacing w:before="173" w:line="298" w:lineRule="exact"/>
        <w:ind w:left="21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Начальник</w:t>
      </w:r>
      <w:r>
        <w:rPr>
          <w:spacing w:val="-2"/>
          <w:u w:val="single"/>
        </w:rPr>
        <w:t xml:space="preserve"> </w:t>
      </w:r>
      <w:r>
        <w:rPr>
          <w:u w:val="single"/>
        </w:rPr>
        <w:t>УРС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>Коротков</w:t>
      </w:r>
      <w:r>
        <w:rPr>
          <w:spacing w:val="1"/>
          <w:u w:val="single"/>
        </w:rPr>
        <w:t xml:space="preserve"> </w:t>
      </w:r>
      <w:r>
        <w:rPr>
          <w:u w:val="single"/>
        </w:rPr>
        <w:t>П.В.</w:t>
      </w:r>
    </w:p>
    <w:p w:rsidR="002B6892" w:rsidRDefault="003D09FD">
      <w:pPr>
        <w:tabs>
          <w:tab w:val="left" w:pos="6390"/>
          <w:tab w:val="left" w:pos="8317"/>
        </w:tabs>
        <w:spacing w:line="252" w:lineRule="exact"/>
        <w:ind w:left="2358"/>
      </w:pPr>
      <w:r>
        <w:t>должность</w:t>
      </w:r>
      <w:r>
        <w:tab/>
        <w:t>подпись</w:t>
      </w:r>
      <w:r>
        <w:tab/>
        <w:t>Фамилия</w:t>
      </w:r>
      <w:r>
        <w:rPr>
          <w:spacing w:val="-2"/>
        </w:rPr>
        <w:t xml:space="preserve"> </w:t>
      </w:r>
      <w:r>
        <w:t>И.О.</w:t>
      </w:r>
    </w:p>
    <w:sectPr w:rsidR="002B6892">
      <w:pgSz w:w="12240" w:h="15840"/>
      <w:pgMar w:top="640" w:right="46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2373"/>
    <w:multiLevelType w:val="hybridMultilevel"/>
    <w:tmpl w:val="378A201C"/>
    <w:lvl w:ilvl="0" w:tplc="2F040EC2">
      <w:numFmt w:val="bullet"/>
      <w:lvlText w:val="-"/>
      <w:lvlJc w:val="left"/>
      <w:pPr>
        <w:ind w:left="2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7706A9C">
      <w:numFmt w:val="bullet"/>
      <w:lvlText w:val="•"/>
      <w:lvlJc w:val="left"/>
      <w:pPr>
        <w:ind w:left="1284" w:hanging="140"/>
      </w:pPr>
      <w:rPr>
        <w:rFonts w:hint="default"/>
        <w:lang w:val="ru-RU" w:eastAsia="en-US" w:bidi="ar-SA"/>
      </w:rPr>
    </w:lvl>
    <w:lvl w:ilvl="2" w:tplc="80AA7DC8">
      <w:numFmt w:val="bullet"/>
      <w:lvlText w:val="•"/>
      <w:lvlJc w:val="left"/>
      <w:pPr>
        <w:ind w:left="2348" w:hanging="140"/>
      </w:pPr>
      <w:rPr>
        <w:rFonts w:hint="default"/>
        <w:lang w:val="ru-RU" w:eastAsia="en-US" w:bidi="ar-SA"/>
      </w:rPr>
    </w:lvl>
    <w:lvl w:ilvl="3" w:tplc="F3C0A024">
      <w:numFmt w:val="bullet"/>
      <w:lvlText w:val="•"/>
      <w:lvlJc w:val="left"/>
      <w:pPr>
        <w:ind w:left="3412" w:hanging="140"/>
      </w:pPr>
      <w:rPr>
        <w:rFonts w:hint="default"/>
        <w:lang w:val="ru-RU" w:eastAsia="en-US" w:bidi="ar-SA"/>
      </w:rPr>
    </w:lvl>
    <w:lvl w:ilvl="4" w:tplc="1E7A9F70">
      <w:numFmt w:val="bullet"/>
      <w:lvlText w:val="•"/>
      <w:lvlJc w:val="left"/>
      <w:pPr>
        <w:ind w:left="4476" w:hanging="140"/>
      </w:pPr>
      <w:rPr>
        <w:rFonts w:hint="default"/>
        <w:lang w:val="ru-RU" w:eastAsia="en-US" w:bidi="ar-SA"/>
      </w:rPr>
    </w:lvl>
    <w:lvl w:ilvl="5" w:tplc="05AAAA76">
      <w:numFmt w:val="bullet"/>
      <w:lvlText w:val="•"/>
      <w:lvlJc w:val="left"/>
      <w:pPr>
        <w:ind w:left="5540" w:hanging="140"/>
      </w:pPr>
      <w:rPr>
        <w:rFonts w:hint="default"/>
        <w:lang w:val="ru-RU" w:eastAsia="en-US" w:bidi="ar-SA"/>
      </w:rPr>
    </w:lvl>
    <w:lvl w:ilvl="6" w:tplc="F21E0846">
      <w:numFmt w:val="bullet"/>
      <w:lvlText w:val="•"/>
      <w:lvlJc w:val="left"/>
      <w:pPr>
        <w:ind w:left="6604" w:hanging="140"/>
      </w:pPr>
      <w:rPr>
        <w:rFonts w:hint="default"/>
        <w:lang w:val="ru-RU" w:eastAsia="en-US" w:bidi="ar-SA"/>
      </w:rPr>
    </w:lvl>
    <w:lvl w:ilvl="7" w:tplc="C0C62764">
      <w:numFmt w:val="bullet"/>
      <w:lvlText w:val="•"/>
      <w:lvlJc w:val="left"/>
      <w:pPr>
        <w:ind w:left="7668" w:hanging="140"/>
      </w:pPr>
      <w:rPr>
        <w:rFonts w:hint="default"/>
        <w:lang w:val="ru-RU" w:eastAsia="en-US" w:bidi="ar-SA"/>
      </w:rPr>
    </w:lvl>
    <w:lvl w:ilvl="8" w:tplc="AD74B9EE">
      <w:numFmt w:val="bullet"/>
      <w:lvlText w:val="•"/>
      <w:lvlJc w:val="left"/>
      <w:pPr>
        <w:ind w:left="8732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4403039"/>
    <w:multiLevelType w:val="multilevel"/>
    <w:tmpl w:val="CB2289DA"/>
    <w:lvl w:ilvl="0">
      <w:start w:val="1"/>
      <w:numFmt w:val="decimal"/>
      <w:lvlText w:val="%1."/>
      <w:lvlJc w:val="left"/>
      <w:pPr>
        <w:ind w:left="1206" w:hanging="286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1" w:hanging="105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4" w:hanging="10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88" w:hanging="10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13" w:hanging="10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7" w:hanging="10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62" w:hanging="10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6" w:hanging="10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1" w:hanging="1059"/>
      </w:pPr>
      <w:rPr>
        <w:rFonts w:hint="default"/>
        <w:lang w:val="ru-RU" w:eastAsia="en-US" w:bidi="ar-SA"/>
      </w:rPr>
    </w:lvl>
  </w:abstractNum>
  <w:abstractNum w:abstractNumId="2" w15:restartNumberingAfterBreak="0">
    <w:nsid w:val="1EB94874"/>
    <w:multiLevelType w:val="hybridMultilevel"/>
    <w:tmpl w:val="8E54BE16"/>
    <w:lvl w:ilvl="0" w:tplc="DA7AF7DE">
      <w:numFmt w:val="bullet"/>
      <w:lvlText w:val=""/>
      <w:lvlJc w:val="left"/>
      <w:pPr>
        <w:ind w:left="45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32C437E">
      <w:numFmt w:val="bullet"/>
      <w:lvlText w:val="•"/>
      <w:lvlJc w:val="left"/>
      <w:pPr>
        <w:ind w:left="1192" w:hanging="360"/>
      </w:pPr>
      <w:rPr>
        <w:rFonts w:hint="default"/>
        <w:lang w:val="ru-RU" w:eastAsia="en-US" w:bidi="ar-SA"/>
      </w:rPr>
    </w:lvl>
    <w:lvl w:ilvl="2" w:tplc="BBA2E84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3" w:tplc="64F68CCA">
      <w:numFmt w:val="bullet"/>
      <w:lvlText w:val="•"/>
      <w:lvlJc w:val="left"/>
      <w:pPr>
        <w:ind w:left="2658" w:hanging="360"/>
      </w:pPr>
      <w:rPr>
        <w:rFonts w:hint="default"/>
        <w:lang w:val="ru-RU" w:eastAsia="en-US" w:bidi="ar-SA"/>
      </w:rPr>
    </w:lvl>
    <w:lvl w:ilvl="4" w:tplc="917A89AC">
      <w:numFmt w:val="bullet"/>
      <w:lvlText w:val="•"/>
      <w:lvlJc w:val="left"/>
      <w:pPr>
        <w:ind w:left="3391" w:hanging="360"/>
      </w:pPr>
      <w:rPr>
        <w:rFonts w:hint="default"/>
        <w:lang w:val="ru-RU" w:eastAsia="en-US" w:bidi="ar-SA"/>
      </w:rPr>
    </w:lvl>
    <w:lvl w:ilvl="5" w:tplc="127A12D4">
      <w:numFmt w:val="bullet"/>
      <w:lvlText w:val="•"/>
      <w:lvlJc w:val="left"/>
      <w:pPr>
        <w:ind w:left="4124" w:hanging="360"/>
      </w:pPr>
      <w:rPr>
        <w:rFonts w:hint="default"/>
        <w:lang w:val="ru-RU" w:eastAsia="en-US" w:bidi="ar-SA"/>
      </w:rPr>
    </w:lvl>
    <w:lvl w:ilvl="6" w:tplc="C258633A">
      <w:numFmt w:val="bullet"/>
      <w:lvlText w:val="•"/>
      <w:lvlJc w:val="left"/>
      <w:pPr>
        <w:ind w:left="4856" w:hanging="360"/>
      </w:pPr>
      <w:rPr>
        <w:rFonts w:hint="default"/>
        <w:lang w:val="ru-RU" w:eastAsia="en-US" w:bidi="ar-SA"/>
      </w:rPr>
    </w:lvl>
    <w:lvl w:ilvl="7" w:tplc="3752BBF0">
      <w:numFmt w:val="bullet"/>
      <w:lvlText w:val="•"/>
      <w:lvlJc w:val="left"/>
      <w:pPr>
        <w:ind w:left="5589" w:hanging="360"/>
      </w:pPr>
      <w:rPr>
        <w:rFonts w:hint="default"/>
        <w:lang w:val="ru-RU" w:eastAsia="en-US" w:bidi="ar-SA"/>
      </w:rPr>
    </w:lvl>
    <w:lvl w:ilvl="8" w:tplc="9E16391A">
      <w:numFmt w:val="bullet"/>
      <w:lvlText w:val="•"/>
      <w:lvlJc w:val="left"/>
      <w:pPr>
        <w:ind w:left="632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2A35AC2"/>
    <w:multiLevelType w:val="hybridMultilevel"/>
    <w:tmpl w:val="FFB08EAE"/>
    <w:lvl w:ilvl="0" w:tplc="4148BDBA">
      <w:start w:val="1"/>
      <w:numFmt w:val="decimal"/>
      <w:lvlText w:val="%1."/>
      <w:lvlJc w:val="left"/>
      <w:pPr>
        <w:ind w:left="143" w:hanging="67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28C9BC">
      <w:numFmt w:val="bullet"/>
      <w:lvlText w:val="•"/>
      <w:lvlJc w:val="left"/>
      <w:pPr>
        <w:ind w:left="593" w:hanging="675"/>
      </w:pPr>
      <w:rPr>
        <w:rFonts w:hint="default"/>
        <w:lang w:val="ru-RU" w:eastAsia="en-US" w:bidi="ar-SA"/>
      </w:rPr>
    </w:lvl>
    <w:lvl w:ilvl="2" w:tplc="EDA2E6F4">
      <w:numFmt w:val="bullet"/>
      <w:lvlText w:val="•"/>
      <w:lvlJc w:val="left"/>
      <w:pPr>
        <w:ind w:left="1046" w:hanging="675"/>
      </w:pPr>
      <w:rPr>
        <w:rFonts w:hint="default"/>
        <w:lang w:val="ru-RU" w:eastAsia="en-US" w:bidi="ar-SA"/>
      </w:rPr>
    </w:lvl>
    <w:lvl w:ilvl="3" w:tplc="DA28BC60">
      <w:numFmt w:val="bullet"/>
      <w:lvlText w:val="•"/>
      <w:lvlJc w:val="left"/>
      <w:pPr>
        <w:ind w:left="1499" w:hanging="675"/>
      </w:pPr>
      <w:rPr>
        <w:rFonts w:hint="default"/>
        <w:lang w:val="ru-RU" w:eastAsia="en-US" w:bidi="ar-SA"/>
      </w:rPr>
    </w:lvl>
    <w:lvl w:ilvl="4" w:tplc="4D7CE7B4">
      <w:numFmt w:val="bullet"/>
      <w:lvlText w:val="•"/>
      <w:lvlJc w:val="left"/>
      <w:pPr>
        <w:ind w:left="1952" w:hanging="675"/>
      </w:pPr>
      <w:rPr>
        <w:rFonts w:hint="default"/>
        <w:lang w:val="ru-RU" w:eastAsia="en-US" w:bidi="ar-SA"/>
      </w:rPr>
    </w:lvl>
    <w:lvl w:ilvl="5" w:tplc="9AE24706">
      <w:numFmt w:val="bullet"/>
      <w:lvlText w:val="•"/>
      <w:lvlJc w:val="left"/>
      <w:pPr>
        <w:ind w:left="2405" w:hanging="675"/>
      </w:pPr>
      <w:rPr>
        <w:rFonts w:hint="default"/>
        <w:lang w:val="ru-RU" w:eastAsia="en-US" w:bidi="ar-SA"/>
      </w:rPr>
    </w:lvl>
    <w:lvl w:ilvl="6" w:tplc="05D039CA">
      <w:numFmt w:val="bullet"/>
      <w:lvlText w:val="•"/>
      <w:lvlJc w:val="left"/>
      <w:pPr>
        <w:ind w:left="2858" w:hanging="675"/>
      </w:pPr>
      <w:rPr>
        <w:rFonts w:hint="default"/>
        <w:lang w:val="ru-RU" w:eastAsia="en-US" w:bidi="ar-SA"/>
      </w:rPr>
    </w:lvl>
    <w:lvl w:ilvl="7" w:tplc="616A9AFC">
      <w:numFmt w:val="bullet"/>
      <w:lvlText w:val="•"/>
      <w:lvlJc w:val="left"/>
      <w:pPr>
        <w:ind w:left="3311" w:hanging="675"/>
      </w:pPr>
      <w:rPr>
        <w:rFonts w:hint="default"/>
        <w:lang w:val="ru-RU" w:eastAsia="en-US" w:bidi="ar-SA"/>
      </w:rPr>
    </w:lvl>
    <w:lvl w:ilvl="8" w:tplc="53DA6C6E">
      <w:numFmt w:val="bullet"/>
      <w:lvlText w:val="•"/>
      <w:lvlJc w:val="left"/>
      <w:pPr>
        <w:ind w:left="3764" w:hanging="675"/>
      </w:pPr>
      <w:rPr>
        <w:rFonts w:hint="default"/>
        <w:lang w:val="ru-RU" w:eastAsia="en-US" w:bidi="ar-SA"/>
      </w:rPr>
    </w:lvl>
  </w:abstractNum>
  <w:abstractNum w:abstractNumId="4" w15:restartNumberingAfterBreak="0">
    <w:nsid w:val="48727744"/>
    <w:multiLevelType w:val="hybridMultilevel"/>
    <w:tmpl w:val="7A0EF37E"/>
    <w:lvl w:ilvl="0" w:tplc="C1462036">
      <w:numFmt w:val="bullet"/>
      <w:lvlText w:val=""/>
      <w:lvlJc w:val="left"/>
      <w:pPr>
        <w:ind w:left="21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6C28124">
      <w:numFmt w:val="bullet"/>
      <w:lvlText w:val="•"/>
      <w:lvlJc w:val="left"/>
      <w:pPr>
        <w:ind w:left="1284" w:hanging="286"/>
      </w:pPr>
      <w:rPr>
        <w:rFonts w:hint="default"/>
        <w:lang w:val="ru-RU" w:eastAsia="en-US" w:bidi="ar-SA"/>
      </w:rPr>
    </w:lvl>
    <w:lvl w:ilvl="2" w:tplc="B30447F8">
      <w:numFmt w:val="bullet"/>
      <w:lvlText w:val="•"/>
      <w:lvlJc w:val="left"/>
      <w:pPr>
        <w:ind w:left="2348" w:hanging="286"/>
      </w:pPr>
      <w:rPr>
        <w:rFonts w:hint="default"/>
        <w:lang w:val="ru-RU" w:eastAsia="en-US" w:bidi="ar-SA"/>
      </w:rPr>
    </w:lvl>
    <w:lvl w:ilvl="3" w:tplc="4EEE5F9A">
      <w:numFmt w:val="bullet"/>
      <w:lvlText w:val="•"/>
      <w:lvlJc w:val="left"/>
      <w:pPr>
        <w:ind w:left="3412" w:hanging="286"/>
      </w:pPr>
      <w:rPr>
        <w:rFonts w:hint="default"/>
        <w:lang w:val="ru-RU" w:eastAsia="en-US" w:bidi="ar-SA"/>
      </w:rPr>
    </w:lvl>
    <w:lvl w:ilvl="4" w:tplc="FBFEF434">
      <w:numFmt w:val="bullet"/>
      <w:lvlText w:val="•"/>
      <w:lvlJc w:val="left"/>
      <w:pPr>
        <w:ind w:left="4476" w:hanging="286"/>
      </w:pPr>
      <w:rPr>
        <w:rFonts w:hint="default"/>
        <w:lang w:val="ru-RU" w:eastAsia="en-US" w:bidi="ar-SA"/>
      </w:rPr>
    </w:lvl>
    <w:lvl w:ilvl="5" w:tplc="21F4E9A4">
      <w:numFmt w:val="bullet"/>
      <w:lvlText w:val="•"/>
      <w:lvlJc w:val="left"/>
      <w:pPr>
        <w:ind w:left="5540" w:hanging="286"/>
      </w:pPr>
      <w:rPr>
        <w:rFonts w:hint="default"/>
        <w:lang w:val="ru-RU" w:eastAsia="en-US" w:bidi="ar-SA"/>
      </w:rPr>
    </w:lvl>
    <w:lvl w:ilvl="6" w:tplc="DF185A6C">
      <w:numFmt w:val="bullet"/>
      <w:lvlText w:val="•"/>
      <w:lvlJc w:val="left"/>
      <w:pPr>
        <w:ind w:left="6604" w:hanging="286"/>
      </w:pPr>
      <w:rPr>
        <w:rFonts w:hint="default"/>
        <w:lang w:val="ru-RU" w:eastAsia="en-US" w:bidi="ar-SA"/>
      </w:rPr>
    </w:lvl>
    <w:lvl w:ilvl="7" w:tplc="7C8221C2">
      <w:numFmt w:val="bullet"/>
      <w:lvlText w:val="•"/>
      <w:lvlJc w:val="left"/>
      <w:pPr>
        <w:ind w:left="7668" w:hanging="286"/>
      </w:pPr>
      <w:rPr>
        <w:rFonts w:hint="default"/>
        <w:lang w:val="ru-RU" w:eastAsia="en-US" w:bidi="ar-SA"/>
      </w:rPr>
    </w:lvl>
    <w:lvl w:ilvl="8" w:tplc="5604431E">
      <w:numFmt w:val="bullet"/>
      <w:lvlText w:val="•"/>
      <w:lvlJc w:val="left"/>
      <w:pPr>
        <w:ind w:left="8732" w:hanging="28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B6892"/>
    <w:rsid w:val="002B6892"/>
    <w:rsid w:val="002B7C1E"/>
    <w:rsid w:val="003D09FD"/>
    <w:rsid w:val="006C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2B3CE30-3CE4-4335-9A79-0C77822C5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206" w:hanging="286"/>
      <w:jc w:val="both"/>
      <w:outlineLvl w:val="0"/>
    </w:pPr>
    <w:rPr>
      <w:b/>
      <w:bCs/>
      <w:sz w:val="26"/>
      <w:szCs w:val="26"/>
    </w:rPr>
  </w:style>
  <w:style w:type="paragraph" w:styleId="2">
    <w:name w:val="heading 2"/>
    <w:basedOn w:val="a"/>
    <w:uiPriority w:val="9"/>
    <w:unhideWhenUsed/>
    <w:qFormat/>
    <w:pPr>
      <w:spacing w:before="44"/>
      <w:outlineLvl w:val="1"/>
    </w:pPr>
    <w:rPr>
      <w:sz w:val="26"/>
      <w:szCs w:val="26"/>
    </w:rPr>
  </w:style>
  <w:style w:type="paragraph" w:styleId="3">
    <w:name w:val="heading 3"/>
    <w:basedOn w:val="a"/>
    <w:uiPriority w:val="9"/>
    <w:unhideWhenUsed/>
    <w:qFormat/>
    <w:pPr>
      <w:ind w:left="921" w:hanging="361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89"/>
      <w:ind w:left="3235" w:right="312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41"/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2511</Words>
  <Characters>14317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/>
  <LinksUpToDate>false</LinksUpToDate>
  <CharactersWithSpaces>16795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Крупенникова Юлия Николаевна</cp:lastModifiedBy>
  <cp:revision>3</cp:revision>
  <dcterms:created xsi:type="dcterms:W3CDTF">2022-06-15T08:51:00Z</dcterms:created>
  <dcterms:modified xsi:type="dcterms:W3CDTF">2022-06-15T11:57:00Z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2022-06-15T00:00:00Z</vt:filetime>
  </property>
</Properties>
</file>