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ED" w:rsidRPr="003948E7" w:rsidRDefault="000040ED" w:rsidP="000040E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717236" w:rsidRDefault="00717236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директора – главный</w:t>
      </w:r>
    </w:p>
    <w:p w:rsidR="00272C48" w:rsidRPr="003948E7" w:rsidRDefault="00717236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инженер </w:t>
      </w:r>
      <w:r w:rsidR="00272C48">
        <w:rPr>
          <w:rFonts w:ascii="Times New Roman" w:hAnsi="Times New Roman" w:cs="Times New Roman"/>
          <w:sz w:val="24"/>
          <w:szCs w:val="24"/>
        </w:rPr>
        <w:t xml:space="preserve"> </w:t>
      </w:r>
      <w:r w:rsidR="00272C48" w:rsidRPr="003948E7">
        <w:rPr>
          <w:rFonts w:ascii="Times New Roman" w:hAnsi="Times New Roman" w:cs="Times New Roman"/>
          <w:sz w:val="24"/>
          <w:szCs w:val="24"/>
        </w:rPr>
        <w:t>филиала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2C48" w:rsidRPr="003948E7">
        <w:rPr>
          <w:rFonts w:ascii="Times New Roman" w:hAnsi="Times New Roman" w:cs="Times New Roman"/>
          <w:sz w:val="24"/>
          <w:szCs w:val="24"/>
        </w:rPr>
        <w:t>ПАО</w:t>
      </w:r>
      <w:r w:rsidR="00272C48">
        <w:rPr>
          <w:rFonts w:ascii="Times New Roman" w:hAnsi="Times New Roman" w:cs="Times New Roman"/>
          <w:sz w:val="24"/>
          <w:szCs w:val="24"/>
        </w:rPr>
        <w:t xml:space="preserve"> "МРСК Центра" - "Орелэнерго</w:t>
      </w:r>
      <w:r w:rsidR="00272C48" w:rsidRPr="003948E7">
        <w:rPr>
          <w:rFonts w:ascii="Times New Roman" w:hAnsi="Times New Roman" w:cs="Times New Roman"/>
          <w:sz w:val="24"/>
          <w:szCs w:val="24"/>
        </w:rPr>
        <w:t>"</w:t>
      </w:r>
    </w:p>
    <w:p w:rsidR="00272C48" w:rsidRPr="003948E7" w:rsidRDefault="00272C48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_____________</w:t>
      </w:r>
      <w:r w:rsidR="00717236">
        <w:rPr>
          <w:rFonts w:ascii="Times New Roman" w:hAnsi="Times New Roman" w:cs="Times New Roman"/>
          <w:sz w:val="24"/>
          <w:szCs w:val="24"/>
        </w:rPr>
        <w:t>______________ И. В. Колубанов</w:t>
      </w:r>
    </w:p>
    <w:p w:rsidR="00272C48" w:rsidRPr="003948E7" w:rsidRDefault="00161462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D79BC">
        <w:rPr>
          <w:rFonts w:ascii="Times New Roman" w:hAnsi="Times New Roman" w:cs="Times New Roman"/>
          <w:sz w:val="24"/>
          <w:szCs w:val="24"/>
        </w:rPr>
        <w:t>___</w:t>
      </w:r>
      <w:r w:rsidR="001974A5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9D79BC">
        <w:rPr>
          <w:rFonts w:ascii="Times New Roman" w:hAnsi="Times New Roman" w:cs="Times New Roman"/>
          <w:sz w:val="24"/>
          <w:szCs w:val="24"/>
          <w:u w:val="single"/>
        </w:rPr>
        <w:t xml:space="preserve">                 </w:t>
      </w:r>
      <w:r w:rsidR="00354C9C" w:rsidRPr="00354C9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54C9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2C48" w:rsidRPr="00354C9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9D79BC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272C48" w:rsidRPr="00354C9C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27595" w:rsidRPr="003948E7" w:rsidRDefault="000B585F" w:rsidP="0056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9D79BC" w:rsidRDefault="000040ED" w:rsidP="009D79BC">
      <w:pPr>
        <w:spacing w:after="0" w:line="240" w:lineRule="auto"/>
        <w:jc w:val="center"/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BA349B">
        <w:rPr>
          <w:rFonts w:ascii="Times New Roman" w:hAnsi="Times New Roman" w:cs="Times New Roman"/>
          <w:b/>
          <w:sz w:val="24"/>
          <w:szCs w:val="24"/>
        </w:rPr>
        <w:t>обслуживание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 тахографов</w:t>
      </w:r>
      <w:r w:rsidR="006A15B8" w:rsidRPr="006A15B8">
        <w:t xml:space="preserve"> </w:t>
      </w:r>
    </w:p>
    <w:p w:rsidR="009D79BC" w:rsidRPr="009D79BC" w:rsidRDefault="009D79BC" w:rsidP="009D7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Лот №</w:t>
      </w:r>
      <w:r w:rsidRPr="009D79BC">
        <w:rPr>
          <w:rFonts w:ascii="Times New Roman" w:hAnsi="Times New Roman" w:cs="Times New Roman"/>
        </w:rPr>
        <w:t>3000781</w:t>
      </w:r>
    </w:p>
    <w:p w:rsidR="00E164C3" w:rsidRPr="003948E7" w:rsidRDefault="000040ED" w:rsidP="009D7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</w:t>
      </w:r>
      <w:r w:rsidR="00AD2533">
        <w:rPr>
          <w:rFonts w:ascii="Times New Roman" w:hAnsi="Times New Roman" w:cs="Times New Roman"/>
          <w:sz w:val="24"/>
          <w:szCs w:val="24"/>
        </w:rPr>
        <w:t>ехническое обслуживание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тахографов 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«МРСК Центра» - «</w:t>
      </w:r>
      <w:r w:rsidR="00272C48">
        <w:rPr>
          <w:rFonts w:ascii="Times New Roman" w:hAnsi="Times New Roman" w:cs="Times New Roman"/>
          <w:sz w:val="24"/>
          <w:szCs w:val="24"/>
        </w:rPr>
        <w:t>Орел</w:t>
      </w:r>
      <w:r w:rsidRPr="003948E7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</w:t>
      </w:r>
      <w:r w:rsidR="00AB7ADC">
        <w:rPr>
          <w:rFonts w:ascii="Times New Roman" w:hAnsi="Times New Roman" w:cs="Times New Roman"/>
          <w:sz w:val="24"/>
          <w:szCs w:val="24"/>
        </w:rPr>
        <w:t>ехническое обслуживание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5D0372" w:rsidRPr="003B51AF" w:rsidRDefault="005D0372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1AF">
        <w:rPr>
          <w:rFonts w:ascii="Times New Roman" w:hAnsi="Times New Roman" w:cs="Times New Roman"/>
          <w:b/>
          <w:sz w:val="24"/>
          <w:szCs w:val="24"/>
        </w:rPr>
        <w:t>Сроки выполнения услуг:</w:t>
      </w:r>
    </w:p>
    <w:p w:rsidR="00562A91" w:rsidRPr="00562A91" w:rsidRDefault="00701EA2" w:rsidP="006C2A39">
      <w:pPr>
        <w:spacing w:after="0" w:line="240" w:lineRule="auto"/>
        <w:ind w:left="567" w:hanging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01EA2">
        <w:rPr>
          <w:rFonts w:ascii="Times New Roman" w:hAnsi="Times New Roman" w:cs="Times New Roman"/>
          <w:sz w:val="24"/>
          <w:szCs w:val="24"/>
        </w:rPr>
        <w:t xml:space="preserve"> течение 15 календарных дней, с момента подачи заявки от филиала, но не позднее 30.12.2021</w:t>
      </w:r>
      <w:r w:rsidR="005D0372">
        <w:rPr>
          <w:rFonts w:ascii="Times New Roman" w:hAnsi="Times New Roman" w:cs="Times New Roman"/>
          <w:sz w:val="24"/>
          <w:szCs w:val="24"/>
        </w:rPr>
        <w:t xml:space="preserve"> </w:t>
      </w:r>
      <w:r w:rsidR="006C2A39" w:rsidRPr="006C2A39">
        <w:rPr>
          <w:rFonts w:ascii="Times New Roman" w:hAnsi="Times New Roman" w:cs="Times New Roman"/>
          <w:b/>
          <w:sz w:val="24"/>
          <w:szCs w:val="24"/>
        </w:rPr>
        <w:t>3.</w:t>
      </w:r>
      <w:r w:rsidR="006C2A39"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562A91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AD2533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  <w:r w:rsidR="00EB597C" w:rsidRPr="00EB59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</w:t>
      </w:r>
      <w:r w:rsidR="00391814" w:rsidRPr="00562A91">
        <w:rPr>
          <w:rFonts w:ascii="Times New Roman" w:hAnsi="Times New Roman" w:cs="Times New Roman"/>
          <w:sz w:val="24"/>
          <w:szCs w:val="24"/>
        </w:rPr>
        <w:t xml:space="preserve">обслуживание </w:t>
      </w:r>
      <w:r w:rsidR="00391814">
        <w:rPr>
          <w:rFonts w:ascii="Times New Roman" w:hAnsi="Times New Roman" w:cs="Times New Roman"/>
          <w:sz w:val="24"/>
          <w:szCs w:val="24"/>
        </w:rPr>
        <w:t>цифровых</w:t>
      </w:r>
      <w:r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="00EB597C">
        <w:rPr>
          <w:rFonts w:ascii="Times New Roman" w:hAnsi="Times New Roman" w:cs="Times New Roman"/>
          <w:sz w:val="24"/>
          <w:szCs w:val="24"/>
        </w:rPr>
        <w:t xml:space="preserve"> осуществляется с 08:00 до 17</w:t>
      </w:r>
      <w:r w:rsidRPr="00562A91">
        <w:rPr>
          <w:rFonts w:ascii="Times New Roman" w:hAnsi="Times New Roman" w:cs="Times New Roman"/>
          <w:sz w:val="24"/>
          <w:szCs w:val="24"/>
        </w:rPr>
        <w:t>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приемке 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В случае,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>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F01D7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</w:t>
      </w:r>
      <w:r w:rsidR="00AB7ADC">
        <w:rPr>
          <w:rFonts w:ascii="Times New Roman" w:hAnsi="Times New Roman" w:cs="Times New Roman"/>
          <w:sz w:val="24"/>
          <w:szCs w:val="24"/>
        </w:rPr>
        <w:t>хническое обслуживании</w:t>
      </w:r>
      <w:r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Все виды работы Исполнитель может выполнять с использованием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</w:t>
      </w:r>
      <w:r w:rsidR="00AB7ADC">
        <w:rPr>
          <w:rFonts w:ascii="Times New Roman" w:hAnsi="Times New Roman" w:cs="Times New Roman"/>
          <w:sz w:val="24"/>
          <w:szCs w:val="24"/>
        </w:rPr>
        <w:t>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>ожности ремонта 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своем  оборудовании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404467" w:rsidRPr="00404467" w:rsidRDefault="00404467" w:rsidP="00404467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467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Pr="00404467">
        <w:rPr>
          <w:rFonts w:ascii="Times New Roman" w:hAnsi="Times New Roman" w:cs="Times New Roman"/>
          <w:b/>
          <w:sz w:val="24"/>
          <w:szCs w:val="24"/>
        </w:rPr>
        <w:tab/>
        <w:t>Требования к картам водителей.</w:t>
      </w:r>
    </w:p>
    <w:p w:rsidR="00404467" w:rsidRPr="00404467" w:rsidRDefault="00404467" w:rsidP="00404467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4.1 Должны быть включены в перечень моделей карт тахографов, размещенный на официальном сайте ФБУ «Росавтотранс» в сети Интернет: http://rosavtotransport.ru/, </w:t>
      </w:r>
    </w:p>
    <w:p w:rsidR="00404467" w:rsidRPr="00404467" w:rsidRDefault="00404467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также на стенде ФБУ «Росавтотранс», расположенном по адресу: 125480, г. Москва, ул. Героев Панфиловцев, д. 24, офис 704. </w:t>
      </w:r>
    </w:p>
    <w:p w:rsidR="00404467" w:rsidRPr="00404467" w:rsidRDefault="00404467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4.2   Поставщик в установленном порядке осуществляет подготовку необходимых материалов и документов и оформление карт водителя и предприятия в соответствии с требованиями действующих нормативных документов РФ. Карты водителя, предприятия, должны работать с тахографами, имеющими в своем составе блок НКМ</w:t>
      </w:r>
    </w:p>
    <w:p w:rsidR="00404467" w:rsidRPr="00404467" w:rsidRDefault="00404467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4.3   Типы карт тахографа:</w:t>
      </w:r>
    </w:p>
    <w:p w:rsidR="00404467" w:rsidRPr="00404467" w:rsidRDefault="00404467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1) карта водителя - обеспечивает идентификацию и аутентификацию водителя с использованием шифровальных (криптографических) средств, а также хранение данных о деятельности водителя;</w:t>
      </w:r>
    </w:p>
    <w:p w:rsidR="00404467" w:rsidRDefault="00404467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2) карта предприятия - обеспечивает идентификацию и аутентификацию юридических лиц и индивидуальных предпринимателей, осуществляющих на территории Российской Федерации деятельность, связанную с эксплуатацией транспортных средств (далее – транспортные предприятия), с использованием шифровальных (криптографических) средств, установку блокировки (ограничения) доступа к данным тахографа и данным карт водителей. </w:t>
      </w:r>
    </w:p>
    <w:p w:rsidR="00404467" w:rsidRPr="00404467" w:rsidRDefault="00404467" w:rsidP="00404467">
      <w:pPr>
        <w:tabs>
          <w:tab w:val="left" w:pos="-567"/>
        </w:tabs>
        <w:suppressAutoHyphens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</w:t>
      </w: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404467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Требования к устанавливаемым блокам СКЗИ.</w:t>
      </w:r>
    </w:p>
    <w:p w:rsidR="00404467" w:rsidRPr="00404467" w:rsidRDefault="00404467" w:rsidP="00725534">
      <w:pPr>
        <w:pStyle w:val="a5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Программно-аппаратное шифровальное (криптографическое) средство (далее - блок СКЗИ тахографа), реализующее алгоритмы криптографического преобразования информации должно обеспечивать: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аутентификацию;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регистрацию информации в некорректируемом виде в защищенной памяти (далее - защищенный архив блока СКЗИ тахографа);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хранение информации ограниченного доступа, используемой для создания электронной подписи и проверки электронной подписи (далее - ключевой информации), и аутентифицирующей информации;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преобразование сигналов ГНСС в данные о текущем времени и о координатах местоположения транспортного средства в некорректируемом виде;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синхронизацию внутренней шкалы времени с национальной шкалой координированного времени UTC (SU) при работе по сигналам ГНСС ГЛОНАСС/GPS с погрешностью (по уровню вероятности 0,95) не более 2 секунд (диапазон измерений от 0 до 3600 секунд);</w:t>
      </w:r>
    </w:p>
    <w:p w:rsidR="00404467" w:rsidRPr="00725534" w:rsidRDefault="00404467" w:rsidP="00725534">
      <w:pPr>
        <w:pStyle w:val="a5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Устанавливаемые блоки СКЗИ тахографов должны быть единой модели, исправными, новыми, неиспользованными, готовыми к эксплуатации. </w:t>
      </w:r>
    </w:p>
    <w:p w:rsidR="00404467" w:rsidRPr="00725534" w:rsidRDefault="00404467" w:rsidP="00725534">
      <w:pPr>
        <w:pStyle w:val="a5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Устанавливаемые блоки СКЗИ тахографов должны быть поверенными в соответствии с законодательством об обеспечении единства средств измерений. На каждом экземпляре должен быть нанесен знак поверки и (или) оформлено свидетельство о поверке, и (или) сделана запись в паспорте (формуляре), заверенная подписью поверителя и знаком поверки с не истекшим сроком действия. </w:t>
      </w:r>
    </w:p>
    <w:p w:rsidR="00404467" w:rsidRPr="00725534" w:rsidRDefault="00404467" w:rsidP="00725534">
      <w:pPr>
        <w:pStyle w:val="a5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Устанавливаемые блоки СКЗИ тахографов должны соответствовать Требованиям к тахографам, устанавливаемым на транспортные средства (приложение N 1 к Приказу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средства").</w:t>
      </w:r>
    </w:p>
    <w:p w:rsidR="00404467" w:rsidRPr="00725534" w:rsidRDefault="00404467" w:rsidP="00725534">
      <w:pPr>
        <w:pStyle w:val="a5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Сведения об устанавливаемых блоках СКЗИ тахографов должны быть включены ФБУ "Росавтотранс" в перечень сведений о моделях блоках СКЗИ тахографа.</w:t>
      </w:r>
    </w:p>
    <w:p w:rsidR="00404467" w:rsidRPr="00725534" w:rsidRDefault="00404467" w:rsidP="00725534">
      <w:pPr>
        <w:pStyle w:val="a5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Модель устанавливаемых блоков СКЗИ тахографов должна соответствовать Требованиям к тахографам, устанавливаемым на транспортные средства (приложение N 1 к Приказу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средства") при использовании во всех моделях тахографов и со всеми моделями карт, учтенных ФБУ "Росавтотранс" в перечне в перечне сведений о моделях тахографов и в перечне сведений о моделях карт соответственно.</w:t>
      </w:r>
    </w:p>
    <w:p w:rsidR="00404467" w:rsidRPr="003948E7" w:rsidRDefault="0040446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7C36" w:rsidRPr="003948E7" w:rsidRDefault="00725534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lastRenderedPageBreak/>
        <w:t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 xml:space="preserve">ГОСТ Р 53831-2010. </w:t>
      </w:r>
      <w:r w:rsidRPr="0099776C">
        <w:rPr>
          <w:rFonts w:ascii="Times New Roman" w:hAnsi="Times New Roman" w:cs="Times New Roman"/>
          <w:sz w:val="24"/>
          <w:szCs w:val="24"/>
        </w:rPr>
        <w:t>(Копи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404467" w:rsidRDefault="00725534" w:rsidP="0040446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507C36" w:rsidRPr="0040446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="00507C36" w:rsidRPr="0040446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354C9C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272C48">
        <w:rPr>
          <w:rFonts w:ascii="Times New Roman" w:hAnsi="Times New Roman" w:cs="Times New Roman"/>
          <w:sz w:val="24"/>
          <w:szCs w:val="24"/>
        </w:rPr>
        <w:t>Орел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r w:rsidR="00B644D4">
        <w:rPr>
          <w:rFonts w:ascii="Times New Roman" w:hAnsi="Times New Roman" w:cs="Times New Roman"/>
          <w:sz w:val="24"/>
          <w:szCs w:val="24"/>
        </w:rPr>
        <w:t>согласно перечня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6A4426" w:rsidRDefault="00507C36" w:rsidP="00725534">
      <w:pPr>
        <w:pStyle w:val="a5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6C2A39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04467">
        <w:rPr>
          <w:rFonts w:ascii="Times New Roman" w:hAnsi="Times New Roman" w:cs="Times New Roman"/>
          <w:sz w:val="24"/>
          <w:szCs w:val="24"/>
        </w:rPr>
        <w:t>.1</w:t>
      </w:r>
      <w:r w:rsidR="00871691" w:rsidRPr="00871691">
        <w:rPr>
          <w:rFonts w:ascii="Times New Roman" w:hAnsi="Times New Roman" w:cs="Times New Roman"/>
          <w:sz w:val="24"/>
          <w:szCs w:val="24"/>
        </w:rPr>
        <w:t>.</w:t>
      </w:r>
      <w:r w:rsidR="00871691"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6C2A39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04467">
        <w:rPr>
          <w:rFonts w:ascii="Times New Roman" w:hAnsi="Times New Roman" w:cs="Times New Roman"/>
          <w:sz w:val="24"/>
          <w:szCs w:val="24"/>
        </w:rPr>
        <w:t>.2</w:t>
      </w:r>
      <w:r w:rsidR="00871691" w:rsidRPr="00871691">
        <w:rPr>
          <w:rFonts w:ascii="Times New Roman" w:hAnsi="Times New Roman" w:cs="Times New Roman"/>
          <w:sz w:val="24"/>
          <w:szCs w:val="24"/>
        </w:rPr>
        <w:t>.</w:t>
      </w:r>
      <w:r w:rsidR="00871691"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Default="006C2A3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D57374" w:rsidRPr="00D57374">
        <w:rPr>
          <w:rFonts w:ascii="Times New Roman" w:hAnsi="Times New Roman" w:cs="Times New Roman"/>
          <w:b/>
          <w:sz w:val="24"/>
          <w:szCs w:val="24"/>
        </w:rPr>
        <w:t xml:space="preserve">. Критерии </w:t>
      </w:r>
      <w:r w:rsidR="00391814" w:rsidRPr="00D57374">
        <w:rPr>
          <w:rFonts w:ascii="Times New Roman" w:hAnsi="Times New Roman" w:cs="Times New Roman"/>
          <w:b/>
          <w:sz w:val="24"/>
          <w:szCs w:val="24"/>
        </w:rPr>
        <w:t>отбора Исполнителя</w:t>
      </w:r>
      <w:r w:rsidR="00D57374" w:rsidRPr="00D57374">
        <w:rPr>
          <w:rFonts w:ascii="Times New Roman" w:hAnsi="Times New Roman" w:cs="Times New Roman"/>
          <w:b/>
          <w:sz w:val="24"/>
          <w:szCs w:val="24"/>
        </w:rPr>
        <w:t>:</w:t>
      </w:r>
    </w:p>
    <w:p w:rsidR="00D57374" w:rsidRDefault="006C2A3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57374" w:rsidRPr="00D57374">
        <w:rPr>
          <w:rFonts w:ascii="Times New Roman" w:hAnsi="Times New Roman" w:cs="Times New Roman"/>
          <w:sz w:val="24"/>
          <w:szCs w:val="24"/>
        </w:rPr>
        <w:t>.1</w:t>
      </w:r>
      <w:r w:rsidR="00D57374">
        <w:rPr>
          <w:rFonts w:ascii="Times New Roman" w:hAnsi="Times New Roman" w:cs="Times New Roman"/>
          <w:sz w:val="24"/>
          <w:szCs w:val="24"/>
        </w:rPr>
        <w:t xml:space="preserve"> </w:t>
      </w:r>
      <w:r w:rsidR="00B97082">
        <w:rPr>
          <w:rFonts w:ascii="Times New Roman" w:hAnsi="Times New Roman" w:cs="Times New Roman"/>
          <w:sz w:val="24"/>
          <w:szCs w:val="24"/>
        </w:rPr>
        <w:t>С</w:t>
      </w:r>
      <w:r w:rsidR="00B97082" w:rsidRPr="00D57374">
        <w:rPr>
          <w:rFonts w:ascii="Times New Roman" w:hAnsi="Times New Roman" w:cs="Times New Roman"/>
          <w:sz w:val="24"/>
          <w:szCs w:val="24"/>
        </w:rPr>
        <w:t>тоимость материалов</w:t>
      </w:r>
      <w:r w:rsidR="00D57374" w:rsidRPr="00D57374">
        <w:rPr>
          <w:rFonts w:ascii="Times New Roman" w:hAnsi="Times New Roman" w:cs="Times New Roman"/>
          <w:sz w:val="24"/>
          <w:szCs w:val="24"/>
        </w:rPr>
        <w:t xml:space="preserve"> </w:t>
      </w:r>
      <w:r w:rsidR="00B97082">
        <w:rPr>
          <w:rFonts w:ascii="Times New Roman" w:hAnsi="Times New Roman" w:cs="Times New Roman"/>
          <w:sz w:val="24"/>
          <w:szCs w:val="24"/>
        </w:rPr>
        <w:t>не должна превышать предельную цену. (</w:t>
      </w:r>
      <w:r w:rsidR="00D57374">
        <w:rPr>
          <w:rFonts w:ascii="Times New Roman" w:hAnsi="Times New Roman" w:cs="Times New Roman"/>
          <w:sz w:val="24"/>
          <w:szCs w:val="24"/>
        </w:rPr>
        <w:t>Приложение №2).</w:t>
      </w:r>
    </w:p>
    <w:p w:rsidR="00D57374" w:rsidRDefault="006C2A3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91814">
        <w:rPr>
          <w:rFonts w:ascii="Times New Roman" w:hAnsi="Times New Roman" w:cs="Times New Roman"/>
          <w:sz w:val="24"/>
          <w:szCs w:val="24"/>
        </w:rPr>
        <w:t>.2 Оптимальная</w:t>
      </w:r>
      <w:r w:rsidR="00D57374" w:rsidRPr="00D57374">
        <w:rPr>
          <w:rFonts w:ascii="Times New Roman" w:hAnsi="Times New Roman" w:cs="Times New Roman"/>
          <w:sz w:val="24"/>
          <w:szCs w:val="24"/>
        </w:rPr>
        <w:t xml:space="preserve"> (наименьшая) </w:t>
      </w:r>
      <w:r w:rsidR="00D57374">
        <w:rPr>
          <w:rFonts w:ascii="Times New Roman" w:hAnsi="Times New Roman" w:cs="Times New Roman"/>
          <w:sz w:val="24"/>
          <w:szCs w:val="24"/>
        </w:rPr>
        <w:t>стоимость</w:t>
      </w:r>
      <w:r w:rsidR="00D57374" w:rsidRPr="00D57374">
        <w:rPr>
          <w:rFonts w:ascii="Times New Roman" w:hAnsi="Times New Roman" w:cs="Times New Roman"/>
          <w:sz w:val="24"/>
          <w:szCs w:val="24"/>
        </w:rPr>
        <w:t xml:space="preserve"> услуг по обслуживанию тахографов</w:t>
      </w:r>
      <w:r w:rsidR="00D57374">
        <w:rPr>
          <w:rFonts w:ascii="Times New Roman" w:hAnsi="Times New Roman" w:cs="Times New Roman"/>
          <w:sz w:val="24"/>
          <w:szCs w:val="24"/>
        </w:rPr>
        <w:t xml:space="preserve"> (Приложение №3</w:t>
      </w:r>
      <w:r w:rsidR="00D57374" w:rsidRPr="00D57374">
        <w:rPr>
          <w:rFonts w:ascii="Times New Roman" w:hAnsi="Times New Roman" w:cs="Times New Roman"/>
          <w:sz w:val="24"/>
          <w:szCs w:val="24"/>
        </w:rPr>
        <w:t>).</w:t>
      </w: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374" w:rsidRDefault="00876AF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7374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3019F">
        <w:rPr>
          <w:rFonts w:ascii="Times New Roman" w:hAnsi="Times New Roman" w:cs="Times New Roman"/>
          <w:sz w:val="24"/>
          <w:szCs w:val="24"/>
        </w:rPr>
        <w:t xml:space="preserve">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9D79BC">
        <w:rPr>
          <w:rFonts w:ascii="Times New Roman" w:hAnsi="Times New Roman" w:cs="Times New Roman"/>
          <w:sz w:val="24"/>
          <w:szCs w:val="24"/>
        </w:rPr>
        <w:t xml:space="preserve">СМиТ </w:t>
      </w:r>
      <w:r w:rsidR="00D57374">
        <w:rPr>
          <w:rFonts w:ascii="Times New Roman" w:hAnsi="Times New Roman" w:cs="Times New Roman"/>
          <w:sz w:val="24"/>
          <w:szCs w:val="24"/>
        </w:rPr>
        <w:t>УЛиМТО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D79B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D57374">
        <w:rPr>
          <w:rFonts w:ascii="Times New Roman" w:hAnsi="Times New Roman" w:cs="Times New Roman"/>
          <w:sz w:val="24"/>
          <w:szCs w:val="24"/>
        </w:rPr>
        <w:t xml:space="preserve">       А.В. </w:t>
      </w:r>
      <w:r w:rsidR="009D79BC">
        <w:rPr>
          <w:rFonts w:ascii="Times New Roman" w:hAnsi="Times New Roman" w:cs="Times New Roman"/>
          <w:sz w:val="24"/>
          <w:szCs w:val="24"/>
        </w:rPr>
        <w:t>Константинов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10314" w:type="dxa"/>
        <w:tblLook w:val="04A0" w:firstRow="1" w:lastRow="0" w:firstColumn="1" w:lastColumn="0" w:noHBand="0" w:noVBand="1"/>
      </w:tblPr>
      <w:tblGrid>
        <w:gridCol w:w="4254"/>
        <w:gridCol w:w="6060"/>
      </w:tblGrid>
      <w:tr w:rsidR="00272C48" w:rsidRPr="000975D6" w:rsidTr="004B1499">
        <w:trPr>
          <w:trHeight w:val="4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272C48" w:rsidRPr="000975D6" w:rsidTr="004B1499">
        <w:trPr>
          <w:trHeight w:val="126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Южный участок службы механизации и транспорта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Орел, ул. Высоковольтная, д. 9.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Восточный  участок службы механизации и транспорта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Орловская область, г. Ливны, ул. Энергетиков, д. 1А.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Северный участок службы механизации и транспорта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Орловская область, г. Мценск, ул. Автомагистраль, д.1.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0A610B" w:rsidRPr="009F45B8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1974A5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материалов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3F2265" w:rsidP="003F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ена, руб. с НДС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0A610B" w:rsidP="00FC4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тахограф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блоком СКЗИ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7A5229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89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C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  <w:r w:rsidR="0089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тахограф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FC454F" w:rsidP="00FC4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4C3B70" w:rsidP="00FC4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автомобиля</w:t>
            </w:r>
            <w:r w:rsidR="00FC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FC454F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FC454F" w:rsidP="00BA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Разъем датчика скорости (прямой, угловой)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FC454F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FC454F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Короб для установки тахографа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C2206D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C2206D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Предохранитель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C2206D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FC454F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272C48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FC454F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C2206D" w:rsidRDefault="00703A01" w:rsidP="00C22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Кабель </w:t>
            </w:r>
            <w:r w:rsidR="00C22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антенны </w:t>
            </w:r>
            <w:r w:rsidR="00C22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Fakra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C2206D" w:rsidRDefault="00C2206D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71840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FC4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СКЗИ </w:t>
            </w:r>
            <w:r w:rsidR="00FC4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(НКМ-2.11 и последующие модификации)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17184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FC454F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16 500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Держатель предохранителя с крышкой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Антенна спутниковой навигации для тахографа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Фишка тахографа (А,В)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Блокиратор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для принтера тахографа (уп.)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Переходник датчика скорости на КАМАЗ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2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ходник датчика скорости на ПАЗ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Крышка тахографа пломбировочная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Стяжка кабельная 5х300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Изолента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C2206D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Клемма кольцевая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D-10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Кабель-провод 4х1 (м)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Кабель-провод 2</w:t>
            </w:r>
            <w:r w:rsidRPr="00C22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х1 (м)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Кабель-провод 1</w:t>
            </w:r>
            <w:r w:rsidRPr="00C22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х1 (м)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</w:tr>
      <w:tr w:rsidR="00C2206D" w:rsidRPr="007A5229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Гофра 6,8 (м)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C2206D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FC4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Гофра 9</w:t>
            </w:r>
            <w:r w:rsidRPr="00C22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 (м)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2206D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Pr="007A5229" w:rsidRDefault="00C2206D" w:rsidP="00FC4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Гофра 12,7</w:t>
            </w:r>
            <w:r w:rsidRPr="00C22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06D" w:rsidRPr="007A5229" w:rsidRDefault="00C2206D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206D" w:rsidRDefault="00C2206D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</w:tbl>
    <w:p w:rsidR="000A610B" w:rsidRPr="007A5229" w:rsidRDefault="000A610B" w:rsidP="004C3B70">
      <w:pPr>
        <w:pStyle w:val="40"/>
        <w:shd w:val="clear" w:color="auto" w:fill="auto"/>
        <w:spacing w:after="485"/>
        <w:ind w:right="1240"/>
        <w:jc w:val="left"/>
      </w:pP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 - В зависимости от модификации ТС</w:t>
      </w:r>
    </w:p>
    <w:p w:rsidR="00E27A68" w:rsidRDefault="00E27A68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  <w:sectPr w:rsidR="00E27A68" w:rsidSect="00394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>Перечень услуг с предельной стоимостью по обслуживанию 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FF1B3D" w:rsidRPr="007A5229" w:rsidTr="00B71878">
        <w:trPr>
          <w:trHeight w:val="857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Предельная </w:t>
            </w:r>
            <w:r w:rsidR="00FF1B3D"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Цена, руб. с НДС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B71878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Демонтаж/монтаж тахографа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B71878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  <w:r w:rsid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B71878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B71878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  <w:r w:rsid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718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71878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прошивки тахографа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B71878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B71878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A5229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B71878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</w:t>
            </w:r>
            <w:r w:rsidR="00FF1B3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B71878" w:rsidP="007A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A5229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B7187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1B3D" w:rsidRPr="007A5229" w:rsidRDefault="00B71878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цепи питания тахографа и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B71878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71878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тахографа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B71878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B71878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</w:t>
            </w:r>
            <w:r w:rsidR="00ED2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гностика блока НКМ (СКЗИ)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ED2ED6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ED2ED6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неисправности и устранение, ремонт оборудования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ED2ED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ED2ED6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тахографа (включает настройку, опломбирование)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ED2ED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D21B33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поверке тахографа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D21B3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ED2ED6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(</w:t>
            </w:r>
            <w:r w:rsidR="00FF1B3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FF1B3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спидометра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DB60CE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DB60CE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Восстановление/замена цепи питания спидометра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DB60CE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DB60CE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Установка(замена)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DB60CE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DB60CE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электропроводки датчика скорости без слесарных работ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DB60CE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DB60CE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элек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тропроводки датчика скорости со слесарными</w:t>
            </w:r>
            <w:r w:rsidRP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DB60CE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  <w:r w:rsid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тахографа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DB60CE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703A01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D57374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D57374" w:rsidRDefault="006B6A4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D57374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3A01" w:rsidRPr="00D57374" w:rsidRDefault="00D57374" w:rsidP="00DB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DB6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23019F" w:rsidRDefault="00B71878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DB60C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DB6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Замена </w:t>
            </w:r>
            <w:r w:rsid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печатающего механизма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DB60C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DB60C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</w:t>
            </w:r>
            <w:r w:rsid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картридера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слота</w:t>
            </w:r>
            <w:r w:rsid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DB60C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DB60C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E1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1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</w:t>
            </w:r>
            <w:r w:rsid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элементов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корпуса, включая оборудование</w:t>
            </w:r>
            <w:r w:rsid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каждом случае отдельно)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DB60C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404467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D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36AEE" w:rsidTr="001974A5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A22BD3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E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6AEE" w:rsidRPr="007A5229" w:rsidRDefault="00DB60C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  <w:r w:rsidR="00D50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974A5" w:rsidTr="00DB60CE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4A5" w:rsidRPr="00D57374" w:rsidRDefault="001974A5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4A5" w:rsidRPr="00D57374" w:rsidRDefault="00DB60CE" w:rsidP="00E36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разъема (фишки) датчика скорости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4A5" w:rsidRPr="00D57374" w:rsidRDefault="001974A5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4A5" w:rsidRPr="00D57374" w:rsidRDefault="00DB60C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предохранителя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короба для монтажа тахографа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ролика печатающего механизма, включая оборудование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39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крышки</w:t>
            </w:r>
            <w:r w:rsidRPr="0039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печатающего механизма, включая оборудование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39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рычага</w:t>
            </w:r>
            <w:r w:rsidRPr="0039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печатающего механизма, включая оборудование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39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крышки принтера</w:t>
            </w:r>
            <w:r w:rsidRPr="0039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антенны (без стоимости антенны)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пружинной защелки, включая оборудование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Выгрузка данных с тахографа на флэш-накопитель информации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391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Выгрузка данных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водителя</w:t>
            </w:r>
            <w:r w:rsidRPr="00391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флэш-накопитель информации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B60CE" w:rsidTr="00B71BAF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Default="00391814" w:rsidP="00B71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карты тахографа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B60CE" w:rsidRPr="00D57374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0CE" w:rsidRDefault="00391814" w:rsidP="00B7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85F" w:rsidRDefault="000B585F">
      <w:pPr>
        <w:spacing w:after="0" w:line="240" w:lineRule="auto"/>
      </w:pPr>
      <w:r>
        <w:separator/>
      </w:r>
    </w:p>
  </w:endnote>
  <w:endnote w:type="continuationSeparator" w:id="0">
    <w:p w:rsidR="000B585F" w:rsidRDefault="000B5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85F" w:rsidRDefault="000B585F">
      <w:pPr>
        <w:spacing w:after="0" w:line="240" w:lineRule="auto"/>
      </w:pPr>
      <w:r>
        <w:separator/>
      </w:r>
    </w:p>
  </w:footnote>
  <w:footnote w:type="continuationSeparator" w:id="0">
    <w:p w:rsidR="000B585F" w:rsidRDefault="000B5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80619"/>
    <w:multiLevelType w:val="hybridMultilevel"/>
    <w:tmpl w:val="4D4482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5155D5"/>
    <w:multiLevelType w:val="multilevel"/>
    <w:tmpl w:val="302A0D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3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816174"/>
    <w:multiLevelType w:val="hybridMultilevel"/>
    <w:tmpl w:val="BCEADDC0"/>
    <w:lvl w:ilvl="0" w:tplc="097AE4E8">
      <w:start w:val="1"/>
      <w:numFmt w:val="decimal"/>
      <w:lvlText w:val="3.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B6E6D"/>
    <w:multiLevelType w:val="hybridMultilevel"/>
    <w:tmpl w:val="2BE07D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265376A"/>
    <w:multiLevelType w:val="multilevel"/>
    <w:tmpl w:val="C16CDC2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1800"/>
      </w:pPr>
      <w:rPr>
        <w:rFonts w:hint="default"/>
      </w:rPr>
    </w:lvl>
  </w:abstractNum>
  <w:abstractNum w:abstractNumId="10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E470A6"/>
    <w:multiLevelType w:val="hybridMultilevel"/>
    <w:tmpl w:val="C1A43BF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8"/>
  </w:num>
  <w:num w:numId="5">
    <w:abstractNumId w:val="3"/>
  </w:num>
  <w:num w:numId="6">
    <w:abstractNumId w:val="10"/>
  </w:num>
  <w:num w:numId="7">
    <w:abstractNumId w:val="0"/>
  </w:num>
  <w:num w:numId="8">
    <w:abstractNumId w:val="5"/>
  </w:num>
  <w:num w:numId="9">
    <w:abstractNumId w:val="13"/>
  </w:num>
  <w:num w:numId="10">
    <w:abstractNumId w:val="11"/>
  </w:num>
  <w:num w:numId="11">
    <w:abstractNumId w:val="9"/>
  </w:num>
  <w:num w:numId="12">
    <w:abstractNumId w:val="1"/>
  </w:num>
  <w:num w:numId="13">
    <w:abstractNumId w:val="4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3D"/>
    <w:rsid w:val="000040ED"/>
    <w:rsid w:val="00043FAC"/>
    <w:rsid w:val="000A04C9"/>
    <w:rsid w:val="000A610B"/>
    <w:rsid w:val="000B585F"/>
    <w:rsid w:val="000C2705"/>
    <w:rsid w:val="00161462"/>
    <w:rsid w:val="00171840"/>
    <w:rsid w:val="001974A5"/>
    <w:rsid w:val="001D680A"/>
    <w:rsid w:val="001E2B0A"/>
    <w:rsid w:val="002058D0"/>
    <w:rsid w:val="00212BA7"/>
    <w:rsid w:val="0022193A"/>
    <w:rsid w:val="0023019F"/>
    <w:rsid w:val="00272C48"/>
    <w:rsid w:val="002E5685"/>
    <w:rsid w:val="00354C9C"/>
    <w:rsid w:val="003629F6"/>
    <w:rsid w:val="00367DCF"/>
    <w:rsid w:val="00372D2A"/>
    <w:rsid w:val="00391814"/>
    <w:rsid w:val="003948E7"/>
    <w:rsid w:val="003A59D5"/>
    <w:rsid w:val="003B51AF"/>
    <w:rsid w:val="003E020C"/>
    <w:rsid w:val="003F01D7"/>
    <w:rsid w:val="003F2265"/>
    <w:rsid w:val="00404467"/>
    <w:rsid w:val="00446E3D"/>
    <w:rsid w:val="00483F5F"/>
    <w:rsid w:val="004A0EEA"/>
    <w:rsid w:val="004B3951"/>
    <w:rsid w:val="004C3B70"/>
    <w:rsid w:val="004F3EB9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489C"/>
    <w:rsid w:val="005A7715"/>
    <w:rsid w:val="005D0372"/>
    <w:rsid w:val="005E21C4"/>
    <w:rsid w:val="005F6EBE"/>
    <w:rsid w:val="006232A1"/>
    <w:rsid w:val="00672F37"/>
    <w:rsid w:val="006A15B8"/>
    <w:rsid w:val="006A4426"/>
    <w:rsid w:val="006B6A4D"/>
    <w:rsid w:val="006C2A39"/>
    <w:rsid w:val="006C643A"/>
    <w:rsid w:val="006E3169"/>
    <w:rsid w:val="006E3582"/>
    <w:rsid w:val="006E4D74"/>
    <w:rsid w:val="006F625E"/>
    <w:rsid w:val="006F778A"/>
    <w:rsid w:val="00701EA2"/>
    <w:rsid w:val="00703A01"/>
    <w:rsid w:val="00705928"/>
    <w:rsid w:val="00717236"/>
    <w:rsid w:val="00720114"/>
    <w:rsid w:val="00725534"/>
    <w:rsid w:val="007435E5"/>
    <w:rsid w:val="007461B9"/>
    <w:rsid w:val="0075583A"/>
    <w:rsid w:val="007922D4"/>
    <w:rsid w:val="007A5229"/>
    <w:rsid w:val="007B002C"/>
    <w:rsid w:val="00841706"/>
    <w:rsid w:val="00871691"/>
    <w:rsid w:val="00876AFF"/>
    <w:rsid w:val="00891A63"/>
    <w:rsid w:val="008A4A8A"/>
    <w:rsid w:val="008A510A"/>
    <w:rsid w:val="008C3086"/>
    <w:rsid w:val="009468D0"/>
    <w:rsid w:val="00987FB6"/>
    <w:rsid w:val="0099776C"/>
    <w:rsid w:val="009A59EB"/>
    <w:rsid w:val="009B057C"/>
    <w:rsid w:val="009D79BC"/>
    <w:rsid w:val="009F1277"/>
    <w:rsid w:val="009F45B8"/>
    <w:rsid w:val="00A11A42"/>
    <w:rsid w:val="00A22BD3"/>
    <w:rsid w:val="00A4472E"/>
    <w:rsid w:val="00A74316"/>
    <w:rsid w:val="00AB7ADC"/>
    <w:rsid w:val="00AD1207"/>
    <w:rsid w:val="00AD2533"/>
    <w:rsid w:val="00AF2EBB"/>
    <w:rsid w:val="00AF50AB"/>
    <w:rsid w:val="00B12BAA"/>
    <w:rsid w:val="00B53486"/>
    <w:rsid w:val="00B644D4"/>
    <w:rsid w:val="00B71878"/>
    <w:rsid w:val="00B97082"/>
    <w:rsid w:val="00BA1624"/>
    <w:rsid w:val="00BA349B"/>
    <w:rsid w:val="00C145A5"/>
    <w:rsid w:val="00C2206D"/>
    <w:rsid w:val="00C36133"/>
    <w:rsid w:val="00C67CD7"/>
    <w:rsid w:val="00CB4F85"/>
    <w:rsid w:val="00D17581"/>
    <w:rsid w:val="00D21B33"/>
    <w:rsid w:val="00D22D38"/>
    <w:rsid w:val="00D43835"/>
    <w:rsid w:val="00D503B9"/>
    <w:rsid w:val="00D56FE1"/>
    <w:rsid w:val="00D57374"/>
    <w:rsid w:val="00D6008E"/>
    <w:rsid w:val="00DA2301"/>
    <w:rsid w:val="00DA2DCC"/>
    <w:rsid w:val="00DA581E"/>
    <w:rsid w:val="00DB13C9"/>
    <w:rsid w:val="00DB60CE"/>
    <w:rsid w:val="00DE64AD"/>
    <w:rsid w:val="00E07C59"/>
    <w:rsid w:val="00E164C3"/>
    <w:rsid w:val="00E171BD"/>
    <w:rsid w:val="00E27A68"/>
    <w:rsid w:val="00E3517B"/>
    <w:rsid w:val="00E35212"/>
    <w:rsid w:val="00E3558E"/>
    <w:rsid w:val="00E36AEE"/>
    <w:rsid w:val="00EB597C"/>
    <w:rsid w:val="00ED2ED6"/>
    <w:rsid w:val="00EE4E7A"/>
    <w:rsid w:val="00F30A01"/>
    <w:rsid w:val="00F50512"/>
    <w:rsid w:val="00F6566A"/>
    <w:rsid w:val="00F704AD"/>
    <w:rsid w:val="00FB6BC9"/>
    <w:rsid w:val="00FC454F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E89D"/>
  <w15:docId w15:val="{7902EBEB-9A02-431D-B163-854A8AD4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3032</Words>
  <Characters>17286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Солдатова Анна Сергеевна</cp:lastModifiedBy>
  <cp:revision>10</cp:revision>
  <cp:lastPrinted>2020-11-20T11:58:00Z</cp:lastPrinted>
  <dcterms:created xsi:type="dcterms:W3CDTF">2020-11-19T07:30:00Z</dcterms:created>
  <dcterms:modified xsi:type="dcterms:W3CDTF">2020-11-20T12:03:00Z</dcterms:modified>
</cp:coreProperties>
</file>