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1"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AB6CDDC" w:rsidR="0040492C" w:rsidRPr="000E50FD" w:rsidRDefault="00347A49" w:rsidP="0040492C">
      <w:pPr>
        <w:spacing w:after="0" w:line="360" w:lineRule="auto"/>
        <w:ind w:left="5812"/>
        <w:rPr>
          <w:b/>
          <w:kern w:val="36"/>
        </w:rPr>
      </w:pPr>
      <w:r>
        <w:rPr>
          <w:b/>
          <w:kern w:val="36"/>
        </w:rPr>
        <w:t xml:space="preserve">Протокол № </w:t>
      </w:r>
      <w:r w:rsidR="004C17F5">
        <w:rPr>
          <w:b/>
          <w:kern w:val="36"/>
        </w:rPr>
        <w:t>0126</w:t>
      </w:r>
      <w:r>
        <w:rPr>
          <w:b/>
          <w:kern w:val="36"/>
        </w:rPr>
        <w:t xml:space="preserve"> -</w:t>
      </w:r>
      <w:r w:rsidR="00506FB5">
        <w:rPr>
          <w:b/>
          <w:kern w:val="36"/>
        </w:rPr>
        <w:t>ЯР-23</w:t>
      </w:r>
    </w:p>
    <w:p w14:paraId="25099556" w14:textId="2EE766B1" w:rsidR="0040492C" w:rsidRPr="000E50FD" w:rsidRDefault="00347A49" w:rsidP="0040492C">
      <w:pPr>
        <w:snapToGrid w:val="0"/>
        <w:spacing w:after="0" w:line="360" w:lineRule="auto"/>
        <w:ind w:left="5812"/>
        <w:rPr>
          <w:b/>
          <w:bCs/>
          <w:color w:val="000000"/>
        </w:rPr>
      </w:pPr>
      <w:r>
        <w:rPr>
          <w:b/>
          <w:kern w:val="36"/>
        </w:rPr>
        <w:t>от «12</w:t>
      </w:r>
      <w:r w:rsidR="00496A16">
        <w:rPr>
          <w:b/>
          <w:kern w:val="36"/>
        </w:rPr>
        <w:t xml:space="preserve">» </w:t>
      </w:r>
      <w:r w:rsidR="00506FB5">
        <w:rPr>
          <w:b/>
          <w:kern w:val="36"/>
        </w:rPr>
        <w:t xml:space="preserve"> </w:t>
      </w:r>
      <w:r>
        <w:rPr>
          <w:b/>
          <w:kern w:val="36"/>
        </w:rPr>
        <w:t xml:space="preserve">апреля </w:t>
      </w:r>
      <w:r w:rsidR="00C70B2C">
        <w:rPr>
          <w:b/>
          <w:kern w:val="36"/>
        </w:rPr>
        <w:t xml:space="preserve"> </w:t>
      </w:r>
      <w:r w:rsidR="00506FB5">
        <w:rPr>
          <w:b/>
          <w:kern w:val="36"/>
        </w:rPr>
        <w:t>2023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bookmarkStart w:id="0" w:name="_GoBack"/>
      <w:bookmarkEnd w:id="0"/>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7DC54240"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 xml:space="preserve">поставку </w:t>
      </w:r>
      <w:r w:rsidR="003455AF" w:rsidRPr="003455AF">
        <w:rPr>
          <w:iCs/>
        </w:rPr>
        <w:t xml:space="preserve"> </w:t>
      </w:r>
      <w:r w:rsidR="00EE3D2A" w:rsidRPr="00EE3D2A">
        <w:rPr>
          <w:iCs/>
        </w:rPr>
        <w:t xml:space="preserve"> </w:t>
      </w:r>
      <w:r w:rsidR="00347A49" w:rsidRPr="00347A49">
        <w:rPr>
          <w:iCs/>
        </w:rPr>
        <w:t>устройств управления оперативным током</w:t>
      </w:r>
      <w:r w:rsidR="00EE3D2A">
        <w:rPr>
          <w:iCs/>
        </w:rPr>
        <w:t xml:space="preserve"> </w:t>
      </w:r>
      <w:r w:rsidR="00C70B2C">
        <w:rPr>
          <w:iCs/>
        </w:rPr>
        <w:t xml:space="preserve"> </w:t>
      </w:r>
      <w:r w:rsidR="00C51665" w:rsidRPr="00C51665">
        <w:rPr>
          <w:iCs/>
        </w:rPr>
        <w:t>для нужд филиала ПАО "Россети Центр" - "Ярэнерго"</w:t>
      </w:r>
      <w:r w:rsidR="00C51665">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497956"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506FB5">
        <w:rPr>
          <w:bCs/>
        </w:rPr>
        <w:t>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D61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D61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D61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D61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D61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D61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D61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D61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D61C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D61C2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D61C2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D61C2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w:t>
      </w:r>
      <w:proofErr w:type="gramEnd"/>
      <w:r w:rsidR="00561A24" w:rsidRPr="00FD4EB9">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proofErr w:type="gramStart"/>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6326DE">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proofErr w:type="gramStart"/>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FD4EB9">
        <w:rPr>
          <w:sz w:val="24"/>
          <w:szCs w:val="24"/>
        </w:rPr>
        <w:t xml:space="preserve">Начальная (максимальная) цена </w:t>
      </w:r>
      <w:bookmarkEnd w:id="27"/>
      <w:r w:rsidRPr="00FD4EB9">
        <w:rPr>
          <w:sz w:val="24"/>
          <w:szCs w:val="24"/>
        </w:rPr>
        <w:t>договора</w:t>
      </w:r>
      <w:bookmarkEnd w:id="28"/>
      <w:bookmarkEnd w:id="29"/>
      <w:r w:rsidRPr="00FD4EB9">
        <w:rPr>
          <w:sz w:val="24"/>
          <w:szCs w:val="24"/>
        </w:rPr>
        <w:t xml:space="preserve"> </w:t>
      </w:r>
      <w:bookmarkEnd w:id="30"/>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351335">
        <w:rPr>
          <w:rFonts w:ascii="Times New Roman" w:hAnsi="Times New Roman" w:cs="Times New Roman"/>
          <w:b w:val="0"/>
        </w:rPr>
        <w:t>,</w:t>
      </w:r>
      <w:proofErr w:type="gramEnd"/>
      <w:r w:rsidRPr="00351335">
        <w:rPr>
          <w:rFonts w:ascii="Times New Roman" w:hAnsi="Times New Roman" w:cs="Times New Roman"/>
          <w:b w:val="0"/>
        </w:rPr>
        <w:t xml:space="preserve">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351335">
        <w:rPr>
          <w:sz w:val="24"/>
          <w:szCs w:val="24"/>
        </w:rPr>
        <w:t xml:space="preserve">Требования к </w:t>
      </w:r>
      <w:bookmarkEnd w:id="33"/>
      <w:r w:rsidRPr="00351335">
        <w:rPr>
          <w:sz w:val="24"/>
          <w:szCs w:val="24"/>
        </w:rPr>
        <w:t>участникам закупки</w:t>
      </w:r>
      <w:bookmarkEnd w:id="34"/>
      <w:bookmarkEnd w:id="35"/>
      <w:bookmarkEnd w:id="36"/>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D055FF">
        <w:rPr>
          <w:rFonts w:ascii="Times New Roman" w:hAnsi="Times New Roman" w:cs="Times New Roman"/>
          <w:b w:val="0"/>
          <w:bCs w:val="0"/>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D055FF">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proofErr w:type="gramEnd"/>
      <w:r>
        <w:rPr>
          <w:rFonts w:ascii="Times New Roman" w:hAnsi="Times New Roman" w:cs="Times New Roman"/>
          <w:b w:val="0"/>
          <w:bCs w:val="0"/>
        </w:rPr>
        <w:t xml:space="preserve"> </w:t>
      </w:r>
      <w:proofErr w:type="gramStart"/>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7"/>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 xml:space="preserve">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E274A8">
        <w:rPr>
          <w:rFonts w:ascii="Times New Roman" w:hAnsi="Times New Roman" w:cs="Times New Roman"/>
          <w:b w:val="0"/>
        </w:rPr>
        <w:t>объема поставки/выполнения работ/оказания услуг</w:t>
      </w:r>
      <w:proofErr w:type="gramEnd"/>
      <w:r w:rsidR="00A26FE5" w:rsidRPr="00E274A8">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lastRenderedPageBreak/>
        <w:t>согласен</w:t>
      </w:r>
      <w:proofErr w:type="gramEnd"/>
      <w:r w:rsidRPr="00184461">
        <w:rPr>
          <w:bCs/>
        </w:rPr>
        <w:t xml:space="preserve">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proofErr w:type="gramStart"/>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roofErr w:type="gramEnd"/>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w:t>
      </w:r>
      <w:proofErr w:type="gramEnd"/>
      <w:r w:rsidR="00413E80" w:rsidRPr="008825BF">
        <w:rPr>
          <w:rStyle w:val="15"/>
          <w:b w:val="0"/>
          <w:bCs w:val="0"/>
          <w:sz w:val="24"/>
          <w:szCs w:val="24"/>
        </w:rPr>
        <w:t xml:space="preserve"> </w:t>
      </w:r>
      <w:proofErr w:type="gramStart"/>
      <w:r w:rsidR="00413E80" w:rsidRPr="008825BF">
        <w:rPr>
          <w:rStyle w:val="15"/>
          <w:b w:val="0"/>
          <w:bCs w:val="0"/>
          <w:sz w:val="24"/>
          <w:szCs w:val="24"/>
        </w:rPr>
        <w:t>«ОБРАЗЦЫ ФОРМ ДЛЯ ЗАПОЛНЕНИЯ УЧАСТНИКАМИ ЗАКУПКИ</w:t>
      </w:r>
      <w:r w:rsidR="00413E80" w:rsidRPr="008825BF">
        <w:rPr>
          <w:rStyle w:val="15"/>
          <w:b w:val="0"/>
          <w:bCs w:val="0"/>
          <w:caps/>
          <w:sz w:val="24"/>
          <w:szCs w:val="24"/>
        </w:rPr>
        <w:t>»</w:t>
      </w:r>
      <w:r w:rsidRPr="008825BF">
        <w:t>).</w:t>
      </w:r>
      <w:proofErr w:type="gramEnd"/>
      <w:r w:rsidRPr="008825BF">
        <w:t xml:space="preserve">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w:t>
      </w:r>
      <w:proofErr w:type="gramEnd"/>
      <w:r w:rsidRPr="008F648C">
        <w:rPr>
          <w:rFonts w:ascii="Times New Roman" w:hAnsi="Times New Roman" w:cs="Times New Roman"/>
          <w:b w:val="0"/>
          <w:bCs w:val="0"/>
        </w:rPr>
        <w:t xml:space="preserve"> </w:t>
      </w:r>
      <w:proofErr w:type="gramStart"/>
      <w:r w:rsidRPr="008F648C">
        <w:rPr>
          <w:rFonts w:ascii="Times New Roman" w:hAnsi="Times New Roman" w:cs="Times New Roman"/>
          <w:b w:val="0"/>
          <w:bCs w:val="0"/>
        </w:rPr>
        <w:t xml:space="preserve">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3"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w:t>
      </w:r>
      <w:proofErr w:type="gramEnd"/>
      <w:r w:rsidRPr="008F648C">
        <w:rPr>
          <w:rFonts w:ascii="Times New Roman" w:hAnsi="Times New Roman" w:cs="Times New Roman"/>
          <w:b w:val="0"/>
          <w:bCs w:val="0"/>
        </w:rPr>
        <w:t xml:space="preserve"> </w:t>
      </w:r>
      <w:proofErr w:type="gramStart"/>
      <w:r w:rsidRPr="008F648C">
        <w:rPr>
          <w:rFonts w:ascii="Times New Roman" w:hAnsi="Times New Roman" w:cs="Times New Roman"/>
          <w:b w:val="0"/>
          <w:bCs w:val="0"/>
        </w:rPr>
        <w:t>договора, предложенной участником в заявке на участие в закупке.</w:t>
      </w:r>
      <w:proofErr w:type="gramEnd"/>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3D1E45">
        <w:rPr>
          <w:sz w:val="24"/>
          <w:szCs w:val="24"/>
        </w:rPr>
        <w:t>ДОКУМЕНТАЦИЯ</w:t>
      </w:r>
      <w:bookmarkEnd w:id="81"/>
      <w:bookmarkEnd w:id="82"/>
      <w:r w:rsidR="00D62DF4" w:rsidRPr="003D1E45">
        <w:rPr>
          <w:sz w:val="24"/>
          <w:szCs w:val="24"/>
        </w:rPr>
        <w:t xml:space="preserve"> О ЗАКУПКЕ</w:t>
      </w:r>
      <w:bookmarkEnd w:id="83"/>
      <w:bookmarkEnd w:id="84"/>
      <w:bookmarkEnd w:id="85"/>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3D1E45">
        <w:rPr>
          <w:sz w:val="24"/>
          <w:szCs w:val="24"/>
        </w:rPr>
        <w:t>Предоставление документации</w:t>
      </w:r>
      <w:bookmarkEnd w:id="86"/>
      <w:bookmarkEnd w:id="87"/>
      <w:bookmarkEnd w:id="88"/>
      <w:bookmarkEnd w:id="89"/>
      <w:r w:rsidR="00D62DF4" w:rsidRPr="003D1E45">
        <w:rPr>
          <w:sz w:val="24"/>
          <w:szCs w:val="24"/>
        </w:rPr>
        <w:t xml:space="preserve"> о закупке</w:t>
      </w:r>
      <w:bookmarkEnd w:id="90"/>
      <w:bookmarkEnd w:id="91"/>
      <w:bookmarkEnd w:id="92"/>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proofErr w:type="gramStart"/>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3"/>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4"/>
      <w:proofErr w:type="gramEnd"/>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5"/>
      <w:r w:rsidR="00D62DF4" w:rsidRPr="003D1E45">
        <w:rPr>
          <w:sz w:val="24"/>
          <w:szCs w:val="24"/>
        </w:rPr>
        <w:t xml:space="preserve"> о закупке</w:t>
      </w:r>
      <w:bookmarkEnd w:id="96"/>
      <w:bookmarkEnd w:id="97"/>
      <w:bookmarkEnd w:id="98"/>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9"/>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3D1E45">
        <w:rPr>
          <w:rFonts w:ascii="Times New Roman" w:hAnsi="Times New Roman" w:cs="Times New Roman"/>
          <w:b w:val="0"/>
          <w:bCs w:val="0"/>
        </w:rPr>
        <w:t>позднее</w:t>
      </w:r>
      <w:proofErr w:type="gramEnd"/>
      <w:r w:rsidRPr="003D1E45">
        <w:rPr>
          <w:rFonts w:ascii="Times New Roman" w:hAnsi="Times New Roman" w:cs="Times New Roman"/>
          <w:b w:val="0"/>
          <w:bCs w:val="0"/>
        </w:rPr>
        <w:t xml:space="preserve">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100"/>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3D1E45">
        <w:rPr>
          <w:sz w:val="24"/>
          <w:szCs w:val="24"/>
        </w:rPr>
        <w:t xml:space="preserve">Внесение изменений в извещение о </w:t>
      </w:r>
      <w:bookmarkEnd w:id="101"/>
      <w:bookmarkEnd w:id="102"/>
      <w:r w:rsidR="00183F25" w:rsidRPr="003D1E45">
        <w:rPr>
          <w:sz w:val="24"/>
          <w:szCs w:val="24"/>
        </w:rPr>
        <w:t>закупке и/или документацию о закупке</w:t>
      </w:r>
      <w:bookmarkEnd w:id="103"/>
      <w:bookmarkEnd w:id="104"/>
      <w:bookmarkEnd w:id="105"/>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3D1E45">
        <w:rPr>
          <w:rFonts w:ascii="Times New Roman" w:hAnsi="Times New Roman" w:cs="Times New Roman"/>
          <w:b w:val="0"/>
        </w:rPr>
        <w:t xml:space="preserve">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3D1E45">
        <w:rPr>
          <w:sz w:val="24"/>
          <w:szCs w:val="24"/>
        </w:rPr>
        <w:t xml:space="preserve">Отмена </w:t>
      </w:r>
      <w:bookmarkEnd w:id="106"/>
      <w:r w:rsidR="00E976B0" w:rsidRPr="003D1E45">
        <w:rPr>
          <w:sz w:val="24"/>
          <w:szCs w:val="24"/>
        </w:rPr>
        <w:t>закупки</w:t>
      </w:r>
      <w:bookmarkEnd w:id="107"/>
      <w:bookmarkEnd w:id="108"/>
      <w:bookmarkEnd w:id="109"/>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10"/>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3D1E4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3D1E45">
        <w:rPr>
          <w:sz w:val="24"/>
          <w:szCs w:val="24"/>
        </w:rPr>
        <w:t>ЗАКУПКЕ</w:t>
      </w:r>
      <w:bookmarkEnd w:id="118"/>
      <w:bookmarkEnd w:id="119"/>
      <w:bookmarkEnd w:id="120"/>
      <w:bookmarkEnd w:id="121"/>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2"/>
      <w:bookmarkEnd w:id="123"/>
      <w:bookmarkEnd w:id="124"/>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 xml:space="preserve">или же подача </w:t>
      </w:r>
      <w:proofErr w:type="gramStart"/>
      <w:r w:rsidRPr="003D1E45">
        <w:rPr>
          <w:rFonts w:ascii="Times New Roman" w:hAnsi="Times New Roman" w:cs="Times New Roman"/>
          <w:b w:val="0"/>
          <w:bCs w:val="0"/>
        </w:rPr>
        <w:t>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w:t>
      </w:r>
      <w:proofErr w:type="gramEnd"/>
      <w:r w:rsidRPr="003D1E4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proofErr w:type="gramStart"/>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w:t>
      </w:r>
      <w:proofErr w:type="gramEnd"/>
      <w:r w:rsidRPr="003D1E45">
        <w:t xml:space="preserve">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30"/>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3D1E45">
        <w:rPr>
          <w:sz w:val="24"/>
          <w:szCs w:val="24"/>
        </w:rPr>
        <w:t xml:space="preserve">Язык документов, входящих в состав заявки на участие в </w:t>
      </w:r>
      <w:bookmarkEnd w:id="132"/>
      <w:bookmarkEnd w:id="133"/>
      <w:r w:rsidR="005C5BE8" w:rsidRPr="003D1E45">
        <w:rPr>
          <w:sz w:val="24"/>
          <w:szCs w:val="24"/>
        </w:rPr>
        <w:t>закупке</w:t>
      </w:r>
      <w:bookmarkEnd w:id="134"/>
      <w:bookmarkEnd w:id="135"/>
      <w:bookmarkEnd w:id="136"/>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7"/>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3D1E45">
        <w:rPr>
          <w:sz w:val="24"/>
          <w:szCs w:val="24"/>
        </w:rPr>
        <w:t>Требования к валюте заявки</w:t>
      </w:r>
      <w:bookmarkEnd w:id="138"/>
      <w:bookmarkEnd w:id="139"/>
      <w:bookmarkEnd w:id="140"/>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3D1E45">
        <w:rPr>
          <w:rFonts w:ascii="Times New Roman" w:hAnsi="Times New Roman" w:cs="Times New Roman"/>
          <w:b w:val="0"/>
        </w:rPr>
        <w:t>Все суммы денежных сре</w:t>
      </w:r>
      <w:proofErr w:type="gramStart"/>
      <w:r w:rsidRPr="003D1E45">
        <w:rPr>
          <w:rFonts w:ascii="Times New Roman" w:hAnsi="Times New Roman" w:cs="Times New Roman"/>
          <w:b w:val="0"/>
        </w:rPr>
        <w:t>дств в д</w:t>
      </w:r>
      <w:proofErr w:type="gramEnd"/>
      <w:r w:rsidRPr="003D1E45">
        <w:rPr>
          <w:rFonts w:ascii="Times New Roman" w:hAnsi="Times New Roman" w:cs="Times New Roman"/>
          <w:b w:val="0"/>
        </w:rPr>
        <w:t>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2"/>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proofErr w:type="gramStart"/>
      <w:r w:rsidRPr="003D1E45">
        <w:rPr>
          <w:rFonts w:ascii="Times New Roman" w:hAnsi="Times New Roman" w:cs="Times New Roman"/>
          <w:b w:val="0"/>
        </w:rPr>
        <w:lastRenderedPageBreak/>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3"/>
      <w:proofErr w:type="gramEnd"/>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6"/>
      <w:bookmarkEnd w:id="127"/>
      <w:bookmarkEnd w:id="128"/>
      <w:bookmarkEnd w:id="129"/>
      <w:bookmarkEnd w:id="144"/>
      <w:bookmarkEnd w:id="145"/>
      <w:bookmarkEnd w:id="146"/>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7"/>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8"/>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3D1E45">
        <w:rPr>
          <w:rFonts w:ascii="Times New Roman" w:hAnsi="Times New Roman" w:cs="Times New Roman"/>
          <w:b w:val="0"/>
          <w:bCs w:val="0"/>
        </w:rPr>
        <w:t>согласии</w:t>
      </w:r>
      <w:proofErr w:type="gramEnd"/>
      <w:r w:rsidRPr="003D1E45">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3D1E45">
        <w:rPr>
          <w:rFonts w:ascii="Times New Roman" w:hAnsi="Times New Roman" w:cs="Times New Roman"/>
          <w:b w:val="0"/>
          <w:bCs w:val="0"/>
        </w:rPr>
        <w:t>предоставляются документы</w:t>
      </w:r>
      <w:proofErr w:type="gramEnd"/>
      <w:r w:rsidRPr="003D1E45">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3D1E45">
        <w:rPr>
          <w:sz w:val="24"/>
          <w:szCs w:val="24"/>
        </w:rPr>
        <w:t xml:space="preserve">Требования к описанию </w:t>
      </w:r>
      <w:bookmarkEnd w:id="149"/>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50"/>
      <w:bookmarkEnd w:id="151"/>
      <w:bookmarkEnd w:id="152"/>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proofErr w:type="gramStart"/>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5"/>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3D1E45">
        <w:rPr>
          <w:rFonts w:ascii="Times New Roman" w:hAnsi="Times New Roman" w:cs="Times New Roman"/>
          <w:b w:val="0"/>
          <w:bCs w:val="0"/>
        </w:rPr>
        <w:t xml:space="preserve">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6"/>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proofErr w:type="gramStart"/>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3D1E45">
        <w:rPr>
          <w:rFonts w:ascii="Times New Roman" w:hAnsi="Times New Roman" w:cs="Times New Roman"/>
          <w:b w:val="0"/>
          <w:bCs w:val="0"/>
        </w:rPr>
        <w:lastRenderedPageBreak/>
        <w:t xml:space="preserve">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w:t>
      </w:r>
      <w:proofErr w:type="gramEnd"/>
      <w:r w:rsidR="00340006" w:rsidRPr="003D1E45">
        <w:rPr>
          <w:rFonts w:ascii="Times New Roman" w:hAnsi="Times New Roman" w:cs="Times New Roman"/>
          <w:b w:val="0"/>
          <w:bCs w:val="0"/>
        </w:rPr>
        <w:t xml:space="preserve"> либо отдельные стоимостные позиции соответственно.</w:t>
      </w:r>
      <w:bookmarkEnd w:id="159"/>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1" w:name="_Toc354408413"/>
      <w:bookmarkEnd w:id="160"/>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roofErr w:type="gramEnd"/>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2"/>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roofErr w:type="gramEnd"/>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roofErr w:type="gramEnd"/>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w:t>
      </w:r>
      <w:proofErr w:type="gramStart"/>
      <w:r w:rsidRPr="003D1E45">
        <w:rPr>
          <w:rFonts w:ascii="Times New Roman" w:hAnsi="Times New Roman" w:cs="Times New Roman"/>
          <w:b w:val="0"/>
          <w:bCs w:val="0"/>
        </w:rPr>
        <w:t>,</w:t>
      </w:r>
      <w:proofErr w:type="gramEnd"/>
      <w:r w:rsidRPr="003D1E45">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proofErr w:type="gramStart"/>
      <w:r w:rsidRPr="00581C0D">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w:t>
      </w:r>
      <w:proofErr w:type="gramEnd"/>
      <w:r w:rsidRPr="00581C0D">
        <w:rPr>
          <w:rFonts w:ascii="Times New Roman" w:hAnsi="Times New Roman"/>
          <w:b w:val="0"/>
        </w:rPr>
        <w:t xml:space="preserve"> </w:t>
      </w:r>
      <w:proofErr w:type="gramStart"/>
      <w:r w:rsidRPr="00581C0D">
        <w:rPr>
          <w:rFonts w:ascii="Times New Roman" w:hAnsi="Times New Roman"/>
          <w:b w:val="0"/>
        </w:rPr>
        <w:t>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w:t>
      </w:r>
      <w:proofErr w:type="gramEnd"/>
      <w:r w:rsidRPr="00581C0D">
        <w:rPr>
          <w:rFonts w:ascii="Times New Roman" w:hAnsi="Times New Roman"/>
          <w:b w:val="0"/>
        </w:rPr>
        <w:t xml:space="preserve">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3D1E45">
        <w:rPr>
          <w:rFonts w:ascii="Times New Roman" w:hAnsi="Times New Roman" w:cs="Times New Roman"/>
          <w:b w:val="0"/>
          <w:bCs w:val="0"/>
        </w:rPr>
        <w:t>ств тр</w:t>
      </w:r>
      <w:proofErr w:type="gramEnd"/>
      <w:r w:rsidRPr="003D1E45">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3D1E45">
        <w:rPr>
          <w:rFonts w:ascii="Times New Roman" w:hAnsi="Times New Roman" w:cs="Times New Roman"/>
          <w:b w:val="0"/>
          <w:bCs w:val="0"/>
        </w:rPr>
        <w:t>Обеспечение заявок удерживается в случаях:</w:t>
      </w:r>
      <w:bookmarkEnd w:id="173"/>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w:t>
      </w:r>
      <w:r w:rsidRPr="00026AC9">
        <w:rPr>
          <w:rFonts w:ascii="Times New Roman" w:hAnsi="Times New Roman" w:cs="Times New Roman"/>
          <w:b w:val="0"/>
          <w:bCs w:val="0"/>
        </w:rPr>
        <w:lastRenderedPageBreak/>
        <w:t xml:space="preserve">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4"/>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proofErr w:type="gramStart"/>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5"/>
      <w:proofErr w:type="gramEnd"/>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proofErr w:type="gramStart"/>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7"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8"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9"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w:t>
      </w:r>
      <w:proofErr w:type="gramEnd"/>
      <w:r w:rsidRPr="00026AC9">
        <w:rPr>
          <w:bCs/>
          <w:sz w:val="24"/>
          <w:szCs w:val="24"/>
        </w:rPr>
        <w:t xml:space="preserve"> № 44-ФЗ </w:t>
      </w:r>
      <w:proofErr w:type="gramStart"/>
      <w:r w:rsidRPr="00026AC9">
        <w:rPr>
          <w:bCs/>
          <w:sz w:val="24"/>
          <w:szCs w:val="24"/>
        </w:rPr>
        <w:t>размещен</w:t>
      </w:r>
      <w:proofErr w:type="gramEnd"/>
      <w:r w:rsidRPr="00026AC9">
        <w:rPr>
          <w:bCs/>
          <w:sz w:val="24"/>
          <w:szCs w:val="24"/>
        </w:rPr>
        <w:t xml:space="preserve"> на официальном сайте Министерства финансов РФ (</w:t>
      </w:r>
      <w:hyperlink r:id="rId20"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6"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6"/>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proofErr w:type="gramStart"/>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1"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2"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roofErr w:type="gramEnd"/>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7"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026AC9">
        <w:rPr>
          <w:bCs/>
          <w:iCs/>
          <w:sz w:val="24"/>
          <w:szCs w:val="24"/>
        </w:rPr>
        <w:t xml:space="preserve">устанавливаемым </w:t>
      </w:r>
      <w:bookmarkEnd w:id="178"/>
      <w:r w:rsidRPr="00026AC9">
        <w:rPr>
          <w:bCs/>
          <w:iCs/>
          <w:sz w:val="24"/>
          <w:szCs w:val="24"/>
        </w:rPr>
        <w:t>Правительством РФ</w:t>
      </w:r>
      <w:bookmarkEnd w:id="177"/>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3"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proofErr w:type="gramStart"/>
      <w:r w:rsidRPr="00026AC9">
        <w:rPr>
          <w:sz w:val="24"/>
          <w:szCs w:val="24"/>
          <w:lang w:eastAsia="en-US"/>
        </w:rPr>
        <w:t xml:space="preserve">Гарант </w:t>
      </w:r>
      <w:r w:rsidRPr="00026AC9">
        <w:rPr>
          <w:sz w:val="24"/>
          <w:szCs w:val="24"/>
        </w:rPr>
        <w:t xml:space="preserve">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w:t>
      </w:r>
      <w:r w:rsidRPr="00026AC9">
        <w:rPr>
          <w:sz w:val="24"/>
          <w:szCs w:val="24"/>
        </w:rPr>
        <w:lastRenderedPageBreak/>
        <w:t>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roofErr w:type="gramEnd"/>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w:t>
      </w:r>
      <w:proofErr w:type="gramStart"/>
      <w:r w:rsidRPr="00026AC9">
        <w:rPr>
          <w:bCs/>
          <w:iCs/>
          <w:sz w:val="24"/>
          <w:szCs w:val="24"/>
        </w:rPr>
        <w:t>заменена</w:t>
      </w:r>
      <w:proofErr w:type="gramEnd"/>
      <w:r w:rsidRPr="00026AC9">
        <w:rPr>
          <w:bCs/>
          <w:iCs/>
          <w:sz w:val="24"/>
          <w:szCs w:val="24"/>
        </w:rPr>
        <w:t xml:space="preserve"> в случае если гарант престал соответствовать </w:t>
      </w:r>
      <w:hyperlink r:id="rId24"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5"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не должно быть условий или требований, противоречащих </w:t>
      </w:r>
      <w:proofErr w:type="gramStart"/>
      <w:r w:rsidRPr="00026AC9">
        <w:rPr>
          <w:bCs/>
          <w:iCs/>
          <w:sz w:val="24"/>
          <w:szCs w:val="24"/>
        </w:rPr>
        <w:t>вышеизложенному</w:t>
      </w:r>
      <w:proofErr w:type="gramEnd"/>
      <w:r w:rsidRPr="00026AC9">
        <w:rPr>
          <w:bCs/>
          <w:iCs/>
          <w:sz w:val="24"/>
          <w:szCs w:val="24"/>
        </w:rPr>
        <w:t xml:space="preserve">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proofErr w:type="gramStart"/>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roofErr w:type="gramEnd"/>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proofErr w:type="gramStart"/>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026AC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lastRenderedPageBreak/>
        <w:t xml:space="preserve">безусловное обязательство Гаранта </w:t>
      </w:r>
      <w:proofErr w:type="gramStart"/>
      <w:r w:rsidRPr="00026AC9">
        <w:t>оплатить сумму независимой</w:t>
      </w:r>
      <w:proofErr w:type="gramEnd"/>
      <w:r w:rsidRPr="00026AC9">
        <w:t xml:space="preserve">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proofErr w:type="gramStart"/>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roofErr w:type="gramEnd"/>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026AC9">
        <w:rPr>
          <w:sz w:val="24"/>
          <w:szCs w:val="24"/>
        </w:rPr>
        <w:t xml:space="preserve">ПОДАЧА ЗАЯВОК НА УЧАСТИЕ В </w:t>
      </w:r>
      <w:bookmarkEnd w:id="166"/>
      <w:bookmarkEnd w:id="167"/>
      <w:r w:rsidR="001D0AB5" w:rsidRPr="00026AC9">
        <w:rPr>
          <w:sz w:val="24"/>
          <w:szCs w:val="24"/>
        </w:rPr>
        <w:t>ЗАКУПКЕ</w:t>
      </w:r>
      <w:bookmarkEnd w:id="181"/>
      <w:bookmarkEnd w:id="182"/>
      <w:bookmarkEnd w:id="183"/>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026AC9">
        <w:rPr>
          <w:sz w:val="24"/>
          <w:szCs w:val="24"/>
        </w:rPr>
        <w:t xml:space="preserve">Порядок, место, дата начала и дата окончания срока подачи заявок на участие в </w:t>
      </w:r>
      <w:bookmarkEnd w:id="184"/>
      <w:bookmarkEnd w:id="185"/>
      <w:r w:rsidR="000D72A7" w:rsidRPr="00026AC9">
        <w:rPr>
          <w:sz w:val="24"/>
          <w:szCs w:val="24"/>
        </w:rPr>
        <w:t>закупке</w:t>
      </w:r>
      <w:bookmarkEnd w:id="186"/>
      <w:bookmarkEnd w:id="187"/>
      <w:bookmarkEnd w:id="188"/>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9"/>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90"/>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1"/>
      <w:bookmarkEnd w:id="192"/>
      <w:bookmarkEnd w:id="193"/>
      <w:r w:rsidR="000D72A7" w:rsidRPr="00026AC9">
        <w:rPr>
          <w:sz w:val="24"/>
          <w:szCs w:val="24"/>
        </w:rPr>
        <w:t>закупке</w:t>
      </w:r>
      <w:bookmarkEnd w:id="194"/>
      <w:bookmarkEnd w:id="195"/>
      <w:bookmarkEnd w:id="196"/>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7"/>
      <w:bookmarkEnd w:id="198"/>
      <w:bookmarkEnd w:id="199"/>
      <w:bookmarkEnd w:id="200"/>
      <w:bookmarkEnd w:id="201"/>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026AC9">
        <w:rPr>
          <w:sz w:val="24"/>
          <w:szCs w:val="24"/>
        </w:rPr>
        <w:t>Закупочная комиссия</w:t>
      </w:r>
      <w:bookmarkEnd w:id="204"/>
      <w:bookmarkEnd w:id="205"/>
      <w:bookmarkEnd w:id="206"/>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026AC9">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proofErr w:type="gramStart"/>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w:t>
      </w:r>
      <w:proofErr w:type="gramEnd"/>
      <w:r w:rsidRPr="00026AC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w:t>
      </w:r>
      <w:r w:rsidRPr="00026AC9">
        <w:rPr>
          <w:rFonts w:ascii="Times New Roman" w:hAnsi="Times New Roman" w:cs="Times New Roman"/>
          <w:b w:val="0"/>
          <w:bCs w:val="0"/>
        </w:rPr>
        <w:lastRenderedPageBreak/>
        <w:t xml:space="preserve">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 xml:space="preserve">участник не соответствует требованиям к участнику закупки, установленным документацией о закупке, в том </w:t>
      </w:r>
      <w:proofErr w:type="gramStart"/>
      <w:r w:rsidRPr="00026AC9">
        <w:t>числе</w:t>
      </w:r>
      <w:proofErr w:type="gramEnd"/>
      <w:r w:rsidRPr="00026AC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026AC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 xml:space="preserve">о признании участника и/или заявки участника </w:t>
      </w:r>
      <w:proofErr w:type="gramStart"/>
      <w:r w:rsidRPr="00026AC9">
        <w:rPr>
          <w:rFonts w:ascii="Times New Roman" w:hAnsi="Times New Roman" w:cs="Times New Roman"/>
        </w:rPr>
        <w:t>несоответствующими</w:t>
      </w:r>
      <w:proofErr w:type="gramEnd"/>
      <w:r w:rsidRPr="00026AC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026AC9">
        <w:rPr>
          <w:rFonts w:ascii="Times New Roman" w:hAnsi="Times New Roman" w:cs="Times New Roman"/>
          <w:b w:val="0"/>
          <w:bCs w:val="0"/>
        </w:rPr>
        <w:t xml:space="preserve">закупке) </w:t>
      </w:r>
      <w:proofErr w:type="gramEnd"/>
      <w:r w:rsidRPr="00026AC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w:t>
      </w:r>
      <w:r w:rsidRPr="00026AC9">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3"/>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026AC9">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w:t>
      </w:r>
      <w:proofErr w:type="gramEnd"/>
      <w:r w:rsidRPr="00026AC9">
        <w:rPr>
          <w:rFonts w:ascii="Times New Roman" w:hAnsi="Times New Roman" w:cs="Times New Roman"/>
          <w:b w:val="0"/>
          <w:bCs w:val="0"/>
        </w:rPr>
        <w:t xml:space="preserve"> осуществляет оценку заявок участников по соответствующим критериям, </w:t>
      </w:r>
      <w:proofErr w:type="gramStart"/>
      <w:r w:rsidRPr="00026AC9">
        <w:rPr>
          <w:rFonts w:ascii="Times New Roman" w:hAnsi="Times New Roman" w:cs="Times New Roman"/>
          <w:b w:val="0"/>
          <w:bCs w:val="0"/>
        </w:rPr>
        <w:t>информация</w:t>
      </w:r>
      <w:proofErr w:type="gramEnd"/>
      <w:r w:rsidRPr="00026AC9">
        <w:rPr>
          <w:rFonts w:ascii="Times New Roman" w:hAnsi="Times New Roman" w:cs="Times New Roman"/>
          <w:b w:val="0"/>
          <w:bCs w:val="0"/>
        </w:rPr>
        <w:t xml:space="preserve">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351335">
        <w:rPr>
          <w:sz w:val="24"/>
          <w:szCs w:val="24"/>
        </w:rPr>
        <w:t>Критерии оценки заявок участников закупки</w:t>
      </w:r>
      <w:bookmarkEnd w:id="228"/>
      <w:bookmarkEnd w:id="229"/>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proofErr w:type="gramStart"/>
      <w:r w:rsidRPr="0035133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51335">
        <w:rPr>
          <w:rFonts w:ascii="Times New Roman" w:hAnsi="Times New Roman" w:cs="Times New Roman"/>
          <w:b w:val="0"/>
          <w:bCs w:val="0"/>
        </w:rPr>
        <w:t>непревышения</w:t>
      </w:r>
      <w:proofErr w:type="spellEnd"/>
      <w:r w:rsidRPr="0035133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51335">
        <w:rPr>
          <w:rFonts w:ascii="Times New Roman" w:hAnsi="Times New Roman" w:cs="Times New Roman"/>
          <w:b w:val="0"/>
          <w:bCs w:val="0"/>
        </w:rPr>
        <w:t>непревышения</w:t>
      </w:r>
      <w:proofErr w:type="spellEnd"/>
      <w:r w:rsidRPr="0035133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w:t>
      </w:r>
      <w:proofErr w:type="gramEnd"/>
      <w:r w:rsidRPr="00351335">
        <w:rPr>
          <w:rFonts w:ascii="Times New Roman" w:hAnsi="Times New Roman" w:cs="Times New Roman"/>
          <w:b w:val="0"/>
          <w:bCs w:val="0"/>
        </w:rPr>
        <w:t xml:space="preserve">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lastRenderedPageBreak/>
        <w:t>В случае</w:t>
      </w:r>
      <w:proofErr w:type="gramStart"/>
      <w:r w:rsidRPr="00BD692E">
        <w:rPr>
          <w:rFonts w:ascii="Times New Roman" w:hAnsi="Times New Roman" w:cs="Times New Roman"/>
          <w:b w:val="0"/>
          <w:bCs w:val="0"/>
        </w:rPr>
        <w:t>,</w:t>
      </w:r>
      <w:proofErr w:type="gramEnd"/>
      <w:r w:rsidRPr="00BD692E">
        <w:rPr>
          <w:rFonts w:ascii="Times New Roman" w:hAnsi="Times New Roman" w:cs="Times New Roman"/>
          <w:b w:val="0"/>
          <w:bCs w:val="0"/>
        </w:rPr>
        <w:t xml:space="preserve">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3D1E45">
        <w:rPr>
          <w:rFonts w:ascii="Times New Roman" w:hAnsi="Times New Roman" w:cs="Times New Roman"/>
          <w:b w:val="0"/>
        </w:rPr>
        <w:t>участие</w:t>
      </w:r>
      <w:proofErr w:type="gramEnd"/>
      <w:r w:rsidRPr="003D1E45">
        <w:rPr>
          <w:rFonts w:ascii="Times New Roman" w:hAnsi="Times New Roman" w:cs="Times New Roman"/>
          <w:b w:val="0"/>
        </w:rPr>
        <w:t xml:space="preserve">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30"/>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w:t>
      </w:r>
      <w:proofErr w:type="gramStart"/>
      <w:r w:rsidRPr="00351335">
        <w:rPr>
          <w:rFonts w:ascii="Times New Roman" w:hAnsi="Times New Roman" w:cs="Times New Roman"/>
          <w:b w:val="0"/>
          <w:bCs w:val="0"/>
        </w:rPr>
        <w:t>,</w:t>
      </w:r>
      <w:proofErr w:type="gramEnd"/>
      <w:r w:rsidRPr="0035133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351335">
        <w:rPr>
          <w:sz w:val="24"/>
          <w:szCs w:val="24"/>
        </w:rPr>
        <w:t>Признание закупки несостоявшейся</w:t>
      </w:r>
      <w:bookmarkEnd w:id="231"/>
      <w:bookmarkEnd w:id="232"/>
      <w:bookmarkEnd w:id="233"/>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351335">
        <w:rPr>
          <w:sz w:val="24"/>
          <w:szCs w:val="24"/>
        </w:rPr>
        <w:t>Рассмотрение жалоб и обращений участников закупки</w:t>
      </w:r>
      <w:bookmarkEnd w:id="234"/>
      <w:bookmarkEnd w:id="235"/>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w:t>
      </w:r>
      <w:proofErr w:type="gramStart"/>
      <w:r w:rsidRPr="00351335">
        <w:rPr>
          <w:rFonts w:ascii="Times New Roman" w:hAnsi="Times New Roman" w:cs="Times New Roman"/>
          <w:b w:val="0"/>
          <w:bCs w:val="0"/>
        </w:rPr>
        <w:t>запрос</w:t>
      </w:r>
      <w:proofErr w:type="gramEnd"/>
      <w:r w:rsidRPr="00351335">
        <w:rPr>
          <w:rFonts w:ascii="Times New Roman" w:hAnsi="Times New Roman" w:cs="Times New Roman"/>
          <w:b w:val="0"/>
          <w:bCs w:val="0"/>
        </w:rPr>
        <w:t xml:space="preserve">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351335">
        <w:rPr>
          <w:sz w:val="24"/>
          <w:szCs w:val="24"/>
        </w:rPr>
        <w:t xml:space="preserve">ЗАКЛЮЧЕНИЕ, ИЗМЕНЕНИЕ И РАСТОРЖЕНИЕ </w:t>
      </w:r>
      <w:r w:rsidR="007633E7" w:rsidRPr="00351335">
        <w:rPr>
          <w:sz w:val="24"/>
          <w:szCs w:val="24"/>
        </w:rPr>
        <w:t>ДОГОВОРА</w:t>
      </w:r>
      <w:bookmarkEnd w:id="238"/>
      <w:bookmarkEnd w:id="239"/>
      <w:bookmarkEnd w:id="240"/>
      <w:bookmarkEnd w:id="241"/>
      <w:bookmarkEnd w:id="242"/>
      <w:bookmarkEnd w:id="243"/>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351335">
        <w:rPr>
          <w:sz w:val="24"/>
          <w:szCs w:val="24"/>
        </w:rPr>
        <w:t>Срок и порядок заключения договора</w:t>
      </w:r>
      <w:bookmarkEnd w:id="244"/>
      <w:bookmarkEnd w:id="245"/>
      <w:bookmarkEnd w:id="246"/>
      <w:bookmarkEnd w:id="247"/>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026AC9">
        <w:rPr>
          <w:rFonts w:ascii="Times New Roman" w:hAnsi="Times New Roman" w:cs="Times New Roman"/>
          <w:b w:val="0"/>
          <w:bCs w:val="0"/>
        </w:rPr>
        <w:lastRenderedPageBreak/>
        <w:t xml:space="preserve">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3D1E45">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roofErr w:type="gramEnd"/>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w:t>
      </w:r>
      <w:proofErr w:type="gramStart"/>
      <w:r w:rsidRPr="003D1E45">
        <w:rPr>
          <w:rFonts w:ascii="Times New Roman" w:hAnsi="Times New Roman" w:cs="Times New Roman"/>
          <w:b w:val="0"/>
          <w:bCs w:val="0"/>
        </w:rPr>
        <w:t>Российский</w:t>
      </w:r>
      <w:proofErr w:type="gramEnd"/>
      <w:r w:rsidRPr="003D1E45">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3D1E45">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3D1E45">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6"/>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 xml:space="preserve">гарантии. Выбор способа обеспечения обязательств </w:t>
      </w:r>
      <w:r w:rsidRPr="00026AC9">
        <w:rPr>
          <w:rFonts w:ascii="Times New Roman" w:hAnsi="Times New Roman" w:cs="Times New Roman"/>
          <w:b w:val="0"/>
          <w:bCs w:val="0"/>
        </w:rPr>
        <w:lastRenderedPageBreak/>
        <w:t>по договору осуществляется участником закупки самостоятельно.</w:t>
      </w:r>
      <w:bookmarkEnd w:id="260"/>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1"/>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w:t>
      </w:r>
      <w:proofErr w:type="gramStart"/>
      <w:r w:rsidR="00323293" w:rsidRPr="00026AC9">
        <w:rPr>
          <w:rFonts w:ascii="Times New Roman" w:hAnsi="Times New Roman" w:cs="Times New Roman"/>
          <w:b w:val="0"/>
          <w:bCs w:val="0"/>
        </w:rPr>
        <w:t>обеспечения исполнения обязательств исполнения договора</w:t>
      </w:r>
      <w:proofErr w:type="gramEnd"/>
      <w:r w:rsidR="00323293" w:rsidRPr="00026AC9">
        <w:rPr>
          <w:rFonts w:ascii="Times New Roman" w:hAnsi="Times New Roman" w:cs="Times New Roman"/>
          <w:b w:val="0"/>
          <w:bCs w:val="0"/>
        </w:rPr>
        <w:t xml:space="preserve">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026AC9">
        <w:rPr>
          <w:rFonts w:ascii="Times New Roman" w:hAnsi="Times New Roman" w:cs="Times New Roman"/>
          <w:b w:val="0"/>
        </w:rPr>
        <w:t xml:space="preserve">Возврат </w:t>
      </w:r>
      <w:proofErr w:type="gramStart"/>
      <w:r w:rsidRPr="00026AC9">
        <w:rPr>
          <w:rFonts w:ascii="Times New Roman" w:hAnsi="Times New Roman" w:cs="Times New Roman"/>
          <w:b w:val="0"/>
        </w:rPr>
        <w:t>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w:t>
      </w:r>
      <w:proofErr w:type="gramEnd"/>
      <w:r w:rsidR="00323293" w:rsidRPr="00026AC9">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026AC9">
        <w:rPr>
          <w:rFonts w:ascii="Times New Roman" w:hAnsi="Times New Roman" w:cs="Times New Roman"/>
          <w:b w:val="0"/>
        </w:rPr>
        <w:t>В случае</w:t>
      </w:r>
      <w:proofErr w:type="gramStart"/>
      <w:r w:rsidRPr="00026AC9">
        <w:rPr>
          <w:rFonts w:ascii="Times New Roman" w:hAnsi="Times New Roman" w:cs="Times New Roman"/>
          <w:b w:val="0"/>
        </w:rPr>
        <w:t>,</w:t>
      </w:r>
      <w:proofErr w:type="gramEnd"/>
      <w:r w:rsidRPr="00026AC9">
        <w:rPr>
          <w:rFonts w:ascii="Times New Roman" w:hAnsi="Times New Roman" w:cs="Times New Roman"/>
          <w:b w:val="0"/>
        </w:rPr>
        <w:t xml:space="preserve">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4"/>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5"/>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proofErr w:type="gramStart"/>
      <w:r w:rsidRPr="00026AC9">
        <w:rPr>
          <w:szCs w:val="24"/>
        </w:rPr>
        <w:t xml:space="preserve">Независимая гарантия должна быть выдана гарантом, предусмотренным </w:t>
      </w:r>
      <w:hyperlink r:id="rId27"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8"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9"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w:t>
      </w:r>
      <w:proofErr w:type="gramEnd"/>
      <w:r w:rsidRPr="00026AC9">
        <w:rPr>
          <w:szCs w:val="24"/>
        </w:rPr>
        <w:t xml:space="preserve"> № 44-ФЗ </w:t>
      </w:r>
      <w:proofErr w:type="gramStart"/>
      <w:r w:rsidRPr="00026AC9">
        <w:rPr>
          <w:szCs w:val="24"/>
        </w:rPr>
        <w:t>размещен</w:t>
      </w:r>
      <w:proofErr w:type="gramEnd"/>
      <w:r w:rsidRPr="00026AC9">
        <w:rPr>
          <w:szCs w:val="24"/>
        </w:rPr>
        <w:t xml:space="preserve"> на официальном сайте Министерства финансов РФ (</w:t>
      </w:r>
      <w:hyperlink r:id="rId30"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1"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2"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3"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w:t>
      </w:r>
      <w:r w:rsidRPr="00026AC9">
        <w:rPr>
          <w:bCs w:val="0"/>
          <w:iCs/>
          <w:szCs w:val="24"/>
        </w:rPr>
        <w:lastRenderedPageBreak/>
        <w:t>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w:t>
      </w:r>
      <w:proofErr w:type="gramStart"/>
      <w:r w:rsidRPr="00026AC9">
        <w:rPr>
          <w:iCs/>
          <w:szCs w:val="24"/>
        </w:rPr>
        <w:t>заменена</w:t>
      </w:r>
      <w:proofErr w:type="gramEnd"/>
      <w:r w:rsidRPr="00026AC9">
        <w:rPr>
          <w:iCs/>
          <w:szCs w:val="24"/>
        </w:rPr>
        <w:t xml:space="preserve"> в случае если гарант престал соответствовать </w:t>
      </w:r>
      <w:hyperlink r:id="rId34"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5"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 xml:space="preserve">В независимой гарантии не должно быть условий или требований, противоречащих </w:t>
      </w:r>
      <w:proofErr w:type="gramStart"/>
      <w:r w:rsidRPr="00026AC9">
        <w:rPr>
          <w:szCs w:val="24"/>
        </w:rPr>
        <w:t>вышеизложенному</w:t>
      </w:r>
      <w:proofErr w:type="gramEnd"/>
      <w:r w:rsidRPr="00026AC9">
        <w:rPr>
          <w:szCs w:val="24"/>
        </w:rPr>
        <w:t>,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 xml:space="preserve">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w:t>
      </w:r>
      <w:proofErr w:type="gramStart"/>
      <w:r w:rsidRPr="00026AC9">
        <w:t>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w:t>
      </w:r>
      <w:proofErr w:type="gramEnd"/>
      <w:r w:rsidRPr="00026AC9">
        <w:t xml:space="preserve"> </w:t>
      </w:r>
      <w:proofErr w:type="gramStart"/>
      <w:r w:rsidRPr="00026AC9">
        <w:t>случае</w:t>
      </w:r>
      <w:proofErr w:type="gramEnd"/>
      <w:r w:rsidRPr="00026AC9">
        <w:t xml:space="preserve">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 xml:space="preserve">безусловное обязательство Гаранта </w:t>
      </w:r>
      <w:proofErr w:type="gramStart"/>
      <w:r w:rsidRPr="00026AC9">
        <w:t>оплатить сумму независимой</w:t>
      </w:r>
      <w:proofErr w:type="gramEnd"/>
      <w:r w:rsidRPr="00026AC9">
        <w:t xml:space="preserve">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proofErr w:type="gramStart"/>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roofErr w:type="gramEnd"/>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26AC9">
        <w:rPr>
          <w:rFonts w:ascii="Times New Roman" w:hAnsi="Times New Roman" w:cs="Times New Roman"/>
          <w:b w:val="0"/>
          <w:bCs w:val="0"/>
        </w:rPr>
        <w:lastRenderedPageBreak/>
        <w:t>В случае</w:t>
      </w:r>
      <w:proofErr w:type="gramStart"/>
      <w:r w:rsidRPr="00026AC9">
        <w:rPr>
          <w:rFonts w:ascii="Times New Roman" w:hAnsi="Times New Roman" w:cs="Times New Roman"/>
          <w:b w:val="0"/>
          <w:bCs w:val="0"/>
        </w:rPr>
        <w:t>,</w:t>
      </w:r>
      <w:proofErr w:type="gramEnd"/>
      <w:r w:rsidRPr="00026AC9">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w:t>
      </w:r>
      <w:proofErr w:type="gramStart"/>
      <w:r w:rsidRPr="00026AC9">
        <w:t>дств в к</w:t>
      </w:r>
      <w:proofErr w:type="gramEnd"/>
      <w:r w:rsidRPr="00026AC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026AC9">
        <w:t>дств в к</w:t>
      </w:r>
      <w:proofErr w:type="gramEnd"/>
      <w:r w:rsidRPr="00026AC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026AC9">
        <w:t>дств пр</w:t>
      </w:r>
      <w:proofErr w:type="gramEnd"/>
      <w:r w:rsidRPr="00026AC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proofErr w:type="gramStart"/>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w:t>
      </w:r>
      <w:proofErr w:type="gramEnd"/>
      <w:r w:rsidRPr="003D1E45">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7"/>
      <w:r w:rsidR="00537010" w:rsidRPr="003D1E45">
        <w:rPr>
          <w:rFonts w:ascii="Times New Roman" w:hAnsi="Times New Roman" w:cs="Times New Roman"/>
          <w:b w:val="0"/>
          <w:bCs w:val="0"/>
        </w:rPr>
        <w:t xml:space="preserve"> В случае</w:t>
      </w:r>
      <w:proofErr w:type="gramStart"/>
      <w:r w:rsidR="00537010" w:rsidRPr="003D1E45">
        <w:rPr>
          <w:rFonts w:ascii="Times New Roman" w:hAnsi="Times New Roman" w:cs="Times New Roman"/>
          <w:b w:val="0"/>
          <w:bCs w:val="0"/>
        </w:rPr>
        <w:t>,</w:t>
      </w:r>
      <w:proofErr w:type="gramEnd"/>
      <w:r w:rsidR="00537010" w:rsidRPr="003D1E45">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3D1E45">
        <w:rPr>
          <w:rFonts w:ascii="Times New Roman" w:hAnsi="Times New Roman" w:cs="Times New Roman"/>
          <w:b w:val="0"/>
          <w:bCs w:val="0"/>
        </w:rPr>
        <w:t>,</w:t>
      </w:r>
      <w:proofErr w:type="gramEnd"/>
      <w:r w:rsidR="00D43222" w:rsidRPr="003D1E45">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3D1E45">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w:t>
      </w:r>
      <w:proofErr w:type="gramStart"/>
      <w:r w:rsidRPr="003D1E45">
        <w:t>представивших</w:t>
      </w:r>
      <w:proofErr w:type="gramEnd"/>
      <w:r w:rsidRPr="003D1E45">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026AC9">
        <w:rPr>
          <w:sz w:val="24"/>
          <w:szCs w:val="24"/>
        </w:rPr>
        <w:t>Отказ от заключения договора</w:t>
      </w:r>
      <w:bookmarkEnd w:id="268"/>
      <w:bookmarkEnd w:id="269"/>
      <w:bookmarkEnd w:id="27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026AC9">
        <w:rPr>
          <w:rFonts w:ascii="Times New Roman" w:hAnsi="Times New Roman" w:cs="Times New Roman"/>
          <w:b w:val="0"/>
          <w:bCs w:val="0"/>
        </w:rPr>
        <w:t>требованиям, установленным в документации о закупке или предоставил</w:t>
      </w:r>
      <w:proofErr w:type="gramEnd"/>
      <w:r w:rsidRPr="00026AC9">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w:t>
      </w:r>
      <w:proofErr w:type="gramStart"/>
      <w:r w:rsidR="003D1E45" w:rsidRPr="00026AC9">
        <w:rPr>
          <w:sz w:val="24"/>
          <w:szCs w:val="24"/>
        </w:rPr>
        <w:t>.п</w:t>
      </w:r>
      <w:proofErr w:type="spellEnd"/>
      <w:proofErr w:type="gram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proofErr w:type="gramStart"/>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roofErr w:type="gramEnd"/>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3"/>
      <w:bookmarkEnd w:id="274"/>
      <w:bookmarkEnd w:id="275"/>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proofErr w:type="gramStart"/>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026AC9">
        <w:rPr>
          <w:rFonts w:ascii="Times New Roman" w:hAnsi="Times New Roman" w:cs="Times New Roman"/>
          <w:b w:val="0"/>
          <w:bCs w:val="0"/>
        </w:rPr>
        <w:t xml:space="preserve">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026AC9">
        <w:rPr>
          <w:rFonts w:ascii="Times New Roman" w:hAnsi="Times New Roman" w:cs="Times New Roman"/>
          <w:b w:val="0"/>
          <w:bCs w:val="0"/>
        </w:rPr>
        <w:t>обязательств, предусмотренных договором устанавливается</w:t>
      </w:r>
      <w:proofErr w:type="gramEnd"/>
      <w:r w:rsidR="00114320" w:rsidRPr="00026AC9">
        <w:rPr>
          <w:rFonts w:ascii="Times New Roman" w:hAnsi="Times New Roman" w:cs="Times New Roman"/>
          <w:b w:val="0"/>
          <w:bCs w:val="0"/>
        </w:rPr>
        <w:t xml:space="preserve">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7"/>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026AC9">
        <w:rPr>
          <w:sz w:val="24"/>
          <w:szCs w:val="24"/>
        </w:rPr>
        <w:t>ОСОБЫЕ ПОЛОЖЕНИЯ, СВЯЗАННЫЕ С ПРОВЕДЕНИЕМ ЗАКУПКИ</w:t>
      </w:r>
      <w:bookmarkEnd w:id="278"/>
      <w:bookmarkEnd w:id="279"/>
      <w:bookmarkEnd w:id="280"/>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1"/>
      <w:bookmarkEnd w:id="282"/>
      <w:bookmarkEnd w:id="283"/>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roofErr w:type="gramEnd"/>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026AC9">
        <w:rPr>
          <w:sz w:val="24"/>
          <w:szCs w:val="24"/>
        </w:rPr>
        <w:t>Прочие положения</w:t>
      </w:r>
      <w:bookmarkEnd w:id="285"/>
      <w:bookmarkEnd w:id="286"/>
      <w:bookmarkEnd w:id="287"/>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w:t>
      </w:r>
      <w:proofErr w:type="gramStart"/>
      <w:r w:rsidRPr="00026AC9">
        <w:rPr>
          <w:rFonts w:ascii="Times New Roman" w:hAnsi="Times New Roman" w:cs="Times New Roman"/>
          <w:b w:val="0"/>
        </w:rPr>
        <w:t>и(</w:t>
      </w:r>
      <w:proofErr w:type="gramEnd"/>
      <w:r w:rsidRPr="00026AC9">
        <w:rPr>
          <w:rFonts w:ascii="Times New Roman" w:hAnsi="Times New Roman" w:cs="Times New Roman"/>
          <w:b w:val="0"/>
        </w:rPr>
        <w:t>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026AC9">
        <w:rPr>
          <w:sz w:val="24"/>
          <w:szCs w:val="24"/>
        </w:rPr>
        <w:t xml:space="preserve">Закупка </w:t>
      </w:r>
      <w:proofErr w:type="gramStart"/>
      <w:r w:rsidRPr="00026AC9">
        <w:rPr>
          <w:sz w:val="24"/>
          <w:szCs w:val="24"/>
        </w:rPr>
        <w:t>продукции/выполнения работ/оказания услуг</w:t>
      </w:r>
      <w:proofErr w:type="gramEnd"/>
      <w:r w:rsidRPr="00026AC9">
        <w:rPr>
          <w:sz w:val="24"/>
          <w:szCs w:val="24"/>
        </w:rPr>
        <w:t xml:space="preserve"> с разбиением заказа на лоты</w:t>
      </w:r>
      <w:bookmarkEnd w:id="289"/>
      <w:bookmarkEnd w:id="290"/>
      <w:bookmarkEnd w:id="291"/>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w:t>
      </w:r>
      <w:proofErr w:type="gramStart"/>
      <w:r w:rsidRPr="00026AC9">
        <w:rPr>
          <w:rFonts w:ascii="Times New Roman" w:hAnsi="Times New Roman" w:cs="Times New Roman"/>
          <w:b w:val="0"/>
        </w:rPr>
        <w:t xml:space="preserve">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должны быть подготовлены</w:t>
      </w:r>
      <w:proofErr w:type="gramEnd"/>
      <w:r w:rsidRPr="00026AC9">
        <w:rPr>
          <w:rFonts w:ascii="Times New Roman" w:hAnsi="Times New Roman" w:cs="Times New Roman"/>
          <w:b w:val="0"/>
        </w:rPr>
        <w:t xml:space="preserve">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3"/>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20" w:name="_Toc360111"/>
      <w:r>
        <w:rPr>
          <w:sz w:val="24"/>
          <w:szCs w:val="24"/>
        </w:rPr>
        <w:t xml:space="preserve"> </w:t>
      </w:r>
      <w:bookmarkStart w:id="321" w:name="_Toc77931549"/>
      <w:bookmarkStart w:id="322"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0"/>
      <w:bookmarkEnd w:id="321"/>
      <w:bookmarkEnd w:id="322"/>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w:t>
      </w:r>
      <w:proofErr w:type="gramStart"/>
      <w:r w:rsidRPr="00351335">
        <w:rPr>
          <w:rFonts w:ascii="Times New Roman" w:hAnsi="Times New Roman" w:cs="Times New Roman"/>
          <w:b w:val="0"/>
        </w:rPr>
        <w:t>о(</w:t>
      </w:r>
      <w:proofErr w:type="gramEnd"/>
      <w:r w:rsidRPr="00351335">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если в Техническо</w:t>
      </w:r>
      <w:proofErr w:type="gramStart"/>
      <w:r w:rsidRPr="00351335">
        <w:rPr>
          <w:rFonts w:ascii="Times New Roman" w:hAnsi="Times New Roman" w:cs="Times New Roman"/>
          <w:b w:val="0"/>
        </w:rPr>
        <w:t>м(</w:t>
      </w:r>
      <w:proofErr w:type="gramEnd"/>
      <w:r w:rsidRPr="00351335">
        <w:rPr>
          <w:rFonts w:ascii="Times New Roman" w:hAnsi="Times New Roman" w:cs="Times New Roman"/>
          <w:b w:val="0"/>
        </w:rPr>
        <w:t>их) задании(</w:t>
      </w:r>
      <w:proofErr w:type="spellStart"/>
      <w:r w:rsidRPr="00351335">
        <w:rPr>
          <w:rFonts w:ascii="Times New Roman" w:hAnsi="Times New Roman" w:cs="Times New Roman"/>
          <w:b w:val="0"/>
        </w:rPr>
        <w:t>ях</w:t>
      </w:r>
      <w:proofErr w:type="spellEnd"/>
      <w:r w:rsidRPr="00351335">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proofErr w:type="gramStart"/>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proofErr w:type="gramEnd"/>
      <w:r w:rsidRPr="00351335" w:rsidDel="00413E80">
        <w:rPr>
          <w:rFonts w:ascii="Times New Roman" w:hAnsi="Times New Roman" w:cs="Times New Roman"/>
          <w:b w:val="0"/>
        </w:rPr>
        <w:t xml:space="preserve"> </w:t>
      </w:r>
      <w:proofErr w:type="gramStart"/>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proofErr w:type="gramEnd"/>
      <w:r w:rsidRPr="00351335" w:rsidDel="00413E80">
        <w:rPr>
          <w:rFonts w:ascii="Times New Roman" w:hAnsi="Times New Roman" w:cs="Times New Roman"/>
          <w:b w:val="0"/>
        </w:rPr>
        <w:t xml:space="preserve"> </w:t>
      </w:r>
      <w:proofErr w:type="gramStart"/>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proofErr w:type="gramEnd"/>
      <w:r w:rsidRPr="00351335" w:rsidDel="00413E80">
        <w:rPr>
          <w:rFonts w:ascii="Times New Roman" w:hAnsi="Times New Roman" w:cs="Times New Roman"/>
          <w:b w:val="0"/>
        </w:rPr>
        <w:t xml:space="preserve"> </w:t>
      </w:r>
      <w:proofErr w:type="gramStart"/>
      <w:r w:rsidRPr="00351335">
        <w:rPr>
          <w:rFonts w:ascii="Times New Roman" w:hAnsi="Times New Roman" w:cs="Times New Roman"/>
          <w:b w:val="0"/>
        </w:rPr>
        <w:t xml:space="preserve">«ИНФОРМАЦИОННАЯ КАРТА ЗАКУПКИ»). </w:t>
      </w:r>
      <w:proofErr w:type="gramEnd"/>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proofErr w:type="gramStart"/>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7"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w:t>
      </w:r>
      <w:proofErr w:type="gramEnd"/>
      <w:r w:rsidRPr="00351335">
        <w:rPr>
          <w:rFonts w:ascii="Times New Roman" w:hAnsi="Times New Roman" w:cs="Times New Roman"/>
          <w:b w:val="0"/>
          <w:u w:val="single"/>
        </w:rPr>
        <w:t xml:space="preserve">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если в Техническо</w:t>
      </w:r>
      <w:proofErr w:type="gramStart"/>
      <w:r w:rsidRPr="00351335">
        <w:rPr>
          <w:rFonts w:ascii="Times New Roman" w:hAnsi="Times New Roman" w:cs="Times New Roman"/>
          <w:b w:val="0"/>
        </w:rPr>
        <w:t>м(</w:t>
      </w:r>
      <w:proofErr w:type="gramEnd"/>
      <w:r w:rsidRPr="00351335">
        <w:rPr>
          <w:rFonts w:ascii="Times New Roman" w:hAnsi="Times New Roman" w:cs="Times New Roman"/>
          <w:b w:val="0"/>
        </w:rPr>
        <w:t>их) задании(</w:t>
      </w:r>
      <w:proofErr w:type="spellStart"/>
      <w:r w:rsidRPr="00351335">
        <w:rPr>
          <w:rFonts w:ascii="Times New Roman" w:hAnsi="Times New Roman" w:cs="Times New Roman"/>
          <w:b w:val="0"/>
        </w:rPr>
        <w:t>ях</w:t>
      </w:r>
      <w:proofErr w:type="spellEnd"/>
      <w:r w:rsidRPr="00351335">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351335">
        <w:rPr>
          <w:sz w:val="24"/>
          <w:szCs w:val="24"/>
        </w:rPr>
        <w:t>ОБРАЗЦЫ ФОРМ ДЛЯ ЗАПОЛНЕНИЯ 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38"/>
          <w:footerReference w:type="even" r:id="rId39"/>
          <w:footerReference w:type="default" r:id="rId4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70643">
        <w:rPr>
          <w:rStyle w:val="15"/>
          <w:b/>
          <w:bCs/>
          <w:sz w:val="24"/>
          <w:szCs w:val="24"/>
        </w:rPr>
        <w:lastRenderedPageBreak/>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proofErr w:type="gramStart"/>
            <w:r w:rsidRPr="006C0AA9">
              <w:rPr>
                <w:b/>
                <w:bCs/>
              </w:rPr>
              <w:t>п</w:t>
            </w:r>
            <w:proofErr w:type="gramEnd"/>
            <w:r w:rsidRPr="006C0AA9">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72217A45"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 xml:space="preserve">право заключения Договора на </w:t>
            </w:r>
            <w:r w:rsidR="00EE3D2A" w:rsidRPr="00EE3D2A">
              <w:rPr>
                <w:bCs/>
              </w:rPr>
              <w:t>поставку</w:t>
            </w:r>
            <w:r w:rsidR="00EC7E10" w:rsidRPr="00EC7E10">
              <w:t xml:space="preserve"> </w:t>
            </w:r>
            <w:r w:rsidR="00EC7E10" w:rsidRPr="00EC7E10">
              <w:rPr>
                <w:bCs/>
              </w:rPr>
              <w:t>устройств управления оперативным током</w:t>
            </w:r>
            <w:r w:rsidR="00EE3D2A" w:rsidRPr="00EE3D2A">
              <w:rPr>
                <w:bCs/>
              </w:rPr>
              <w:t xml:space="preserve"> </w:t>
            </w:r>
            <w:r w:rsidR="00C51665" w:rsidRPr="00C51665">
              <w:rPr>
                <w:bCs/>
              </w:rPr>
              <w:t>для нужд филиала ПАО "Россети Центр" - "Ярэнерго"</w:t>
            </w:r>
            <w:r w:rsidR="00C51665">
              <w:rPr>
                <w:bCs/>
              </w:rPr>
              <w:t xml:space="preserve"> </w:t>
            </w:r>
            <w:r w:rsidR="00C36DDF" w:rsidRPr="00C36DDF">
              <w:rPr>
                <w:bCs/>
              </w:rPr>
              <w:t xml:space="preserve">расположенного по адресу: </w:t>
            </w:r>
            <w:proofErr w:type="gramStart"/>
            <w:r w:rsidR="00C36DDF" w:rsidRPr="00C36DDF">
              <w:rPr>
                <w:bCs/>
              </w:rPr>
              <w:t xml:space="preserve">РФ, 150003, г. Ярославль, ул. </w:t>
            </w:r>
            <w:proofErr w:type="spellStart"/>
            <w:r w:rsidR="00C36DDF" w:rsidRPr="00C36DDF">
              <w:rPr>
                <w:bCs/>
              </w:rPr>
              <w:t>Воинова</w:t>
            </w:r>
            <w:proofErr w:type="spellEnd"/>
            <w:r w:rsidR="00C36DDF" w:rsidRPr="00C36DDF">
              <w:rPr>
                <w:bCs/>
              </w:rPr>
              <w:t>, д. 12)</w:t>
            </w:r>
            <w:proofErr w:type="gramEnd"/>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w:t>
            </w:r>
            <w:proofErr w:type="gramStart"/>
            <w:r w:rsidRPr="00C42F36">
              <w:t>е(</w:t>
            </w:r>
            <w:proofErr w:type="spellStart"/>
            <w:proofErr w:type="gramEnd"/>
            <w:r w:rsidRPr="00C42F36">
              <w:t>ие</w:t>
            </w:r>
            <w:proofErr w:type="spellEnd"/>
            <w:r w:rsidRPr="00C42F36">
              <w:t>)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21F05A9" w14:textId="77777777" w:rsidR="00EC7E10" w:rsidRPr="00EC7E10" w:rsidRDefault="00973E15" w:rsidP="00EC7E10">
            <w:pPr>
              <w:widowControl w:val="0"/>
              <w:tabs>
                <w:tab w:val="num" w:pos="0"/>
              </w:tabs>
              <w:autoSpaceDE w:val="0"/>
              <w:autoSpaceDN w:val="0"/>
              <w:adjustRightInd w:val="0"/>
              <w:spacing w:after="120"/>
              <w:ind w:left="209" w:right="176"/>
            </w:pPr>
            <w:r>
              <w:t xml:space="preserve">Сроки выполнения поставок: </w:t>
            </w:r>
            <w:r w:rsidR="00EC7E10" w:rsidRPr="00EC7E10">
              <w:t>60 календарных дней, с даты заключения договора.</w:t>
            </w:r>
          </w:p>
          <w:p w14:paraId="22C2C125" w14:textId="77777777" w:rsidR="00AB35B8" w:rsidRPr="00506FB5" w:rsidRDefault="00AB35B8" w:rsidP="00506FB5">
            <w:pPr>
              <w:widowControl w:val="0"/>
              <w:tabs>
                <w:tab w:val="num" w:pos="0"/>
              </w:tabs>
              <w:autoSpaceDE w:val="0"/>
              <w:autoSpaceDN w:val="0"/>
              <w:adjustRightInd w:val="0"/>
              <w:spacing w:after="120"/>
              <w:ind w:left="209" w:right="176"/>
            </w:pP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 xml:space="preserve">Отгрузочные реквизиты/базис поставки: на условиях DDP (Согласно ИНКОТЕРМС 2010) по адресу филиала ПАО «Россети Центр» - «Ярэнерго»: РФ, 150003, г. Ярославль, ул. </w:t>
            </w:r>
            <w:proofErr w:type="spellStart"/>
            <w:r w:rsidRPr="00C36DDF">
              <w:t>Воинова</w:t>
            </w:r>
            <w:proofErr w:type="spellEnd"/>
            <w:r w:rsidRPr="00C36DDF">
              <w:t>, д. 12</w:t>
            </w:r>
          </w:p>
          <w:p w14:paraId="5D72C1C1" w14:textId="77777777" w:rsidR="00C36DDF" w:rsidRPr="00C36DDF" w:rsidRDefault="00C36DDF" w:rsidP="00C36DDF">
            <w:pPr>
              <w:widowControl w:val="0"/>
              <w:autoSpaceDE w:val="0"/>
              <w:autoSpaceDN w:val="0"/>
              <w:adjustRightInd w:val="0"/>
              <w:spacing w:after="120"/>
              <w:ind w:left="209" w:right="176"/>
            </w:pPr>
            <w:r w:rsidRPr="00C36DDF">
              <w:t xml:space="preserve">Выполнение поставки Участником будет осуществляться на  объекты, </w:t>
            </w:r>
            <w:proofErr w:type="gramStart"/>
            <w:r w:rsidRPr="00C36DDF">
              <w:t>указанных</w:t>
            </w:r>
            <w:proofErr w:type="gramEnd"/>
            <w:r w:rsidRPr="00C36DDF">
              <w:t xml:space="preserve">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t xml:space="preserve">Более подробная информация о месте, условиях и сроках (периодах) поставки товара, выполнения работ, оказания услуг указана в части II. </w:t>
            </w:r>
            <w:r>
              <w:lastRenderedPageBreak/>
              <w:t>«ТЕХНИЧЕСКАЯ ЧАСТЬ» (Приложение №1 -Техническо</w:t>
            </w:r>
            <w:proofErr w:type="gramStart"/>
            <w:r>
              <w:t>е(</w:t>
            </w:r>
            <w:proofErr w:type="spellStart"/>
            <w:proofErr w:type="gramEnd"/>
            <w:r>
              <w:t>ие</w:t>
            </w:r>
            <w:proofErr w:type="spellEnd"/>
            <w:r>
              <w:t>)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375E5" w14:textId="77777777" w:rsidR="00EC7E10" w:rsidRPr="00EC7E10" w:rsidRDefault="00973E15" w:rsidP="00EC7E10">
            <w:pPr>
              <w:widowControl w:val="0"/>
              <w:tabs>
                <w:tab w:val="num" w:pos="1620"/>
              </w:tabs>
              <w:ind w:left="209" w:right="176"/>
              <w:rPr>
                <w:bCs/>
              </w:rPr>
            </w:pPr>
            <w:proofErr w:type="gramStart"/>
            <w:r w:rsidRPr="00026CE2">
              <w:rPr>
                <w:b/>
                <w:u w:val="single"/>
              </w:rPr>
              <w:t>По Лоту №1:</w:t>
            </w:r>
            <w:r w:rsidRPr="00026CE2">
              <w:t xml:space="preserve"> </w:t>
            </w:r>
            <w:r w:rsidR="00EC7E10" w:rsidRPr="00EC7E10">
              <w:rPr>
                <w:b/>
                <w:bCs/>
              </w:rPr>
              <w:t>2 794 642,00</w:t>
            </w:r>
            <w:r w:rsidR="00EC7E10" w:rsidRPr="00EC7E10">
              <w:rPr>
                <w:bCs/>
              </w:rPr>
              <w:t xml:space="preserve"> (два миллиона семьсот девяносто четыре тысячи шестьсот сорок два) рубля  00 копеек РФ, без учета НДС; НДС составляет </w:t>
            </w:r>
            <w:r w:rsidR="00EC7E10" w:rsidRPr="00EC7E10">
              <w:rPr>
                <w:b/>
                <w:bCs/>
              </w:rPr>
              <w:t>558 928,40</w:t>
            </w:r>
            <w:r w:rsidR="00EC7E10" w:rsidRPr="00EC7E10">
              <w:rPr>
                <w:bCs/>
              </w:rPr>
              <w:t xml:space="preserve"> (пятьсот пятьдесят восемь тысяч девятьсот двадцать восемь) рублей 40 копеек РФ</w:t>
            </w:r>
            <w:r w:rsidR="00EC7E10" w:rsidRPr="00EC7E10">
              <w:rPr>
                <w:b/>
              </w:rPr>
              <w:t>,</w:t>
            </w:r>
            <w:r w:rsidR="00EC7E10" w:rsidRPr="00EC7E10">
              <w:t xml:space="preserve"> </w:t>
            </w:r>
            <w:r w:rsidR="00EC7E10" w:rsidRPr="00EC7E10">
              <w:rPr>
                <w:b/>
              </w:rPr>
              <w:t>3 353 570,40</w:t>
            </w:r>
            <w:r w:rsidR="00EC7E10" w:rsidRPr="00EC7E10">
              <w:t xml:space="preserve"> </w:t>
            </w:r>
            <w:r w:rsidR="00EC7E10" w:rsidRPr="00EC7E10">
              <w:rPr>
                <w:bCs/>
              </w:rPr>
              <w:t>(три миллиона триста пятьдесят три тысячи пятьсот семьдесят) рублей  40 копеек РФ, с учетом НДС.</w:t>
            </w:r>
            <w:proofErr w:type="gramEnd"/>
          </w:p>
          <w:p w14:paraId="16C9F297" w14:textId="38DBBFA2" w:rsidR="00EE3D2A" w:rsidRPr="00EE3D2A" w:rsidRDefault="00EE3D2A" w:rsidP="00EE3D2A">
            <w:pPr>
              <w:widowControl w:val="0"/>
              <w:tabs>
                <w:tab w:val="num" w:pos="1620"/>
              </w:tabs>
              <w:ind w:left="209" w:right="176"/>
              <w:rPr>
                <w:bCs/>
              </w:rPr>
            </w:pPr>
          </w:p>
          <w:p w14:paraId="5C6C467F" w14:textId="77777777" w:rsidR="00EE3D2A" w:rsidRPr="00EE3D2A" w:rsidRDefault="00EE3D2A" w:rsidP="00EE3D2A">
            <w:pPr>
              <w:widowControl w:val="0"/>
              <w:tabs>
                <w:tab w:val="num" w:pos="1620"/>
              </w:tabs>
              <w:ind w:left="209" w:right="176"/>
              <w:rPr>
                <w:bCs/>
              </w:rPr>
            </w:pPr>
          </w:p>
          <w:p w14:paraId="2FB92C97" w14:textId="0B355CDE" w:rsidR="00590193" w:rsidRPr="00590193" w:rsidRDefault="00590193" w:rsidP="00EE3D2A">
            <w:pPr>
              <w:widowControl w:val="0"/>
              <w:tabs>
                <w:tab w:val="num" w:pos="1620"/>
              </w:tabs>
              <w:ind w:left="209" w:right="176"/>
            </w:pPr>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w:t>
            </w:r>
            <w:proofErr w:type="gramStart"/>
            <w:r w:rsidRPr="00026CE2">
              <w:t>,</w:t>
            </w:r>
            <w:proofErr w:type="gramEnd"/>
            <w:r w:rsidRPr="00026CE2">
              <w:t xml:space="preserve">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proofErr w:type="gramStart"/>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026CE2">
              <w:rPr>
                <w:bCs/>
              </w:rPr>
              <w:t xml:space="preserve">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7" w:name="_Ref441564579"/>
            <w:proofErr w:type="gramStart"/>
            <w:r w:rsidRPr="00586024">
              <w:rPr>
                <w:iCs/>
              </w:rPr>
              <w:t xml:space="preserve">Форма и порядок оплаты: безналичный расчет, оплата производится </w:t>
            </w:r>
            <w:bookmarkEnd w:id="347"/>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w:t>
            </w:r>
            <w:r w:rsidRPr="00586024">
              <w:rPr>
                <w:iCs/>
              </w:rPr>
              <w:lastRenderedPageBreak/>
              <w:t xml:space="preserve">№1352-ПП </w:t>
            </w:r>
            <w:r w:rsidR="00976A3F" w:rsidRPr="00586024">
              <w:rPr>
                <w:iCs/>
              </w:rPr>
              <w:t>«</w:t>
            </w:r>
            <w:r w:rsidRPr="0058602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6024">
              <w:rPr>
                <w:iCs/>
              </w:rPr>
              <w:t>»</w:t>
            </w:r>
            <w:r w:rsidRPr="00586024">
              <w:rPr>
                <w:iCs/>
              </w:rPr>
              <w:t>).</w:t>
            </w:r>
            <w:proofErr w:type="gramEnd"/>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3F99F923"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347A49">
              <w:rPr>
                <w:b/>
                <w:bCs/>
              </w:rPr>
              <w:t>12</w:t>
            </w:r>
            <w:r w:rsidR="00506FB5">
              <w:rPr>
                <w:b/>
                <w:bCs/>
              </w:rPr>
              <w:t xml:space="preserve"> </w:t>
            </w:r>
            <w:r w:rsidR="00347A49">
              <w:rPr>
                <w:b/>
                <w:bCs/>
              </w:rPr>
              <w:t>апреля</w:t>
            </w:r>
            <w:r w:rsidR="00C70B2C">
              <w:rPr>
                <w:b/>
                <w:bCs/>
              </w:rPr>
              <w:t xml:space="preserve"> </w:t>
            </w:r>
            <w:r w:rsidR="003455AF">
              <w:rPr>
                <w:b/>
                <w:bCs/>
              </w:rPr>
              <w:t xml:space="preserve"> </w:t>
            </w:r>
            <w:r w:rsidR="00590193">
              <w:rPr>
                <w:b/>
                <w:bCs/>
              </w:rPr>
              <w:t xml:space="preserve"> </w:t>
            </w:r>
            <w:r w:rsidR="00506FB5">
              <w:rPr>
                <w:b/>
                <w:bCs/>
              </w:rPr>
              <w:t>2023</w:t>
            </w:r>
            <w:r w:rsidRPr="00586024">
              <w:rPr>
                <w:b/>
                <w:bCs/>
              </w:rPr>
              <w:t xml:space="preserve">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50" w:name="_Ref762965"/>
            <w:r w:rsidRPr="00586024">
              <w:t>Дата и время окончания срока, последний день срока подачи Заявок:</w:t>
            </w:r>
            <w:bookmarkEnd w:id="350"/>
          </w:p>
          <w:p w14:paraId="3358895F" w14:textId="53014D39" w:rsidR="00586024" w:rsidRPr="00586024" w:rsidRDefault="00347A49" w:rsidP="00586024">
            <w:pPr>
              <w:widowControl w:val="0"/>
              <w:tabs>
                <w:tab w:val="left" w:pos="0"/>
              </w:tabs>
              <w:spacing w:after="0" w:line="264" w:lineRule="auto"/>
              <w:ind w:left="1134" w:right="175"/>
              <w:jc w:val="left"/>
            </w:pPr>
            <w:r>
              <w:rPr>
                <w:b/>
                <w:bCs/>
              </w:rPr>
              <w:t>20</w:t>
            </w:r>
            <w:r w:rsidR="00B46094">
              <w:rPr>
                <w:b/>
                <w:bCs/>
              </w:rPr>
              <w:t xml:space="preserve">  </w:t>
            </w:r>
            <w:r>
              <w:rPr>
                <w:b/>
                <w:bCs/>
              </w:rPr>
              <w:t xml:space="preserve">апреля </w:t>
            </w:r>
            <w:r w:rsidR="00B46094">
              <w:rPr>
                <w:b/>
                <w:bCs/>
              </w:rPr>
              <w:t xml:space="preserve"> </w:t>
            </w:r>
            <w:r w:rsidR="00590193">
              <w:rPr>
                <w:b/>
                <w:bCs/>
              </w:rPr>
              <w:t xml:space="preserve"> </w:t>
            </w:r>
            <w:r w:rsidR="00B46094">
              <w:rPr>
                <w:b/>
                <w:bCs/>
              </w:rPr>
              <w:t>2023</w:t>
            </w:r>
            <w:r w:rsidR="00586024" w:rsidRPr="00586024">
              <w:rPr>
                <w:b/>
                <w:bCs/>
              </w:rPr>
              <w:t xml:space="preserve">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30CB2335"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347A49">
              <w:rPr>
                <w:b/>
                <w:bCs/>
              </w:rPr>
              <w:t>27</w:t>
            </w:r>
            <w:r w:rsidR="00C70B2C">
              <w:rPr>
                <w:b/>
                <w:bCs/>
              </w:rPr>
              <w:t xml:space="preserve"> </w:t>
            </w:r>
            <w:r w:rsidR="003455AF">
              <w:rPr>
                <w:b/>
                <w:bCs/>
              </w:rPr>
              <w:t xml:space="preserve"> </w:t>
            </w:r>
            <w:r w:rsidR="00142987">
              <w:rPr>
                <w:b/>
                <w:bCs/>
              </w:rPr>
              <w:t xml:space="preserve">апреля </w:t>
            </w:r>
            <w:r w:rsidR="003455AF">
              <w:rPr>
                <w:b/>
                <w:bCs/>
              </w:rPr>
              <w:t xml:space="preserve"> </w:t>
            </w:r>
            <w:r w:rsidR="00590193">
              <w:rPr>
                <w:b/>
                <w:bCs/>
              </w:rPr>
              <w:t xml:space="preserve"> </w:t>
            </w:r>
            <w:r w:rsidR="003455AF">
              <w:rPr>
                <w:b/>
                <w:bCs/>
                <w:color w:val="000000"/>
              </w:rPr>
              <w:t>2023</w:t>
            </w:r>
            <w:r w:rsidRPr="00586024">
              <w:rPr>
                <w:b/>
                <w:bCs/>
                <w:color w:val="000000"/>
              </w:rPr>
              <w:t xml:space="preserve">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3320A094"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347A49">
              <w:rPr>
                <w:b/>
                <w:bCs/>
              </w:rPr>
              <w:t>28</w:t>
            </w:r>
            <w:r w:rsidR="003455AF">
              <w:rPr>
                <w:b/>
                <w:bCs/>
              </w:rPr>
              <w:t xml:space="preserve"> </w:t>
            </w:r>
            <w:r w:rsidR="00BE4982">
              <w:rPr>
                <w:b/>
                <w:bCs/>
              </w:rPr>
              <w:t>апреля</w:t>
            </w:r>
            <w:r w:rsidR="00590193">
              <w:rPr>
                <w:b/>
                <w:bCs/>
              </w:rPr>
              <w:t xml:space="preserve"> </w:t>
            </w:r>
            <w:r w:rsidR="003455AF">
              <w:rPr>
                <w:b/>
                <w:bCs/>
              </w:rPr>
              <w:t>2023</w:t>
            </w:r>
            <w:r w:rsidRPr="00586024">
              <w:rPr>
                <w:b/>
                <w:bCs/>
              </w:rPr>
              <w:t xml:space="preserve"> </w:t>
            </w:r>
            <w:r w:rsidRPr="00586024">
              <w:rPr>
                <w:b/>
              </w:rPr>
              <w:t>года;</w:t>
            </w:r>
          </w:p>
          <w:p w14:paraId="4AAD3C63" w14:textId="77777777" w:rsidR="00A35C6D" w:rsidRPr="006C0AA9" w:rsidRDefault="00A35C6D" w:rsidP="00A35C6D">
            <w:pPr>
              <w:pStyle w:val="Default"/>
              <w:ind w:left="209" w:right="176"/>
              <w:jc w:val="both"/>
            </w:pPr>
          </w:p>
          <w:p w14:paraId="72F28AA3" w14:textId="5AD4A588"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347A49">
              <w:rPr>
                <w:b/>
              </w:rPr>
              <w:t>г. 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AE61C63" w:rsidR="00205740" w:rsidRPr="006C0AA9" w:rsidRDefault="00205740" w:rsidP="00C70B2C">
            <w:pPr>
              <w:widowControl w:val="0"/>
              <w:spacing w:after="0"/>
              <w:ind w:right="175"/>
            </w:pPr>
            <w:r w:rsidRPr="006C0AA9">
              <w:lastRenderedPageBreak/>
              <w:t xml:space="preserve">Дата и время окончания срока предоставления участникам закупки </w:t>
            </w:r>
            <w:r w:rsidRPr="006C0AA9">
              <w:lastRenderedPageBreak/>
              <w:t xml:space="preserve">разъяснений положений документации </w:t>
            </w:r>
            <w:r w:rsidRPr="00586024">
              <w:t xml:space="preserve">о закупке: </w:t>
            </w:r>
            <w:r w:rsidR="00EC7E10">
              <w:rPr>
                <w:b/>
              </w:rPr>
              <w:t xml:space="preserve">17 апреля </w:t>
            </w:r>
            <w:r w:rsidR="00C70B2C">
              <w:rPr>
                <w:b/>
              </w:rPr>
              <w:t xml:space="preserve"> </w:t>
            </w:r>
            <w:r w:rsidR="00903752" w:rsidRPr="00586024">
              <w:rPr>
                <w:b/>
                <w:bCs/>
              </w:rPr>
              <w:t>202</w:t>
            </w:r>
            <w:r w:rsidR="00506FB5">
              <w:rPr>
                <w:b/>
                <w:bCs/>
              </w:rPr>
              <w:t>3</w:t>
            </w:r>
            <w:r w:rsidR="00D50B29" w:rsidRPr="00586024">
              <w:rPr>
                <w:b/>
                <w:bCs/>
              </w:rPr>
              <w:t xml:space="preserve"> </w:t>
            </w:r>
            <w:r w:rsidRPr="00586024">
              <w:rPr>
                <w:b/>
              </w:rPr>
              <w:t xml:space="preserve">года, 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w:t>
            </w:r>
            <w:proofErr w:type="gramEnd"/>
            <w:r w:rsidR="00F05DE6" w:rsidRPr="000E3AB3">
              <w:rPr>
                <w:rStyle w:val="15"/>
                <w:b w:val="0"/>
                <w:bCs w:val="0"/>
                <w:sz w:val="24"/>
                <w:szCs w:val="24"/>
              </w:rPr>
              <w:t xml:space="preserve"> </w:t>
            </w:r>
            <w:proofErr w:type="gramStart"/>
            <w:r w:rsidR="00F05DE6" w:rsidRPr="000E3AB3">
              <w:rPr>
                <w:rStyle w:val="15"/>
                <w:b w:val="0"/>
                <w:bCs w:val="0"/>
                <w:sz w:val="24"/>
                <w:szCs w:val="24"/>
              </w:rPr>
              <w:t>«ОБРАЗЦЫ ФОРМ ДЛЯ ЗАПОЛНЕНИЯ УЧАСТНИКАМИ ЗАКУПКИ</w:t>
            </w:r>
            <w:r w:rsidR="00F05DE6" w:rsidRPr="000E3AB3">
              <w:rPr>
                <w:rStyle w:val="15"/>
                <w:b w:val="0"/>
                <w:bCs w:val="0"/>
                <w:caps/>
                <w:sz w:val="24"/>
                <w:szCs w:val="24"/>
              </w:rPr>
              <w:t>»</w:t>
            </w:r>
            <w:r w:rsidR="00F05DE6" w:rsidRPr="000E3AB3">
              <w:rPr>
                <w:bCs/>
              </w:rPr>
              <w:t>).</w:t>
            </w:r>
            <w:proofErr w:type="gramEnd"/>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0E3AB3">
              <w:t xml:space="preserve">Анкета Участника по форме и в соответствии с инструкциями, </w:t>
            </w:r>
            <w:r w:rsidRPr="000E3AB3">
              <w:lastRenderedPageBreak/>
              <w:t>приведенными в настоящей Документации (часть III.</w:t>
            </w:r>
            <w:proofErr w:type="gramEnd"/>
            <w:r w:rsidRPr="000E3AB3">
              <w:t xml:space="preserve"> </w:t>
            </w:r>
            <w:proofErr w:type="gramStart"/>
            <w:r w:rsidRPr="000E3AB3">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0E3AB3">
              <w:t>Word</w:t>
            </w:r>
            <w:proofErr w:type="spellEnd"/>
            <w:r w:rsidR="004F4945" w:rsidRPr="000E3AB3">
              <w:rPr>
                <w:bCs/>
              </w:rPr>
              <w:t xml:space="preserve">; </w:t>
            </w:r>
            <w:proofErr w:type="gramEnd"/>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proofErr w:type="gramStart"/>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w:t>
            </w:r>
            <w:proofErr w:type="gramEnd"/>
            <w:r w:rsidRPr="000E3AB3">
              <w:t xml:space="preserve"> </w:t>
            </w:r>
            <w:proofErr w:type="gramStart"/>
            <w:r w:rsidRPr="000E3AB3">
              <w:t>«ОБРАЗЦЫ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roofErr w:type="gramEnd"/>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D055FF">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w:t>
            </w:r>
            <w:r w:rsidRPr="00D055FF">
              <w:lastRenderedPageBreak/>
              <w:t>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proofErr w:type="gramEnd"/>
            <w:r>
              <w:t xml:space="preserve"> </w:t>
            </w:r>
            <w:proofErr w:type="gramStart"/>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roofErr w:type="gramEnd"/>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proofErr w:type="gramStart"/>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6414C7">
              <w:t xml:space="preserve"> </w:t>
            </w:r>
            <w:proofErr w:type="gramStart"/>
            <w:r w:rsidRPr="006414C7">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6414C7">
              <w:t xml:space="preserve"> Участник такой закупки считается </w:t>
            </w:r>
            <w:r w:rsidRPr="006414C7">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proofErr w:type="gramStart"/>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6414C7">
              <w:rPr>
                <w:bCs/>
              </w:rPr>
              <w:t xml:space="preserve">, </w:t>
            </w:r>
            <w:proofErr w:type="gramStart"/>
            <w:r w:rsidRPr="006414C7">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roofErr w:type="gramEnd"/>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w:t>
            </w:r>
            <w:proofErr w:type="gramStart"/>
            <w:r w:rsidRPr="000E3AB3">
              <w:rPr>
                <w:rFonts w:ascii="Times New Roman" w:hAnsi="Times New Roman" w:cs="Times New Roman"/>
                <w:b w:val="0"/>
                <w:color w:val="auto"/>
                <w:sz w:val="24"/>
                <w:szCs w:val="24"/>
              </w:rPr>
              <w:t>изложенного</w:t>
            </w:r>
            <w:proofErr w:type="gramEnd"/>
            <w:r w:rsidRPr="000E3AB3">
              <w:rPr>
                <w:rFonts w:ascii="Times New Roman" w:hAnsi="Times New Roman" w:cs="Times New Roman"/>
                <w:b w:val="0"/>
                <w:color w:val="auto"/>
                <w:sz w:val="24"/>
                <w:szCs w:val="24"/>
              </w:rPr>
              <w:t xml:space="preserve">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 xml:space="preserve">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w:t>
            </w:r>
            <w:r w:rsidRPr="000E3AB3">
              <w:lastRenderedPageBreak/>
              <w:t>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proofErr w:type="gramStart"/>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0E3AB3">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w:t>
            </w:r>
            <w:r w:rsidRPr="000E3AB3">
              <w:lastRenderedPageBreak/>
              <w:t xml:space="preserve">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0E3AB3">
              <w:rPr>
                <w:rFonts w:ascii="Times New Roman" w:hAnsi="Times New Roman" w:cs="Times New Roman"/>
                <w:b w:val="0"/>
                <w:bCs w:val="0"/>
              </w:rPr>
              <w:t xml:space="preserve"> </w:t>
            </w:r>
            <w:proofErr w:type="gramStart"/>
            <w:r w:rsidRPr="000E3AB3">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proofErr w:type="gramStart"/>
            <w:r w:rsidRPr="000E3AB3">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0E3AB3">
              <w:t xml:space="preserve"> </w:t>
            </w:r>
            <w:proofErr w:type="gramStart"/>
            <w:r w:rsidRPr="000E3AB3">
              <w:t>«ОБРАЗЦЫ ФОРМ ДЛЯ ЗАПОЛНЕНИЯ УЧАСТНИКАМИ ЗАКУПКИ»).</w:t>
            </w:r>
            <w:proofErr w:type="gramEnd"/>
            <w:r w:rsidRPr="000E3AB3">
              <w:t xml:space="preserve"> Предоставляется в случае, если такая информация необходима для проведения оценочного этапа </w:t>
            </w:r>
            <w:r w:rsidRPr="000E3AB3">
              <w:lastRenderedPageBreak/>
              <w:t xml:space="preserve">(Критерии оценки и сопоставления заявок на участие в закупке, Приложение №3 к закупочной документации). </w:t>
            </w:r>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proofErr w:type="gramStart"/>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0E3AB3">
              <w:t xml:space="preserve"> </w:t>
            </w:r>
            <w:proofErr w:type="gramStart"/>
            <w:r w:rsidRPr="000E3AB3">
              <w:t>«ОБРАЗЦЫ ФОРМ ДЛЯ ЗАПОЛНЕНИЯ УЧАСТНИКАМИ ЗАКУПКИ»).</w:t>
            </w:r>
            <w:proofErr w:type="gramEnd"/>
            <w:r w:rsidRPr="000E3AB3">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proofErr w:type="gramStart"/>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0E3AB3">
              <w:t xml:space="preserve"> </w:t>
            </w:r>
            <w:proofErr w:type="gramStart"/>
            <w:r w:rsidRPr="000E3AB3">
              <w:t>«ОБРАЗЦЫ ФОРМ ДЛЯ ЗАПОЛНЕНИЯ УЧАСТНИКАМИ ЗАКУПКИ»).</w:t>
            </w:r>
            <w:proofErr w:type="gramEnd"/>
            <w:r w:rsidRPr="000E3AB3">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proofErr w:type="gramStart"/>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6C0AA9">
              <w:rPr>
                <w:rFonts w:eastAsia="Arial Unicode MS"/>
              </w:rPr>
              <w:lastRenderedPageBreak/>
              <w:t>сфере закупок товаров, работ, услуг для обеспечения государственных и муниципальных нужд»</w:t>
            </w:r>
            <w:r w:rsidR="002660B0" w:rsidRPr="006C0AA9">
              <w:rPr>
                <w:rFonts w:eastAsia="Arial Unicode MS"/>
              </w:rPr>
              <w:t>.</w:t>
            </w:r>
            <w:proofErr w:type="gramEnd"/>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 xml:space="preserve">Не </w:t>
            </w:r>
            <w:proofErr w:type="gramStart"/>
            <w:r w:rsidRPr="006C0AA9">
              <w:rPr>
                <w:b/>
              </w:rPr>
              <w:t>установлены</w:t>
            </w:r>
            <w:proofErr w:type="gramEnd"/>
            <w:r w:rsidRPr="006C0AA9">
              <w:rPr>
                <w:b/>
              </w:rPr>
              <w:t>.</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w:t>
            </w:r>
            <w:r w:rsidRPr="000E3AB3">
              <w:lastRenderedPageBreak/>
              <w:t>участие в закупке, срок и порядок внесения денежных сре</w:t>
            </w:r>
            <w:proofErr w:type="gramStart"/>
            <w:r w:rsidRPr="000E3AB3">
              <w:t>дств в к</w:t>
            </w:r>
            <w:proofErr w:type="gramEnd"/>
            <w:r w:rsidRPr="000E3AB3">
              <w:t xml:space="preserve">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lastRenderedPageBreak/>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Размер обеспечения исполнения договора в закупке, срок и порядок внесения денежных сре</w:t>
            </w:r>
            <w:proofErr w:type="gramStart"/>
            <w:r w:rsidRPr="000E3AB3">
              <w:t>дств в к</w:t>
            </w:r>
            <w:proofErr w:type="gramEnd"/>
            <w:r w:rsidRPr="000E3AB3">
              <w:t xml:space="preserve">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t xml:space="preserve">Обеспечения исполнения обязательств по Договору, помимо указанного </w:t>
            </w:r>
            <w:proofErr w:type="gramStart"/>
            <w:r w:rsidRPr="000E3AB3">
              <w:rPr>
                <w:b/>
              </w:rPr>
              <w:t>подпункте</w:t>
            </w:r>
            <w:proofErr w:type="gramEnd"/>
            <w:r w:rsidRPr="000E3AB3">
              <w:rPr>
                <w:b/>
              </w:rPr>
              <w:t xml:space="preserve">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При этом</w:t>
            </w:r>
            <w:proofErr w:type="gramStart"/>
            <w:r w:rsidRPr="000E3AB3">
              <w:rPr>
                <w:b/>
              </w:rPr>
              <w:t>,</w:t>
            </w:r>
            <w:proofErr w:type="gramEnd"/>
            <w:r w:rsidRPr="000E3AB3">
              <w:rPr>
                <w:b/>
              </w:rPr>
              <w:t xml:space="preserve">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w:t>
            </w:r>
            <w:r w:rsidRPr="000E3AB3">
              <w:rPr>
                <w:b/>
                <w:i/>
              </w:rPr>
              <w:lastRenderedPageBreak/>
              <w:t xml:space="preserve">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w:t>
            </w:r>
            <w:proofErr w:type="gramStart"/>
            <w:r w:rsidRPr="000E3AB3">
              <w:t>дств в к</w:t>
            </w:r>
            <w:proofErr w:type="gramEnd"/>
            <w:r w:rsidRPr="000E3AB3">
              <w:t>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 xml:space="preserve">Сведения о возможности одностороннего отказа от </w:t>
            </w:r>
            <w:r w:rsidRPr="006C0AA9">
              <w:lastRenderedPageBreak/>
              <w:t>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proofErr w:type="gramStart"/>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proofErr w:type="spellStart"/>
            <w:r w:rsidR="00DD7DE5" w:rsidRPr="000E3AB3">
              <w:rPr>
                <w:bCs/>
              </w:rPr>
              <w:t>пп</w:t>
            </w:r>
            <w:proofErr w:type="spellEnd"/>
            <w:r w:rsidR="00DD7DE5" w:rsidRPr="000E3AB3">
              <w:rPr>
                <w:bCs/>
              </w:rPr>
              <w:t xml:space="preserve">.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63B6AC" w14:textId="77777777" w:rsidR="00D61C2A" w:rsidRDefault="00D61C2A">
      <w:r>
        <w:separator/>
      </w:r>
    </w:p>
    <w:p w14:paraId="5263D24A" w14:textId="77777777" w:rsidR="00D61C2A" w:rsidRDefault="00D61C2A"/>
  </w:endnote>
  <w:endnote w:type="continuationSeparator" w:id="0">
    <w:p w14:paraId="14E3EED8" w14:textId="77777777" w:rsidR="00D61C2A" w:rsidRDefault="00D61C2A">
      <w:r>
        <w:continuationSeparator/>
      </w:r>
    </w:p>
    <w:p w14:paraId="074E7E35" w14:textId="77777777" w:rsidR="00D61C2A" w:rsidRDefault="00D61C2A"/>
  </w:endnote>
  <w:endnote w:type="continuationNotice" w:id="1">
    <w:p w14:paraId="34A72E19" w14:textId="77777777" w:rsidR="00D61C2A" w:rsidRDefault="00D61C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B90B41" w:rsidRPr="00FA0376" w:rsidRDefault="00B90B4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B90B41" w:rsidRPr="00902488" w:rsidRDefault="00B90B4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9CEE4B2" w:rsidR="00B90B41" w:rsidRPr="00351335" w:rsidRDefault="00B90B41"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4C17F5">
              <w:rPr>
                <w:bCs/>
                <w:noProof/>
                <w:sz w:val="16"/>
                <w:szCs w:val="16"/>
              </w:rPr>
              <w:t>45</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4C17F5">
              <w:rPr>
                <w:bCs/>
                <w:noProof/>
                <w:sz w:val="16"/>
                <w:szCs w:val="16"/>
              </w:rPr>
              <w:t>45</w:t>
            </w:r>
            <w:r w:rsidRPr="00351335">
              <w:rPr>
                <w:bCs/>
                <w:sz w:val="16"/>
                <w:szCs w:val="16"/>
              </w:rPr>
              <w:fldChar w:fldCharType="end"/>
            </w:r>
          </w:p>
          <w:p w14:paraId="05EE1B3B" w14:textId="0ABF9C66" w:rsidR="00B90B41" w:rsidRPr="00351335" w:rsidRDefault="00B90B41"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BCC91D8" w:rsidR="00B90B41" w:rsidRPr="00401A97" w:rsidRDefault="00B90B41"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поставку</w:t>
            </w:r>
            <w:r w:rsidR="00EE3D2A" w:rsidRPr="00EE3D2A">
              <w:rPr>
                <w:iCs/>
                <w:sz w:val="16"/>
                <w:szCs w:val="16"/>
              </w:rPr>
              <w:t xml:space="preserve"> </w:t>
            </w:r>
            <w:r w:rsidR="00347A49" w:rsidRPr="00347A49">
              <w:rPr>
                <w:iCs/>
                <w:sz w:val="16"/>
                <w:szCs w:val="16"/>
              </w:rPr>
              <w:t>устройств управления оперативным током</w:t>
            </w:r>
            <w:r w:rsidR="00347A49">
              <w:rPr>
                <w:iCs/>
                <w:sz w:val="16"/>
                <w:szCs w:val="16"/>
              </w:rPr>
              <w:t xml:space="preserve"> </w:t>
            </w:r>
            <w:r w:rsidR="00EE3D2A">
              <w:rPr>
                <w:iCs/>
                <w:sz w:val="16"/>
                <w:szCs w:val="16"/>
              </w:rPr>
              <w:t xml:space="preserve"> </w:t>
            </w:r>
            <w:r w:rsidRPr="00C36DDF">
              <w:rPr>
                <w:iCs/>
                <w:sz w:val="16"/>
                <w:szCs w:val="16"/>
              </w:rPr>
              <w:t xml:space="preserve">для </w:t>
            </w:r>
            <w:r w:rsidR="00347A49">
              <w:rPr>
                <w:iCs/>
                <w:sz w:val="16"/>
                <w:szCs w:val="16"/>
              </w:rPr>
              <w:t xml:space="preserve"> </w:t>
            </w:r>
            <w:r w:rsidRPr="00C36DDF">
              <w:rPr>
                <w:iCs/>
                <w:sz w:val="16"/>
                <w:szCs w:val="16"/>
              </w:rPr>
              <w:t>нужд филиала ПАО "Россети Центр</w:t>
            </w:r>
            <w:proofErr w:type="gramStart"/>
            <w:r w:rsidRPr="00C36DDF">
              <w:rPr>
                <w:iCs/>
                <w:sz w:val="16"/>
                <w:szCs w:val="16"/>
              </w:rPr>
              <w:t>"-</w:t>
            </w:r>
            <w:proofErr w:type="gramEnd"/>
            <w:r w:rsidRPr="00C36DDF">
              <w:rPr>
                <w:iCs/>
                <w:sz w:val="16"/>
                <w:szCs w:val="16"/>
              </w:rPr>
              <w:t>"Ярэнерго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97C7C3" w14:textId="77777777" w:rsidR="00D61C2A" w:rsidRDefault="00D61C2A">
      <w:r>
        <w:separator/>
      </w:r>
    </w:p>
    <w:p w14:paraId="04D74B2D" w14:textId="77777777" w:rsidR="00D61C2A" w:rsidRDefault="00D61C2A"/>
  </w:footnote>
  <w:footnote w:type="continuationSeparator" w:id="0">
    <w:p w14:paraId="07F86580" w14:textId="77777777" w:rsidR="00D61C2A" w:rsidRDefault="00D61C2A">
      <w:r>
        <w:continuationSeparator/>
      </w:r>
    </w:p>
    <w:p w14:paraId="5F5A9DEA" w14:textId="77777777" w:rsidR="00D61C2A" w:rsidRDefault="00D61C2A"/>
  </w:footnote>
  <w:footnote w:type="continuationNotice" w:id="1">
    <w:p w14:paraId="0122E934" w14:textId="77777777" w:rsidR="00D61C2A" w:rsidRDefault="00D61C2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B90B41" w:rsidRPr="00401A97" w:rsidRDefault="00B90B4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B90B41" w:rsidRPr="003C47E7" w:rsidRDefault="00B90B4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E8F"/>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2D5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1B0"/>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987"/>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1C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5AF"/>
    <w:rsid w:val="00347A49"/>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5C7"/>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39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17F5"/>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926"/>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6FB5"/>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011"/>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07B2D"/>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3D5"/>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081"/>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32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4F52"/>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BE9"/>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35B8"/>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094"/>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B41"/>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982"/>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B2C"/>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8D5"/>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393B"/>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1C2A"/>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678"/>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C7E10"/>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3D2A"/>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BB2"/>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login.consultant.ru/link/?req=doc&amp;base=LAW&amp;n=415004&amp;dst=559&amp;field=134&amp;date=29.06.2022"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login.consultant.ru/link/?req=doc&amp;base=LAW&amp;n=415003&amp;dst=2441&amp;field=134&amp;date=29.06.2022"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0306&amp;dst=10646&amp;field=134&amp;date=29.06.2022"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s://minfin.gov.ru/ru/perfomance/contracts/list_banks/" TargetMode="External"/><Relationship Id="rId29" Type="http://schemas.openxmlformats.org/officeDocument/2006/relationships/hyperlink" Target="https://login.consultant.ru/link/?req=doc&amp;base=LAW&amp;n=415003&amp;dst=2441&amp;field=134&amp;date=29.06.2022"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hyperlink" Target="http://www.rosseti.ru/investment/science/attestation/"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s://login.consultant.ru/link/?req=doc&amp;base=LAW&amp;n=410306&amp;dst=10646&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login.consultant.ru/link/?req=doc&amp;base=LAW&amp;n=415004&amp;dst=559&amp;field=134&amp;date=29.06.2022" TargetMode="External"/><Relationship Id="rId10" Type="http://schemas.openxmlformats.org/officeDocument/2006/relationships/hyperlink" Target="mailto:posta@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yperlink" Target="https://minfin.gov.ru/ru/perfomance/contracts/list_banks/" TargetMode="External"/><Relationship Id="rId35" Type="http://schemas.openxmlformats.org/officeDocument/2006/relationships/hyperlink" Target="consultantplus://offline/ref=5126373A6C0DC5BE1AE5BF247482912E1BCBC98009FFC480FB735D20C5DBt3K"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DAF346-2151-4E16-B730-400F5CC86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1263</TotalTime>
  <Pages>45</Pages>
  <Words>20027</Words>
  <Characters>114156</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72</cp:revision>
  <cp:lastPrinted>2019-01-16T10:14:00Z</cp:lastPrinted>
  <dcterms:created xsi:type="dcterms:W3CDTF">2021-08-17T06:47:00Z</dcterms:created>
  <dcterms:modified xsi:type="dcterms:W3CDTF">2023-04-12T08:02:00Z</dcterms:modified>
</cp:coreProperties>
</file>