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E514E3" w:rsidRPr="00E70D32" w:rsidRDefault="00E514E3" w:rsidP="00E514E3">
      <w:pPr>
        <w:ind w:left="5670"/>
        <w:jc w:val="right"/>
      </w:pPr>
      <w:r w:rsidRPr="00E70D32">
        <w:t>УТВЕРЖДАЮ:</w:t>
      </w:r>
    </w:p>
    <w:p w:rsidR="00E514E3" w:rsidRPr="00E70D32" w:rsidRDefault="00E514E3" w:rsidP="00E514E3">
      <w:pPr>
        <w:jc w:val="right"/>
      </w:pPr>
      <w:r w:rsidRPr="00E70D32">
        <w:t>Председатель закупочной комиссии –</w:t>
      </w:r>
    </w:p>
    <w:p w:rsidR="00E514E3" w:rsidRPr="00E70D32" w:rsidRDefault="00E514E3" w:rsidP="00E514E3">
      <w:pPr>
        <w:jc w:val="right"/>
      </w:pPr>
      <w:proofErr w:type="spellStart"/>
      <w:r>
        <w:t>и.о</w:t>
      </w:r>
      <w:proofErr w:type="spellEnd"/>
      <w:r>
        <w:t>. з</w:t>
      </w:r>
      <w:r w:rsidRPr="00E70D32">
        <w:t>аместител</w:t>
      </w:r>
      <w:r>
        <w:t>я</w:t>
      </w:r>
      <w:r w:rsidRPr="00E70D32">
        <w:t xml:space="preserve"> генерального директора – </w:t>
      </w:r>
    </w:p>
    <w:p w:rsidR="00E514E3" w:rsidRPr="00E70D32" w:rsidRDefault="00E514E3" w:rsidP="00E514E3">
      <w:pPr>
        <w:ind w:firstLine="6"/>
        <w:jc w:val="right"/>
      </w:pPr>
      <w:r w:rsidRPr="00E70D32">
        <w:t xml:space="preserve">                                                                                        директор</w:t>
      </w:r>
      <w:r>
        <w:t>а</w:t>
      </w:r>
      <w:r w:rsidRPr="00E70D32">
        <w:t xml:space="preserve"> филиала ПАО «МРСК Центра» –</w:t>
      </w:r>
    </w:p>
    <w:p w:rsidR="00E514E3" w:rsidRPr="00E70D32" w:rsidRDefault="00E514E3" w:rsidP="00E514E3">
      <w:pPr>
        <w:ind w:firstLine="6"/>
        <w:jc w:val="right"/>
      </w:pPr>
      <w:r w:rsidRPr="00E70D32">
        <w:t>«Воронежэнерго»</w:t>
      </w:r>
    </w:p>
    <w:p w:rsidR="00E514E3" w:rsidRPr="00E70D32" w:rsidRDefault="00E514E3" w:rsidP="00E514E3">
      <w:pPr>
        <w:ind w:firstLine="6"/>
        <w:jc w:val="right"/>
      </w:pPr>
    </w:p>
    <w:p w:rsidR="00E514E3" w:rsidRPr="00E70D32" w:rsidRDefault="00E514E3" w:rsidP="00E514E3">
      <w:pPr>
        <w:jc w:val="right"/>
      </w:pPr>
      <w:r w:rsidRPr="00E70D32">
        <w:t xml:space="preserve">___________________ </w:t>
      </w:r>
      <w:r>
        <w:t>Антонов В</w:t>
      </w:r>
      <w:r w:rsidRPr="00E70D32">
        <w:t>.А.</w:t>
      </w:r>
    </w:p>
    <w:p w:rsidR="00E514E3" w:rsidRPr="00E70D32" w:rsidRDefault="00E514E3" w:rsidP="00E514E3">
      <w:pPr>
        <w:jc w:val="right"/>
      </w:pPr>
      <w:r w:rsidRPr="00E70D32">
        <w:t>«</w:t>
      </w:r>
      <w:r>
        <w:t>15»</w:t>
      </w:r>
      <w:r w:rsidRPr="00546857">
        <w:t xml:space="preserve"> </w:t>
      </w:r>
      <w:r>
        <w:t>мая</w:t>
      </w:r>
      <w:r w:rsidRPr="00E70D32">
        <w:t xml:space="preserve"> 20</w:t>
      </w:r>
      <w:r>
        <w:t>20</w:t>
      </w:r>
      <w:r w:rsidRPr="00E70D32">
        <w:t xml:space="preserve"> года.</w:t>
      </w:r>
    </w:p>
    <w:p w:rsidR="00E514E3" w:rsidRPr="00E70D32" w:rsidRDefault="00E514E3" w:rsidP="00E514E3">
      <w:pPr>
        <w:jc w:val="left"/>
      </w:pPr>
    </w:p>
    <w:p w:rsidR="00E514E3" w:rsidRPr="00E70D32" w:rsidRDefault="00E514E3" w:rsidP="00E514E3">
      <w:pPr>
        <w:ind w:left="6946" w:right="-109"/>
        <w:rPr>
          <w:b/>
          <w:kern w:val="36"/>
        </w:rPr>
      </w:pPr>
      <w:r w:rsidRPr="00E70D32">
        <w:rPr>
          <w:b/>
          <w:kern w:val="36"/>
        </w:rPr>
        <w:t>Согласовано на заседании</w:t>
      </w:r>
    </w:p>
    <w:p w:rsidR="00E514E3" w:rsidRPr="00E70D32" w:rsidRDefault="00E514E3" w:rsidP="00E514E3">
      <w:pPr>
        <w:ind w:left="6946" w:right="-109"/>
        <w:rPr>
          <w:b/>
          <w:kern w:val="36"/>
        </w:rPr>
      </w:pPr>
      <w:r w:rsidRPr="00E70D32">
        <w:rPr>
          <w:b/>
          <w:kern w:val="36"/>
        </w:rPr>
        <w:t>закупочной комиссии</w:t>
      </w:r>
    </w:p>
    <w:p w:rsidR="00E514E3" w:rsidRPr="00E70D32" w:rsidRDefault="00E514E3" w:rsidP="00E514E3">
      <w:pPr>
        <w:ind w:left="6946" w:right="-109"/>
        <w:rPr>
          <w:b/>
          <w:kern w:val="36"/>
        </w:rPr>
      </w:pPr>
      <w:r w:rsidRPr="00E70D32">
        <w:rPr>
          <w:b/>
          <w:kern w:val="36"/>
        </w:rPr>
        <w:t>Протокол №0</w:t>
      </w:r>
      <w:r>
        <w:rPr>
          <w:b/>
          <w:kern w:val="36"/>
        </w:rPr>
        <w:t>124</w:t>
      </w:r>
      <w:r w:rsidRPr="00E70D32">
        <w:rPr>
          <w:b/>
          <w:kern w:val="36"/>
        </w:rPr>
        <w:t>-ВР-</w:t>
      </w:r>
      <w:r>
        <w:rPr>
          <w:b/>
          <w:kern w:val="36"/>
        </w:rPr>
        <w:t>20</w:t>
      </w:r>
    </w:p>
    <w:p w:rsidR="00E514E3" w:rsidRPr="00E70D32" w:rsidRDefault="00E514E3" w:rsidP="00E514E3">
      <w:pPr>
        <w:ind w:left="6946" w:right="-109"/>
        <w:rPr>
          <w:b/>
          <w:kern w:val="36"/>
        </w:rPr>
      </w:pPr>
      <w:r w:rsidRPr="00E70D32">
        <w:rPr>
          <w:b/>
          <w:kern w:val="36"/>
        </w:rPr>
        <w:t>от «</w:t>
      </w:r>
      <w:r>
        <w:rPr>
          <w:b/>
          <w:kern w:val="36"/>
        </w:rPr>
        <w:t>15</w:t>
      </w:r>
      <w:r w:rsidRPr="00E70D32">
        <w:rPr>
          <w:b/>
          <w:kern w:val="36"/>
        </w:rPr>
        <w:t xml:space="preserve">» </w:t>
      </w:r>
      <w:r>
        <w:rPr>
          <w:b/>
          <w:kern w:val="36"/>
        </w:rPr>
        <w:t>мая</w:t>
      </w:r>
      <w:r w:rsidRPr="00E70D32">
        <w:rPr>
          <w:b/>
          <w:kern w:val="36"/>
        </w:rPr>
        <w:t xml:space="preserve"> 20</w:t>
      </w:r>
      <w:r>
        <w:rPr>
          <w:b/>
          <w:kern w:val="36"/>
        </w:rPr>
        <w:t>20</w:t>
      </w:r>
      <w:r w:rsidRPr="00E70D3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E01379" w:rsidRDefault="007E4F0F" w:rsidP="007E4F0F">
      <w:pPr>
        <w:spacing w:after="120"/>
        <w:jc w:val="center"/>
        <w:rPr>
          <w:b/>
          <w:bCs/>
        </w:rPr>
      </w:pPr>
      <w:r w:rsidRPr="00E01379">
        <w:rPr>
          <w:b/>
          <w:bCs/>
        </w:rPr>
        <w:t>ЗАПРОС ПРЕДЛОЖЕНИЙ В ЭЛЕКТРОННОЙ ФОРМЕ</w:t>
      </w:r>
    </w:p>
    <w:p w:rsidR="007E4F0F" w:rsidRPr="00537589" w:rsidRDefault="007E4F0F" w:rsidP="007E4F0F">
      <w:pPr>
        <w:spacing w:after="120"/>
        <w:jc w:val="center"/>
        <w:rPr>
          <w:b/>
          <w:bCs/>
        </w:rPr>
      </w:pPr>
      <w:r w:rsidRPr="00E01379">
        <w:rPr>
          <w:bCs/>
        </w:rPr>
        <w:t xml:space="preserve">на право заключения </w:t>
      </w:r>
      <w:r w:rsidRPr="00E01379">
        <w:t xml:space="preserve">Договора на </w:t>
      </w:r>
      <w:r w:rsidR="00E514E3" w:rsidRPr="00E01379">
        <w:rPr>
          <w:rFonts w:eastAsia="Calibri"/>
          <w:bCs/>
          <w:lang w:eastAsia="en-US"/>
        </w:rPr>
        <w:t>оказание услуг по организации</w:t>
      </w:r>
      <w:r w:rsidR="00E514E3" w:rsidRPr="00E514E3">
        <w:rPr>
          <w:rFonts w:eastAsia="Calibri"/>
          <w:bCs/>
          <w:lang w:eastAsia="en-US"/>
        </w:rPr>
        <w:t xml:space="preserve">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E514E3" w:rsidRDefault="00E514E3"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E514E3">
        <w:rPr>
          <w:bCs/>
        </w:rPr>
        <w:t>Воронеж</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2263C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63C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63C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2263C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2263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2263C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2263CB">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2263CB">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xml:space="preserve">»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E514E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1F590C">
        <w:rPr>
          <w:rFonts w:ascii="Times New Roman" w:hAnsi="Times New Roman" w:cs="Times New Roman"/>
          <w:b w:val="0"/>
          <w:bCs w:val="0"/>
        </w:rPr>
        <w:t>/ закупке работ (услуг)</w:t>
      </w:r>
      <w:r w:rsidRPr="001F590C">
        <w:rPr>
          <w:rFonts w:ascii="Times New Roman" w:hAnsi="Times New Roman" w:cs="Times New Roman"/>
          <w:b w:val="0"/>
          <w:bCs w:val="0"/>
        </w:rPr>
        <w:t xml:space="preserve"> принимается </w:t>
      </w:r>
      <w:proofErr w:type="spellStart"/>
      <w:r w:rsidRPr="001F590C">
        <w:rPr>
          <w:rFonts w:ascii="Times New Roman" w:hAnsi="Times New Roman" w:cs="Times New Roman"/>
          <w:b w:val="0"/>
          <w:bCs w:val="0"/>
          <w:i/>
        </w:rPr>
        <w:t>k</w:t>
      </w:r>
      <w:r w:rsidRPr="001F590C">
        <w:rPr>
          <w:rFonts w:ascii="Times New Roman" w:hAnsi="Times New Roman" w:cs="Times New Roman"/>
          <w:b w:val="0"/>
          <w:bCs w:val="0"/>
          <w:i/>
          <w:vertAlign w:val="subscript"/>
        </w:rPr>
        <w:t>ПРИОР</w:t>
      </w:r>
      <w:proofErr w:type="spellEnd"/>
      <w:r w:rsidRPr="001F590C">
        <w:rPr>
          <w:rFonts w:ascii="Times New Roman" w:hAnsi="Times New Roman" w:cs="Times New Roman"/>
          <w:b w:val="0"/>
          <w:bCs w:val="0"/>
        </w:rPr>
        <w:t xml:space="preserve">=0,85, иначе </w:t>
      </w:r>
      <w:proofErr w:type="spellStart"/>
      <w:r w:rsidR="00B96583" w:rsidRPr="001F590C">
        <w:rPr>
          <w:rFonts w:ascii="Times New Roman" w:hAnsi="Times New Roman" w:cs="Times New Roman"/>
          <w:b w:val="0"/>
          <w:bCs w:val="0"/>
          <w:i/>
        </w:rPr>
        <w:t>k</w:t>
      </w:r>
      <w:r w:rsidR="00B96583" w:rsidRPr="001F590C">
        <w:rPr>
          <w:rFonts w:ascii="Times New Roman" w:hAnsi="Times New Roman" w:cs="Times New Roman"/>
          <w:b w:val="0"/>
          <w:bCs w:val="0"/>
          <w:i/>
          <w:vertAlign w:val="subscript"/>
        </w:rPr>
        <w:t>ПРИОР</w:t>
      </w:r>
      <w:proofErr w:type="spellEnd"/>
      <w:r w:rsidR="00B96583" w:rsidRPr="001F590C">
        <w:rPr>
          <w:rFonts w:ascii="Times New Roman" w:hAnsi="Times New Roman" w:cs="Times New Roman"/>
          <w:b w:val="0"/>
          <w:bCs w:val="0"/>
        </w:rPr>
        <w:t xml:space="preserve"> </w:t>
      </w:r>
      <w:r w:rsidRPr="001F590C">
        <w:rPr>
          <w:rFonts w:ascii="Times New Roman" w:hAnsi="Times New Roman" w:cs="Times New Roman"/>
          <w:b w:val="0"/>
          <w:bCs w:val="0"/>
        </w:rPr>
        <w:t xml:space="preserve">=1,0), при </w:t>
      </w:r>
      <w:r w:rsidRPr="00E514E3">
        <w:rPr>
          <w:rFonts w:ascii="Times New Roman" w:hAnsi="Times New Roman" w:cs="Times New Roman"/>
          <w:b w:val="0"/>
          <w:bCs w:val="0"/>
        </w:rPr>
        <w:t>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1F590C">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w:t>
      </w:r>
      <w:r w:rsidR="00CD72EE" w:rsidRPr="009A0BC3">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5E14CD">
        <w:lastRenderedPageBreak/>
        <w:t xml:space="preserve">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E514E3">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514E3">
        <w:rPr>
          <w:rFonts w:ascii="Times New Roman" w:hAnsi="Times New Roman" w:cs="Times New Roman"/>
          <w:b w:val="0"/>
          <w:bCs w:val="0"/>
        </w:rPr>
        <w:t> </w:t>
      </w:r>
      <w:r w:rsidRPr="00E514E3">
        <w:rPr>
          <w:rFonts w:ascii="Times New Roman" w:hAnsi="Times New Roman" w:cs="Times New Roman"/>
          <w:b w:val="0"/>
          <w:bCs w:val="0"/>
        </w:rPr>
        <w:t xml:space="preserve">№1 к </w:t>
      </w:r>
      <w:r w:rsidR="006B604F" w:rsidRPr="00E514E3">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w:t>
      </w:r>
      <w:r w:rsidR="001D264B" w:rsidRPr="005E14CD">
        <w:rPr>
          <w:rFonts w:ascii="Times New Roman" w:hAnsi="Times New Roman" w:cs="Times New Roman"/>
          <w:b w:val="0"/>
          <w:bCs w:val="0"/>
        </w:rPr>
        <w:lastRenderedPageBreak/>
        <w:t xml:space="preserve">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lastRenderedPageBreak/>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E514E3">
        <w:rPr>
          <w:rFonts w:ascii="Times New Roman" w:hAnsi="Times New Roman" w:cs="Times New Roman"/>
          <w:bCs w:val="0"/>
        </w:rPr>
        <w:t>в 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E514E3">
        <w:rPr>
          <w:rFonts w:ascii="Times New Roman" w:hAnsi="Times New Roman" w:cs="Times New Roman"/>
          <w:b w:val="0"/>
        </w:rPr>
        <w:t>Приложении №2 к настоящей</w:t>
      </w:r>
      <w:r w:rsidRPr="001F590C">
        <w:rPr>
          <w:rFonts w:ascii="Times New Roman" w:hAnsi="Times New Roman" w:cs="Times New Roman"/>
          <w:b w:val="0"/>
        </w:rPr>
        <w:t xml:space="preserve">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w:t>
      </w:r>
      <w:r w:rsidRPr="009A0BC3">
        <w:rPr>
          <w:rFonts w:ascii="Times New Roman" w:hAnsi="Times New Roman" w:cs="Times New Roman"/>
          <w:b w:val="0"/>
          <w:bCs w:val="0"/>
        </w:rPr>
        <w:lastRenderedPageBreak/>
        <w:t xml:space="preserve">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w:t>
      </w:r>
      <w:r w:rsidRPr="009A0BC3">
        <w:lastRenderedPageBreak/>
        <w:t xml:space="preserve">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w:t>
      </w:r>
      <w:r w:rsidRPr="00E514E3">
        <w:rPr>
          <w:rFonts w:ascii="Times New Roman" w:hAnsi="Times New Roman" w:cs="Times New Roman"/>
          <w:b w:val="0"/>
        </w:rPr>
        <w:t xml:space="preserve">), должен предоставить обеспечение исполнения обязательств по Договору в размере </w:t>
      </w:r>
      <w:r w:rsidR="00B04B8D" w:rsidRPr="00E514E3">
        <w:rPr>
          <w:rFonts w:ascii="Times New Roman" w:hAnsi="Times New Roman" w:cs="Times New Roman"/>
          <w:b w:val="0"/>
        </w:rPr>
        <w:t>согласно приложению №5 к настоящей документации</w:t>
      </w:r>
      <w:r w:rsidRPr="00E514E3">
        <w:rPr>
          <w:rFonts w:ascii="Times New Roman" w:hAnsi="Times New Roman" w:cs="Times New Roman"/>
          <w:b w:val="0"/>
        </w:rPr>
        <w:t>.</w:t>
      </w:r>
      <w:bookmarkEnd w:id="367"/>
      <w:r w:rsidRPr="00E514E3">
        <w:rPr>
          <w:rFonts w:ascii="Times New Roman" w:hAnsi="Times New Roman" w:cs="Times New Roman"/>
          <w:b w:val="0"/>
        </w:rPr>
        <w:t xml:space="preserve"> </w:t>
      </w:r>
      <w:r w:rsidR="00B04B8D" w:rsidRPr="00E514E3">
        <w:rPr>
          <w:rFonts w:ascii="Times New Roman" w:hAnsi="Times New Roman" w:cs="Times New Roman"/>
          <w:b w:val="0"/>
        </w:rPr>
        <w:t>При этом</w:t>
      </w:r>
      <w:r w:rsidR="00B04B8D" w:rsidRPr="00D84C8C">
        <w:rPr>
          <w:rFonts w:ascii="Times New Roman" w:hAnsi="Times New Roman" w:cs="Times New Roman"/>
          <w:b w:val="0"/>
        </w:rPr>
        <w:t xml:space="preserve">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lastRenderedPageBreak/>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514E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В случае если требования по аттестации, указанные в </w:t>
      </w:r>
      <w:r w:rsidRPr="00E514E3">
        <w:rPr>
          <w:rFonts w:ascii="Times New Roman" w:hAnsi="Times New Roman" w:cs="Times New Roman"/>
          <w:b w:val="0"/>
        </w:rPr>
        <w:t>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514E3">
        <w:rPr>
          <w:rFonts w:ascii="Times New Roman" w:hAnsi="Times New Roman" w:cs="Times New Roman"/>
          <w:b w:val="0"/>
          <w:bCs w:val="0"/>
        </w:rPr>
        <w:t>В случае признания Участника Победителем закупочной</w:t>
      </w:r>
      <w:r w:rsidRPr="001F590C">
        <w:rPr>
          <w:rFonts w:ascii="Times New Roman" w:hAnsi="Times New Roman" w:cs="Times New Roman"/>
          <w:b w:val="0"/>
          <w:bCs w:val="0"/>
        </w:rPr>
        <w:t xml:space="preserve">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задание</w:t>
      </w:r>
      <w:r w:rsidRPr="00E514E3">
        <w:rPr>
          <w:rFonts w:ascii="Times New Roman" w:hAnsi="Times New Roman" w:cs="Times New Roman"/>
          <w:b w:val="0"/>
        </w:rPr>
        <w:t xml:space="preserve">(я) по Лоту №1 (пункт </w:t>
      </w:r>
      <w:r w:rsidR="00956EBC" w:rsidRPr="00E514E3">
        <w:rPr>
          <w:rFonts w:ascii="Times New Roman" w:hAnsi="Times New Roman" w:cs="Times New Roman"/>
          <w:b w:val="0"/>
        </w:rPr>
        <w:fldChar w:fldCharType="begin"/>
      </w:r>
      <w:r w:rsidR="00956EBC" w:rsidRPr="00E514E3">
        <w:rPr>
          <w:rFonts w:ascii="Times New Roman" w:hAnsi="Times New Roman" w:cs="Times New Roman"/>
          <w:b w:val="0"/>
        </w:rPr>
        <w:instrText xml:space="preserve"> REF _Ref696642 \r \h  \* MERGEFORMAT </w:instrText>
      </w:r>
      <w:r w:rsidR="00956EBC" w:rsidRPr="00E514E3">
        <w:rPr>
          <w:rFonts w:ascii="Times New Roman" w:hAnsi="Times New Roman" w:cs="Times New Roman"/>
          <w:b w:val="0"/>
        </w:rPr>
      </w:r>
      <w:r w:rsidR="00956EBC" w:rsidRPr="00E514E3">
        <w:rPr>
          <w:rFonts w:ascii="Times New Roman" w:hAnsi="Times New Roman" w:cs="Times New Roman"/>
          <w:b w:val="0"/>
        </w:rPr>
        <w:fldChar w:fldCharType="separate"/>
      </w:r>
      <w:r w:rsidR="00C56E06" w:rsidRPr="00E514E3">
        <w:rPr>
          <w:rFonts w:ascii="Times New Roman" w:hAnsi="Times New Roman" w:cs="Times New Roman"/>
          <w:b w:val="0"/>
        </w:rPr>
        <w:t>3</w:t>
      </w:r>
      <w:r w:rsidR="00956EBC" w:rsidRPr="00E514E3">
        <w:rPr>
          <w:rFonts w:ascii="Times New Roman" w:hAnsi="Times New Roman" w:cs="Times New Roman"/>
          <w:b w:val="0"/>
        </w:rPr>
        <w:fldChar w:fldCharType="end"/>
      </w:r>
      <w:r w:rsidRPr="00E514E3">
        <w:rPr>
          <w:rFonts w:ascii="Times New Roman" w:hAnsi="Times New Roman" w:cs="Times New Roman"/>
          <w:b w:val="0"/>
        </w:rPr>
        <w:t xml:space="preserve"> части </w:t>
      </w:r>
      <w:r w:rsidRPr="00E514E3">
        <w:rPr>
          <w:rStyle w:val="15"/>
          <w:rFonts w:ascii="Times New Roman" w:hAnsi="Times New Roman" w:cs="Times New Roman"/>
          <w:bCs/>
          <w:sz w:val="24"/>
          <w:szCs w:val="24"/>
          <w:lang w:val="en-US"/>
        </w:rPr>
        <w:t>IV</w:t>
      </w:r>
      <w:r w:rsidR="00643F33" w:rsidRPr="00E514E3">
        <w:rPr>
          <w:rStyle w:val="15"/>
          <w:rFonts w:ascii="Times New Roman" w:hAnsi="Times New Roman" w:cs="Times New Roman"/>
          <w:bCs/>
          <w:sz w:val="24"/>
          <w:szCs w:val="24"/>
        </w:rPr>
        <w:t>.</w:t>
      </w:r>
      <w:r w:rsidRPr="00E514E3" w:rsidDel="00413E80">
        <w:rPr>
          <w:rFonts w:ascii="Times New Roman" w:hAnsi="Times New Roman" w:cs="Times New Roman"/>
          <w:b w:val="0"/>
        </w:rPr>
        <w:t xml:space="preserve"> </w:t>
      </w:r>
      <w:r w:rsidRPr="00E514E3">
        <w:rPr>
          <w:rFonts w:ascii="Times New Roman" w:hAnsi="Times New Roman" w:cs="Times New Roman"/>
          <w:b w:val="0"/>
        </w:rPr>
        <w:t>«ИНФОРМАЦИОННАЯ КАРТА ЗАКУПКИ») изложено(ы) в Приложении №1, которое</w:t>
      </w:r>
      <w:r w:rsidRPr="001F590C">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Дополнительные требования к закупаемым работам/ оказываемым услугам/</w:t>
      </w:r>
      <w:r w:rsidRPr="00E514E3">
        <w:rPr>
          <w:rFonts w:ascii="Times New Roman" w:hAnsi="Times New Roman" w:cs="Times New Roman"/>
          <w:b w:val="0"/>
        </w:rPr>
        <w:t>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514E3">
        <w:rPr>
          <w:rFonts w:ascii="Times New Roman" w:hAnsi="Times New Roman" w:cs="Times New Roman"/>
          <w:b w:val="0"/>
          <w:bCs w:val="0"/>
        </w:rPr>
        <w:t xml:space="preserve">закупочная </w:t>
      </w:r>
      <w:r w:rsidRPr="00E514E3">
        <w:rPr>
          <w:rFonts w:ascii="Times New Roman" w:hAnsi="Times New Roman" w:cs="Times New Roman"/>
          <w:b w:val="0"/>
        </w:rPr>
        <w:t>комиссия отклонит Заявку Участника.</w:t>
      </w:r>
      <w:bookmarkEnd w:id="419"/>
    </w:p>
    <w:p w:rsidR="006545EB" w:rsidRPr="00E514E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514E3">
        <w:rPr>
          <w:rFonts w:ascii="Times New Roman" w:hAnsi="Times New Roman" w:cs="Times New Roman"/>
          <w:b w:val="0"/>
        </w:rPr>
        <w:t>В случае, если в Техническом(их) задании(</w:t>
      </w:r>
      <w:proofErr w:type="spellStart"/>
      <w:r w:rsidRPr="00E514E3">
        <w:rPr>
          <w:rFonts w:ascii="Times New Roman" w:hAnsi="Times New Roman" w:cs="Times New Roman"/>
          <w:b w:val="0"/>
        </w:rPr>
        <w:t>ях</w:t>
      </w:r>
      <w:proofErr w:type="spellEnd"/>
      <w:r w:rsidRPr="00E514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514E3">
        <w:rPr>
          <w:rFonts w:ascii="Times New Roman" w:hAnsi="Times New Roman" w:cs="Times New Roman"/>
          <w:b w:val="0"/>
        </w:rPr>
        <w:t>Положению ПАО «</w:t>
      </w:r>
      <w:proofErr w:type="spellStart"/>
      <w:r w:rsidR="005228F3" w:rsidRPr="00E514E3">
        <w:rPr>
          <w:rFonts w:ascii="Times New Roman" w:hAnsi="Times New Roman" w:cs="Times New Roman"/>
          <w:b w:val="0"/>
        </w:rPr>
        <w:t>Россети</w:t>
      </w:r>
      <w:proofErr w:type="spellEnd"/>
      <w:r w:rsidR="005228F3" w:rsidRPr="00E514E3">
        <w:rPr>
          <w:rFonts w:ascii="Times New Roman" w:hAnsi="Times New Roman" w:cs="Times New Roman"/>
          <w:b w:val="0"/>
        </w:rPr>
        <w:t xml:space="preserve">» </w:t>
      </w:r>
      <w:r w:rsidR="002A6A25" w:rsidRPr="00E514E3">
        <w:rPr>
          <w:rFonts w:ascii="Times New Roman" w:hAnsi="Times New Roman" w:cs="Times New Roman"/>
          <w:b w:val="0"/>
          <w:bCs w:val="0"/>
        </w:rPr>
        <w:t>«О единой технической политике в электросетевом комплексе».</w:t>
      </w:r>
    </w:p>
    <w:p w:rsidR="006545EB" w:rsidRPr="00E514E3" w:rsidRDefault="006545EB" w:rsidP="006545EB"/>
    <w:p w:rsidR="006545EB" w:rsidRPr="00E514E3" w:rsidRDefault="006545EB" w:rsidP="006545EB">
      <w:pPr>
        <w:pStyle w:val="11"/>
        <w:numPr>
          <w:ilvl w:val="0"/>
          <w:numId w:val="6"/>
        </w:numPr>
        <w:spacing w:before="0" w:after="0"/>
        <w:ind w:left="0" w:firstLine="567"/>
        <w:rPr>
          <w:sz w:val="24"/>
          <w:szCs w:val="24"/>
        </w:rPr>
      </w:pPr>
      <w:bookmarkStart w:id="420" w:name="_Toc360113"/>
      <w:bookmarkStart w:id="421" w:name="_Toc40264398"/>
      <w:r w:rsidRPr="00E514E3">
        <w:rPr>
          <w:sz w:val="24"/>
          <w:szCs w:val="24"/>
        </w:rPr>
        <w:t>ОБРАЗЦЫ ФОРМ ДЛЯ ЗАПОЛНЕНИЯ УЧАСТНИКАМИ ЗАКУПКИ</w:t>
      </w:r>
      <w:bookmarkEnd w:id="420"/>
      <w:bookmarkEnd w:id="421"/>
    </w:p>
    <w:p w:rsidR="006545EB" w:rsidRPr="00E514E3"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514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14E3" w:rsidRPr="00A75125" w:rsidRDefault="00E514E3" w:rsidP="00E514E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rsidR="00E514E3" w:rsidRPr="00A75125" w:rsidRDefault="00E514E3" w:rsidP="00E514E3">
            <w:pPr>
              <w:widowControl w:val="0"/>
              <w:ind w:left="209" w:right="176" w:hanging="204"/>
              <w:rPr>
                <w:sz w:val="22"/>
                <w:szCs w:val="22"/>
              </w:rPr>
            </w:pPr>
            <w:r w:rsidRPr="00A75125">
              <w:rPr>
                <w:sz w:val="22"/>
                <w:szCs w:val="22"/>
              </w:rPr>
              <w:t>Место нахождения и почтовый адрес Заказчика:</w:t>
            </w:r>
          </w:p>
          <w:p w:rsidR="00E514E3" w:rsidRPr="00A75125" w:rsidRDefault="00E514E3" w:rsidP="00E514E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rsidR="00E514E3" w:rsidRPr="00A75125" w:rsidRDefault="00E514E3" w:rsidP="00E514E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15"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proofErr w:type="spellStart"/>
              <w:r w:rsidRPr="00A75125">
                <w:rPr>
                  <w:rStyle w:val="aff7"/>
                  <w:color w:val="0000CC"/>
                  <w:sz w:val="22"/>
                  <w:szCs w:val="22"/>
                  <w:lang w:val="en-US"/>
                </w:rPr>
                <w:t>ru</w:t>
              </w:r>
              <w:proofErr w:type="spellEnd"/>
            </w:hyperlink>
            <w:r w:rsidRPr="00A75125">
              <w:rPr>
                <w:color w:val="0000CC"/>
                <w:sz w:val="22"/>
                <w:szCs w:val="22"/>
              </w:rPr>
              <w:t xml:space="preserve">, </w:t>
            </w:r>
            <w:r w:rsidRPr="00A75125">
              <w:rPr>
                <w:sz w:val="22"/>
                <w:szCs w:val="22"/>
              </w:rPr>
              <w:t>тел (495) 747-92-92, факс (495) 747-92-95;</w:t>
            </w:r>
          </w:p>
          <w:p w:rsidR="00E514E3" w:rsidRPr="00A75125" w:rsidRDefault="00E514E3" w:rsidP="00E514E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16"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rsidR="00E514E3" w:rsidRPr="00A75125" w:rsidRDefault="00E514E3" w:rsidP="00E514E3">
            <w:pPr>
              <w:widowControl w:val="0"/>
              <w:ind w:right="176"/>
              <w:rPr>
                <w:iCs/>
                <w:sz w:val="22"/>
                <w:szCs w:val="22"/>
              </w:rPr>
            </w:pPr>
            <w:r w:rsidRPr="00A75125">
              <w:rPr>
                <w:iCs/>
                <w:sz w:val="22"/>
                <w:szCs w:val="22"/>
              </w:rPr>
              <w:t>Контактные лица заказчика ПАО «МРСК Центра»:</w:t>
            </w:r>
          </w:p>
          <w:p w:rsidR="00E514E3" w:rsidRPr="00A75125" w:rsidRDefault="00E514E3" w:rsidP="00E514E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E514E3" w:rsidRPr="00A75125" w:rsidRDefault="00E514E3" w:rsidP="00E514E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17"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rsidR="00E514E3" w:rsidRPr="00A75125" w:rsidRDefault="00E514E3" w:rsidP="00E514E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rsidR="00E514E3" w:rsidRPr="00A75125" w:rsidRDefault="00E514E3" w:rsidP="00E514E3">
            <w:pPr>
              <w:widowControl w:val="0"/>
              <w:ind w:left="5" w:right="176"/>
              <w:rPr>
                <w:iCs/>
                <w:sz w:val="22"/>
                <w:szCs w:val="22"/>
              </w:rPr>
            </w:pPr>
            <w:r w:rsidRPr="00A75125">
              <w:rPr>
                <w:iCs/>
                <w:sz w:val="22"/>
                <w:szCs w:val="22"/>
              </w:rPr>
              <w:t>Ответственное лицо:</w:t>
            </w:r>
          </w:p>
          <w:p w:rsidR="007E4F0F" w:rsidRPr="00AA5FF1" w:rsidRDefault="00E514E3" w:rsidP="00E514E3">
            <w:pPr>
              <w:widowControl w:val="0"/>
              <w:spacing w:after="0"/>
              <w:ind w:right="175"/>
            </w:pPr>
            <w:r w:rsidRPr="00A75125">
              <w:rPr>
                <w:sz w:val="22"/>
                <w:szCs w:val="22"/>
              </w:rPr>
              <w:t xml:space="preserve">Полукарова Екатерина Игоревна, контактный телефон - (473) 257-94-66, адрес электронной почты: </w:t>
            </w:r>
            <w:hyperlink r:id="rId18"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514E3" w:rsidRDefault="007E4F0F" w:rsidP="007E4F0F">
            <w:pPr>
              <w:widowControl w:val="0"/>
              <w:spacing w:after="0"/>
              <w:ind w:right="175"/>
            </w:pPr>
            <w:r w:rsidRPr="00E514E3">
              <w:rPr>
                <w:i/>
              </w:rPr>
              <w:lastRenderedPageBreak/>
              <w:t>Сторонний Организатор не привлекается.</w:t>
            </w:r>
          </w:p>
          <w:p w:rsidR="007E4F0F" w:rsidRPr="00E514E3"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E514E3" w:rsidP="007E4F0F">
            <w:pPr>
              <w:pStyle w:val="afe"/>
              <w:jc w:val="center"/>
              <w:rPr>
                <w:b/>
              </w:rPr>
            </w:pPr>
            <w:r w:rsidRPr="00E514E3">
              <w:rPr>
                <w:b/>
              </w:rPr>
              <w:t>З</w:t>
            </w:r>
            <w:r w:rsidR="007E4F0F" w:rsidRPr="00E514E3">
              <w:rPr>
                <w:b/>
              </w:rPr>
              <w:t>АПРОС ПРЕДЛОЖЕНИЙ В ЭЛЕК</w:t>
            </w:r>
            <w:r w:rsidR="007E4F0F" w:rsidRPr="00E769C8">
              <w:rPr>
                <w:b/>
              </w:rPr>
              <w:t>ТРОННОЙ ФОРМЕ</w:t>
            </w:r>
          </w:p>
          <w:p w:rsidR="007E4F0F" w:rsidRDefault="007E4F0F" w:rsidP="007E4F0F">
            <w:pPr>
              <w:widowControl w:val="0"/>
              <w:spacing w:after="0"/>
              <w:ind w:right="175"/>
              <w:rPr>
                <w:b/>
              </w:rPr>
            </w:pPr>
          </w:p>
          <w:p w:rsidR="007E4F0F" w:rsidRPr="005F13AC" w:rsidRDefault="007E4F0F" w:rsidP="007E4F0F">
            <w:pPr>
              <w:widowControl w:val="0"/>
              <w:spacing w:after="0"/>
              <w:ind w:right="175"/>
            </w:pPr>
            <w:r w:rsidRPr="005F13AC">
              <w:rPr>
                <w:b/>
              </w:rPr>
              <w:t>Лот№ 1:</w:t>
            </w:r>
            <w:r w:rsidRPr="005F13AC">
              <w:rPr>
                <w:bCs/>
              </w:rPr>
              <w:t xml:space="preserve"> </w:t>
            </w:r>
            <w:r w:rsidRPr="00E514E3">
              <w:rPr>
                <w:bCs/>
              </w:rPr>
              <w:t xml:space="preserve">право заключения </w:t>
            </w:r>
            <w:r w:rsidRPr="00E514E3">
              <w:t>Договор</w:t>
            </w:r>
            <w:r w:rsidR="00E514E3" w:rsidRPr="00E514E3">
              <w:t xml:space="preserve">а </w:t>
            </w:r>
            <w:r w:rsidR="00E514E3" w:rsidRPr="00E514E3">
              <w:rPr>
                <w:snapToGrid w:val="0"/>
              </w:rPr>
              <w:t xml:space="preserve">на </w:t>
            </w:r>
            <w:r w:rsidR="00E514E3" w:rsidRPr="00E514E3">
              <w:rPr>
                <w:bCs/>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t xml:space="preserve">, расположенного по адресу: РФ, 394033, </w:t>
            </w:r>
            <w:r w:rsidR="00E514E3" w:rsidRPr="00E514E3">
              <w:t xml:space="preserve">г. Воронеж, ул. </w:t>
            </w:r>
            <w:proofErr w:type="spellStart"/>
            <w:r w:rsidR="00E514E3" w:rsidRPr="00E514E3">
              <w:t>Арзамасская</w:t>
            </w:r>
            <w:proofErr w:type="spellEnd"/>
            <w:r w:rsidR="00E514E3" w:rsidRPr="00E514E3">
              <w:t>, 2.</w:t>
            </w:r>
          </w:p>
          <w:p w:rsidR="007E4F0F" w:rsidRPr="005F13AC" w:rsidRDefault="007E4F0F" w:rsidP="007E4F0F">
            <w:pPr>
              <w:widowControl w:val="0"/>
              <w:spacing w:after="0"/>
              <w:ind w:right="175"/>
            </w:pPr>
          </w:p>
          <w:p w:rsidR="007E4F0F" w:rsidRPr="00E514E3" w:rsidRDefault="007E4F0F" w:rsidP="007E4F0F">
            <w:pPr>
              <w:widowControl w:val="0"/>
              <w:spacing w:after="0"/>
              <w:ind w:right="175"/>
            </w:pPr>
            <w:r w:rsidRPr="00E514E3">
              <w:t xml:space="preserve">Количество лотов: </w:t>
            </w:r>
            <w:r w:rsidRPr="00E514E3">
              <w:rPr>
                <w:b/>
              </w:rPr>
              <w:t>1 (один)</w:t>
            </w:r>
          </w:p>
          <w:p w:rsidR="007E4F0F" w:rsidRPr="00BA5282" w:rsidRDefault="00E514E3" w:rsidP="007E4F0F">
            <w:pPr>
              <w:widowControl w:val="0"/>
              <w:spacing w:after="0"/>
              <w:ind w:right="175"/>
              <w:rPr>
                <w:i/>
              </w:rPr>
            </w:pPr>
            <w:r w:rsidRPr="00E514E3">
              <w:rPr>
                <w:i/>
              </w:rPr>
              <w:t xml:space="preserve">Частичное </w:t>
            </w:r>
            <w:r w:rsidR="0074067B">
              <w:rPr>
                <w:i/>
              </w:rPr>
              <w:t>оказание</w:t>
            </w:r>
            <w:r w:rsidR="007E4F0F" w:rsidRPr="00E514E3">
              <w:rPr>
                <w:i/>
              </w:rPr>
              <w:t xml:space="preserve"> услуг не</w:t>
            </w:r>
            <w:r w:rsidR="007E4F0F"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оказания услуг: </w:t>
            </w:r>
            <w:r w:rsidR="00E514E3">
              <w:t>с момента подп</w:t>
            </w:r>
            <w:r w:rsidR="0074067B">
              <w:t>исания договора до 30.11.2020 г</w:t>
            </w:r>
            <w:r w:rsidRPr="005F13AC">
              <w:rPr>
                <w:bCs/>
              </w:rPr>
              <w:t>.</w:t>
            </w:r>
          </w:p>
          <w:p w:rsidR="007E4F0F" w:rsidRDefault="007E4F0F" w:rsidP="00E514E3">
            <w:pPr>
              <w:widowControl w:val="0"/>
              <w:autoSpaceDE w:val="0"/>
              <w:autoSpaceDN w:val="0"/>
              <w:adjustRightInd w:val="0"/>
              <w:spacing w:after="120"/>
              <w:ind w:right="175"/>
            </w:pPr>
            <w:r w:rsidRPr="00E514E3">
              <w:t>Оказание услуг Уча</w:t>
            </w:r>
            <w:r w:rsidR="00E514E3" w:rsidRPr="00E514E3">
              <w:t xml:space="preserve">стником будет осуществляться </w:t>
            </w:r>
            <w:r w:rsidRPr="00E514E3">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4E12" w:rsidRDefault="007E4F0F" w:rsidP="00574E12">
            <w:pPr>
              <w:pStyle w:val="Times12"/>
              <w:widowControl w:val="0"/>
              <w:tabs>
                <w:tab w:val="num" w:pos="1620"/>
              </w:tabs>
              <w:spacing w:after="120"/>
              <w:ind w:left="34" w:right="175" w:firstLine="283"/>
              <w:rPr>
                <w:rFonts w:eastAsia="Calibri"/>
                <w:lang w:eastAsia="en-US"/>
              </w:rPr>
            </w:pPr>
            <w:r w:rsidRPr="00574E12">
              <w:rPr>
                <w:b/>
                <w:bCs w:val="0"/>
                <w:szCs w:val="24"/>
                <w:u w:val="single"/>
              </w:rPr>
              <w:lastRenderedPageBreak/>
              <w:t>По Лоту №1:</w:t>
            </w:r>
            <w:r w:rsidRPr="00574E12">
              <w:rPr>
                <w:bCs w:val="0"/>
                <w:szCs w:val="24"/>
              </w:rPr>
              <w:t xml:space="preserve"> </w:t>
            </w:r>
            <w:r w:rsidR="00E514E3" w:rsidRPr="00574E12">
              <w:rPr>
                <w:b/>
                <w:szCs w:val="24"/>
              </w:rPr>
              <w:t>2 069 490,00</w:t>
            </w:r>
            <w:r w:rsidRPr="00574E12">
              <w:rPr>
                <w:szCs w:val="24"/>
              </w:rPr>
              <w:t xml:space="preserve"> (</w:t>
            </w:r>
            <w:r w:rsidR="00E514E3" w:rsidRPr="00574E12">
              <w:rPr>
                <w:szCs w:val="24"/>
              </w:rPr>
              <w:t xml:space="preserve">два миллиона шестьдесят девять тысяч четыреста </w:t>
            </w:r>
            <w:proofErr w:type="spellStart"/>
            <w:r w:rsidR="00E514E3" w:rsidRPr="00574E12">
              <w:rPr>
                <w:szCs w:val="24"/>
              </w:rPr>
              <w:t>девносто</w:t>
            </w:r>
            <w:proofErr w:type="spellEnd"/>
            <w:r w:rsidR="00E514E3" w:rsidRPr="00574E12">
              <w:rPr>
                <w:szCs w:val="24"/>
              </w:rPr>
              <w:t>) рублей</w:t>
            </w:r>
            <w:r w:rsidRPr="00574E12">
              <w:rPr>
                <w:szCs w:val="24"/>
              </w:rPr>
              <w:t xml:space="preserve"> 00 копеек РФ, без учета НДС; НДС составляет </w:t>
            </w:r>
            <w:r w:rsidR="00E514E3" w:rsidRPr="00574E12">
              <w:rPr>
                <w:b/>
                <w:szCs w:val="24"/>
              </w:rPr>
              <w:t>413 898,00</w:t>
            </w:r>
            <w:r w:rsidRPr="00574E12">
              <w:rPr>
                <w:szCs w:val="24"/>
              </w:rPr>
              <w:t xml:space="preserve"> </w:t>
            </w:r>
            <w:r w:rsidRPr="00574E12">
              <w:rPr>
                <w:szCs w:val="24"/>
              </w:rPr>
              <w:lastRenderedPageBreak/>
              <w:t>(</w:t>
            </w:r>
            <w:r w:rsidR="00E514E3" w:rsidRPr="00574E12">
              <w:rPr>
                <w:szCs w:val="24"/>
              </w:rPr>
              <w:t xml:space="preserve">четыреста тринадцать тысяч </w:t>
            </w:r>
            <w:r w:rsidR="004C0B97" w:rsidRPr="00574E12">
              <w:rPr>
                <w:szCs w:val="24"/>
              </w:rPr>
              <w:t>восемьсот девяносто восемь</w:t>
            </w:r>
            <w:r w:rsidRPr="00574E12">
              <w:rPr>
                <w:szCs w:val="24"/>
              </w:rPr>
              <w:t xml:space="preserve">) рублей </w:t>
            </w:r>
            <w:r w:rsidR="004C0B97" w:rsidRPr="00574E12">
              <w:rPr>
                <w:szCs w:val="24"/>
              </w:rPr>
              <w:t>00</w:t>
            </w:r>
            <w:r w:rsidRPr="00574E12">
              <w:rPr>
                <w:szCs w:val="24"/>
              </w:rPr>
              <w:t xml:space="preserve"> копеек РФ; </w:t>
            </w:r>
            <w:r w:rsidR="00E514E3" w:rsidRPr="00574E12">
              <w:rPr>
                <w:b/>
                <w:szCs w:val="24"/>
              </w:rPr>
              <w:t>2 483 388,00</w:t>
            </w:r>
            <w:r w:rsidR="00574E12" w:rsidRPr="00574E12">
              <w:rPr>
                <w:szCs w:val="24"/>
              </w:rPr>
              <w:t xml:space="preserve"> (два миллиона четыреста </w:t>
            </w:r>
            <w:proofErr w:type="spellStart"/>
            <w:r w:rsidR="00574E12" w:rsidRPr="00574E12">
              <w:rPr>
                <w:szCs w:val="24"/>
              </w:rPr>
              <w:t>восемьлесят</w:t>
            </w:r>
            <w:proofErr w:type="spellEnd"/>
            <w:r w:rsidR="00574E12" w:rsidRPr="00574E12">
              <w:rPr>
                <w:szCs w:val="24"/>
              </w:rPr>
              <w:t xml:space="preserve"> три тысячи триста восемьдесят восемь</w:t>
            </w:r>
            <w:r w:rsidRPr="00574E12">
              <w:rPr>
                <w:szCs w:val="24"/>
              </w:rPr>
              <w:t xml:space="preserve">) рублей </w:t>
            </w:r>
            <w:r w:rsidR="00574E12" w:rsidRPr="00574E12">
              <w:rPr>
                <w:szCs w:val="24"/>
              </w:rPr>
              <w:t>00</w:t>
            </w:r>
            <w:r w:rsidRPr="00574E12">
              <w:rPr>
                <w:szCs w:val="24"/>
              </w:rPr>
              <w:t xml:space="preserve"> копеек РФ, с учетом НДС</w:t>
            </w:r>
            <w:r w:rsidR="00574E12" w:rsidRPr="00574E12">
              <w:rPr>
                <w:szCs w:val="24"/>
              </w:rPr>
              <w:t>.</w:t>
            </w:r>
          </w:p>
          <w:p w:rsidR="007E4F0F" w:rsidRPr="00574E12" w:rsidRDefault="007E4F0F" w:rsidP="007E4F0F">
            <w:pPr>
              <w:pStyle w:val="affffa"/>
              <w:widowControl w:val="0"/>
              <w:tabs>
                <w:tab w:val="clear" w:pos="2520"/>
              </w:tabs>
              <w:ind w:right="175"/>
              <w:rPr>
                <w:rFonts w:eastAsia="Calibri"/>
                <w:lang w:eastAsia="en-US"/>
              </w:rPr>
            </w:pPr>
          </w:p>
          <w:p w:rsidR="007E4F0F" w:rsidRPr="005F13AC" w:rsidRDefault="007E4F0F" w:rsidP="007E4F0F">
            <w:pPr>
              <w:widowControl w:val="0"/>
              <w:spacing w:after="0"/>
              <w:ind w:right="175"/>
              <w:rPr>
                <w:rFonts w:eastAsia="Calibri"/>
              </w:rPr>
            </w:pPr>
            <w:r w:rsidRPr="00574E1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AF38DF" w:rsidP="002747AE">
            <w:pPr>
              <w:widowControl w:val="0"/>
              <w:ind w:right="175"/>
              <w:rPr>
                <w:snapToGrid w:val="0"/>
              </w:rPr>
            </w:pPr>
            <w:r w:rsidRPr="00AF38DF">
              <w:rPr>
                <w:iCs/>
              </w:rPr>
              <w:t>Ф</w:t>
            </w:r>
            <w:r w:rsidR="007E4F0F" w:rsidRPr="00AF38DF">
              <w:rPr>
                <w:iCs/>
              </w:rPr>
              <w:t xml:space="preserve">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AF38DF">
              <w:rPr>
                <w:iCs/>
              </w:rPr>
              <w:t>15 (пятнадцать) рабочих</w:t>
            </w:r>
            <w:r w:rsidR="007E4F0F" w:rsidRPr="00AF38DF">
              <w:rPr>
                <w:iCs/>
              </w:rPr>
              <w:t xml:space="preserve"> дней с момента подписания вышеуказанных документов (в соответствии с Постановлением Правительства от 11.12.2014 №1352-ПП </w:t>
            </w:r>
            <w:r w:rsidR="002747AE" w:rsidRPr="00AF38DF">
              <w:rPr>
                <w:iCs/>
              </w:rPr>
              <w:t>«</w:t>
            </w:r>
            <w:r w:rsidR="007E4F0F" w:rsidRPr="00AF38D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38DF">
              <w:rPr>
                <w:iCs/>
              </w:rPr>
              <w:t>»</w:t>
            </w:r>
            <w:r w:rsidR="007E4F0F" w:rsidRPr="00AF38D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AF38DF" w:rsidRPr="00AF38DF">
              <w:rPr>
                <w:b/>
                <w:bCs/>
              </w:rPr>
              <w:t>15</w:t>
            </w:r>
            <w:r w:rsidRPr="00AF38DF">
              <w:rPr>
                <w:b/>
                <w:bCs/>
              </w:rPr>
              <w:t xml:space="preserve"> </w:t>
            </w:r>
            <w:r w:rsidR="00AF38DF" w:rsidRPr="00AF38DF">
              <w:rPr>
                <w:b/>
                <w:bCs/>
              </w:rPr>
              <w:t>мая</w:t>
            </w:r>
            <w:r w:rsidRPr="00AF38DF">
              <w:rPr>
                <w:b/>
                <w:bCs/>
              </w:rPr>
              <w:t xml:space="preserve"> 20</w:t>
            </w:r>
            <w:r w:rsidR="00C06557" w:rsidRPr="00AF38DF">
              <w:rPr>
                <w:b/>
                <w:bCs/>
              </w:rPr>
              <w:t>20</w:t>
            </w:r>
            <w:r w:rsidRPr="00AF38DF">
              <w:rPr>
                <w:b/>
                <w:bCs/>
              </w:rPr>
              <w:t xml:space="preserve"> года;</w:t>
            </w:r>
            <w:bookmarkEnd w:id="443"/>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762965"/>
            <w:r w:rsidRPr="005F13AC">
              <w:t>Дата и время окончания срока, последний день срока подачи Заявок:</w:t>
            </w:r>
            <w:bookmarkEnd w:id="444"/>
          </w:p>
          <w:p w:rsidR="007E4F0F" w:rsidRPr="005F13AC" w:rsidRDefault="00AF38DF" w:rsidP="007E4F0F">
            <w:pPr>
              <w:widowControl w:val="0"/>
              <w:tabs>
                <w:tab w:val="left" w:pos="0"/>
              </w:tabs>
              <w:spacing w:after="0" w:line="264" w:lineRule="auto"/>
              <w:ind w:left="1134" w:right="175"/>
            </w:pPr>
            <w:r w:rsidRPr="00AF38DF">
              <w:rPr>
                <w:b/>
              </w:rPr>
              <w:t>27</w:t>
            </w:r>
            <w:r w:rsidR="007E4F0F" w:rsidRPr="00AF38DF">
              <w:rPr>
                <w:b/>
              </w:rPr>
              <w:t xml:space="preserve"> </w:t>
            </w:r>
            <w:r w:rsidRPr="00AF38DF">
              <w:rPr>
                <w:b/>
              </w:rPr>
              <w:t>ма</w:t>
            </w:r>
            <w:r w:rsidR="007E4F0F" w:rsidRPr="00AF38DF">
              <w:rPr>
                <w:b/>
              </w:rPr>
              <w:t>я 20</w:t>
            </w:r>
            <w:r w:rsidR="00C06557" w:rsidRPr="00AF38DF">
              <w:rPr>
                <w:b/>
              </w:rPr>
              <w:t>20</w:t>
            </w:r>
            <w:r w:rsidR="007E4F0F" w:rsidRPr="00AF38DF">
              <w:rPr>
                <w:b/>
              </w:rPr>
              <w:t xml:space="preserve"> года</w:t>
            </w:r>
            <w:r w:rsidR="007E4F0F" w:rsidRPr="00AF38DF" w:rsidDel="003514C1">
              <w:t xml:space="preserve"> </w:t>
            </w:r>
            <w:r w:rsidR="007E4F0F" w:rsidRPr="00AF38DF">
              <w:rPr>
                <w:b/>
              </w:rPr>
              <w:t>12:00 (время</w:t>
            </w:r>
            <w:r w:rsidR="007E4F0F" w:rsidRPr="005F13AC">
              <w:rPr>
                <w:b/>
              </w:rPr>
              <w:t xml:space="preserve">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lastRenderedPageBreak/>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AF38DF" w:rsidRPr="00AF38DF">
              <w:rPr>
                <w:b/>
                <w:color w:val="auto"/>
              </w:rPr>
              <w:t>2</w:t>
            </w:r>
            <w:r w:rsidR="004E75A1">
              <w:rPr>
                <w:b/>
                <w:color w:val="auto"/>
              </w:rPr>
              <w:t>7</w:t>
            </w:r>
            <w:r w:rsidR="00123CB0" w:rsidRPr="00AF38DF">
              <w:rPr>
                <w:b/>
                <w:color w:val="auto"/>
              </w:rPr>
              <w:t xml:space="preserve"> </w:t>
            </w:r>
            <w:r w:rsidR="00AF38DF">
              <w:rPr>
                <w:b/>
                <w:color w:val="auto"/>
              </w:rPr>
              <w:t>мая</w:t>
            </w:r>
            <w:r w:rsidRPr="00AF38DF">
              <w:rPr>
                <w:b/>
                <w:color w:val="auto"/>
              </w:rPr>
              <w:t xml:space="preserve"> 20</w:t>
            </w:r>
            <w:r w:rsidR="00C06557" w:rsidRPr="00AF38DF">
              <w:rPr>
                <w:b/>
                <w:color w:val="auto"/>
              </w:rPr>
              <w:t>20</w:t>
            </w:r>
            <w:r w:rsidRPr="00AF38DF">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AF38DF" w:rsidRPr="00AF38DF">
              <w:rPr>
                <w:b/>
                <w:color w:val="auto"/>
              </w:rPr>
              <w:t>02 и</w:t>
            </w:r>
            <w:r w:rsidR="00AF38DF">
              <w:rPr>
                <w:b/>
                <w:color w:val="auto"/>
              </w:rPr>
              <w:t>юня</w:t>
            </w:r>
            <w:r w:rsidRPr="00123CB0">
              <w:rPr>
                <w:b/>
                <w:color w:val="auto"/>
              </w:rPr>
              <w:t xml:space="preserve"> 20</w:t>
            </w:r>
            <w:r w:rsidR="00C06557">
              <w:rPr>
                <w:b/>
                <w:color w:val="auto"/>
              </w:rPr>
              <w:t>20</w:t>
            </w:r>
            <w:r w:rsidRPr="00123CB0">
              <w:rPr>
                <w:b/>
                <w:color w:val="auto"/>
              </w:rPr>
              <w:t xml:space="preserve"> года;</w:t>
            </w:r>
          </w:p>
          <w:p w:rsidR="004E75A1" w:rsidRPr="0003452C" w:rsidRDefault="004E75A1" w:rsidP="004E75A1">
            <w:pPr>
              <w:widowControl w:val="0"/>
              <w:numPr>
                <w:ilvl w:val="0"/>
                <w:numId w:val="18"/>
              </w:numPr>
              <w:tabs>
                <w:tab w:val="left" w:pos="0"/>
              </w:tabs>
              <w:spacing w:after="0" w:line="264" w:lineRule="auto"/>
              <w:ind w:right="175"/>
            </w:pPr>
            <w:bookmarkStart w:id="449" w:name="_Ref13560849"/>
            <w:bookmarkStart w:id="450" w:name="_GoBack"/>
            <w:r w:rsidRPr="0003452C">
              <w:t>Дата первой процедуры переторжки:</w:t>
            </w:r>
            <w:bookmarkEnd w:id="449"/>
          </w:p>
          <w:p w:rsidR="004E75A1" w:rsidRPr="0003452C" w:rsidRDefault="004E75A1" w:rsidP="004E75A1">
            <w:pPr>
              <w:pStyle w:val="Default"/>
              <w:widowControl w:val="0"/>
              <w:ind w:right="175"/>
              <w:jc w:val="both"/>
              <w:rPr>
                <w:b/>
                <w:color w:val="auto"/>
              </w:rPr>
            </w:pPr>
            <w:r w:rsidRPr="0003452C">
              <w:rPr>
                <w:b/>
                <w:color w:val="auto"/>
              </w:rPr>
              <w:t>В соответствии с решением закупочной Комиссии.</w:t>
            </w:r>
          </w:p>
          <w:p w:rsidR="007E4F0F" w:rsidRPr="00AF38DF" w:rsidRDefault="00123CB0" w:rsidP="004E75A1">
            <w:pPr>
              <w:widowControl w:val="0"/>
              <w:numPr>
                <w:ilvl w:val="0"/>
                <w:numId w:val="18"/>
              </w:numPr>
              <w:tabs>
                <w:tab w:val="left" w:pos="0"/>
              </w:tabs>
              <w:spacing w:after="0" w:line="264" w:lineRule="auto"/>
              <w:ind w:right="175"/>
            </w:pPr>
            <w:bookmarkStart w:id="451" w:name="_Ref13483840"/>
            <w:bookmarkStart w:id="452" w:name="_Ref1120391"/>
            <w:bookmarkEnd w:id="448"/>
            <w:bookmarkEnd w:id="450"/>
            <w:r w:rsidRPr="00AF38DF">
              <w:t>Рассмотрение заявок (ценовых частей). Оценка заявок. Подведение итогов закупки</w:t>
            </w:r>
            <w:bookmarkEnd w:id="451"/>
            <w:r w:rsidR="007E4F0F" w:rsidRPr="00AF38DF">
              <w:t>:</w:t>
            </w:r>
            <w:bookmarkEnd w:id="452"/>
            <w:r w:rsidR="007E4F0F" w:rsidRPr="00AF38DF">
              <w:t xml:space="preserve"> </w:t>
            </w:r>
          </w:p>
          <w:p w:rsidR="007E4F0F" w:rsidRPr="00537589" w:rsidRDefault="007E4F0F" w:rsidP="007E4F0F">
            <w:pPr>
              <w:widowControl w:val="0"/>
              <w:tabs>
                <w:tab w:val="left" w:pos="0"/>
              </w:tabs>
              <w:spacing w:after="0" w:line="264" w:lineRule="auto"/>
              <w:ind w:right="175"/>
              <w:rPr>
                <w:b/>
                <w:bCs/>
              </w:rPr>
            </w:pPr>
            <w:r w:rsidRPr="00AF38DF">
              <w:t>Дата начала проведения этапа: с момента окончания последней из переторжек; Дата окончания</w:t>
            </w:r>
            <w:r w:rsidR="00123CB0" w:rsidRPr="00AF38DF">
              <w:t xml:space="preserve"> проведения этапа</w:t>
            </w:r>
            <w:r w:rsidRPr="00AF38DF">
              <w:rPr>
                <w:b/>
              </w:rPr>
              <w:t xml:space="preserve">: </w:t>
            </w:r>
            <w:r w:rsidR="00AF38DF" w:rsidRPr="00AF38DF">
              <w:rPr>
                <w:b/>
              </w:rPr>
              <w:t>04 июня</w:t>
            </w:r>
            <w:r w:rsidRPr="00AF38DF">
              <w:rPr>
                <w:b/>
              </w:rPr>
              <w:t xml:space="preserve"> 20</w:t>
            </w:r>
            <w:r w:rsidR="00C06557" w:rsidRPr="00AF38DF">
              <w:rPr>
                <w:b/>
              </w:rPr>
              <w:t>20</w:t>
            </w:r>
            <w:r w:rsidRPr="00AF38DF">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AF38DF">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AF38DF">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AF38DF" w:rsidRPr="00AF38DF">
              <w:rPr>
                <w:b/>
              </w:rPr>
              <w:t>22 ма</w:t>
            </w:r>
            <w:r w:rsidR="00D50269" w:rsidRPr="00AF38DF">
              <w:rPr>
                <w:b/>
              </w:rPr>
              <w:t xml:space="preserve">я </w:t>
            </w:r>
            <w:r w:rsidRPr="00AF38DF">
              <w:rPr>
                <w:b/>
              </w:rPr>
              <w:t>20</w:t>
            </w:r>
            <w:r w:rsidR="00C06557" w:rsidRPr="00AF38DF">
              <w:rPr>
                <w:b/>
              </w:rPr>
              <w:t>20</w:t>
            </w:r>
            <w:r w:rsidRPr="00AF38DF">
              <w:rPr>
                <w:b/>
              </w:rPr>
              <w:t xml:space="preserve"> года, 12:00 </w:t>
            </w:r>
            <w:r w:rsidR="00935BEC" w:rsidRPr="00AF38D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lastRenderedPageBreak/>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4E75A1" w:rsidP="004E75A1">
            <w:pPr>
              <w:widowControl w:val="0"/>
              <w:tabs>
                <w:tab w:val="left" w:pos="851"/>
                <w:tab w:val="left" w:pos="1134"/>
              </w:tabs>
              <w:ind w:right="175"/>
              <w:rPr>
                <w:b/>
              </w:rPr>
            </w:pPr>
            <w:r>
              <w:rPr>
                <w:b/>
              </w:rPr>
              <w:lastRenderedPageBreak/>
              <w:t>Не п</w:t>
            </w:r>
            <w:r w:rsidR="007E4F0F" w:rsidRPr="00AF38DF">
              <w:rPr>
                <w:b/>
              </w:rPr>
              <w:t>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AF38DF">
              <w:rPr>
                <w:bCs/>
              </w:rPr>
              <w:t>График оказания услуг по</w:t>
            </w:r>
            <w:r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lastRenderedPageBreak/>
              <w:t xml:space="preserve">Сводная таблица </w:t>
            </w:r>
            <w:r w:rsidRPr="00F97A1A">
              <w:t xml:space="preserve">стоимости </w:t>
            </w:r>
            <w:r w:rsidRPr="00F97A1A">
              <w:rPr>
                <w:bCs/>
              </w:rPr>
              <w:t>услуг</w:t>
            </w:r>
            <w:r w:rsidRPr="00F97A1A">
              <w:t xml:space="preserve"> </w:t>
            </w:r>
            <w:r w:rsidRPr="00F97A1A">
              <w:rPr>
                <w:bCs/>
              </w:rPr>
              <w:t>по</w:t>
            </w:r>
            <w:r w:rsidRPr="00DE57DD">
              <w:rPr>
                <w:bCs/>
              </w:rPr>
              <w:t xml:space="preserve"> форме и в соответствии с инструкциями, приведенными в настоящей документации о закупке</w:t>
            </w:r>
            <w:r w:rsidR="00136B50">
              <w:rPr>
                <w:bCs/>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Pr>
                <w:bCs/>
              </w:rPr>
              <w:t xml:space="preserve">оплаты </w:t>
            </w:r>
            <w:r w:rsidRPr="00F97A1A">
              <w:rPr>
                <w:bCs/>
              </w:rPr>
              <w:t>оказания услуг по форме и в соответствии с инструкциями, приведенными в настоящей документации</w:t>
            </w:r>
            <w:r w:rsidRPr="00DE57DD">
              <w:rPr>
                <w:bCs/>
              </w:rPr>
              <w:t xml:space="preserve">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pPr>
            <w:r w:rsidRPr="00F97A1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7A1A" w:rsidRDefault="006374D9" w:rsidP="006374D9">
            <w:pPr>
              <w:widowControl w:val="0"/>
              <w:spacing w:after="0"/>
              <w:ind w:right="175"/>
              <w:jc w:val="left"/>
              <w:rPr>
                <w:b/>
              </w:rPr>
            </w:pPr>
            <w:r w:rsidRPr="00F97A1A">
              <w:rPr>
                <w:b/>
              </w:rPr>
              <w:t>Не установлены.</w:t>
            </w:r>
          </w:p>
          <w:p w:rsidR="006374D9" w:rsidRPr="00F97A1A" w:rsidRDefault="006374D9" w:rsidP="006374D9">
            <w:pPr>
              <w:widowControl w:val="0"/>
              <w:spacing w:after="0"/>
              <w:ind w:right="175"/>
              <w:rPr>
                <w:b/>
              </w:rPr>
            </w:pPr>
            <w:r w:rsidRPr="00F97A1A">
              <w:rPr>
                <w:b/>
              </w:rPr>
              <w:t>(</w:t>
            </w:r>
            <w:r w:rsidRPr="00F97A1A">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F97A1A">
                <w:rPr>
                  <w:i/>
                </w:rPr>
                <w:t>"Градостроительного кодекса Российской Федерации" от 29.12.2004 N 190-ФЗ</w:t>
              </w:r>
            </w:hyperlink>
            <w:r w:rsidRPr="00F97A1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F97A1A" w:rsidRDefault="00205740" w:rsidP="005D6892">
            <w:pPr>
              <w:widowControl w:val="0"/>
              <w:spacing w:after="0"/>
            </w:pPr>
            <w:r w:rsidRPr="00F97A1A">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7A1A">
              <w:fldChar w:fldCharType="begin"/>
            </w:r>
            <w:r w:rsidR="00956EBC" w:rsidRPr="00F97A1A">
              <w:instrText xml:space="preserve"> REF _Ref706723 \r \h  \* MERGEFORMAT </w:instrText>
            </w:r>
            <w:r w:rsidR="00956EBC" w:rsidRPr="00F97A1A">
              <w:fldChar w:fldCharType="separate"/>
            </w:r>
            <w:r w:rsidR="00C56E06" w:rsidRPr="00F97A1A">
              <w:t>19</w:t>
            </w:r>
            <w:r w:rsidR="00956EBC" w:rsidRPr="00F97A1A">
              <w:fldChar w:fldCharType="end"/>
            </w:r>
            <w:r w:rsidRPr="00F97A1A">
              <w:t xml:space="preserve"> части </w:t>
            </w:r>
            <w:r w:rsidRPr="00F97A1A">
              <w:rPr>
                <w:lang w:val="en-US"/>
              </w:rPr>
              <w:t>IV</w:t>
            </w:r>
            <w:r w:rsidRPr="00F97A1A" w:rsidDel="00AD392F">
              <w:t xml:space="preserve"> </w:t>
            </w:r>
            <w:r w:rsidRPr="00F97A1A">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97A1A">
              <w:rPr>
                <w:b/>
              </w:rPr>
              <w:t>Не установлено.</w:t>
            </w:r>
          </w:p>
          <w:p w:rsidR="007E4F0F" w:rsidRPr="005F13AC" w:rsidRDefault="007E4F0F" w:rsidP="007E4F0F">
            <w:pPr>
              <w:widowControl w:val="0"/>
              <w:spacing w:after="0"/>
              <w:ind w:right="175"/>
            </w:pPr>
          </w:p>
          <w:p w:rsidR="002B61AB" w:rsidRPr="005F13AC" w:rsidRDefault="002B61AB" w:rsidP="00F97A1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w:t>
            </w:r>
            <w:r w:rsidR="007E4F0F" w:rsidRPr="0003744D">
              <w:rPr>
                <w:bCs/>
                <w:iCs/>
              </w:rPr>
              <w:lastRenderedPageBreak/>
              <w:t xml:space="preserve">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F97A1A">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F97A1A">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pStyle w:val="5"/>
              <w:widowControl w:val="0"/>
              <w:numPr>
                <w:ilvl w:val="0"/>
                <w:numId w:val="0"/>
              </w:numPr>
              <w:tabs>
                <w:tab w:val="left" w:pos="708"/>
              </w:tabs>
              <w:rPr>
                <w:sz w:val="24"/>
                <w:szCs w:val="24"/>
              </w:rPr>
            </w:pPr>
            <w:r w:rsidRPr="00F97A1A">
              <w:rPr>
                <w:sz w:val="24"/>
                <w:szCs w:val="24"/>
              </w:rPr>
              <w:t>Обеспечение исполнения договора</w:t>
            </w:r>
          </w:p>
          <w:p w:rsidR="007E4F0F" w:rsidRPr="00F97A1A" w:rsidRDefault="007E4F0F" w:rsidP="007E4F0F">
            <w:pPr>
              <w:widowControl w:val="0"/>
              <w:spacing w:after="0"/>
            </w:pPr>
            <w:r w:rsidRPr="00F97A1A">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7E4F0F">
            <w:pPr>
              <w:widowControl w:val="0"/>
              <w:spacing w:after="0"/>
              <w:rPr>
                <w:b/>
              </w:rPr>
            </w:pPr>
            <w:r w:rsidRPr="00F97A1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7A1A">
              <w:rPr>
                <w:b/>
              </w:rPr>
              <w:fldChar w:fldCharType="begin"/>
            </w:r>
            <w:r w:rsidRPr="00F97A1A">
              <w:rPr>
                <w:b/>
              </w:rPr>
              <w:instrText xml:space="preserve"> REF _Ref1118354 \r \h </w:instrText>
            </w:r>
            <w:r w:rsidR="00DE352A" w:rsidRPr="00F97A1A">
              <w:rPr>
                <w:b/>
              </w:rPr>
              <w:instrText xml:space="preserve"> \* MERGEFORMAT </w:instrText>
            </w:r>
            <w:r w:rsidRPr="00F97A1A">
              <w:rPr>
                <w:b/>
              </w:rPr>
            </w:r>
            <w:r w:rsidRPr="00F97A1A">
              <w:rPr>
                <w:b/>
              </w:rPr>
              <w:fldChar w:fldCharType="separate"/>
            </w:r>
            <w:r w:rsidR="00C56E06" w:rsidRPr="00F97A1A">
              <w:rPr>
                <w:b/>
              </w:rPr>
              <w:t>6.2.16</w:t>
            </w:r>
            <w:r w:rsidRPr="00F97A1A">
              <w:rPr>
                <w:b/>
              </w:rPr>
              <w:fldChar w:fldCharType="end"/>
            </w:r>
            <w:r w:rsidR="00DE352A" w:rsidRPr="00F97A1A">
              <w:rPr>
                <w:b/>
              </w:rPr>
              <w:t xml:space="preserve"> данной закупочной документации</w:t>
            </w:r>
            <w:r w:rsidRPr="00F97A1A">
              <w:rPr>
                <w:b/>
              </w:rPr>
              <w:t>, не требуется.</w:t>
            </w:r>
          </w:p>
          <w:p w:rsidR="007E4F0F" w:rsidRPr="00F97A1A" w:rsidRDefault="007E4F0F" w:rsidP="007E4F0F">
            <w:pPr>
              <w:widowControl w:val="0"/>
              <w:spacing w:after="0"/>
              <w:rPr>
                <w:b/>
              </w:rPr>
            </w:pPr>
          </w:p>
          <w:p w:rsidR="007E4F0F" w:rsidRPr="00F97A1A" w:rsidRDefault="007E4F0F" w:rsidP="007E4F0F">
            <w:pPr>
              <w:widowControl w:val="0"/>
              <w:spacing w:after="0"/>
            </w:pPr>
          </w:p>
          <w:p w:rsidR="007E4F0F" w:rsidRPr="00F97A1A" w:rsidRDefault="007E4F0F" w:rsidP="007E4F0F">
            <w:pPr>
              <w:widowControl w:val="0"/>
              <w:spacing w:after="0"/>
              <w:ind w:right="175"/>
            </w:pPr>
            <w:r w:rsidRPr="00F97A1A">
              <w:rPr>
                <w:iCs/>
              </w:rPr>
              <w:t xml:space="preserve">Порядок внесения денежных средств и </w:t>
            </w:r>
            <w:r w:rsidRPr="00F97A1A">
              <w:t xml:space="preserve">условия банковской гарантии установлены в подразделе </w:t>
            </w:r>
            <w:r w:rsidRPr="00F97A1A">
              <w:fldChar w:fldCharType="begin"/>
            </w:r>
            <w:r w:rsidRPr="00F97A1A">
              <w:instrText xml:space="preserve"> REF _Ref775279 \r \h  \* MERGEFORMAT </w:instrText>
            </w:r>
            <w:r w:rsidRPr="00F97A1A">
              <w:fldChar w:fldCharType="separate"/>
            </w:r>
            <w:r w:rsidR="00C56E06" w:rsidRPr="00F97A1A">
              <w:t>6.2</w:t>
            </w:r>
            <w:r w:rsidRPr="00F97A1A">
              <w:fldChar w:fldCharType="end"/>
            </w:r>
            <w:r w:rsidRPr="00F97A1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56E0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56E06">
              <w:t>6.2.15</w:t>
            </w:r>
            <w:r w:rsidRPr="00B100A3">
              <w:fldChar w:fldCharType="end"/>
            </w:r>
            <w:r w:rsidR="00B100A3" w:rsidRPr="00B100A3">
              <w:t xml:space="preserve">, </w:t>
            </w:r>
            <w:r w:rsidR="00B100A3" w:rsidRPr="00F97A1A">
              <w:fldChar w:fldCharType="begin"/>
            </w:r>
            <w:r w:rsidR="00B100A3" w:rsidRPr="00F97A1A">
              <w:instrText xml:space="preserve"> REF _Ref1118354 \r \h  \* MERGEFORMAT </w:instrText>
            </w:r>
            <w:r w:rsidR="00B100A3" w:rsidRPr="00F97A1A">
              <w:fldChar w:fldCharType="separate"/>
            </w:r>
            <w:r w:rsidR="00C56E06" w:rsidRPr="00F97A1A">
              <w:t>6.2.16</w:t>
            </w:r>
            <w:r w:rsidR="00B100A3" w:rsidRPr="00F97A1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97A1A" w:rsidRDefault="001565B2" w:rsidP="001565B2">
            <w:pPr>
              <w:widowControl w:val="0"/>
            </w:pPr>
            <w:r w:rsidRPr="00F97A1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7A1A" w:rsidRDefault="001565B2" w:rsidP="001565B2">
            <w:pPr>
              <w:pStyle w:val="affff9"/>
              <w:widowControl w:val="0"/>
              <w:tabs>
                <w:tab w:val="clear" w:pos="1980"/>
              </w:tabs>
              <w:spacing w:after="120"/>
              <w:ind w:left="900" w:right="175" w:firstLine="0"/>
              <w:rPr>
                <w:sz w:val="22"/>
                <w:szCs w:val="22"/>
              </w:rPr>
            </w:pPr>
          </w:p>
          <w:p w:rsidR="001565B2" w:rsidRPr="00F97A1A" w:rsidRDefault="001565B2" w:rsidP="001565B2">
            <w:pPr>
              <w:pStyle w:val="affff9"/>
              <w:widowControl w:val="0"/>
              <w:tabs>
                <w:tab w:val="clear" w:pos="1980"/>
              </w:tabs>
              <w:spacing w:after="120"/>
              <w:ind w:left="900" w:right="175" w:firstLine="0"/>
              <w:rPr>
                <w:b/>
              </w:rPr>
            </w:pPr>
            <w:r w:rsidRPr="00F97A1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7A1A">
              <w:rPr>
                <w:bCs/>
              </w:rPr>
              <w:t xml:space="preserve">: </w:t>
            </w:r>
            <w:r w:rsidRPr="00F97A1A">
              <w:rPr>
                <w:b/>
                <w:bCs/>
              </w:rPr>
              <w:t>(уточняются на этапе заключения Договора).</w:t>
            </w:r>
          </w:p>
          <w:p w:rsidR="001565B2" w:rsidRPr="00F97A1A"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w:t>
            </w:r>
            <w:r w:rsidRPr="00F97A1A">
              <w:t xml:space="preserve">порядок оценки и сопоставления заявок на участие в закупке определены в </w:t>
            </w:r>
            <w:r w:rsidR="00744BA7" w:rsidRPr="00F97A1A">
              <w:t>П</w:t>
            </w:r>
            <w:r w:rsidRPr="00F97A1A">
              <w:t>риложении №3 к</w:t>
            </w:r>
            <w:r w:rsidRPr="0003744D">
              <w:t xml:space="preserve">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F97A1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w:t>
            </w:r>
            <w:r w:rsidRPr="0003744D">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F97A1A" w:rsidP="00F97A1A">
            <w:pPr>
              <w:pStyle w:val="Default"/>
              <w:widowControl w:val="0"/>
              <w:ind w:right="175"/>
              <w:jc w:val="both"/>
            </w:pPr>
            <w:r w:rsidRPr="00F97A1A">
              <w:rPr>
                <w:b/>
              </w:rPr>
              <w:lastRenderedPageBreak/>
              <w:t>П</w:t>
            </w:r>
            <w:r w:rsidR="008A391E" w:rsidRPr="00F97A1A">
              <w:rPr>
                <w:b/>
              </w:rPr>
              <w:t>редусмотрено</w:t>
            </w:r>
            <w:r w:rsidRPr="00F97A1A">
              <w:rPr>
                <w:b/>
              </w:rPr>
              <w:t xml:space="preserve"> </w:t>
            </w:r>
            <w:r w:rsidR="007E4F0F" w:rsidRPr="00F97A1A">
              <w:t>предоставление</w:t>
            </w:r>
            <w:r w:rsidR="007E4F0F" w:rsidRPr="00F97A1A">
              <w:rPr>
                <w:b/>
              </w:rPr>
              <w:t xml:space="preserve"> </w:t>
            </w:r>
            <w:r w:rsidR="007E4F0F" w:rsidRPr="00F97A1A">
              <w:t xml:space="preserve">приоритета товаров российского происхождения, работ, услуг, выполняемых, оказываемых российскими лицами, по отношению к </w:t>
            </w:r>
            <w:r w:rsidR="007E4F0F" w:rsidRPr="00F97A1A">
              <w:lastRenderedPageBreak/>
              <w:t>товарам, происходящим</w:t>
            </w:r>
            <w:r w:rsidR="007E4F0F" w:rsidRPr="005F13AC">
              <w:t xml:space="preserve">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7A1A" w:rsidRDefault="007E4F0F" w:rsidP="007E4F0F">
            <w:pPr>
              <w:pStyle w:val="Default"/>
              <w:widowControl w:val="0"/>
              <w:ind w:right="175"/>
              <w:jc w:val="both"/>
              <w:rPr>
                <w:b/>
              </w:rPr>
            </w:pPr>
            <w:r w:rsidRPr="00F97A1A">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7A1A" w:rsidRDefault="007E4F0F" w:rsidP="00355764">
            <w:pPr>
              <w:pStyle w:val="Default"/>
              <w:widowControl w:val="0"/>
              <w:ind w:right="175"/>
              <w:jc w:val="both"/>
              <w:rPr>
                <w:b/>
              </w:rPr>
            </w:pPr>
            <w:r w:rsidRPr="00F97A1A">
              <w:t xml:space="preserve">Единая электронная торговая площадка </w:t>
            </w:r>
            <w:hyperlink r:id="rId20" w:history="1">
              <w:r w:rsidRPr="00F97A1A">
                <w:rPr>
                  <w:rStyle w:val="aff7"/>
                </w:rPr>
                <w:t>https://rosseti.roseltorg.ru</w:t>
              </w:r>
            </w:hyperlink>
            <w:r w:rsidRPr="00F97A1A">
              <w:rPr>
                <w:rStyle w:val="aff7"/>
              </w:rPr>
              <w:t xml:space="preserve"> </w:t>
            </w:r>
            <w:r w:rsidRPr="00F97A1A">
              <w:t>(далее – ЭТП)</w:t>
            </w:r>
            <w:r w:rsidR="00355764" w:rsidRPr="00F97A1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xml:space="preserve">, ссылка должна указывать на пункт </w:t>
      </w:r>
      <w:proofErr w:type="gramStart"/>
      <w:r w:rsidRPr="004064BE">
        <w:rPr>
          <w:i/>
          <w:highlight w:val="cyan"/>
        </w:rPr>
        <w:t>по антикоррупционными мерам</w:t>
      </w:r>
      <w:proofErr w:type="gramEnd"/>
      <w:r w:rsidRPr="004064BE">
        <w:rPr>
          <w:i/>
          <w:highlight w:val="cyan"/>
        </w:rPr>
        <w:t>.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lastRenderedPageBreak/>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требование о том, </w:t>
      </w:r>
      <w:r w:rsidR="001565B2" w:rsidRPr="00C56E06">
        <w:lastRenderedPageBreak/>
        <w:t>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C56E06">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w:t>
      </w:r>
      <w:proofErr w:type="spellStart"/>
      <w:r w:rsidRPr="00A97593">
        <w:t>Ростехнадзора</w:t>
      </w:r>
      <w:proofErr w:type="spellEnd"/>
      <w:r w:rsidRPr="00A97593">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3CB" w:rsidRDefault="002263CB">
      <w:r>
        <w:separator/>
      </w:r>
    </w:p>
    <w:p w:rsidR="002263CB" w:rsidRDefault="002263CB"/>
  </w:endnote>
  <w:endnote w:type="continuationSeparator" w:id="0">
    <w:p w:rsidR="002263CB" w:rsidRDefault="002263CB">
      <w:r>
        <w:continuationSeparator/>
      </w:r>
    </w:p>
    <w:p w:rsidR="002263CB" w:rsidRDefault="002263CB"/>
  </w:endnote>
  <w:endnote w:type="continuationNotice" w:id="1">
    <w:p w:rsidR="002263CB" w:rsidRDefault="002263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E514E3" w:rsidRPr="00401A97" w:rsidRDefault="00E514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E75A1">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E75A1">
              <w:rPr>
                <w:bCs/>
                <w:noProof/>
                <w:sz w:val="16"/>
                <w:szCs w:val="16"/>
              </w:rPr>
              <w:t>46</w:t>
            </w:r>
            <w:r w:rsidRPr="00401A97">
              <w:rPr>
                <w:bCs/>
                <w:sz w:val="16"/>
                <w:szCs w:val="16"/>
              </w:rPr>
              <w:fldChar w:fldCharType="end"/>
            </w:r>
          </w:p>
          <w:p w:rsidR="00E514E3" w:rsidRPr="00E514E3" w:rsidRDefault="00E514E3" w:rsidP="007E4F0F">
            <w:pPr>
              <w:pStyle w:val="afe"/>
              <w:jc w:val="center"/>
              <w:rPr>
                <w:bCs/>
                <w:sz w:val="16"/>
                <w:szCs w:val="16"/>
              </w:rPr>
            </w:pPr>
            <w:r w:rsidRPr="00E514E3">
              <w:rPr>
                <w:b/>
                <w:bCs/>
                <w:sz w:val="16"/>
                <w:szCs w:val="16"/>
              </w:rPr>
              <w:t>ЗАПРОС ПРЕДЛОЖЕНИЙ В ЭЛЕКТРОННОЙ ФОРМЕ</w:t>
            </w:r>
          </w:p>
          <w:p w:rsidR="00E514E3" w:rsidRPr="00401A97" w:rsidRDefault="00E514E3" w:rsidP="007E4F0F">
            <w:pPr>
              <w:spacing w:after="120"/>
              <w:jc w:val="center"/>
              <w:rPr>
                <w:sz w:val="16"/>
                <w:szCs w:val="16"/>
              </w:rPr>
            </w:pPr>
            <w:r w:rsidRPr="00E514E3">
              <w:rPr>
                <w:bCs/>
                <w:sz w:val="16"/>
                <w:szCs w:val="16"/>
              </w:rPr>
              <w:t xml:space="preserve"> на право заключения </w:t>
            </w:r>
            <w:r w:rsidRPr="00E514E3">
              <w:rPr>
                <w:sz w:val="16"/>
                <w:szCs w:val="16"/>
              </w:rPr>
              <w:t xml:space="preserve">Договора на </w:t>
            </w:r>
            <w:r w:rsidRPr="00E514E3">
              <w:rPr>
                <w:bCs/>
                <w:sz w:val="16"/>
                <w:szCs w:val="16"/>
              </w:rPr>
              <w:t>оказание услуг по организации лабораторных исследований и замеров в рамках проведения производственного контроля за соблюдением санитарных правил и норм на рабочих местах для нужд ПАО «МРСК Центра» (филиала «Воронежэнерго»)</w:t>
            </w:r>
            <w:r w:rsidRPr="00E514E3">
              <w:rPr>
                <w:iCs/>
                <w:sz w:val="16"/>
                <w:szCs w:val="16"/>
              </w:rPr>
              <w:t xml:space="preserve"> </w:t>
            </w:r>
            <w:r w:rsidRPr="00E514E3">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902488" w:rsidRDefault="00E514E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3CB" w:rsidRDefault="002263CB">
      <w:r>
        <w:separator/>
      </w:r>
    </w:p>
    <w:p w:rsidR="002263CB" w:rsidRDefault="002263CB"/>
  </w:footnote>
  <w:footnote w:type="continuationSeparator" w:id="0">
    <w:p w:rsidR="002263CB" w:rsidRDefault="002263CB">
      <w:r>
        <w:continuationSeparator/>
      </w:r>
    </w:p>
    <w:p w:rsidR="002263CB" w:rsidRDefault="002263CB"/>
  </w:footnote>
  <w:footnote w:type="continuationNotice" w:id="1">
    <w:p w:rsidR="002263CB" w:rsidRDefault="002263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401A97" w:rsidRDefault="00E514E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4E3" w:rsidRPr="003C47E7" w:rsidRDefault="00E514E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4166050"/>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40DC9E4E"/>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B42"/>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63CB"/>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B97"/>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E75A1"/>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4E12"/>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67B"/>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DF"/>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379"/>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4E3"/>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E66"/>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1F04"/>
    <w:rsid w:val="00F92B29"/>
    <w:rsid w:val="00F937A6"/>
    <w:rsid w:val="00F93B50"/>
    <w:rsid w:val="00F96244"/>
    <w:rsid w:val="00F96538"/>
    <w:rsid w:val="00F978A1"/>
    <w:rsid w:val="00F979CC"/>
    <w:rsid w:val="00F97A1A"/>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40FE6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Polukarova.EI@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itseva.A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posta@mrsk-1.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513E0A-711C-4689-9DE3-A63E1486C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20716</Words>
  <Characters>118083</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2020-05-14T16:00:00Z</dcterms:created>
  <dcterms:modified xsi:type="dcterms:W3CDTF">2020-05-15T05:48:00Z</dcterms:modified>
</cp:coreProperties>
</file>