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4D0CA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4F6B83" w:rsidRPr="00E70D32" w:rsidRDefault="004F6B83" w:rsidP="004F6B83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4F6B83" w:rsidRPr="00E70D32" w:rsidRDefault="004F6B83" w:rsidP="004F6B83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4F6B83" w:rsidRPr="00E70D32" w:rsidRDefault="004F6B83" w:rsidP="004F6B83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4F6B83" w:rsidRPr="00E70D32" w:rsidRDefault="004F6B83" w:rsidP="004F6B83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4F6B83" w:rsidRPr="00E70D32" w:rsidRDefault="004F6B83" w:rsidP="004F6B83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4F6B83" w:rsidRPr="00E70D32" w:rsidRDefault="004F6B83" w:rsidP="004F6B83">
      <w:pPr>
        <w:ind w:firstLine="6"/>
        <w:rPr>
          <w:sz w:val="24"/>
          <w:szCs w:val="24"/>
        </w:rPr>
      </w:pPr>
    </w:p>
    <w:p w:rsidR="004F6B83" w:rsidRPr="00E70D32" w:rsidRDefault="004F6B83" w:rsidP="004F6B83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4F6B83" w:rsidRPr="00E70D32" w:rsidRDefault="004F6B83" w:rsidP="004F6B83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26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4F6B83" w:rsidRPr="00E70D32" w:rsidRDefault="004F6B83" w:rsidP="004F6B83">
      <w:pPr>
        <w:ind w:firstLine="0"/>
        <w:jc w:val="left"/>
        <w:rPr>
          <w:sz w:val="24"/>
          <w:szCs w:val="24"/>
        </w:rPr>
      </w:pPr>
    </w:p>
    <w:p w:rsidR="004F6B83" w:rsidRPr="00E70D32" w:rsidRDefault="004F6B83" w:rsidP="004F6B83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4F6B83" w:rsidRPr="00E70D32" w:rsidRDefault="004F6B83" w:rsidP="004F6B83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4F6B83" w:rsidRPr="00E70D32" w:rsidRDefault="004F6B83" w:rsidP="004F6B83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394</w:t>
      </w:r>
      <w:r w:rsidRPr="00E70D32">
        <w:rPr>
          <w:b/>
          <w:kern w:val="36"/>
          <w:sz w:val="24"/>
          <w:szCs w:val="24"/>
        </w:rPr>
        <w:t>-ВР-18</w:t>
      </w:r>
    </w:p>
    <w:p w:rsidR="004F6B83" w:rsidRPr="00E70D32" w:rsidRDefault="004F6B83" w:rsidP="004F6B83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26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4F6B83" w:rsidRPr="00382A07" w:rsidRDefault="004F6B83" w:rsidP="004F6B83">
      <w:pPr>
        <w:spacing w:line="264" w:lineRule="auto"/>
        <w:jc w:val="center"/>
        <w:rPr>
          <w:sz w:val="24"/>
          <w:szCs w:val="24"/>
        </w:rPr>
      </w:pPr>
    </w:p>
    <w:p w:rsidR="004F6B83" w:rsidRPr="00382A07" w:rsidRDefault="004F6B83" w:rsidP="004F6B83">
      <w:pPr>
        <w:spacing w:line="264" w:lineRule="auto"/>
        <w:jc w:val="center"/>
        <w:rPr>
          <w:sz w:val="24"/>
          <w:szCs w:val="24"/>
        </w:rPr>
      </w:pPr>
    </w:p>
    <w:p w:rsidR="004F6B83" w:rsidRPr="00382A07" w:rsidRDefault="004F6B83" w:rsidP="004F6B83">
      <w:pPr>
        <w:spacing w:line="264" w:lineRule="auto"/>
        <w:jc w:val="center"/>
        <w:rPr>
          <w:sz w:val="24"/>
          <w:szCs w:val="24"/>
        </w:rPr>
      </w:pPr>
    </w:p>
    <w:p w:rsidR="004F6B83" w:rsidRPr="00382A07" w:rsidRDefault="004F6B83" w:rsidP="004F6B83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4F6B83" w:rsidRPr="00382A07" w:rsidRDefault="004F6B83" w:rsidP="004F6B83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F6B83" w:rsidRPr="00382A07" w:rsidRDefault="004F6B83" w:rsidP="004F6B83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A67DD0">
        <w:rPr>
          <w:b/>
          <w:sz w:val="24"/>
          <w:szCs w:val="24"/>
        </w:rPr>
        <w:t>Договора на поставку автомобилей повышенной проходимости для нужд ПАО «МРСК Центра» (филиал</w:t>
      </w:r>
      <w:r>
        <w:rPr>
          <w:b/>
          <w:sz w:val="24"/>
          <w:szCs w:val="24"/>
        </w:rPr>
        <w:t>а</w:t>
      </w:r>
      <w:r w:rsidRPr="00A67DD0">
        <w:rPr>
          <w:b/>
          <w:sz w:val="24"/>
          <w:szCs w:val="24"/>
        </w:rPr>
        <w:t xml:space="preserve"> «Воронежэнерго»)</w:t>
      </w:r>
    </w:p>
    <w:p w:rsidR="004F6B83" w:rsidRPr="00382A07" w:rsidRDefault="004F6B83" w:rsidP="004F6B8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F6B83" w:rsidRPr="00382A07" w:rsidRDefault="004F6B83" w:rsidP="004F6B8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4F6B83" w:rsidRPr="00382A07" w:rsidRDefault="004F6B83" w:rsidP="004F6B83">
      <w:pPr>
        <w:spacing w:line="264" w:lineRule="auto"/>
        <w:ind w:firstLine="0"/>
        <w:rPr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rPr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F6B83" w:rsidRPr="00382A07" w:rsidRDefault="004F6B83" w:rsidP="004F6B83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C5441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441E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1A471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592BF5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592BF5">
        <w:rPr>
          <w:iCs/>
          <w:sz w:val="24"/>
          <w:szCs w:val="24"/>
        </w:rPr>
        <w:t>– ПАО «МРСК Центра» (далее – Заказчик или Организатор)</w:t>
      </w:r>
      <w:r w:rsidRPr="00592BF5">
        <w:rPr>
          <w:iCs/>
          <w:sz w:val="24"/>
          <w:szCs w:val="24"/>
        </w:rPr>
        <w:t xml:space="preserve"> (почтовый адрес:</w:t>
      </w:r>
      <w:r w:rsidR="007556FF" w:rsidRPr="00592BF5">
        <w:rPr>
          <w:iCs/>
          <w:sz w:val="24"/>
          <w:szCs w:val="24"/>
        </w:rPr>
        <w:t xml:space="preserve"> РФ, 127018, г. Москва, ул. 2-я Ямская, 4</w:t>
      </w:r>
      <w:r w:rsidR="00EC1043" w:rsidRPr="00592BF5">
        <w:rPr>
          <w:iCs/>
          <w:sz w:val="24"/>
          <w:szCs w:val="24"/>
        </w:rPr>
        <w:t>, с</w:t>
      </w:r>
      <w:r w:rsidRPr="00592BF5">
        <w:rPr>
          <w:iCs/>
          <w:sz w:val="24"/>
          <w:szCs w:val="24"/>
        </w:rPr>
        <w:t xml:space="preserve">екретарь Закупочной комиссии – </w:t>
      </w:r>
      <w:r w:rsidR="00592BF5" w:rsidRPr="00592BF5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92BF5" w:rsidRPr="00592BF5">
          <w:rPr>
            <w:rStyle w:val="a7"/>
            <w:sz w:val="24"/>
            <w:szCs w:val="24"/>
            <w:lang w:val="en-US"/>
          </w:rPr>
          <w:t>Zaitseva</w:t>
        </w:r>
        <w:r w:rsidR="00592BF5" w:rsidRPr="00592BF5">
          <w:rPr>
            <w:rStyle w:val="a7"/>
            <w:sz w:val="24"/>
            <w:szCs w:val="24"/>
          </w:rPr>
          <w:t>.</w:t>
        </w:r>
        <w:r w:rsidR="00592BF5" w:rsidRPr="00592BF5">
          <w:rPr>
            <w:rStyle w:val="a7"/>
            <w:sz w:val="24"/>
            <w:szCs w:val="24"/>
            <w:lang w:val="en-US"/>
          </w:rPr>
          <w:t>AA</w:t>
        </w:r>
        <w:r w:rsidR="00592BF5" w:rsidRPr="00592BF5">
          <w:rPr>
            <w:rStyle w:val="a7"/>
            <w:sz w:val="24"/>
            <w:szCs w:val="24"/>
          </w:rPr>
          <w:t>@</w:t>
        </w:r>
        <w:r w:rsidR="00592BF5" w:rsidRPr="00592BF5">
          <w:rPr>
            <w:rStyle w:val="a7"/>
            <w:sz w:val="24"/>
            <w:szCs w:val="24"/>
            <w:lang w:val="en-US"/>
          </w:rPr>
          <w:t>mrsk</w:t>
        </w:r>
        <w:r w:rsidR="00592BF5" w:rsidRPr="00592BF5">
          <w:rPr>
            <w:rStyle w:val="a7"/>
            <w:sz w:val="24"/>
            <w:szCs w:val="24"/>
          </w:rPr>
          <w:t>-1.</w:t>
        </w:r>
        <w:r w:rsidR="00592BF5" w:rsidRPr="00592BF5">
          <w:rPr>
            <w:rStyle w:val="a7"/>
            <w:sz w:val="24"/>
            <w:szCs w:val="24"/>
            <w:lang w:val="en-US"/>
          </w:rPr>
          <w:t>ru</w:t>
        </w:r>
      </w:hyperlink>
      <w:r w:rsidR="00592BF5" w:rsidRPr="00592BF5">
        <w:rPr>
          <w:rStyle w:val="a7"/>
          <w:sz w:val="24"/>
          <w:szCs w:val="24"/>
        </w:rPr>
        <w:t>,</w:t>
      </w:r>
      <w:r w:rsidR="00592BF5" w:rsidRPr="00592BF5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92BF5" w:rsidRPr="00592BF5">
          <w:rPr>
            <w:rStyle w:val="a7"/>
            <w:sz w:val="24"/>
            <w:szCs w:val="24"/>
            <w:lang w:val="en-US"/>
          </w:rPr>
          <w:t>Lescheva</w:t>
        </w:r>
        <w:r w:rsidR="00592BF5" w:rsidRPr="00592BF5">
          <w:rPr>
            <w:rStyle w:val="a7"/>
            <w:sz w:val="24"/>
            <w:szCs w:val="24"/>
          </w:rPr>
          <w:t>.</w:t>
        </w:r>
        <w:r w:rsidR="00592BF5" w:rsidRPr="00592BF5">
          <w:rPr>
            <w:rStyle w:val="a7"/>
            <w:sz w:val="24"/>
            <w:szCs w:val="24"/>
            <w:lang w:val="en-US"/>
          </w:rPr>
          <w:t>EN</w:t>
        </w:r>
        <w:r w:rsidR="00592BF5" w:rsidRPr="00592BF5">
          <w:rPr>
            <w:rStyle w:val="a7"/>
            <w:sz w:val="24"/>
            <w:szCs w:val="24"/>
          </w:rPr>
          <w:t>@</w:t>
        </w:r>
        <w:r w:rsidR="00592BF5" w:rsidRPr="00592BF5">
          <w:rPr>
            <w:rStyle w:val="a7"/>
            <w:sz w:val="24"/>
            <w:szCs w:val="24"/>
            <w:lang w:val="en-US"/>
          </w:rPr>
          <w:t>mrsk</w:t>
        </w:r>
        <w:r w:rsidR="00592BF5" w:rsidRPr="00592BF5">
          <w:rPr>
            <w:rStyle w:val="a7"/>
            <w:sz w:val="24"/>
            <w:szCs w:val="24"/>
          </w:rPr>
          <w:t>-1.</w:t>
        </w:r>
        <w:r w:rsidR="00592BF5" w:rsidRPr="00592BF5">
          <w:rPr>
            <w:rStyle w:val="a7"/>
            <w:sz w:val="24"/>
            <w:szCs w:val="24"/>
            <w:lang w:val="en-US"/>
          </w:rPr>
          <w:t>ru</w:t>
        </w:r>
      </w:hyperlink>
      <w:r w:rsidR="00592BF5" w:rsidRPr="00592BF5">
        <w:rPr>
          <w:sz w:val="24"/>
          <w:szCs w:val="24"/>
        </w:rPr>
        <w:t>.</w:t>
      </w:r>
      <w:r w:rsidR="00862664" w:rsidRPr="00592BF5">
        <w:rPr>
          <w:sz w:val="24"/>
          <w:szCs w:val="24"/>
        </w:rPr>
        <w:t xml:space="preserve"> </w:t>
      </w:r>
      <w:r w:rsidR="004B5EB3" w:rsidRPr="00592BF5">
        <w:rPr>
          <w:iCs/>
          <w:sz w:val="24"/>
          <w:szCs w:val="24"/>
        </w:rPr>
        <w:t>Извещени</w:t>
      </w:r>
      <w:r w:rsidRPr="00592BF5">
        <w:rPr>
          <w:iCs/>
          <w:sz w:val="24"/>
          <w:szCs w:val="24"/>
        </w:rPr>
        <w:t>ем</w:t>
      </w:r>
      <w:r w:rsidRPr="00592BF5">
        <w:rPr>
          <w:sz w:val="24"/>
          <w:szCs w:val="24"/>
        </w:rPr>
        <w:t xml:space="preserve"> о проведении открытого </w:t>
      </w:r>
      <w:r w:rsidRPr="00592BF5">
        <w:rPr>
          <w:iCs/>
          <w:sz w:val="24"/>
          <w:szCs w:val="24"/>
        </w:rPr>
        <w:t>запроса предложений</w:t>
      </w:r>
      <w:r w:rsidRPr="00592BF5">
        <w:rPr>
          <w:sz w:val="24"/>
          <w:szCs w:val="24"/>
        </w:rPr>
        <w:t xml:space="preserve">, опубликованным </w:t>
      </w:r>
      <w:r w:rsidRPr="00592BF5">
        <w:rPr>
          <w:b/>
          <w:sz w:val="24"/>
          <w:szCs w:val="24"/>
        </w:rPr>
        <w:t>«</w:t>
      </w:r>
      <w:r w:rsidR="00592BF5">
        <w:rPr>
          <w:b/>
          <w:sz w:val="24"/>
          <w:szCs w:val="24"/>
        </w:rPr>
        <w:t>3</w:t>
      </w:r>
      <w:r w:rsidR="00974FEC">
        <w:rPr>
          <w:b/>
          <w:sz w:val="24"/>
          <w:szCs w:val="24"/>
        </w:rPr>
        <w:t>1</w:t>
      </w:r>
      <w:bookmarkStart w:id="14" w:name="_GoBack"/>
      <w:bookmarkEnd w:id="14"/>
      <w:r w:rsidRPr="00592BF5">
        <w:rPr>
          <w:b/>
          <w:sz w:val="24"/>
          <w:szCs w:val="24"/>
        </w:rPr>
        <w:t xml:space="preserve">» </w:t>
      </w:r>
      <w:r w:rsidR="00592BF5">
        <w:rPr>
          <w:b/>
          <w:sz w:val="24"/>
          <w:szCs w:val="24"/>
        </w:rPr>
        <w:t>октября</w:t>
      </w:r>
      <w:r w:rsidRPr="00592BF5">
        <w:rPr>
          <w:b/>
          <w:sz w:val="24"/>
          <w:szCs w:val="24"/>
        </w:rPr>
        <w:t xml:space="preserve"> </w:t>
      </w:r>
      <w:r w:rsidR="0042517C" w:rsidRPr="00592BF5">
        <w:rPr>
          <w:b/>
          <w:sz w:val="24"/>
          <w:szCs w:val="24"/>
        </w:rPr>
        <w:t>2018</w:t>
      </w:r>
      <w:r w:rsidRPr="00592BF5">
        <w:rPr>
          <w:b/>
          <w:sz w:val="24"/>
          <w:szCs w:val="24"/>
        </w:rPr>
        <w:t xml:space="preserve"> г.</w:t>
      </w:r>
      <w:r w:rsidRPr="00592BF5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592BF5">
          <w:rPr>
            <w:rStyle w:val="a7"/>
            <w:color w:val="auto"/>
            <w:sz w:val="24"/>
            <w:szCs w:val="24"/>
          </w:rPr>
          <w:t>www.zakupki.</w:t>
        </w:r>
        <w:r w:rsidR="00345CCA" w:rsidRPr="00592B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592BF5">
          <w:rPr>
            <w:rStyle w:val="a7"/>
            <w:color w:val="auto"/>
            <w:sz w:val="24"/>
            <w:szCs w:val="24"/>
          </w:rPr>
          <w:t>.ru</w:t>
        </w:r>
      </w:hyperlink>
      <w:r w:rsidRPr="00592BF5">
        <w:rPr>
          <w:sz w:val="24"/>
          <w:szCs w:val="24"/>
        </w:rPr>
        <w:t>),</w:t>
      </w:r>
      <w:r w:rsidR="009D7F01" w:rsidRPr="00592BF5">
        <w:rPr>
          <w:iCs/>
          <w:sz w:val="24"/>
          <w:szCs w:val="24"/>
        </w:rPr>
        <w:t xml:space="preserve"> </w:t>
      </w:r>
      <w:r w:rsidR="009D7F01" w:rsidRPr="00592BF5">
        <w:rPr>
          <w:sz w:val="24"/>
          <w:szCs w:val="24"/>
        </w:rPr>
        <w:t xml:space="preserve">на сайте </w:t>
      </w:r>
      <w:r w:rsidR="007556FF" w:rsidRPr="00592BF5">
        <w:rPr>
          <w:iCs/>
          <w:sz w:val="24"/>
          <w:szCs w:val="24"/>
        </w:rPr>
        <w:t>ПАО «МРСК Центра»</w:t>
      </w:r>
      <w:r w:rsidR="009D7F01" w:rsidRPr="00592BF5">
        <w:rPr>
          <w:sz w:val="24"/>
          <w:szCs w:val="24"/>
        </w:rPr>
        <w:t xml:space="preserve"> (</w:t>
      </w:r>
      <w:hyperlink r:id="rId20" w:history="1">
        <w:r w:rsidR="007556FF" w:rsidRPr="00592B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592BF5">
        <w:rPr>
          <w:sz w:val="24"/>
          <w:szCs w:val="24"/>
        </w:rPr>
        <w:t>)</w:t>
      </w:r>
      <w:r w:rsidR="00702B2C" w:rsidRPr="00592BF5">
        <w:rPr>
          <w:sz w:val="24"/>
          <w:szCs w:val="24"/>
        </w:rPr>
        <w:t xml:space="preserve">, на сайте ЭТП, указанном в п. </w:t>
      </w:r>
      <w:r w:rsidR="00007625" w:rsidRPr="00592BF5">
        <w:rPr>
          <w:sz w:val="24"/>
          <w:szCs w:val="24"/>
        </w:rPr>
        <w:fldChar w:fldCharType="begin"/>
      </w:r>
      <w:r w:rsidR="00007625" w:rsidRPr="00592BF5">
        <w:rPr>
          <w:sz w:val="24"/>
          <w:szCs w:val="24"/>
        </w:rPr>
        <w:instrText xml:space="preserve"> REF _Ref440269836 \r \h  \* MERGEFORMAT </w:instrText>
      </w:r>
      <w:r w:rsidR="00007625" w:rsidRPr="00592BF5">
        <w:rPr>
          <w:sz w:val="24"/>
          <w:szCs w:val="24"/>
        </w:rPr>
      </w:r>
      <w:r w:rsidR="00007625" w:rsidRPr="00592BF5">
        <w:rPr>
          <w:sz w:val="24"/>
          <w:szCs w:val="24"/>
        </w:rPr>
        <w:fldChar w:fldCharType="separate"/>
      </w:r>
      <w:r w:rsidR="00C5441E" w:rsidRPr="00592BF5">
        <w:rPr>
          <w:sz w:val="24"/>
          <w:szCs w:val="24"/>
        </w:rPr>
        <w:t>1.1.2</w:t>
      </w:r>
      <w:r w:rsidR="00007625" w:rsidRPr="00592BF5">
        <w:rPr>
          <w:sz w:val="24"/>
          <w:szCs w:val="24"/>
        </w:rPr>
        <w:fldChar w:fldCharType="end"/>
      </w:r>
      <w:r w:rsidR="00702B2C" w:rsidRPr="00592BF5">
        <w:rPr>
          <w:sz w:val="24"/>
          <w:szCs w:val="24"/>
        </w:rPr>
        <w:t xml:space="preserve"> настоящей Документации, </w:t>
      </w:r>
      <w:r w:rsidR="009A7733" w:rsidRPr="00592BF5">
        <w:rPr>
          <w:iCs/>
          <w:sz w:val="24"/>
          <w:szCs w:val="24"/>
        </w:rPr>
        <w:t xml:space="preserve"> </w:t>
      </w:r>
      <w:r w:rsidRPr="00592BF5">
        <w:rPr>
          <w:iCs/>
          <w:sz w:val="24"/>
          <w:szCs w:val="24"/>
        </w:rPr>
        <w:t>приг</w:t>
      </w:r>
      <w:r w:rsidRPr="00592BF5">
        <w:rPr>
          <w:sz w:val="24"/>
          <w:szCs w:val="24"/>
        </w:rPr>
        <w:t>ласило юридических лиц</w:t>
      </w:r>
      <w:r w:rsidR="005B75A6" w:rsidRPr="00592BF5">
        <w:rPr>
          <w:sz w:val="24"/>
          <w:szCs w:val="24"/>
        </w:rPr>
        <w:t xml:space="preserve"> и физических лиц (в т.</w:t>
      </w:r>
      <w:r w:rsidR="003129D4" w:rsidRPr="00592BF5">
        <w:rPr>
          <w:sz w:val="24"/>
          <w:szCs w:val="24"/>
        </w:rPr>
        <w:t xml:space="preserve"> </w:t>
      </w:r>
      <w:r w:rsidR="005B75A6" w:rsidRPr="00592BF5">
        <w:rPr>
          <w:sz w:val="24"/>
          <w:szCs w:val="24"/>
        </w:rPr>
        <w:t>ч. индивидуальных предпринимателей)</w:t>
      </w:r>
      <w:r w:rsidR="009D7F01" w:rsidRPr="00592BF5">
        <w:rPr>
          <w:sz w:val="24"/>
          <w:szCs w:val="24"/>
        </w:rPr>
        <w:t xml:space="preserve"> </w:t>
      </w:r>
      <w:r w:rsidR="00D15381" w:rsidRPr="00592BF5">
        <w:rPr>
          <w:sz w:val="24"/>
          <w:szCs w:val="24"/>
        </w:rPr>
        <w:t xml:space="preserve">(далее – Участники) </w:t>
      </w:r>
      <w:r w:rsidR="004B5EB3" w:rsidRPr="00592BF5">
        <w:rPr>
          <w:sz w:val="24"/>
          <w:szCs w:val="24"/>
        </w:rPr>
        <w:t>к участию в процедуре О</w:t>
      </w:r>
      <w:r w:rsidRPr="00592B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92BF5">
        <w:rPr>
          <w:sz w:val="24"/>
          <w:szCs w:val="24"/>
        </w:rPr>
        <w:t xml:space="preserve">на право </w:t>
      </w:r>
      <w:r w:rsidR="004B5EB3" w:rsidRPr="001A471A">
        <w:rPr>
          <w:sz w:val="24"/>
          <w:szCs w:val="24"/>
        </w:rPr>
        <w:t xml:space="preserve">заключения </w:t>
      </w:r>
      <w:r w:rsidR="00702B2C" w:rsidRPr="001A471A">
        <w:rPr>
          <w:sz w:val="24"/>
          <w:szCs w:val="24"/>
        </w:rPr>
        <w:t>Договор</w:t>
      </w:r>
      <w:r w:rsidR="0032131E" w:rsidRPr="001A471A">
        <w:rPr>
          <w:sz w:val="24"/>
          <w:szCs w:val="24"/>
        </w:rPr>
        <w:t>а</w:t>
      </w:r>
      <w:r w:rsidR="00702B2C" w:rsidRPr="001A471A">
        <w:rPr>
          <w:sz w:val="24"/>
          <w:szCs w:val="24"/>
        </w:rPr>
        <w:t xml:space="preserve"> </w:t>
      </w:r>
      <w:r w:rsidR="0032131E" w:rsidRPr="001A471A">
        <w:rPr>
          <w:sz w:val="24"/>
          <w:szCs w:val="24"/>
        </w:rPr>
        <w:t>на поставку автомобилей повышенной проходимости</w:t>
      </w:r>
      <w:r w:rsidR="00702B2C" w:rsidRPr="001A471A">
        <w:rPr>
          <w:sz w:val="24"/>
          <w:szCs w:val="24"/>
        </w:rPr>
        <w:t xml:space="preserve"> для нужд ПАО «МРСК Центра» </w:t>
      </w:r>
      <w:r w:rsidR="00862664" w:rsidRPr="001A471A">
        <w:rPr>
          <w:sz w:val="24"/>
          <w:szCs w:val="24"/>
        </w:rPr>
        <w:t>(филиала «Воронежэнерго»</w:t>
      </w:r>
      <w:r w:rsidR="0032131E" w:rsidRPr="001A471A">
        <w:rPr>
          <w:sz w:val="24"/>
          <w:szCs w:val="24"/>
        </w:rPr>
        <w:t>)</w:t>
      </w:r>
      <w:r w:rsidR="00862664" w:rsidRPr="001A471A">
        <w:rPr>
          <w:sz w:val="24"/>
          <w:szCs w:val="24"/>
        </w:rPr>
        <w:t>, расположенного по адресу: РФ, 394033, г. Воронеж, ул. Арзамасская, 2</w:t>
      </w:r>
      <w:r w:rsidRPr="001A471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A471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A471A">
        <w:rPr>
          <w:sz w:val="24"/>
          <w:szCs w:val="24"/>
        </w:rPr>
        <w:t xml:space="preserve">Настоящий </w:t>
      </w:r>
      <w:r w:rsidR="004B5EB3" w:rsidRPr="001A471A">
        <w:rPr>
          <w:sz w:val="24"/>
          <w:szCs w:val="24"/>
        </w:rPr>
        <w:t>З</w:t>
      </w:r>
      <w:r w:rsidRPr="001A471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1A471A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1A471A">
          <w:rPr>
            <w:rStyle w:val="a7"/>
            <w:sz w:val="24"/>
            <w:szCs w:val="24"/>
          </w:rPr>
          <w:t>www.b2b-mrsk.ru</w:t>
        </w:r>
      </w:hyperlink>
      <w:r w:rsidR="00914CDF" w:rsidRPr="001A471A">
        <w:rPr>
          <w:sz w:val="24"/>
          <w:szCs w:val="24"/>
        </w:rPr>
        <w:t xml:space="preserve"> </w:t>
      </w:r>
      <w:r w:rsidR="00702B2C" w:rsidRPr="001A471A">
        <w:rPr>
          <w:sz w:val="24"/>
          <w:szCs w:val="24"/>
        </w:rPr>
        <w:t>(далее — ЭТП)</w:t>
      </w:r>
      <w:r w:rsidR="005B75A6" w:rsidRPr="001A471A">
        <w:rPr>
          <w:sz w:val="24"/>
          <w:szCs w:val="24"/>
        </w:rPr>
        <w:t>.</w:t>
      </w:r>
      <w:bookmarkEnd w:id="15"/>
    </w:p>
    <w:p w:rsidR="00717F60" w:rsidRPr="001A471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A471A">
        <w:rPr>
          <w:sz w:val="24"/>
          <w:szCs w:val="24"/>
        </w:rPr>
        <w:t>Заказчик</w:t>
      </w:r>
      <w:r w:rsidR="00702B2C" w:rsidRPr="001A471A">
        <w:rPr>
          <w:sz w:val="24"/>
          <w:szCs w:val="24"/>
        </w:rPr>
        <w:t xml:space="preserve">: </w:t>
      </w:r>
      <w:r w:rsidR="00702B2C" w:rsidRPr="001A471A">
        <w:rPr>
          <w:iCs/>
          <w:sz w:val="24"/>
          <w:szCs w:val="24"/>
        </w:rPr>
        <w:t>ПАО «МРСК Центра».</w:t>
      </w:r>
      <w:r w:rsidRPr="001A471A">
        <w:rPr>
          <w:rStyle w:val="aa"/>
          <w:sz w:val="24"/>
          <w:szCs w:val="24"/>
        </w:rPr>
        <w:t xml:space="preserve"> </w:t>
      </w:r>
      <w:bookmarkEnd w:id="16"/>
    </w:p>
    <w:p w:rsidR="008C4223" w:rsidRPr="001A471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A471A">
        <w:rPr>
          <w:sz w:val="24"/>
          <w:szCs w:val="24"/>
        </w:rPr>
        <w:t>Предмет З</w:t>
      </w:r>
      <w:r w:rsidR="00717F60" w:rsidRPr="001A471A">
        <w:rPr>
          <w:sz w:val="24"/>
          <w:szCs w:val="24"/>
        </w:rPr>
        <w:t>апроса предложений</w:t>
      </w:r>
      <w:r w:rsidR="00702B2C" w:rsidRPr="001A471A">
        <w:rPr>
          <w:sz w:val="24"/>
          <w:szCs w:val="24"/>
        </w:rPr>
        <w:t>:</w:t>
      </w:r>
      <w:bookmarkEnd w:id="17"/>
    </w:p>
    <w:p w:rsidR="00A40714" w:rsidRPr="001A471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471A">
        <w:rPr>
          <w:b/>
          <w:sz w:val="24"/>
          <w:szCs w:val="24"/>
          <w:u w:val="single"/>
        </w:rPr>
        <w:t>Лот №1:</w:t>
      </w:r>
      <w:r w:rsidR="00717F60" w:rsidRPr="001A471A">
        <w:rPr>
          <w:sz w:val="24"/>
          <w:szCs w:val="24"/>
        </w:rPr>
        <w:t xml:space="preserve"> право заключения </w:t>
      </w:r>
      <w:r w:rsidR="00123C70" w:rsidRPr="001A471A">
        <w:rPr>
          <w:sz w:val="24"/>
          <w:szCs w:val="24"/>
        </w:rPr>
        <w:t>Договор</w:t>
      </w:r>
      <w:r w:rsidR="001A471A" w:rsidRPr="001A471A">
        <w:rPr>
          <w:sz w:val="24"/>
          <w:szCs w:val="24"/>
        </w:rPr>
        <w:t>а</w:t>
      </w:r>
      <w:r w:rsidR="00A40714" w:rsidRPr="001A471A">
        <w:rPr>
          <w:sz w:val="24"/>
          <w:szCs w:val="24"/>
        </w:rPr>
        <w:t xml:space="preserve"> </w:t>
      </w:r>
      <w:bookmarkEnd w:id="18"/>
      <w:r w:rsidR="001A471A" w:rsidRPr="001A471A">
        <w:rPr>
          <w:sz w:val="24"/>
          <w:szCs w:val="24"/>
        </w:rPr>
        <w:t>на поставку автомобилей повышенной проходимости для нужд ПАО «МРСК Центра» (филиала «Воронежэнерго»)</w:t>
      </w:r>
      <w:r w:rsidR="00702B2C" w:rsidRPr="001A471A">
        <w:rPr>
          <w:sz w:val="24"/>
          <w:szCs w:val="24"/>
        </w:rPr>
        <w:t>.</w:t>
      </w:r>
    </w:p>
    <w:p w:rsidR="008C4223" w:rsidRPr="001A471A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471A">
        <w:rPr>
          <w:sz w:val="24"/>
          <w:szCs w:val="24"/>
        </w:rPr>
        <w:t xml:space="preserve">Количество лотов: </w:t>
      </w:r>
      <w:r w:rsidRPr="001A471A">
        <w:rPr>
          <w:b/>
          <w:sz w:val="24"/>
          <w:szCs w:val="24"/>
        </w:rPr>
        <w:t>1 (один)</w:t>
      </w:r>
      <w:r w:rsidRPr="001A471A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471A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самостоятельно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1A471A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A471A">
        <w:rPr>
          <w:sz w:val="24"/>
          <w:szCs w:val="24"/>
        </w:rPr>
        <w:t>Сроки</w:t>
      </w:r>
      <w:r w:rsidR="00717F60" w:rsidRPr="001A471A">
        <w:rPr>
          <w:sz w:val="24"/>
          <w:szCs w:val="24"/>
        </w:rPr>
        <w:t xml:space="preserve"> </w:t>
      </w:r>
      <w:r w:rsidR="002946EF" w:rsidRPr="001A471A">
        <w:rPr>
          <w:sz w:val="24"/>
          <w:szCs w:val="24"/>
        </w:rPr>
        <w:t xml:space="preserve">выполнения </w:t>
      </w:r>
      <w:r w:rsidR="00702B2C" w:rsidRPr="001A471A">
        <w:rPr>
          <w:sz w:val="24"/>
          <w:szCs w:val="24"/>
        </w:rPr>
        <w:t>поставок</w:t>
      </w:r>
      <w:r w:rsidR="00717F60" w:rsidRPr="001A471A">
        <w:rPr>
          <w:sz w:val="24"/>
          <w:szCs w:val="24"/>
        </w:rPr>
        <w:t xml:space="preserve">: </w:t>
      </w:r>
      <w:r w:rsidR="001A471A" w:rsidRPr="001A471A">
        <w:rPr>
          <w:sz w:val="24"/>
          <w:szCs w:val="24"/>
        </w:rPr>
        <w:t>в течение 20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1A471A">
        <w:rPr>
          <w:sz w:val="24"/>
          <w:szCs w:val="24"/>
        </w:rPr>
        <w:t>.</w:t>
      </w:r>
      <w:bookmarkEnd w:id="20"/>
    </w:p>
    <w:p w:rsidR="008D2928" w:rsidRPr="0065545E" w:rsidRDefault="002A47D1" w:rsidP="001A471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A471A">
        <w:rPr>
          <w:sz w:val="24"/>
          <w:szCs w:val="24"/>
        </w:rPr>
        <w:t xml:space="preserve">Отгрузочные реквизиты/базис поставки: </w:t>
      </w:r>
      <w:r w:rsidR="008D2928" w:rsidRPr="001A471A">
        <w:rPr>
          <w:sz w:val="24"/>
          <w:szCs w:val="24"/>
        </w:rPr>
        <w:t xml:space="preserve">на условиях DDP (Согласно ИНКОТЕРМС </w:t>
      </w:r>
      <w:r w:rsidR="00DA1402" w:rsidRPr="001A471A">
        <w:rPr>
          <w:sz w:val="24"/>
          <w:szCs w:val="24"/>
        </w:rPr>
        <w:t>2010</w:t>
      </w:r>
      <w:r w:rsidR="008D2928" w:rsidRPr="001A471A">
        <w:rPr>
          <w:sz w:val="24"/>
          <w:szCs w:val="24"/>
        </w:rPr>
        <w:t>) по адрес</w:t>
      </w:r>
      <w:r w:rsidR="001A471A" w:rsidRPr="001A471A">
        <w:rPr>
          <w:sz w:val="24"/>
          <w:szCs w:val="24"/>
        </w:rPr>
        <w:t>у</w:t>
      </w:r>
      <w:r w:rsidR="008D2928" w:rsidRPr="001A471A">
        <w:rPr>
          <w:sz w:val="24"/>
          <w:szCs w:val="24"/>
        </w:rPr>
        <w:t xml:space="preserve"> филиал</w:t>
      </w:r>
      <w:r w:rsidR="001A471A">
        <w:rPr>
          <w:sz w:val="24"/>
          <w:szCs w:val="24"/>
        </w:rPr>
        <w:t>а</w:t>
      </w:r>
      <w:r w:rsidR="008D2928" w:rsidRPr="001A471A">
        <w:rPr>
          <w:sz w:val="24"/>
          <w:szCs w:val="24"/>
        </w:rPr>
        <w:t xml:space="preserve"> ПАО «МРСК Центра»</w:t>
      </w:r>
      <w:bookmarkEnd w:id="21"/>
      <w:r w:rsidR="00BD1C7A">
        <w:rPr>
          <w:sz w:val="24"/>
          <w:szCs w:val="24"/>
        </w:rPr>
        <w:t xml:space="preserve"> - </w:t>
      </w:r>
      <w:r w:rsidR="008D2928" w:rsidRPr="001A471A">
        <w:rPr>
          <w:sz w:val="24"/>
          <w:szCs w:val="24"/>
        </w:rPr>
        <w:t xml:space="preserve">«Воронежэнерго», РФ, 394026, г. </w:t>
      </w:r>
      <w:r w:rsidR="008D2928" w:rsidRPr="0065545E">
        <w:rPr>
          <w:sz w:val="24"/>
          <w:szCs w:val="24"/>
        </w:rPr>
        <w:t xml:space="preserve">Воронеж, ул. 9 </w:t>
      </w:r>
      <w:r w:rsidR="001A471A" w:rsidRPr="0065545E">
        <w:rPr>
          <w:sz w:val="24"/>
          <w:szCs w:val="24"/>
        </w:rPr>
        <w:t>Января, 205 (Центральный склад).</w:t>
      </w:r>
    </w:p>
    <w:p w:rsidR="00717F60" w:rsidRPr="0065545E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5545E">
        <w:rPr>
          <w:iCs/>
          <w:sz w:val="24"/>
          <w:szCs w:val="24"/>
        </w:rPr>
        <w:t xml:space="preserve">Форма и порядок оплаты: безналичный расчет, в течение </w:t>
      </w:r>
      <w:r w:rsidR="00D8717B">
        <w:rPr>
          <w:iCs/>
          <w:sz w:val="24"/>
          <w:szCs w:val="24"/>
        </w:rPr>
        <w:t>45</w:t>
      </w:r>
      <w:r w:rsidRPr="0065545E">
        <w:rPr>
          <w:iCs/>
          <w:sz w:val="24"/>
          <w:szCs w:val="24"/>
        </w:rPr>
        <w:t xml:space="preserve"> (</w:t>
      </w:r>
      <w:r w:rsidR="00D8717B" w:rsidRPr="00D8717B">
        <w:rPr>
          <w:iCs/>
          <w:sz w:val="24"/>
          <w:szCs w:val="24"/>
        </w:rPr>
        <w:t>сорока пяти</w:t>
      </w:r>
      <w:r w:rsidRPr="0065545E">
        <w:rPr>
          <w:iCs/>
          <w:sz w:val="24"/>
          <w:szCs w:val="24"/>
        </w:rPr>
        <w:t>) рабочих дней с момента подписания Сторонами накладной, предоставления счета-</w:t>
      </w:r>
      <w:r w:rsidR="001A471A" w:rsidRPr="0065545E">
        <w:rPr>
          <w:iCs/>
          <w:sz w:val="24"/>
          <w:szCs w:val="24"/>
        </w:rPr>
        <w:t xml:space="preserve"> </w:t>
      </w:r>
      <w:r w:rsidRPr="0065545E">
        <w:rPr>
          <w:iCs/>
          <w:sz w:val="24"/>
          <w:szCs w:val="24"/>
        </w:rPr>
        <w:t>фактуры</w:t>
      </w:r>
      <w:r w:rsidR="0065545E" w:rsidRPr="0065545E">
        <w:rPr>
          <w:iCs/>
          <w:sz w:val="24"/>
          <w:szCs w:val="24"/>
        </w:rPr>
        <w:t xml:space="preserve"> </w:t>
      </w:r>
      <w:r w:rsidRPr="0065545E">
        <w:rPr>
          <w:iCs/>
          <w:sz w:val="24"/>
          <w:szCs w:val="24"/>
        </w:rPr>
        <w:t>и иных документов, предусмотренных договором.</w:t>
      </w:r>
      <w:bookmarkEnd w:id="22"/>
      <w:r w:rsidR="0035634C" w:rsidRPr="0065545E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C5441E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C5441E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C5441E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C5441E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441E" w:rsidRPr="00C5441E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441E" w:rsidRPr="00C5441E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C5441E" w:rsidRPr="00C5441E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C5441E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441E" w:rsidRPr="00C5441E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C5441E" w:rsidRPr="00C5441E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C5441E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C5441E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C5441E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C5441E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C5441E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C5441E" w:rsidRPr="00C5441E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C5441E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C5441E" w:rsidRPr="00C5441E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C5441E" w:rsidRPr="00C5441E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C5441E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7F1865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7F1865">
        <w:rPr>
          <w:bCs w:val="0"/>
          <w:sz w:val="24"/>
          <w:szCs w:val="24"/>
        </w:rPr>
        <w:t xml:space="preserve">Начальная (максимальная) цена </w:t>
      </w:r>
      <w:r w:rsidR="00123C70" w:rsidRPr="007F1865">
        <w:rPr>
          <w:bCs w:val="0"/>
          <w:sz w:val="24"/>
          <w:szCs w:val="24"/>
        </w:rPr>
        <w:t>Договор</w:t>
      </w:r>
      <w:r w:rsidRPr="007F1865">
        <w:rPr>
          <w:bCs w:val="0"/>
          <w:sz w:val="24"/>
          <w:szCs w:val="24"/>
        </w:rPr>
        <w:t>а</w:t>
      </w:r>
      <w:r w:rsidR="00216641" w:rsidRPr="007F1865">
        <w:rPr>
          <w:bCs w:val="0"/>
          <w:sz w:val="24"/>
          <w:szCs w:val="24"/>
        </w:rPr>
        <w:t>:</w:t>
      </w:r>
      <w:bookmarkEnd w:id="411"/>
    </w:p>
    <w:p w:rsidR="00717F60" w:rsidRPr="007F186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F1865">
        <w:rPr>
          <w:b/>
          <w:bCs w:val="0"/>
          <w:sz w:val="24"/>
          <w:szCs w:val="24"/>
          <w:u w:val="single"/>
        </w:rPr>
        <w:t>По Лоту №1:</w:t>
      </w:r>
      <w:r w:rsidR="00717F60" w:rsidRPr="007F1865">
        <w:rPr>
          <w:bCs w:val="0"/>
          <w:sz w:val="24"/>
          <w:szCs w:val="24"/>
        </w:rPr>
        <w:t xml:space="preserve"> </w:t>
      </w:r>
      <w:r w:rsidR="007F1865" w:rsidRPr="007F1865">
        <w:rPr>
          <w:b/>
          <w:sz w:val="24"/>
          <w:szCs w:val="24"/>
        </w:rPr>
        <w:t>3 600 000,00</w:t>
      </w:r>
      <w:r w:rsidR="007F1865" w:rsidRPr="007F1865">
        <w:rPr>
          <w:sz w:val="24"/>
          <w:szCs w:val="24"/>
        </w:rPr>
        <w:t xml:space="preserve"> (Три миллиона шестьсот тысяч) рублей 00 копеек РФ, без учета НДС; НДС составляет </w:t>
      </w:r>
      <w:r w:rsidR="007F1865" w:rsidRPr="007F1865">
        <w:rPr>
          <w:b/>
          <w:sz w:val="24"/>
          <w:szCs w:val="24"/>
        </w:rPr>
        <w:t>648 000,00</w:t>
      </w:r>
      <w:r w:rsidR="007F1865" w:rsidRPr="007F1865">
        <w:rPr>
          <w:sz w:val="24"/>
          <w:szCs w:val="24"/>
        </w:rPr>
        <w:t xml:space="preserve"> (Шестьсот сорок восемь тысяч) рублей 00 копеек РФ; </w:t>
      </w:r>
      <w:r w:rsidR="007F1865" w:rsidRPr="007F1865">
        <w:rPr>
          <w:b/>
          <w:sz w:val="24"/>
          <w:szCs w:val="24"/>
        </w:rPr>
        <w:t>4 248 000,00</w:t>
      </w:r>
      <w:r w:rsidR="007F1865" w:rsidRPr="007F1865">
        <w:rPr>
          <w:sz w:val="24"/>
          <w:szCs w:val="24"/>
        </w:rPr>
        <w:t xml:space="preserve"> (Четыре миллиона двести сорок восемь тысяч) рублей 00 копеек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5333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</w:t>
      </w:r>
      <w:r w:rsidRPr="0005333E">
        <w:rPr>
          <w:bCs w:val="0"/>
          <w:sz w:val="24"/>
          <w:szCs w:val="24"/>
        </w:rPr>
        <w:t>Закупочная комиссия оценивает и сопоставляет стоимость Заявки без учета НДС.</w:t>
      </w:r>
    </w:p>
    <w:p w:rsidR="004F657D" w:rsidRPr="0005333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5333E">
        <w:rPr>
          <w:bCs w:val="0"/>
          <w:sz w:val="24"/>
          <w:szCs w:val="24"/>
        </w:rPr>
        <w:t>Начальная (</w:t>
      </w:r>
      <w:r w:rsidR="007C6A7B" w:rsidRPr="0005333E">
        <w:rPr>
          <w:sz w:val="24"/>
          <w:szCs w:val="24"/>
        </w:rPr>
        <w:t>максимальная</w:t>
      </w:r>
      <w:r w:rsidRPr="0005333E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05333E">
        <w:rPr>
          <w:bCs w:val="0"/>
          <w:sz w:val="24"/>
          <w:szCs w:val="24"/>
        </w:rPr>
        <w:t>.</w:t>
      </w:r>
      <w:r w:rsidR="00AD344A" w:rsidRPr="0005333E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3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lastRenderedPageBreak/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5.10</w:t>
      </w:r>
      <w:r w:rsidR="00C5441E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</w:t>
      </w:r>
      <w:r w:rsidRPr="00382A07">
        <w:rPr>
          <w:sz w:val="24"/>
          <w:szCs w:val="24"/>
        </w:rPr>
        <w:lastRenderedPageBreak/>
        <w:t>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C5441E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 xml:space="preserve">по форме и </w:t>
      </w:r>
      <w:r w:rsidR="00A154B7" w:rsidRPr="00382A07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382A07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lastRenderedPageBreak/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C5441E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val="en-US"/>
        </w:rPr>
        <w:t>a</w:t>
      </w:r>
      <w:r w:rsidR="00C5441E" w:rsidRPr="00C5441E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  <w:lang w:val="en-US"/>
        </w:rPr>
        <w:t>g</w:t>
      </w:r>
      <w:r w:rsidR="00C5441E" w:rsidRPr="00C5441E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C5441E" w:rsidRPr="00C5441E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6EA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A26EAE">
        <w:rPr>
          <w:sz w:val="24"/>
          <w:szCs w:val="24"/>
        </w:rPr>
        <w:t xml:space="preserve">публикации закупочной процедуры (п. </w:t>
      </w:r>
      <w:r w:rsidRPr="00A26EAE">
        <w:rPr>
          <w:sz w:val="24"/>
          <w:szCs w:val="24"/>
        </w:rPr>
        <w:fldChar w:fldCharType="begin"/>
      </w:r>
      <w:r w:rsidRPr="00A26EAE">
        <w:rPr>
          <w:sz w:val="24"/>
          <w:szCs w:val="24"/>
        </w:rPr>
        <w:instrText xml:space="preserve"> REF _Ref191386085 \r \h  \* MERGEFORMAT </w:instrText>
      </w:r>
      <w:r w:rsidRPr="00A26EAE">
        <w:rPr>
          <w:sz w:val="24"/>
          <w:szCs w:val="24"/>
        </w:rPr>
      </w:r>
      <w:r w:rsidRPr="00A26EAE">
        <w:rPr>
          <w:sz w:val="24"/>
          <w:szCs w:val="24"/>
        </w:rPr>
        <w:fldChar w:fldCharType="separate"/>
      </w:r>
      <w:r w:rsidR="00C5441E" w:rsidRPr="00A26EAE">
        <w:rPr>
          <w:sz w:val="24"/>
          <w:szCs w:val="24"/>
        </w:rPr>
        <w:t>1.1.1</w:t>
      </w:r>
      <w:r w:rsidRPr="00A26EAE">
        <w:rPr>
          <w:sz w:val="24"/>
          <w:szCs w:val="24"/>
        </w:rPr>
        <w:fldChar w:fldCharType="end"/>
      </w:r>
      <w:r w:rsidRPr="00A26EAE">
        <w:rPr>
          <w:sz w:val="24"/>
          <w:szCs w:val="24"/>
        </w:rPr>
        <w:t>).</w:t>
      </w:r>
    </w:p>
    <w:p w:rsidR="0015384A" w:rsidRPr="00A26EA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6EA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6EAE">
        <w:rPr>
          <w:b/>
          <w:sz w:val="24"/>
          <w:szCs w:val="24"/>
        </w:rPr>
        <w:t>12:00 1</w:t>
      </w:r>
      <w:r w:rsidR="00A069BC">
        <w:rPr>
          <w:b/>
          <w:sz w:val="24"/>
          <w:szCs w:val="24"/>
        </w:rPr>
        <w:t>2</w:t>
      </w:r>
      <w:r w:rsidRPr="00A26EAE">
        <w:rPr>
          <w:b/>
          <w:sz w:val="24"/>
          <w:szCs w:val="24"/>
        </w:rPr>
        <w:t xml:space="preserve"> </w:t>
      </w:r>
      <w:r w:rsidR="00A069BC">
        <w:rPr>
          <w:b/>
          <w:sz w:val="24"/>
          <w:szCs w:val="24"/>
        </w:rPr>
        <w:t>ноября</w:t>
      </w:r>
      <w:r w:rsidRPr="00A26EAE">
        <w:rPr>
          <w:b/>
          <w:sz w:val="24"/>
          <w:szCs w:val="24"/>
        </w:rPr>
        <w:t xml:space="preserve"> 2018 года</w:t>
      </w:r>
      <w:r w:rsidRPr="00A26EAE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26EAE">
        <w:rPr>
          <w:bCs w:val="0"/>
          <w:sz w:val="24"/>
          <w:szCs w:val="24"/>
        </w:rPr>
        <w:t>Организатор</w:t>
      </w:r>
      <w:r w:rsidRPr="00382A07">
        <w:rPr>
          <w:bCs w:val="0"/>
          <w:sz w:val="24"/>
          <w:szCs w:val="24"/>
        </w:rPr>
        <w:t xml:space="preserve">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C5441E" w:rsidRPr="00C5441E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C5441E" w:rsidRPr="00C5441E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C5441E" w:rsidRPr="00C5441E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C5441E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C5441E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C5441E" w:rsidRPr="00C5441E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ED3DEB">
        <w:rPr>
          <w:sz w:val="24"/>
          <w:szCs w:val="24"/>
        </w:rPr>
        <w:t>3% от стоимости Заявки,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 xml:space="preserve">пяти) рабочих дней после </w:t>
      </w:r>
      <w:r w:rsidR="00932C0A" w:rsidRPr="00382A07">
        <w:rPr>
          <w:sz w:val="24"/>
          <w:szCs w:val="24"/>
        </w:rPr>
        <w:lastRenderedPageBreak/>
        <w:t>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C5441E" w:rsidRPr="00C5441E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3F0442" w:rsidRPr="00A2522B">
        <w:rPr>
          <w:sz w:val="24"/>
          <w:szCs w:val="24"/>
        </w:rPr>
        <w:t xml:space="preserve">РФ, </w:t>
      </w:r>
      <w:r w:rsidR="003F0442" w:rsidRPr="00A2522B">
        <w:rPr>
          <w:iCs/>
          <w:sz w:val="24"/>
          <w:szCs w:val="24"/>
        </w:rPr>
        <w:t>394033, г. Воронеж, ул. Арзамасская, д. 2</w:t>
      </w:r>
      <w:r w:rsidR="003F0442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="007C241A">
        <w:rPr>
          <w:bCs w:val="0"/>
          <w:sz w:val="24"/>
          <w:szCs w:val="24"/>
        </w:rPr>
        <w:t>Соглашение</w:t>
      </w:r>
      <w:r w:rsidRPr="00382A07">
        <w:rPr>
          <w:bCs w:val="0"/>
          <w:sz w:val="24"/>
          <w:szCs w:val="24"/>
        </w:rPr>
        <w:t xml:space="preserve">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C5441E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</w:t>
      </w:r>
      <w:r w:rsidRPr="00DB5A15">
        <w:rPr>
          <w:szCs w:val="24"/>
        </w:rPr>
        <w:lastRenderedPageBreak/>
        <w:t>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C5441E" w:rsidRPr="00C5441E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50AB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250ABC">
        <w:rPr>
          <w:rFonts w:eastAsia="Calibri"/>
          <w:szCs w:val="24"/>
          <w:lang w:eastAsia="en-US"/>
        </w:rPr>
        <w:t>73</w:t>
      </w:r>
      <w:r w:rsidR="00250ABC" w:rsidRPr="009D331F">
        <w:rPr>
          <w:rFonts w:eastAsia="Calibri"/>
          <w:szCs w:val="24"/>
          <w:lang w:eastAsia="en-US"/>
        </w:rPr>
        <w:t xml:space="preserve">) </w:t>
      </w:r>
      <w:r w:rsidR="00250ABC">
        <w:rPr>
          <w:rFonts w:eastAsia="Calibri"/>
          <w:szCs w:val="24"/>
          <w:lang w:eastAsia="en-US"/>
        </w:rPr>
        <w:t>257</w:t>
      </w:r>
      <w:r w:rsidR="00250ABC" w:rsidRPr="009D331F">
        <w:rPr>
          <w:rFonts w:eastAsia="Calibri"/>
          <w:szCs w:val="24"/>
          <w:lang w:eastAsia="en-US"/>
        </w:rPr>
        <w:t>-</w:t>
      </w:r>
      <w:r w:rsidR="00250ABC">
        <w:rPr>
          <w:rFonts w:eastAsia="Calibri"/>
          <w:szCs w:val="24"/>
          <w:lang w:eastAsia="en-US"/>
        </w:rPr>
        <w:t>94</w:t>
      </w:r>
      <w:r w:rsidR="00250ABC" w:rsidRPr="009D331F">
        <w:rPr>
          <w:rFonts w:eastAsia="Calibri"/>
          <w:szCs w:val="24"/>
          <w:lang w:eastAsia="en-US"/>
        </w:rPr>
        <w:t>-</w:t>
      </w:r>
      <w:r w:rsidR="00250ABC">
        <w:rPr>
          <w:rFonts w:eastAsia="Calibri"/>
          <w:szCs w:val="24"/>
          <w:lang w:eastAsia="en-US"/>
        </w:rPr>
        <w:t>66</w:t>
      </w:r>
      <w:r w:rsidR="00250ABC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50ABC" w:rsidRPr="009D331F">
          <w:rPr>
            <w:rStyle w:val="a7"/>
            <w:rFonts w:eastAsia="Calibri"/>
            <w:lang w:val="en-US" w:eastAsia="en-US"/>
          </w:rPr>
          <w:t>Zaitseva</w:t>
        </w:r>
        <w:r w:rsidR="00250ABC" w:rsidRPr="009D331F">
          <w:rPr>
            <w:rStyle w:val="a7"/>
            <w:rFonts w:eastAsia="Calibri"/>
            <w:lang w:eastAsia="en-US"/>
          </w:rPr>
          <w:t>.</w:t>
        </w:r>
        <w:r w:rsidR="00250ABC" w:rsidRPr="009D331F">
          <w:rPr>
            <w:rStyle w:val="a7"/>
            <w:rFonts w:eastAsia="Calibri"/>
            <w:lang w:val="en-US" w:eastAsia="en-US"/>
          </w:rPr>
          <w:t>AA</w:t>
        </w:r>
        <w:r w:rsidR="00250ABC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0435CD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0435CD">
        <w:rPr>
          <w:rFonts w:eastAsia="Calibri"/>
          <w:szCs w:val="24"/>
          <w:lang w:eastAsia="en-US"/>
        </w:rPr>
        <w:t>Реквизиты</w:t>
      </w:r>
      <w:r w:rsidRPr="000435CD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0435CD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0435CD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50ABC" w:rsidRPr="006A37BC" w:rsidRDefault="00250ABC" w:rsidP="00250ABC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0435CD">
        <w:rPr>
          <w:sz w:val="24"/>
          <w:szCs w:val="24"/>
          <w:u w:val="single"/>
        </w:rPr>
        <w:t>127018, Россия, г. Москва, ул. 2-я Ямская, д.4</w:t>
      </w:r>
    </w:p>
    <w:p w:rsidR="00250ABC" w:rsidRDefault="00250ABC" w:rsidP="00250ABC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250ABC" w:rsidRPr="006A37BC" w:rsidRDefault="00250ABC" w:rsidP="00250ABC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250ABC" w:rsidRPr="006A37BC" w:rsidRDefault="00250ABC" w:rsidP="00250ABC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250ABC" w:rsidRPr="006A37BC" w:rsidRDefault="00250ABC" w:rsidP="00250ABC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250ABC" w:rsidRPr="006A37BC" w:rsidRDefault="00250ABC" w:rsidP="00250ABC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250ABC" w:rsidRDefault="00250ABC" w:rsidP="00250ABC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250ABC" w:rsidRPr="00DB5A15" w:rsidRDefault="00250ABC" w:rsidP="00250ABC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lastRenderedPageBreak/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</w:t>
      </w:r>
      <w:r w:rsidR="002B5044" w:rsidRPr="00DF2751">
        <w:rPr>
          <w:b/>
          <w:bCs w:val="0"/>
          <w:sz w:val="24"/>
          <w:szCs w:val="24"/>
        </w:rPr>
        <w:t xml:space="preserve">00 минут </w:t>
      </w:r>
      <w:r w:rsidR="005818B2" w:rsidRPr="00DF2751">
        <w:rPr>
          <w:b/>
          <w:bCs w:val="0"/>
          <w:sz w:val="24"/>
          <w:szCs w:val="24"/>
        </w:rPr>
        <w:t>1</w:t>
      </w:r>
      <w:r w:rsidR="0098108C" w:rsidRPr="00DF2751">
        <w:rPr>
          <w:b/>
          <w:bCs w:val="0"/>
          <w:sz w:val="24"/>
          <w:szCs w:val="24"/>
        </w:rPr>
        <w:t>5</w:t>
      </w:r>
      <w:r w:rsidR="002B5044" w:rsidRPr="00DF2751">
        <w:rPr>
          <w:b/>
          <w:bCs w:val="0"/>
          <w:sz w:val="24"/>
          <w:szCs w:val="24"/>
        </w:rPr>
        <w:t xml:space="preserve"> </w:t>
      </w:r>
      <w:r w:rsidR="0098108C" w:rsidRPr="00DF2751">
        <w:rPr>
          <w:b/>
          <w:bCs w:val="0"/>
          <w:sz w:val="24"/>
          <w:szCs w:val="24"/>
        </w:rPr>
        <w:t>ноября</w:t>
      </w:r>
      <w:r w:rsidR="002B5044" w:rsidRPr="00DF2751">
        <w:rPr>
          <w:b/>
          <w:bCs w:val="0"/>
          <w:sz w:val="24"/>
          <w:szCs w:val="24"/>
        </w:rPr>
        <w:t xml:space="preserve"> </w:t>
      </w:r>
      <w:r w:rsidR="0042517C" w:rsidRPr="00DF2751">
        <w:rPr>
          <w:b/>
          <w:bCs w:val="0"/>
          <w:sz w:val="24"/>
          <w:szCs w:val="24"/>
        </w:rPr>
        <w:t>2018</w:t>
      </w:r>
      <w:r w:rsidR="002B5044" w:rsidRPr="00DF2751">
        <w:rPr>
          <w:b/>
          <w:bCs w:val="0"/>
          <w:sz w:val="24"/>
          <w:szCs w:val="24"/>
        </w:rPr>
        <w:t xml:space="preserve"> года</w:t>
      </w:r>
      <w:r w:rsidR="00BC2634" w:rsidRPr="00DF2751">
        <w:rPr>
          <w:b/>
          <w:bCs w:val="0"/>
          <w:sz w:val="24"/>
          <w:szCs w:val="24"/>
        </w:rPr>
        <w:t xml:space="preserve">, </w:t>
      </w:r>
      <w:r w:rsidR="00BC2634" w:rsidRPr="00DF275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F2751">
        <w:rPr>
          <w:bCs w:val="0"/>
          <w:spacing w:val="-2"/>
          <w:sz w:val="24"/>
          <w:szCs w:val="24"/>
        </w:rPr>
        <w:t>(под</w:t>
      </w:r>
      <w:r w:rsidR="00BC2634" w:rsidRPr="00DF2751">
        <w:rPr>
          <w:bCs w:val="0"/>
          <w:sz w:val="24"/>
          <w:szCs w:val="24"/>
        </w:rPr>
        <w:t xml:space="preserve">раздел </w:t>
      </w:r>
      <w:r w:rsidR="00007625" w:rsidRPr="00DF2751">
        <w:fldChar w:fldCharType="begin"/>
      </w:r>
      <w:r w:rsidR="00007625" w:rsidRPr="00DF2751">
        <w:instrText xml:space="preserve"> REF _Ref55336310 \r \h  \* MERGEFORMAT </w:instrText>
      </w:r>
      <w:r w:rsidR="00007625" w:rsidRPr="00DF2751">
        <w:fldChar w:fldCharType="separate"/>
      </w:r>
      <w:r w:rsidR="00C5441E" w:rsidRPr="00DF2751">
        <w:rPr>
          <w:bCs w:val="0"/>
          <w:sz w:val="24"/>
          <w:szCs w:val="24"/>
        </w:rPr>
        <w:t>5.1</w:t>
      </w:r>
      <w:r w:rsidR="00007625" w:rsidRPr="00DF2751">
        <w:fldChar w:fldCharType="end"/>
      </w:r>
      <w:r w:rsidR="00BC2634" w:rsidRPr="00DF2751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C5441E" w:rsidRPr="00C5441E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382A07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C5441E" w:rsidRPr="00C5441E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C5441E" w:rsidRPr="00C5441E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</w:t>
      </w:r>
      <w:r w:rsidRPr="001018D6">
        <w:rPr>
          <w:sz w:val="24"/>
          <w:szCs w:val="24"/>
        </w:rPr>
        <w:lastRenderedPageBreak/>
        <w:t>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BA0180">
        <w:rPr>
          <w:sz w:val="24"/>
          <w:szCs w:val="24"/>
        </w:rPr>
        <w:t xml:space="preserve">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BA0180">
        <w:rPr>
          <w:i/>
          <w:sz w:val="24"/>
          <w:szCs w:val="24"/>
          <w:lang w:val="en-US"/>
        </w:rPr>
        <w:t>k</w:t>
      </w:r>
      <w:r w:rsidRPr="00BA0180">
        <w:rPr>
          <w:i/>
          <w:sz w:val="24"/>
          <w:szCs w:val="24"/>
          <w:vertAlign w:val="subscript"/>
        </w:rPr>
        <w:t>ПРИОР</w:t>
      </w:r>
      <w:r w:rsidRPr="00BA0180">
        <w:rPr>
          <w:sz w:val="24"/>
          <w:szCs w:val="24"/>
        </w:rPr>
        <w:t xml:space="preserve">=0,85, иначе </w:t>
      </w:r>
      <w:r w:rsidRPr="00BA0180">
        <w:rPr>
          <w:i/>
          <w:sz w:val="24"/>
          <w:szCs w:val="24"/>
          <w:lang w:val="en-US"/>
        </w:rPr>
        <w:t>k</w:t>
      </w:r>
      <w:r w:rsidRPr="00BA0180">
        <w:rPr>
          <w:i/>
          <w:sz w:val="24"/>
          <w:szCs w:val="24"/>
          <w:vertAlign w:val="subscript"/>
        </w:rPr>
        <w:t>ПРИОР</w:t>
      </w:r>
      <w:r w:rsidRPr="00BA018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C5441E" w:rsidRPr="00C5441E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lastRenderedPageBreak/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C5441E" w:rsidRPr="00C5441E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lastRenderedPageBreak/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441E" w:rsidRPr="00C5441E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C5441E" w:rsidRPr="00C5441E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C5441E" w:rsidRPr="00C5441E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C5441E" w:rsidRPr="00C5441E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C5441E" w:rsidRPr="00C5441E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C5441E" w:rsidRPr="00C5441E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</w:t>
      </w:r>
      <w:r w:rsidRPr="004D5055">
        <w:rPr>
          <w:bCs w:val="0"/>
          <w:sz w:val="24"/>
          <w:szCs w:val="24"/>
        </w:rPr>
        <w:lastRenderedPageBreak/>
        <w:t xml:space="preserve">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C5441E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C5441E" w:rsidRPr="00C5441E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C5441E" w:rsidRPr="00C5441E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C5441E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C5441E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C5441E" w:rsidRPr="00C5441E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58187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</w:t>
      </w:r>
      <w:r w:rsidRPr="00581877">
        <w:t>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581877">
        <w:rPr>
          <w:b w:val="0"/>
          <w:szCs w:val="24"/>
        </w:rPr>
        <w:t>Техническ</w:t>
      </w:r>
      <w:r w:rsidR="003776BB" w:rsidRPr="00581877">
        <w:rPr>
          <w:b w:val="0"/>
          <w:szCs w:val="24"/>
        </w:rPr>
        <w:t>ое(</w:t>
      </w:r>
      <w:r w:rsidRPr="00581877">
        <w:rPr>
          <w:b w:val="0"/>
          <w:szCs w:val="24"/>
        </w:rPr>
        <w:t>ие</w:t>
      </w:r>
      <w:r w:rsidR="003776BB" w:rsidRPr="00581877">
        <w:rPr>
          <w:b w:val="0"/>
          <w:szCs w:val="24"/>
        </w:rPr>
        <w:t>)</w:t>
      </w:r>
      <w:r w:rsidRPr="00581877">
        <w:rPr>
          <w:b w:val="0"/>
          <w:szCs w:val="24"/>
        </w:rPr>
        <w:t xml:space="preserve"> задани</w:t>
      </w:r>
      <w:r w:rsidR="003776BB" w:rsidRPr="00581877">
        <w:rPr>
          <w:b w:val="0"/>
          <w:szCs w:val="24"/>
        </w:rPr>
        <w:t>е(</w:t>
      </w:r>
      <w:r w:rsidRPr="00581877">
        <w:rPr>
          <w:b w:val="0"/>
          <w:szCs w:val="24"/>
        </w:rPr>
        <w:t>я</w:t>
      </w:r>
      <w:r w:rsidR="003776BB" w:rsidRPr="00581877">
        <w:rPr>
          <w:b w:val="0"/>
          <w:szCs w:val="24"/>
        </w:rPr>
        <w:t>)</w:t>
      </w:r>
      <w:r w:rsidRPr="00581877">
        <w:rPr>
          <w:b w:val="0"/>
          <w:szCs w:val="24"/>
        </w:rPr>
        <w:t xml:space="preserve"> </w:t>
      </w:r>
      <w:r w:rsidR="00A154B7" w:rsidRPr="00581877">
        <w:rPr>
          <w:b w:val="0"/>
          <w:szCs w:val="24"/>
        </w:rPr>
        <w:t xml:space="preserve">по Лоту №1 (подраздел </w:t>
      </w:r>
      <w:r w:rsidR="00007625" w:rsidRPr="00581877">
        <w:fldChar w:fldCharType="begin"/>
      </w:r>
      <w:r w:rsidR="00007625" w:rsidRPr="00581877">
        <w:instrText xml:space="preserve"> REF _Ref440275279 \r \h  \* MERGEFORMAT </w:instrText>
      </w:r>
      <w:r w:rsidR="00007625" w:rsidRPr="00581877">
        <w:fldChar w:fldCharType="separate"/>
      </w:r>
      <w:r w:rsidR="00C5441E" w:rsidRPr="00581877">
        <w:rPr>
          <w:b w:val="0"/>
          <w:szCs w:val="24"/>
        </w:rPr>
        <w:t>1.1.4</w:t>
      </w:r>
      <w:r w:rsidR="00007625" w:rsidRPr="00581877">
        <w:fldChar w:fldCharType="end"/>
      </w:r>
      <w:r w:rsidR="00A154B7" w:rsidRPr="00581877">
        <w:rPr>
          <w:b w:val="0"/>
          <w:szCs w:val="24"/>
        </w:rPr>
        <w:t>)</w:t>
      </w:r>
      <w:r w:rsidRPr="00581877">
        <w:rPr>
          <w:b w:val="0"/>
          <w:szCs w:val="24"/>
        </w:rPr>
        <w:t xml:space="preserve"> изложен</w:t>
      </w:r>
      <w:r w:rsidR="00F463E8" w:rsidRPr="00581877">
        <w:rPr>
          <w:b w:val="0"/>
          <w:szCs w:val="24"/>
        </w:rPr>
        <w:t>о(</w:t>
      </w:r>
      <w:r w:rsidRPr="00581877">
        <w:rPr>
          <w:b w:val="0"/>
          <w:szCs w:val="24"/>
        </w:rPr>
        <w:t>ы</w:t>
      </w:r>
      <w:r w:rsidR="00F463E8" w:rsidRPr="00581877">
        <w:rPr>
          <w:b w:val="0"/>
          <w:szCs w:val="24"/>
        </w:rPr>
        <w:t>)</w:t>
      </w:r>
      <w:r w:rsidRPr="0058187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81877">
        <w:rPr>
          <w:b w:val="0"/>
          <w:szCs w:val="24"/>
        </w:rPr>
        <w:t>Участник</w:t>
      </w:r>
      <w:r w:rsidRPr="00581877">
        <w:rPr>
          <w:b w:val="0"/>
          <w:szCs w:val="24"/>
        </w:rPr>
        <w:t>ам вместе с ней в качестве отдельного</w:t>
      </w:r>
      <w:r w:rsidRPr="00382A07">
        <w:rPr>
          <w:b w:val="0"/>
          <w:szCs w:val="24"/>
        </w:rPr>
        <w:t xml:space="preserve">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</w:t>
      </w:r>
      <w:r w:rsidR="00820ED5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820ED5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820ED5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820ED5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820ED5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C5441E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C5441E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441E" w:rsidRPr="00C5441E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C5441E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C5441E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C5441E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C5441E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C5441E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C5441E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441E" w:rsidRPr="00C5441E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441E" w:rsidRPr="00C5441E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C5441E" w:rsidRPr="00C5441E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CA2" w:rsidRDefault="004D0CA2">
      <w:pPr>
        <w:spacing w:line="240" w:lineRule="auto"/>
      </w:pPr>
      <w:r>
        <w:separator/>
      </w:r>
    </w:p>
  </w:endnote>
  <w:endnote w:type="continuationSeparator" w:id="0">
    <w:p w:rsidR="004D0CA2" w:rsidRDefault="004D0CA2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74FEC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43C0E">
      <w:rPr>
        <w:sz w:val="18"/>
        <w:szCs w:val="18"/>
      </w:rPr>
      <w:t>Договор</w:t>
    </w:r>
    <w:r w:rsidR="00743C0E" w:rsidRPr="00743C0E">
      <w:rPr>
        <w:sz w:val="18"/>
        <w:szCs w:val="18"/>
      </w:rPr>
      <w:t>а</w:t>
    </w:r>
    <w:r w:rsidRPr="00743C0E">
      <w:rPr>
        <w:sz w:val="18"/>
        <w:szCs w:val="18"/>
      </w:rPr>
      <w:t xml:space="preserve"> </w:t>
    </w:r>
    <w:r w:rsidR="00743C0E" w:rsidRPr="00743C0E">
      <w:rPr>
        <w:sz w:val="18"/>
        <w:szCs w:val="18"/>
      </w:rPr>
      <w:t>на поставку автомобилей повышенной проходимости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CA2" w:rsidRDefault="004D0CA2">
      <w:pPr>
        <w:spacing w:line="240" w:lineRule="auto"/>
      </w:pPr>
      <w:r>
        <w:separator/>
      </w:r>
    </w:p>
  </w:footnote>
  <w:footnote w:type="continuationSeparator" w:id="0">
    <w:p w:rsidR="004D0CA2" w:rsidRDefault="004D0CA2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5CD"/>
    <w:rsid w:val="00043768"/>
    <w:rsid w:val="000443F3"/>
    <w:rsid w:val="00046356"/>
    <w:rsid w:val="00046691"/>
    <w:rsid w:val="00047253"/>
    <w:rsid w:val="00047658"/>
    <w:rsid w:val="000506A1"/>
    <w:rsid w:val="0005333E"/>
    <w:rsid w:val="00055C84"/>
    <w:rsid w:val="00056D43"/>
    <w:rsid w:val="0006263D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0BCD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0CCD"/>
    <w:rsid w:val="00192F71"/>
    <w:rsid w:val="00193067"/>
    <w:rsid w:val="001952D8"/>
    <w:rsid w:val="00195450"/>
    <w:rsid w:val="0019725C"/>
    <w:rsid w:val="001A1D23"/>
    <w:rsid w:val="001A2D9D"/>
    <w:rsid w:val="001A3C31"/>
    <w:rsid w:val="001A471A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0E8"/>
    <w:rsid w:val="0023118A"/>
    <w:rsid w:val="00232E7C"/>
    <w:rsid w:val="00232FD8"/>
    <w:rsid w:val="002350E5"/>
    <w:rsid w:val="0023626C"/>
    <w:rsid w:val="002368CD"/>
    <w:rsid w:val="00236A91"/>
    <w:rsid w:val="0023759A"/>
    <w:rsid w:val="0023778A"/>
    <w:rsid w:val="00242D62"/>
    <w:rsid w:val="00243AE6"/>
    <w:rsid w:val="00243D8F"/>
    <w:rsid w:val="002440DC"/>
    <w:rsid w:val="00246801"/>
    <w:rsid w:val="00250ABC"/>
    <w:rsid w:val="00251220"/>
    <w:rsid w:val="002514DE"/>
    <w:rsid w:val="002514E4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0851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5E3C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31E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0442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16A3"/>
    <w:rsid w:val="004349A2"/>
    <w:rsid w:val="004360F5"/>
    <w:rsid w:val="004364FB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75907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0CA2"/>
    <w:rsid w:val="004D17BD"/>
    <w:rsid w:val="004D19A8"/>
    <w:rsid w:val="004D4210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4F6B83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1068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04C2"/>
    <w:rsid w:val="005631D9"/>
    <w:rsid w:val="00570124"/>
    <w:rsid w:val="005726FA"/>
    <w:rsid w:val="00572EA1"/>
    <w:rsid w:val="00581341"/>
    <w:rsid w:val="00581877"/>
    <w:rsid w:val="005818B2"/>
    <w:rsid w:val="00584DFA"/>
    <w:rsid w:val="00587751"/>
    <w:rsid w:val="005878D5"/>
    <w:rsid w:val="00592BF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3C5D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7553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545E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535C"/>
    <w:rsid w:val="006C6116"/>
    <w:rsid w:val="006C6F82"/>
    <w:rsid w:val="006D0DE7"/>
    <w:rsid w:val="006D2FCD"/>
    <w:rsid w:val="006D34DA"/>
    <w:rsid w:val="006D58F3"/>
    <w:rsid w:val="006E01B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3C0E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241A"/>
    <w:rsid w:val="007C6A7B"/>
    <w:rsid w:val="007D07A7"/>
    <w:rsid w:val="007D0EA7"/>
    <w:rsid w:val="007D7C50"/>
    <w:rsid w:val="007E216D"/>
    <w:rsid w:val="007E4290"/>
    <w:rsid w:val="007E756B"/>
    <w:rsid w:val="007F1865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0ED5"/>
    <w:rsid w:val="00821577"/>
    <w:rsid w:val="0082292A"/>
    <w:rsid w:val="00825388"/>
    <w:rsid w:val="00832D0A"/>
    <w:rsid w:val="00836AEE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AD6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22B0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4FEC"/>
    <w:rsid w:val="00975C64"/>
    <w:rsid w:val="00980E44"/>
    <w:rsid w:val="0098108C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9699C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6FE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69BC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26EA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437E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2D6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0816"/>
    <w:rsid w:val="00AF70A9"/>
    <w:rsid w:val="00B012FE"/>
    <w:rsid w:val="00B016D1"/>
    <w:rsid w:val="00B01A77"/>
    <w:rsid w:val="00B03001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7E07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0180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1C7A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3D35"/>
    <w:rsid w:val="00C2544E"/>
    <w:rsid w:val="00C30AF4"/>
    <w:rsid w:val="00C33106"/>
    <w:rsid w:val="00C40AD9"/>
    <w:rsid w:val="00C41228"/>
    <w:rsid w:val="00C421E1"/>
    <w:rsid w:val="00C43CF7"/>
    <w:rsid w:val="00C47845"/>
    <w:rsid w:val="00C521DF"/>
    <w:rsid w:val="00C5441E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7C9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0A2"/>
    <w:rsid w:val="00D725F0"/>
    <w:rsid w:val="00D75CA2"/>
    <w:rsid w:val="00D77DCB"/>
    <w:rsid w:val="00D80639"/>
    <w:rsid w:val="00D82D37"/>
    <w:rsid w:val="00D83180"/>
    <w:rsid w:val="00D83957"/>
    <w:rsid w:val="00D8496A"/>
    <w:rsid w:val="00D84AC7"/>
    <w:rsid w:val="00D84B67"/>
    <w:rsid w:val="00D8717B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ED1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2751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9D0820"/>
  <w15:docId w15:val="{F37B6ACC-B520-4D1F-9028-3C656EC0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8B0B3-63FA-463E-971C-BB2E3786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89</Pages>
  <Words>30001</Words>
  <Characters>171007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172</cp:revision>
  <cp:lastPrinted>2018-10-30T12:30:00Z</cp:lastPrinted>
  <dcterms:created xsi:type="dcterms:W3CDTF">2016-12-02T12:44:00Z</dcterms:created>
  <dcterms:modified xsi:type="dcterms:W3CDTF">2018-10-31T06:27:00Z</dcterms:modified>
</cp:coreProperties>
</file>