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52C68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036F82" w:rsidRPr="00036F82">
        <w:rPr>
          <w:b/>
          <w:sz w:val="24"/>
          <w:szCs w:val="24"/>
        </w:rPr>
        <w:t>на поставку металлопроката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036F82">
        <w:rPr>
          <w:b/>
          <w:sz w:val="24"/>
          <w:szCs w:val="24"/>
        </w:rPr>
        <w:t>20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036F82" w:rsidRPr="00036F82">
        <w:rPr>
          <w:sz w:val="24"/>
          <w:szCs w:val="24"/>
        </w:rPr>
        <w:t>на поставку металлопроката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bookmarkStart w:id="15" w:name="_GoBack"/>
      <w:bookmarkEnd w:id="15"/>
      <w:r w:rsidR="00B52C68">
        <w:fldChar w:fldCharType="begin"/>
      </w:r>
      <w:r w:rsidR="00B52C68">
        <w:instrText xml:space="preserve"> HYPERLINK "https://etp.rosseti.ru" </w:instrText>
      </w:r>
      <w:r w:rsidR="00B52C68">
        <w:fldChar w:fldCharType="separate"/>
      </w:r>
      <w:r w:rsidR="007B2457">
        <w:rPr>
          <w:rStyle w:val="a7"/>
          <w:color w:val="auto"/>
          <w:sz w:val="24"/>
          <w:szCs w:val="24"/>
          <w:lang w:val="en-US"/>
        </w:rPr>
        <w:t>b</w:t>
      </w:r>
      <w:r w:rsidR="007B2457" w:rsidRPr="007B2457">
        <w:rPr>
          <w:rStyle w:val="a7"/>
          <w:color w:val="auto"/>
          <w:sz w:val="24"/>
          <w:szCs w:val="24"/>
        </w:rPr>
        <w:t>2</w:t>
      </w:r>
      <w:r w:rsidR="007B2457">
        <w:rPr>
          <w:rStyle w:val="a7"/>
          <w:color w:val="auto"/>
          <w:sz w:val="24"/>
          <w:szCs w:val="24"/>
          <w:lang w:val="en-US"/>
        </w:rPr>
        <w:t>b</w:t>
      </w:r>
      <w:r w:rsidR="007B2457" w:rsidRPr="007B2457">
        <w:rPr>
          <w:rStyle w:val="a7"/>
          <w:color w:val="auto"/>
          <w:sz w:val="24"/>
          <w:szCs w:val="24"/>
        </w:rPr>
        <w:t>-</w:t>
      </w:r>
      <w:proofErr w:type="spellStart"/>
      <w:r w:rsidR="007B2457">
        <w:rPr>
          <w:rStyle w:val="a7"/>
          <w:color w:val="auto"/>
          <w:sz w:val="24"/>
          <w:szCs w:val="24"/>
          <w:lang w:val="en-US"/>
        </w:rPr>
        <w:t>energo</w:t>
      </w:r>
      <w:proofErr w:type="spellEnd"/>
      <w:r w:rsidR="007B2457" w:rsidRPr="007B2457">
        <w:rPr>
          <w:rStyle w:val="a7"/>
          <w:color w:val="auto"/>
          <w:sz w:val="24"/>
          <w:szCs w:val="24"/>
        </w:rPr>
        <w:t>.</w:t>
      </w:r>
      <w:proofErr w:type="spellStart"/>
      <w:r w:rsidR="007B2457">
        <w:rPr>
          <w:rStyle w:val="a7"/>
          <w:color w:val="auto"/>
          <w:sz w:val="24"/>
          <w:szCs w:val="24"/>
          <w:lang w:val="en-US"/>
        </w:rPr>
        <w:t>ru</w:t>
      </w:r>
      <w:proofErr w:type="spellEnd"/>
      <w:r w:rsidR="00B52C68">
        <w:rPr>
          <w:rStyle w:val="a7"/>
          <w:color w:val="auto"/>
          <w:sz w:val="24"/>
          <w:szCs w:val="24"/>
        </w:rPr>
        <w:fldChar w:fldCharType="end"/>
      </w:r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6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7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036F82" w:rsidRPr="00036F82">
        <w:rPr>
          <w:sz w:val="24"/>
          <w:szCs w:val="24"/>
        </w:rPr>
        <w:t>на поставку металлопроката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8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036F82" w:rsidRPr="00036F82">
        <w:rPr>
          <w:b/>
          <w:sz w:val="24"/>
          <w:szCs w:val="24"/>
        </w:rPr>
        <w:t>в течение 30 календарных дней с момента подписания договора</w:t>
      </w:r>
      <w:r w:rsidR="00717F60" w:rsidRPr="00D0240B">
        <w:rPr>
          <w:sz w:val="24"/>
          <w:szCs w:val="24"/>
        </w:rPr>
        <w:t>.</w:t>
      </w:r>
      <w:bookmarkEnd w:id="20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036F82">
        <w:rPr>
          <w:sz w:val="24"/>
          <w:szCs w:val="24"/>
        </w:rPr>
        <w:t>ам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1"/>
      <w:r w:rsidR="002556E6" w:rsidRPr="00D0240B">
        <w:rPr>
          <w:sz w:val="24"/>
          <w:szCs w:val="24"/>
        </w:rPr>
        <w:t xml:space="preserve"> </w:t>
      </w:r>
    </w:p>
    <w:p w:rsidR="00036F82" w:rsidRPr="00036F82" w:rsidRDefault="00036F82" w:rsidP="00036F82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6F82">
        <w:rPr>
          <w:rFonts w:ascii="Times New Roman" w:hAnsi="Times New Roman"/>
          <w:sz w:val="24"/>
          <w:szCs w:val="24"/>
        </w:rPr>
        <w:t xml:space="preserve">«Ярэнерго»: Ярославская площадка: </w:t>
      </w:r>
      <w:proofErr w:type="gramStart"/>
      <w:r w:rsidRPr="00036F82">
        <w:rPr>
          <w:rFonts w:ascii="Times New Roman" w:hAnsi="Times New Roman"/>
          <w:sz w:val="24"/>
          <w:szCs w:val="24"/>
        </w:rPr>
        <w:t>РФ, 150003, г. Ярославль, ул. Северная подстанция, д. 9;</w:t>
      </w:r>
      <w:proofErr w:type="gramEnd"/>
    </w:p>
    <w:p w:rsidR="00036F82" w:rsidRPr="00036F82" w:rsidRDefault="00036F82" w:rsidP="00036F82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6F82">
        <w:rPr>
          <w:rFonts w:ascii="Times New Roman" w:hAnsi="Times New Roman"/>
          <w:sz w:val="24"/>
          <w:szCs w:val="24"/>
        </w:rPr>
        <w:t>Ростовская площадка, 152150, г. Ростов, Савинское шоссе, д. 15;</w:t>
      </w:r>
    </w:p>
    <w:p w:rsidR="002A47D1" w:rsidRPr="00D0240B" w:rsidRDefault="00036F82" w:rsidP="00036F82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6F82">
        <w:rPr>
          <w:rFonts w:ascii="Times New Roman" w:hAnsi="Times New Roman"/>
          <w:sz w:val="24"/>
          <w:szCs w:val="24"/>
        </w:rPr>
        <w:t>Рыбинская площадка, 152907, г. Рыбинск, ул. Кулибина, д. 14.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036F82" w:rsidRDefault="00036F82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036F82">
        <w:rPr>
          <w:b/>
          <w:sz w:val="24"/>
          <w:szCs w:val="24"/>
        </w:rPr>
        <w:t>4 786 213,00</w:t>
      </w:r>
      <w:r w:rsidRPr="00036F82">
        <w:rPr>
          <w:sz w:val="24"/>
          <w:szCs w:val="24"/>
        </w:rPr>
        <w:t xml:space="preserve"> (четыре миллиона семьсот восемьдесят шесть тысяч двести тринадцать) рублей 00 копеек РФ, без учета НДС; НДС составляет </w:t>
      </w:r>
      <w:r w:rsidRPr="00036F82">
        <w:rPr>
          <w:b/>
          <w:sz w:val="24"/>
          <w:szCs w:val="24"/>
        </w:rPr>
        <w:t>861 518,34</w:t>
      </w:r>
      <w:r w:rsidRPr="00036F82">
        <w:rPr>
          <w:sz w:val="24"/>
          <w:szCs w:val="24"/>
        </w:rPr>
        <w:t xml:space="preserve"> (восемьсот шестьдесят одна тысяча пятьсот восемнадцать) рублей 34 копеек РФ; </w:t>
      </w:r>
      <w:r w:rsidRPr="00036F82">
        <w:rPr>
          <w:b/>
          <w:sz w:val="24"/>
          <w:szCs w:val="24"/>
        </w:rPr>
        <w:t>5 647 731,34</w:t>
      </w:r>
      <w:r w:rsidRPr="00036F82">
        <w:rPr>
          <w:sz w:val="24"/>
          <w:szCs w:val="24"/>
        </w:rPr>
        <w:t xml:space="preserve"> (пять миллионов шестьсот сорок семь тысяч семьсот тридцать один) рубль 34 копеек РФ, с учетом НДС</w:t>
      </w:r>
      <w:r w:rsidR="00383D91" w:rsidRPr="00036F82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036F82">
        <w:rPr>
          <w:b/>
          <w:bCs w:val="0"/>
          <w:sz w:val="24"/>
          <w:szCs w:val="24"/>
        </w:rPr>
        <w:t>05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036F82">
        <w:rPr>
          <w:b/>
          <w:bCs w:val="0"/>
          <w:sz w:val="24"/>
          <w:szCs w:val="24"/>
        </w:rPr>
        <w:t>декабря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68" w:rsidRDefault="00B52C68">
      <w:pPr>
        <w:spacing w:line="240" w:lineRule="auto"/>
      </w:pPr>
      <w:r>
        <w:separator/>
      </w:r>
    </w:p>
  </w:endnote>
  <w:endnote w:type="continuationSeparator" w:id="0">
    <w:p w:rsidR="00B52C68" w:rsidRDefault="00B52C68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AC1850">
      <w:rPr>
        <w:noProof/>
        <w:sz w:val="16"/>
        <w:szCs w:val="16"/>
        <w:lang w:eastAsia="ru-RU"/>
      </w:rPr>
      <w:t>4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036F82" w:rsidRPr="00036F82">
      <w:rPr>
        <w:sz w:val="18"/>
        <w:szCs w:val="18"/>
      </w:rPr>
      <w:t>на поставку металлопроката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68" w:rsidRDefault="00B52C68">
      <w:pPr>
        <w:spacing w:line="240" w:lineRule="auto"/>
      </w:pPr>
      <w:r>
        <w:separator/>
      </w:r>
    </w:p>
  </w:footnote>
  <w:footnote w:type="continuationSeparator" w:id="0">
    <w:p w:rsidR="00B52C68" w:rsidRDefault="00B52C68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6F82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7DB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457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850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2C6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68E5-0946-4F43-8FD1-2976B4D9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89</Pages>
  <Words>29924</Words>
  <Characters>170572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53</cp:revision>
  <cp:lastPrinted>2015-12-29T14:27:00Z</cp:lastPrinted>
  <dcterms:created xsi:type="dcterms:W3CDTF">2016-12-02T12:44:00Z</dcterms:created>
  <dcterms:modified xsi:type="dcterms:W3CDTF">2017-11-20T05:45:00Z</dcterms:modified>
</cp:coreProperties>
</file>