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216E3B" w14:textId="77777777" w:rsidR="00BD2F5B" w:rsidRDefault="00BD2F5B" w:rsidP="00A7280A">
      <w:pPr>
        <w:tabs>
          <w:tab w:val="right" w:pos="10207"/>
        </w:tabs>
        <w:spacing w:line="276" w:lineRule="auto"/>
        <w:ind w:left="5529" w:right="-2"/>
        <w:jc w:val="center"/>
        <w:rPr>
          <w:b/>
          <w:sz w:val="26"/>
          <w:szCs w:val="26"/>
        </w:rPr>
      </w:pPr>
    </w:p>
    <w:p w14:paraId="72603E26" w14:textId="77777777" w:rsidR="00A7280A" w:rsidRPr="00083D75" w:rsidRDefault="00A7280A" w:rsidP="00A7280A">
      <w:pPr>
        <w:tabs>
          <w:tab w:val="right" w:pos="10207"/>
        </w:tabs>
        <w:spacing w:line="276" w:lineRule="auto"/>
        <w:ind w:left="5529" w:right="-2"/>
        <w:jc w:val="center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14:paraId="16178A38" w14:textId="3A2673ED" w:rsidR="00BD2F5B" w:rsidRPr="00BD2F5B" w:rsidRDefault="00CD67E8" w:rsidP="00BD2F5B">
      <w:pPr>
        <w:spacing w:line="276" w:lineRule="auto"/>
        <w:ind w:left="5387" w:right="-1"/>
        <w:jc w:val="right"/>
        <w:rPr>
          <w:sz w:val="26"/>
          <w:szCs w:val="26"/>
        </w:rPr>
      </w:pPr>
      <w:r>
        <w:rPr>
          <w:sz w:val="26"/>
          <w:szCs w:val="26"/>
        </w:rPr>
        <w:t>И.о. первого заместителя директора – главного инженера филиала ПАО «Россети Центр» - «Тамбовэнерго»</w:t>
      </w:r>
    </w:p>
    <w:p w14:paraId="201E443D" w14:textId="77777777" w:rsidR="00BD2F5B" w:rsidRPr="00EB40C8" w:rsidRDefault="00BD2F5B" w:rsidP="00BD2F5B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  <w:u w:val="single"/>
        </w:rPr>
        <w:t xml:space="preserve">                                              </w:t>
      </w:r>
      <w:r>
        <w:rPr>
          <w:sz w:val="26"/>
          <w:szCs w:val="26"/>
        </w:rPr>
        <w:t>/</w:t>
      </w:r>
      <w:r w:rsidRPr="00566EA1">
        <w:t xml:space="preserve"> </w:t>
      </w:r>
      <w:r w:rsidRPr="00566EA1">
        <w:rPr>
          <w:sz w:val="26"/>
          <w:szCs w:val="26"/>
          <w:u w:val="single"/>
        </w:rPr>
        <w:t>А.С. Максимов</w:t>
      </w:r>
      <w:r w:rsidRPr="00EB40C8">
        <w:rPr>
          <w:sz w:val="26"/>
          <w:szCs w:val="26"/>
        </w:rPr>
        <w:t xml:space="preserve"> </w:t>
      </w:r>
    </w:p>
    <w:p w14:paraId="442C8CFC" w14:textId="50ABA855" w:rsidR="00BD2F5B" w:rsidRPr="00EB40C8" w:rsidRDefault="00BD2F5B" w:rsidP="00BD2F5B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>
        <w:rPr>
          <w:sz w:val="26"/>
          <w:szCs w:val="26"/>
          <w:u w:val="single"/>
        </w:rPr>
        <w:t xml:space="preserve">  </w:t>
      </w:r>
      <w:r w:rsidRPr="00566EA1">
        <w:rPr>
          <w:sz w:val="26"/>
          <w:szCs w:val="26"/>
          <w:u w:val="single"/>
        </w:rPr>
        <w:t>1</w:t>
      </w:r>
      <w:r>
        <w:rPr>
          <w:sz w:val="26"/>
          <w:szCs w:val="26"/>
          <w:u w:val="single"/>
        </w:rPr>
        <w:t xml:space="preserve">  </w:t>
      </w:r>
      <w:r w:rsidRPr="00083D75">
        <w:rPr>
          <w:sz w:val="26"/>
          <w:szCs w:val="26"/>
        </w:rPr>
        <w:t>”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 xml:space="preserve">        </w:t>
      </w:r>
      <w:r w:rsidRPr="00566EA1">
        <w:rPr>
          <w:sz w:val="26"/>
          <w:szCs w:val="26"/>
          <w:u w:val="single"/>
        </w:rPr>
        <w:t>сентября</w:t>
      </w:r>
      <w:r>
        <w:rPr>
          <w:sz w:val="26"/>
          <w:szCs w:val="26"/>
          <w:u w:val="single"/>
        </w:rPr>
        <w:t xml:space="preserve">       </w:t>
      </w:r>
      <w:r w:rsidRPr="00083D75">
        <w:rPr>
          <w:sz w:val="26"/>
          <w:szCs w:val="26"/>
        </w:rPr>
        <w:t>20</w:t>
      </w:r>
      <w:r w:rsidRPr="00BD2F5B">
        <w:rPr>
          <w:sz w:val="26"/>
          <w:szCs w:val="26"/>
        </w:rPr>
        <w:t>22</w:t>
      </w:r>
      <w:r w:rsidRPr="00EB40C8">
        <w:rPr>
          <w:sz w:val="26"/>
          <w:szCs w:val="26"/>
        </w:rPr>
        <w:t xml:space="preserve"> г.</w:t>
      </w:r>
    </w:p>
    <w:p w14:paraId="21298B9B" w14:textId="77777777" w:rsidR="00194FDA" w:rsidRPr="00D618BD" w:rsidRDefault="00194FDA" w:rsidP="00D618BD">
      <w:pPr>
        <w:pStyle w:val="2"/>
        <w:spacing w:line="276" w:lineRule="auto"/>
        <w:rPr>
          <w:b w:val="0"/>
        </w:rPr>
      </w:pPr>
    </w:p>
    <w:p w14:paraId="51DD70FB" w14:textId="77777777" w:rsidR="00D618BD" w:rsidRPr="00D618BD" w:rsidRDefault="00D618BD" w:rsidP="00D618BD">
      <w:pPr>
        <w:spacing w:line="276" w:lineRule="auto"/>
      </w:pPr>
      <w:r w:rsidRPr="00D618BD">
        <w:tab/>
      </w:r>
    </w:p>
    <w:p w14:paraId="37442573" w14:textId="77777777" w:rsidR="001A48EF" w:rsidRPr="00D618BD" w:rsidRDefault="001A48EF" w:rsidP="00D618BD">
      <w:pPr>
        <w:pStyle w:val="5"/>
        <w:spacing w:line="276" w:lineRule="auto"/>
        <w:ind w:left="0"/>
        <w:jc w:val="center"/>
        <w:rPr>
          <w:sz w:val="24"/>
        </w:rPr>
      </w:pPr>
      <w:r w:rsidRPr="00D618BD">
        <w:rPr>
          <w:sz w:val="24"/>
        </w:rPr>
        <w:t>ТЕХНИЧЕСКОЕ ЗАДАНИЕ</w:t>
      </w:r>
    </w:p>
    <w:p w14:paraId="4C5D8591" w14:textId="77777777" w:rsidR="00D618BD" w:rsidRPr="00877BD6" w:rsidRDefault="00BF0BE0" w:rsidP="00D618BD">
      <w:pPr>
        <w:spacing w:line="276" w:lineRule="auto"/>
        <w:jc w:val="center"/>
        <w:rPr>
          <w:b/>
        </w:rPr>
      </w:pPr>
      <w:r w:rsidRPr="00D618BD">
        <w:rPr>
          <w:b/>
        </w:rPr>
        <w:t xml:space="preserve">на поставку </w:t>
      </w:r>
      <w:r w:rsidR="00401F55">
        <w:rPr>
          <w:b/>
        </w:rPr>
        <w:t>светильников</w:t>
      </w:r>
    </w:p>
    <w:p w14:paraId="3AD9EEE2" w14:textId="77777777" w:rsidR="00CE2B63" w:rsidRPr="00D618BD" w:rsidRDefault="007C1784" w:rsidP="00D618BD">
      <w:pPr>
        <w:spacing w:line="276" w:lineRule="auto"/>
        <w:jc w:val="center"/>
        <w:rPr>
          <w:b/>
        </w:rPr>
      </w:pPr>
      <w:r w:rsidRPr="00D618BD">
        <w:rPr>
          <w:b/>
        </w:rPr>
        <w:t xml:space="preserve">Лот № </w:t>
      </w:r>
      <w:r w:rsidRPr="00D618BD">
        <w:rPr>
          <w:b/>
          <w:u w:val="single"/>
        </w:rPr>
        <w:t>207B</w:t>
      </w:r>
      <w:r w:rsidR="00B155C7">
        <w:rPr>
          <w:b/>
          <w:u w:val="single"/>
        </w:rPr>
        <w:t>.</w:t>
      </w:r>
    </w:p>
    <w:p w14:paraId="55AE1A75" w14:textId="77777777" w:rsidR="001A48EF" w:rsidRDefault="001A48EF" w:rsidP="00D618BD">
      <w:pPr>
        <w:tabs>
          <w:tab w:val="left" w:pos="567"/>
        </w:tabs>
        <w:spacing w:line="276" w:lineRule="auto"/>
        <w:ind w:left="360"/>
        <w:jc w:val="both"/>
        <w:rPr>
          <w:b/>
        </w:rPr>
      </w:pPr>
    </w:p>
    <w:p w14:paraId="1339E9DA" w14:textId="77777777" w:rsidR="00401F55" w:rsidRPr="00D91F0D" w:rsidRDefault="00401F55" w:rsidP="00401F55">
      <w:pPr>
        <w:pStyle w:val="ad"/>
        <w:numPr>
          <w:ilvl w:val="0"/>
          <w:numId w:val="6"/>
        </w:numPr>
        <w:tabs>
          <w:tab w:val="left" w:pos="1134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Общая часть.</w:t>
      </w:r>
    </w:p>
    <w:p w14:paraId="2FCD0086" w14:textId="77777777" w:rsidR="00B155C7" w:rsidRPr="007B1449" w:rsidRDefault="00B155C7" w:rsidP="00B155C7">
      <w:pPr>
        <w:numPr>
          <w:ilvl w:val="1"/>
          <w:numId w:val="6"/>
        </w:numPr>
        <w:ind w:left="0" w:firstLine="709"/>
        <w:jc w:val="both"/>
      </w:pPr>
      <w:r>
        <w:t>П</w:t>
      </w:r>
      <w:r w:rsidRPr="007B1449">
        <w:t>АО «</w:t>
      </w:r>
      <w:r w:rsidR="00CD67E8">
        <w:t>Россети Центр</w:t>
      </w:r>
      <w:r w:rsidRPr="007B1449">
        <w:t xml:space="preserve">» производит закупку </w:t>
      </w:r>
      <w:r w:rsidRPr="00B155C7">
        <w:t xml:space="preserve">светильников </w:t>
      </w:r>
      <w:r w:rsidRPr="007B1449">
        <w:t xml:space="preserve">для </w:t>
      </w:r>
      <w:r w:rsidR="00E45DCF">
        <w:t>ремонтно-</w:t>
      </w:r>
      <w:r w:rsidR="004F7E53">
        <w:t>эксплуатационного</w:t>
      </w:r>
      <w:r w:rsidRPr="00216E63">
        <w:t xml:space="preserve"> обслуживания электросетевого оборудования</w:t>
      </w:r>
      <w:r w:rsidRPr="007B1449">
        <w:t>.</w:t>
      </w:r>
    </w:p>
    <w:p w14:paraId="6699F496" w14:textId="77777777" w:rsidR="00B155C7" w:rsidRDefault="00B155C7" w:rsidP="00B155C7">
      <w:pPr>
        <w:numPr>
          <w:ilvl w:val="1"/>
          <w:numId w:val="6"/>
        </w:numPr>
        <w:ind w:left="0" w:firstLine="709"/>
        <w:jc w:val="both"/>
      </w:pPr>
      <w:r w:rsidRPr="007B1449">
        <w:t xml:space="preserve">Закупка производится на основании </w:t>
      </w:r>
      <w:r>
        <w:t>плана закупки</w:t>
      </w:r>
      <w:r w:rsidRPr="007B1449">
        <w:t xml:space="preserve"> </w:t>
      </w:r>
      <w:r>
        <w:t>П</w:t>
      </w:r>
      <w:r w:rsidRPr="007B1449">
        <w:t>АО «</w:t>
      </w:r>
      <w:r w:rsidR="00CD67E8">
        <w:t>Россети</w:t>
      </w:r>
      <w:r w:rsidRPr="007B1449">
        <w:t xml:space="preserve"> Центр</w:t>
      </w:r>
      <w:r w:rsidR="00CD67E8">
        <w:t>» на 202</w:t>
      </w:r>
      <w:r w:rsidR="00E94BE6">
        <w:t>2</w:t>
      </w:r>
      <w:r w:rsidR="00CD67E8">
        <w:t xml:space="preserve"> год под потребность 2023</w:t>
      </w:r>
      <w:r>
        <w:t xml:space="preserve"> года.</w:t>
      </w:r>
    </w:p>
    <w:p w14:paraId="3B490B83" w14:textId="77777777" w:rsidR="00401F55" w:rsidRPr="00D91F0D" w:rsidRDefault="00401F55" w:rsidP="00401F55">
      <w:pPr>
        <w:pStyle w:val="ad"/>
        <w:numPr>
          <w:ilvl w:val="0"/>
          <w:numId w:val="6"/>
        </w:numPr>
        <w:tabs>
          <w:tab w:val="left" w:pos="1134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D91F0D">
        <w:rPr>
          <w:b/>
          <w:bCs/>
          <w:sz w:val="24"/>
          <w:szCs w:val="24"/>
        </w:rPr>
        <w:t>Предмет конкурса.</w:t>
      </w:r>
    </w:p>
    <w:p w14:paraId="7C4B8571" w14:textId="77777777" w:rsidR="00401F55" w:rsidRDefault="00401F55" w:rsidP="00401F55">
      <w:pPr>
        <w:spacing w:line="276" w:lineRule="auto"/>
        <w:ind w:firstLine="709"/>
        <w:jc w:val="both"/>
      </w:pPr>
      <w:r w:rsidRPr="00727082">
        <w:t xml:space="preserve">Поставщик обеспечивает поставку оборудования на склады получателей – филиалов </w:t>
      </w:r>
      <w:r>
        <w:t>П</w:t>
      </w:r>
      <w:r w:rsidRPr="00727082">
        <w:t>АО «</w:t>
      </w:r>
      <w:r w:rsidR="00CD67E8">
        <w:t>Россети Центр</w:t>
      </w:r>
      <w:r w:rsidRPr="00727082">
        <w:t>»</w:t>
      </w:r>
      <w:r>
        <w:t xml:space="preserve"> </w:t>
      </w:r>
      <w:r w:rsidRPr="00727082">
        <w:t>в объемах и сроки установленные данным ТЗ:</w:t>
      </w:r>
    </w:p>
    <w:p w14:paraId="784B2C9E" w14:textId="77777777" w:rsidR="00401F55" w:rsidRPr="00727082" w:rsidRDefault="00401F55" w:rsidP="00401F55">
      <w:pPr>
        <w:spacing w:line="276" w:lineRule="auto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2126"/>
        <w:gridCol w:w="2694"/>
        <w:gridCol w:w="2268"/>
        <w:gridCol w:w="1098"/>
      </w:tblGrid>
      <w:tr w:rsidR="00401F55" w:rsidRPr="00561C78" w14:paraId="183CE09B" w14:textId="77777777" w:rsidTr="009A1793">
        <w:trPr>
          <w:trHeight w:val="308"/>
        </w:trPr>
        <w:tc>
          <w:tcPr>
            <w:tcW w:w="1843" w:type="dxa"/>
          </w:tcPr>
          <w:p w14:paraId="76FBB13E" w14:textId="77777777" w:rsidR="00401F55" w:rsidRPr="00561C78" w:rsidRDefault="00CD67E8" w:rsidP="00785092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t>Номер материала</w:t>
            </w:r>
          </w:p>
        </w:tc>
        <w:tc>
          <w:tcPr>
            <w:tcW w:w="2126" w:type="dxa"/>
          </w:tcPr>
          <w:p w14:paraId="30CB7D81" w14:textId="77777777" w:rsidR="00401F55" w:rsidRPr="00561C78" w:rsidRDefault="00401F55" w:rsidP="00785092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t>Наименование материала</w:t>
            </w:r>
          </w:p>
        </w:tc>
        <w:tc>
          <w:tcPr>
            <w:tcW w:w="2694" w:type="dxa"/>
          </w:tcPr>
          <w:p w14:paraId="099A7996" w14:textId="77777777" w:rsidR="00401F55" w:rsidRPr="00561C78" w:rsidRDefault="00401F55" w:rsidP="00785092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t>Точка поставки</w:t>
            </w:r>
          </w:p>
        </w:tc>
        <w:tc>
          <w:tcPr>
            <w:tcW w:w="2268" w:type="dxa"/>
          </w:tcPr>
          <w:p w14:paraId="06371A0E" w14:textId="77777777" w:rsidR="00401F55" w:rsidRPr="00561C78" w:rsidRDefault="00401F55" w:rsidP="00785092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t>Срок поставки</w:t>
            </w:r>
            <w:r w:rsidR="00C27F42" w:rsidRPr="00561C78">
              <w:t>*</w:t>
            </w:r>
          </w:p>
        </w:tc>
        <w:tc>
          <w:tcPr>
            <w:tcW w:w="1098" w:type="dxa"/>
          </w:tcPr>
          <w:p w14:paraId="0AEF4529" w14:textId="77777777" w:rsidR="00401F55" w:rsidRPr="00561C78" w:rsidRDefault="00401F55" w:rsidP="00B155C7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t>Кол</w:t>
            </w:r>
            <w:r w:rsidR="00B155C7" w:rsidRPr="00561C78">
              <w:t>-</w:t>
            </w:r>
            <w:r w:rsidRPr="00561C78">
              <w:t>во, шт.</w:t>
            </w:r>
          </w:p>
        </w:tc>
      </w:tr>
      <w:tr w:rsidR="00A91F03" w:rsidRPr="00561C78" w14:paraId="39423074" w14:textId="77777777" w:rsidTr="00A91F03">
        <w:tc>
          <w:tcPr>
            <w:tcW w:w="1843" w:type="dxa"/>
            <w:vAlign w:val="center"/>
          </w:tcPr>
          <w:p w14:paraId="72816250" w14:textId="77777777" w:rsidR="00A91F03" w:rsidRPr="00561C78" w:rsidRDefault="00A91F03" w:rsidP="00A91F03">
            <w:pPr>
              <w:jc w:val="center"/>
            </w:pPr>
            <w:r w:rsidRPr="00561C78">
              <w:t>2388511</w:t>
            </w:r>
          </w:p>
        </w:tc>
        <w:tc>
          <w:tcPr>
            <w:tcW w:w="2126" w:type="dxa"/>
          </w:tcPr>
          <w:p w14:paraId="68A58641" w14:textId="77777777" w:rsidR="00A91F03" w:rsidRPr="00561C78" w:rsidRDefault="00A91F03" w:rsidP="00A91F03">
            <w:r w:rsidRPr="00561C78">
              <w:t>Прожектор Olymp 2.0 200Вт 5000К IP65</w:t>
            </w:r>
          </w:p>
        </w:tc>
        <w:tc>
          <w:tcPr>
            <w:tcW w:w="2694" w:type="dxa"/>
            <w:vAlign w:val="center"/>
          </w:tcPr>
          <w:p w14:paraId="311C5ABC" w14:textId="77777777" w:rsidR="00A91F03" w:rsidRPr="00561C78" w:rsidRDefault="00A91F03" w:rsidP="00A91F03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t>г. Тамбов, ул. Авиационная, д.149, Центральный склад</w:t>
            </w:r>
          </w:p>
        </w:tc>
        <w:tc>
          <w:tcPr>
            <w:tcW w:w="2268" w:type="dxa"/>
            <w:vAlign w:val="center"/>
          </w:tcPr>
          <w:p w14:paraId="27D1A016" w14:textId="77777777" w:rsidR="00A91F03" w:rsidRPr="00561C78" w:rsidRDefault="00A91F03" w:rsidP="008D7595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rPr>
                <w:szCs w:val="26"/>
              </w:rPr>
              <w:t>В течение 10 календарных дней с момента подачи заявки</w:t>
            </w:r>
            <w:r w:rsidR="008D7595">
              <w:rPr>
                <w:szCs w:val="26"/>
              </w:rPr>
              <w:t>, но не позднее 30.03.2023</w:t>
            </w:r>
          </w:p>
        </w:tc>
        <w:tc>
          <w:tcPr>
            <w:tcW w:w="1098" w:type="dxa"/>
            <w:vAlign w:val="center"/>
          </w:tcPr>
          <w:p w14:paraId="2FF731E7" w14:textId="77777777" w:rsidR="00A91F03" w:rsidRPr="00561C78" w:rsidRDefault="00A91F03" w:rsidP="00A91F03">
            <w:pPr>
              <w:jc w:val="center"/>
              <w:rPr>
                <w:sz w:val="20"/>
                <w:szCs w:val="20"/>
              </w:rPr>
            </w:pPr>
            <w:r w:rsidRPr="00561C78">
              <w:rPr>
                <w:sz w:val="20"/>
                <w:szCs w:val="20"/>
              </w:rPr>
              <w:t>2</w:t>
            </w:r>
          </w:p>
        </w:tc>
      </w:tr>
      <w:tr w:rsidR="008D7595" w:rsidRPr="00561C78" w14:paraId="20FC03B9" w14:textId="77777777" w:rsidTr="00A91F03">
        <w:tc>
          <w:tcPr>
            <w:tcW w:w="1843" w:type="dxa"/>
            <w:vAlign w:val="center"/>
          </w:tcPr>
          <w:p w14:paraId="3B499B32" w14:textId="77777777" w:rsidR="008D7595" w:rsidRPr="00561C78" w:rsidRDefault="008D7595" w:rsidP="008D7595">
            <w:pPr>
              <w:jc w:val="center"/>
            </w:pPr>
            <w:r w:rsidRPr="00561C78">
              <w:t>2405037</w:t>
            </w:r>
          </w:p>
        </w:tc>
        <w:tc>
          <w:tcPr>
            <w:tcW w:w="2126" w:type="dxa"/>
          </w:tcPr>
          <w:p w14:paraId="11D3AAD4" w14:textId="77777777" w:rsidR="008D7595" w:rsidRPr="00561C78" w:rsidRDefault="008D7595" w:rsidP="008D7595">
            <w:r w:rsidRPr="00561C78">
              <w:t>Светильник переносной ЭРА WL-1s-7m</w:t>
            </w:r>
          </w:p>
        </w:tc>
        <w:tc>
          <w:tcPr>
            <w:tcW w:w="2694" w:type="dxa"/>
            <w:vAlign w:val="center"/>
          </w:tcPr>
          <w:p w14:paraId="004D3C72" w14:textId="77777777" w:rsidR="008D7595" w:rsidRPr="00561C78" w:rsidRDefault="008D7595" w:rsidP="008D7595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t>г. Тамбов, ул. Авиационная, д.149, Центральный склад</w:t>
            </w:r>
          </w:p>
        </w:tc>
        <w:tc>
          <w:tcPr>
            <w:tcW w:w="2268" w:type="dxa"/>
            <w:vAlign w:val="center"/>
          </w:tcPr>
          <w:p w14:paraId="2E148216" w14:textId="77777777" w:rsidR="008D7595" w:rsidRPr="00561C78" w:rsidRDefault="008D7595" w:rsidP="008D7595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rPr>
                <w:szCs w:val="26"/>
              </w:rPr>
              <w:t>В течение 10 календарных дней с момента подачи заявки</w:t>
            </w:r>
            <w:r>
              <w:rPr>
                <w:szCs w:val="26"/>
              </w:rPr>
              <w:t>, но не позднее 30.03.2023</w:t>
            </w:r>
          </w:p>
        </w:tc>
        <w:tc>
          <w:tcPr>
            <w:tcW w:w="1098" w:type="dxa"/>
            <w:vAlign w:val="center"/>
          </w:tcPr>
          <w:p w14:paraId="63CF40F6" w14:textId="77777777" w:rsidR="008D7595" w:rsidRPr="00561C78" w:rsidRDefault="008D7595" w:rsidP="008D7595">
            <w:pPr>
              <w:jc w:val="center"/>
              <w:rPr>
                <w:sz w:val="20"/>
                <w:szCs w:val="20"/>
              </w:rPr>
            </w:pPr>
            <w:r w:rsidRPr="00561C78">
              <w:rPr>
                <w:sz w:val="20"/>
                <w:szCs w:val="20"/>
              </w:rPr>
              <w:t>1</w:t>
            </w:r>
          </w:p>
        </w:tc>
      </w:tr>
      <w:tr w:rsidR="008D7595" w:rsidRPr="00561C78" w14:paraId="125B9638" w14:textId="77777777" w:rsidTr="00A91F03">
        <w:tc>
          <w:tcPr>
            <w:tcW w:w="1843" w:type="dxa"/>
            <w:vAlign w:val="center"/>
          </w:tcPr>
          <w:p w14:paraId="7F278853" w14:textId="77777777" w:rsidR="008D7595" w:rsidRPr="00561C78" w:rsidRDefault="008D7595" w:rsidP="008D7595">
            <w:pPr>
              <w:jc w:val="center"/>
            </w:pPr>
            <w:r w:rsidRPr="00561C78">
              <w:t>2023334</w:t>
            </w:r>
          </w:p>
        </w:tc>
        <w:tc>
          <w:tcPr>
            <w:tcW w:w="2126" w:type="dxa"/>
          </w:tcPr>
          <w:p w14:paraId="2AA5DA3B" w14:textId="77777777" w:rsidR="008D7595" w:rsidRPr="00561C78" w:rsidRDefault="008D7595" w:rsidP="008D7595">
            <w:r w:rsidRPr="00561C78">
              <w:t>Светильник НПБ 1301 60Вт IP54</w:t>
            </w:r>
          </w:p>
        </w:tc>
        <w:tc>
          <w:tcPr>
            <w:tcW w:w="2694" w:type="dxa"/>
            <w:vAlign w:val="center"/>
          </w:tcPr>
          <w:p w14:paraId="37B1C980" w14:textId="77777777" w:rsidR="008D7595" w:rsidRPr="00561C78" w:rsidRDefault="008D7595" w:rsidP="008D7595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t>г. Тамбов, ул. Авиационная, д.149, Центральный склад</w:t>
            </w:r>
          </w:p>
        </w:tc>
        <w:tc>
          <w:tcPr>
            <w:tcW w:w="2268" w:type="dxa"/>
            <w:vAlign w:val="center"/>
          </w:tcPr>
          <w:p w14:paraId="3A8BF297" w14:textId="77777777" w:rsidR="008D7595" w:rsidRPr="00561C78" w:rsidRDefault="008D7595" w:rsidP="008D7595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rPr>
                <w:szCs w:val="26"/>
              </w:rPr>
              <w:t>В течение 10 календарных дней с момента подачи заявки</w:t>
            </w:r>
            <w:r>
              <w:rPr>
                <w:szCs w:val="26"/>
              </w:rPr>
              <w:t>, но не позднее 30.03.2023</w:t>
            </w:r>
          </w:p>
        </w:tc>
        <w:tc>
          <w:tcPr>
            <w:tcW w:w="1098" w:type="dxa"/>
            <w:vAlign w:val="center"/>
          </w:tcPr>
          <w:p w14:paraId="25E66273" w14:textId="77777777" w:rsidR="008D7595" w:rsidRPr="00561C78" w:rsidRDefault="008D7595" w:rsidP="008D7595">
            <w:pPr>
              <w:jc w:val="center"/>
              <w:rPr>
                <w:sz w:val="20"/>
                <w:szCs w:val="20"/>
              </w:rPr>
            </w:pPr>
            <w:r w:rsidRPr="00561C78">
              <w:rPr>
                <w:sz w:val="20"/>
                <w:szCs w:val="20"/>
              </w:rPr>
              <w:t>5</w:t>
            </w:r>
          </w:p>
        </w:tc>
      </w:tr>
      <w:tr w:rsidR="008D7595" w:rsidRPr="00561C78" w14:paraId="1E131A51" w14:textId="77777777" w:rsidTr="00A91F03">
        <w:tc>
          <w:tcPr>
            <w:tcW w:w="1843" w:type="dxa"/>
            <w:vAlign w:val="center"/>
          </w:tcPr>
          <w:p w14:paraId="5E9E9DE9" w14:textId="77777777" w:rsidR="008D7595" w:rsidRPr="00561C78" w:rsidRDefault="008D7595" w:rsidP="008D7595">
            <w:pPr>
              <w:jc w:val="center"/>
            </w:pPr>
            <w:r w:rsidRPr="00561C78">
              <w:t>2278934</w:t>
            </w:r>
          </w:p>
        </w:tc>
        <w:tc>
          <w:tcPr>
            <w:tcW w:w="2126" w:type="dxa"/>
          </w:tcPr>
          <w:p w14:paraId="061CDCFF" w14:textId="77777777" w:rsidR="008D7595" w:rsidRPr="00561C78" w:rsidRDefault="008D7595" w:rsidP="008D7595">
            <w:r w:rsidRPr="00561C78">
              <w:t>Светильник светодиодный LuxON Office 32W</w:t>
            </w:r>
          </w:p>
        </w:tc>
        <w:tc>
          <w:tcPr>
            <w:tcW w:w="2694" w:type="dxa"/>
            <w:vAlign w:val="center"/>
          </w:tcPr>
          <w:p w14:paraId="1C56E4F3" w14:textId="77777777" w:rsidR="008D7595" w:rsidRPr="00561C78" w:rsidRDefault="008D7595" w:rsidP="008D7595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t>г. Тамбов, ул. Авиационная, д.149, Центральный склад</w:t>
            </w:r>
          </w:p>
        </w:tc>
        <w:tc>
          <w:tcPr>
            <w:tcW w:w="2268" w:type="dxa"/>
            <w:vAlign w:val="center"/>
          </w:tcPr>
          <w:p w14:paraId="4C9A0E9A" w14:textId="77777777" w:rsidR="008D7595" w:rsidRPr="00561C78" w:rsidRDefault="008D7595" w:rsidP="008D7595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rPr>
                <w:szCs w:val="26"/>
              </w:rPr>
              <w:t>В течение 10 календарных дней с момента подачи заявки</w:t>
            </w:r>
            <w:r>
              <w:rPr>
                <w:szCs w:val="26"/>
              </w:rPr>
              <w:t>, но не позднее 30.03.2023</w:t>
            </w:r>
          </w:p>
        </w:tc>
        <w:tc>
          <w:tcPr>
            <w:tcW w:w="1098" w:type="dxa"/>
            <w:vAlign w:val="center"/>
          </w:tcPr>
          <w:p w14:paraId="4D2EF8FF" w14:textId="77777777" w:rsidR="008D7595" w:rsidRPr="00561C78" w:rsidRDefault="008D7595" w:rsidP="008D7595">
            <w:pPr>
              <w:jc w:val="center"/>
              <w:rPr>
                <w:sz w:val="20"/>
                <w:szCs w:val="20"/>
              </w:rPr>
            </w:pPr>
            <w:r w:rsidRPr="00561C78">
              <w:rPr>
                <w:sz w:val="20"/>
                <w:szCs w:val="20"/>
              </w:rPr>
              <w:t>7</w:t>
            </w:r>
          </w:p>
        </w:tc>
      </w:tr>
      <w:tr w:rsidR="008D7595" w:rsidRPr="00561C78" w14:paraId="0DA53EF8" w14:textId="77777777" w:rsidTr="00A91F03">
        <w:tc>
          <w:tcPr>
            <w:tcW w:w="1843" w:type="dxa"/>
            <w:vAlign w:val="center"/>
          </w:tcPr>
          <w:p w14:paraId="5DE55A6F" w14:textId="77777777" w:rsidR="008D7595" w:rsidRPr="00561C78" w:rsidRDefault="008D7595" w:rsidP="008D7595">
            <w:pPr>
              <w:jc w:val="center"/>
            </w:pPr>
            <w:r w:rsidRPr="00561C78">
              <w:lastRenderedPageBreak/>
              <w:t>2362486</w:t>
            </w:r>
          </w:p>
        </w:tc>
        <w:tc>
          <w:tcPr>
            <w:tcW w:w="2126" w:type="dxa"/>
          </w:tcPr>
          <w:p w14:paraId="42CB3954" w14:textId="77777777" w:rsidR="008D7595" w:rsidRPr="00561C78" w:rsidRDefault="008D7595" w:rsidP="008D7595">
            <w:r w:rsidRPr="00561C78">
              <w:t>Светильник светодиодный LEDEO-27</w:t>
            </w:r>
          </w:p>
        </w:tc>
        <w:tc>
          <w:tcPr>
            <w:tcW w:w="2694" w:type="dxa"/>
            <w:vAlign w:val="center"/>
          </w:tcPr>
          <w:p w14:paraId="09631FAA" w14:textId="77777777" w:rsidR="008D7595" w:rsidRPr="00561C78" w:rsidRDefault="008D7595" w:rsidP="008D7595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t>г. Тамбов, ул. Авиационная, д.149, Центральный склад</w:t>
            </w:r>
          </w:p>
        </w:tc>
        <w:tc>
          <w:tcPr>
            <w:tcW w:w="2268" w:type="dxa"/>
            <w:vAlign w:val="center"/>
          </w:tcPr>
          <w:p w14:paraId="3AC26F8F" w14:textId="77777777" w:rsidR="008D7595" w:rsidRPr="00561C78" w:rsidRDefault="008D7595" w:rsidP="008D7595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rPr>
                <w:szCs w:val="26"/>
              </w:rPr>
              <w:t>В течение 10 календарных дней с момента подачи заявки</w:t>
            </w:r>
            <w:r>
              <w:rPr>
                <w:szCs w:val="26"/>
              </w:rPr>
              <w:t>, но не позднее 30.03.2023</w:t>
            </w:r>
          </w:p>
        </w:tc>
        <w:tc>
          <w:tcPr>
            <w:tcW w:w="1098" w:type="dxa"/>
            <w:vAlign w:val="center"/>
          </w:tcPr>
          <w:p w14:paraId="503EA0A2" w14:textId="77777777" w:rsidR="008D7595" w:rsidRPr="00561C78" w:rsidRDefault="008D7595" w:rsidP="008D7595">
            <w:pPr>
              <w:jc w:val="center"/>
              <w:rPr>
                <w:sz w:val="20"/>
                <w:szCs w:val="20"/>
              </w:rPr>
            </w:pPr>
            <w:r w:rsidRPr="00561C78">
              <w:rPr>
                <w:sz w:val="20"/>
                <w:szCs w:val="20"/>
              </w:rPr>
              <w:t>8</w:t>
            </w:r>
          </w:p>
        </w:tc>
      </w:tr>
      <w:tr w:rsidR="008D7595" w:rsidRPr="00561C78" w14:paraId="5E9DE5FA" w14:textId="77777777" w:rsidTr="00A91F03">
        <w:tc>
          <w:tcPr>
            <w:tcW w:w="1843" w:type="dxa"/>
            <w:vAlign w:val="center"/>
          </w:tcPr>
          <w:p w14:paraId="176D7AF3" w14:textId="77777777" w:rsidR="008D7595" w:rsidRPr="00561C78" w:rsidRDefault="008D7595" w:rsidP="008D7595">
            <w:pPr>
              <w:jc w:val="center"/>
            </w:pPr>
            <w:r w:rsidRPr="00561C78">
              <w:t>2363508</w:t>
            </w:r>
          </w:p>
        </w:tc>
        <w:tc>
          <w:tcPr>
            <w:tcW w:w="2126" w:type="dxa"/>
          </w:tcPr>
          <w:p w14:paraId="5E12815C" w14:textId="77777777" w:rsidR="008D7595" w:rsidRPr="00561C78" w:rsidRDefault="008D7595" w:rsidP="008D7595">
            <w:r w:rsidRPr="00561C78">
              <w:t>Светильник AL3006 12W 4000K 220V Feron</w:t>
            </w:r>
          </w:p>
        </w:tc>
        <w:tc>
          <w:tcPr>
            <w:tcW w:w="2694" w:type="dxa"/>
            <w:vAlign w:val="center"/>
          </w:tcPr>
          <w:p w14:paraId="06F99266" w14:textId="77777777" w:rsidR="008D7595" w:rsidRPr="00561C78" w:rsidRDefault="008D7595" w:rsidP="008D7595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t>г. Тамбов, ул. Авиационная, д.149, Центральный склад</w:t>
            </w:r>
          </w:p>
        </w:tc>
        <w:tc>
          <w:tcPr>
            <w:tcW w:w="2268" w:type="dxa"/>
            <w:vAlign w:val="center"/>
          </w:tcPr>
          <w:p w14:paraId="2F71FCB7" w14:textId="77777777" w:rsidR="008D7595" w:rsidRPr="00561C78" w:rsidRDefault="008D7595" w:rsidP="008D7595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rPr>
                <w:szCs w:val="26"/>
              </w:rPr>
              <w:t>В течение 10 календарных дней с момента подачи заявки</w:t>
            </w:r>
            <w:r>
              <w:rPr>
                <w:szCs w:val="26"/>
              </w:rPr>
              <w:t>, но не позднее 30.03.2023</w:t>
            </w:r>
          </w:p>
        </w:tc>
        <w:tc>
          <w:tcPr>
            <w:tcW w:w="1098" w:type="dxa"/>
            <w:vAlign w:val="center"/>
          </w:tcPr>
          <w:p w14:paraId="42F8D205" w14:textId="77777777" w:rsidR="008D7595" w:rsidRPr="00561C78" w:rsidRDefault="008D7595" w:rsidP="008D7595">
            <w:pPr>
              <w:jc w:val="center"/>
              <w:rPr>
                <w:sz w:val="20"/>
                <w:szCs w:val="20"/>
              </w:rPr>
            </w:pPr>
            <w:r w:rsidRPr="00561C78">
              <w:rPr>
                <w:sz w:val="20"/>
                <w:szCs w:val="20"/>
              </w:rPr>
              <w:t>2</w:t>
            </w:r>
          </w:p>
        </w:tc>
      </w:tr>
      <w:tr w:rsidR="008D7595" w:rsidRPr="00561C78" w14:paraId="4007C82F" w14:textId="77777777" w:rsidTr="001E7F4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91B1" w14:textId="77777777" w:rsidR="008D7595" w:rsidRPr="00561C78" w:rsidRDefault="008D7595" w:rsidP="008D7595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t>2275398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E2664" w14:textId="77777777" w:rsidR="008D7595" w:rsidRPr="00561C78" w:rsidRDefault="008D7595" w:rsidP="008D7595">
            <w:pPr>
              <w:tabs>
                <w:tab w:val="left" w:pos="1134"/>
              </w:tabs>
              <w:spacing w:line="276" w:lineRule="auto"/>
            </w:pPr>
            <w:r w:rsidRPr="00561C78">
              <w:t>Светильник ДКУ-98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3A42A" w14:textId="77777777" w:rsidR="008D7595" w:rsidRPr="00561C78" w:rsidRDefault="008D7595" w:rsidP="008D7595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t>г. Тамбов, ул. Авиационная, д.149, Центральный склад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D74B" w14:textId="77777777" w:rsidR="008D7595" w:rsidRPr="00561C78" w:rsidRDefault="008D7595" w:rsidP="008D7595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rPr>
                <w:szCs w:val="26"/>
              </w:rPr>
              <w:t>В течение 10 календарных дней с момента подачи заявки</w:t>
            </w:r>
            <w:r>
              <w:rPr>
                <w:szCs w:val="26"/>
              </w:rPr>
              <w:t>, но не позднее 30.03.2023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31CA" w14:textId="77777777" w:rsidR="008D7595" w:rsidRPr="00561C78" w:rsidRDefault="008D7595" w:rsidP="008D7595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t>14</w:t>
            </w:r>
          </w:p>
        </w:tc>
      </w:tr>
      <w:tr w:rsidR="008D7595" w:rsidRPr="00561C78" w14:paraId="402D1F43" w14:textId="77777777" w:rsidTr="001E7F4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7697" w14:textId="77777777" w:rsidR="008D7595" w:rsidRPr="00561C78" w:rsidRDefault="008D7595" w:rsidP="008D7595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t>2348852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D2539" w14:textId="77777777" w:rsidR="008D7595" w:rsidRPr="00561C78" w:rsidRDefault="008D7595" w:rsidP="008D7595">
            <w:pPr>
              <w:tabs>
                <w:tab w:val="left" w:pos="1134"/>
              </w:tabs>
              <w:spacing w:line="276" w:lineRule="auto"/>
            </w:pPr>
            <w:r w:rsidRPr="00561C78">
              <w:t>Светильник светод.TL-STREET 55PR Plus 5K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9AF2E" w14:textId="77777777" w:rsidR="008D7595" w:rsidRPr="00561C78" w:rsidRDefault="008D7595" w:rsidP="008D7595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t>г. Тамбов, ул. Авиационная, д.149, Центральный склад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26FC0" w14:textId="77777777" w:rsidR="008D7595" w:rsidRPr="00561C78" w:rsidRDefault="008D7595" w:rsidP="008D7595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rPr>
                <w:szCs w:val="26"/>
              </w:rPr>
              <w:t>В течение 10 календарных дней с момента подачи заявки</w:t>
            </w:r>
            <w:r>
              <w:rPr>
                <w:szCs w:val="26"/>
              </w:rPr>
              <w:t>, но не позднее 30.03.2023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CBEC" w14:textId="77777777" w:rsidR="008D7595" w:rsidRPr="00561C78" w:rsidRDefault="008D7595" w:rsidP="008D7595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t>2</w:t>
            </w:r>
          </w:p>
        </w:tc>
      </w:tr>
      <w:tr w:rsidR="008D7595" w:rsidRPr="00561C78" w14:paraId="58BDA648" w14:textId="77777777" w:rsidTr="001E7F4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51101" w14:textId="77777777" w:rsidR="008D7595" w:rsidRPr="00561C78" w:rsidRDefault="008D7595" w:rsidP="008D7595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t>2362818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07AA" w14:textId="77777777" w:rsidR="008D7595" w:rsidRPr="00561C78" w:rsidRDefault="008D7595" w:rsidP="008D7595">
            <w:pPr>
              <w:tabs>
                <w:tab w:val="left" w:pos="1134"/>
              </w:tabs>
              <w:spacing w:line="276" w:lineRule="auto"/>
            </w:pPr>
            <w:r w:rsidRPr="00561C78">
              <w:t>Светильник LED ОФИС СТАНДАРТ 30Вт 4000K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D65B" w14:textId="77777777" w:rsidR="008D7595" w:rsidRPr="00561C78" w:rsidRDefault="008D7595" w:rsidP="008D7595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t>г. Тамбов, ул. Авиационная, д.149, Центральный склад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0337C" w14:textId="77777777" w:rsidR="008D7595" w:rsidRPr="00561C78" w:rsidRDefault="008D7595" w:rsidP="008D7595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rPr>
                <w:szCs w:val="26"/>
              </w:rPr>
              <w:t>В течение 10 календарных дней с момента подачи заявки</w:t>
            </w:r>
            <w:r>
              <w:rPr>
                <w:szCs w:val="26"/>
              </w:rPr>
              <w:t>, но не позднее 30.03.2023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C807" w14:textId="77777777" w:rsidR="008D7595" w:rsidRPr="00561C78" w:rsidRDefault="008D7595" w:rsidP="008D7595">
            <w:pPr>
              <w:tabs>
                <w:tab w:val="left" w:pos="1134"/>
              </w:tabs>
              <w:spacing w:line="276" w:lineRule="auto"/>
              <w:jc w:val="center"/>
            </w:pPr>
            <w:r w:rsidRPr="00561C78">
              <w:t>7</w:t>
            </w:r>
          </w:p>
        </w:tc>
      </w:tr>
    </w:tbl>
    <w:p w14:paraId="7EA10E04" w14:textId="77777777" w:rsidR="00401F55" w:rsidRPr="00D618BD" w:rsidRDefault="00401F55" w:rsidP="001E7F4F">
      <w:pPr>
        <w:spacing w:line="276" w:lineRule="auto"/>
        <w:jc w:val="both"/>
        <w:rPr>
          <w:b/>
        </w:rPr>
      </w:pPr>
    </w:p>
    <w:p w14:paraId="03A3A4F2" w14:textId="77777777" w:rsidR="00C21DBE" w:rsidRPr="00401F55" w:rsidRDefault="00C21DBE" w:rsidP="00401F55">
      <w:pPr>
        <w:pStyle w:val="ad"/>
        <w:numPr>
          <w:ilvl w:val="0"/>
          <w:numId w:val="6"/>
        </w:numPr>
        <w:tabs>
          <w:tab w:val="left" w:pos="1134"/>
        </w:tabs>
        <w:spacing w:line="276" w:lineRule="auto"/>
        <w:ind w:hanging="720"/>
        <w:rPr>
          <w:b/>
          <w:bCs/>
        </w:rPr>
      </w:pPr>
      <w:r w:rsidRPr="00401F55">
        <w:rPr>
          <w:b/>
          <w:bCs/>
        </w:rPr>
        <w:t>Технические требования к продукции.</w:t>
      </w:r>
    </w:p>
    <w:p w14:paraId="37FB8433" w14:textId="77777777" w:rsidR="00C21DBE" w:rsidRDefault="00C1323F" w:rsidP="00401F55">
      <w:pPr>
        <w:spacing w:line="276" w:lineRule="auto"/>
        <w:ind w:firstLine="709"/>
        <w:jc w:val="both"/>
        <w:rPr>
          <w:bCs/>
        </w:rPr>
      </w:pPr>
      <w:r w:rsidRPr="00D618BD">
        <w:rPr>
          <w:bCs/>
        </w:rPr>
        <w:t>Технические требования и характеристики светильников</w:t>
      </w:r>
      <w:r w:rsidR="00D618BD">
        <w:rPr>
          <w:bCs/>
        </w:rPr>
        <w:t xml:space="preserve"> (и комплектующих к ним)</w:t>
      </w:r>
      <w:r w:rsidRPr="00D618BD">
        <w:rPr>
          <w:bCs/>
        </w:rPr>
        <w:t xml:space="preserve"> должны соответствовать параметрам и быть не ниже приведенных </w:t>
      </w:r>
      <w:r w:rsidR="00D618BD">
        <w:rPr>
          <w:bCs/>
        </w:rPr>
        <w:t>значений</w:t>
      </w:r>
      <w:r w:rsidR="00797156" w:rsidRPr="00D618BD">
        <w:rPr>
          <w:bCs/>
        </w:rPr>
        <w:t>:</w:t>
      </w:r>
    </w:p>
    <w:tbl>
      <w:tblPr>
        <w:tblW w:w="1026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1749"/>
        <w:gridCol w:w="8511"/>
      </w:tblGrid>
      <w:tr w:rsidR="00001EB6" w:rsidRPr="00833833" w14:paraId="49CB0116" w14:textId="77777777" w:rsidTr="00184BCB">
        <w:trPr>
          <w:trHeight w:val="315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B596A" w14:textId="77777777" w:rsidR="00001EB6" w:rsidRPr="00833833" w:rsidRDefault="00001EB6" w:rsidP="00877BD6">
            <w:pPr>
              <w:jc w:val="center"/>
              <w:rPr>
                <w:color w:val="000000"/>
              </w:rPr>
            </w:pPr>
            <w:r w:rsidRPr="00833833">
              <w:rPr>
                <w:color w:val="000000"/>
              </w:rPr>
              <w:t>Наименование</w:t>
            </w:r>
          </w:p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21CE3" w14:textId="77777777" w:rsidR="00001EB6" w:rsidRPr="00833833" w:rsidRDefault="00001EB6" w:rsidP="00877BD6">
            <w:pPr>
              <w:jc w:val="center"/>
              <w:rPr>
                <w:color w:val="000000"/>
              </w:rPr>
            </w:pPr>
            <w:r w:rsidRPr="00833833">
              <w:rPr>
                <w:color w:val="000000"/>
              </w:rPr>
              <w:t>Технические требования и характеристики</w:t>
            </w:r>
          </w:p>
        </w:tc>
      </w:tr>
      <w:tr w:rsidR="003A0704" w:rsidRPr="00833833" w14:paraId="41A43237" w14:textId="77777777" w:rsidTr="00184BCB">
        <w:trPr>
          <w:trHeight w:val="315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593EB" w14:textId="77777777" w:rsidR="003A0704" w:rsidRPr="00A91F03" w:rsidRDefault="003A0704" w:rsidP="003A0704">
            <w:r w:rsidRPr="00A91F03">
              <w:t>Прожектор Olymp 2.0 200Вт 5000К IP65</w:t>
            </w:r>
          </w:p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72"/>
              <w:gridCol w:w="1223"/>
            </w:tblGrid>
            <w:tr w:rsidR="003A0704" w14:paraId="21B59FFE" w14:textId="77777777" w:rsidTr="003A0704">
              <w:trPr>
                <w:tblCellSpacing w:w="15" w:type="dxa"/>
              </w:trPr>
              <w:tc>
                <w:tcPr>
                  <w:tcW w:w="5927" w:type="dxa"/>
                  <w:vAlign w:val="center"/>
                  <w:hideMark/>
                </w:tcPr>
                <w:p w14:paraId="67385990" w14:textId="77777777" w:rsidR="003A0704" w:rsidRDefault="003A0704" w:rsidP="005D27B9">
                  <w:r>
                    <w:t xml:space="preserve">Тип светильника </w:t>
                  </w:r>
                </w:p>
              </w:tc>
              <w:tc>
                <w:tcPr>
                  <w:tcW w:w="1178" w:type="dxa"/>
                  <w:vAlign w:val="center"/>
                  <w:hideMark/>
                </w:tcPr>
                <w:p w14:paraId="77D0D62E" w14:textId="77777777" w:rsidR="003A0704" w:rsidRDefault="003A0704" w:rsidP="005D27B9">
                  <w:r>
                    <w:t xml:space="preserve">Прожектор </w:t>
                  </w:r>
                </w:p>
              </w:tc>
            </w:tr>
          </w:tbl>
          <w:p w14:paraId="4FC7A1B9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72"/>
              <w:gridCol w:w="542"/>
            </w:tblGrid>
            <w:tr w:rsidR="003A0704" w14:paraId="79E9A658" w14:textId="77777777" w:rsidTr="003A0704">
              <w:trPr>
                <w:tblCellSpacing w:w="15" w:type="dxa"/>
              </w:trPr>
              <w:tc>
                <w:tcPr>
                  <w:tcW w:w="5927" w:type="dxa"/>
                  <w:vAlign w:val="center"/>
                  <w:hideMark/>
                </w:tcPr>
                <w:p w14:paraId="389416DE" w14:textId="77777777" w:rsidR="003A0704" w:rsidRDefault="003A0704" w:rsidP="005D27B9">
                  <w:r>
                    <w:t xml:space="preserve">Тип источника света </w:t>
                  </w:r>
                </w:p>
              </w:tc>
              <w:tc>
                <w:tcPr>
                  <w:tcW w:w="497" w:type="dxa"/>
                  <w:vAlign w:val="center"/>
                  <w:hideMark/>
                </w:tcPr>
                <w:p w14:paraId="243E0244" w14:textId="77777777" w:rsidR="003A0704" w:rsidRDefault="003A0704" w:rsidP="005D27B9">
                  <w:r>
                    <w:t xml:space="preserve">LED </w:t>
                  </w:r>
                </w:p>
              </w:tc>
            </w:tr>
          </w:tbl>
          <w:p w14:paraId="139F6E4A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72"/>
              <w:gridCol w:w="760"/>
            </w:tblGrid>
            <w:tr w:rsidR="003A0704" w14:paraId="1435115E" w14:textId="77777777" w:rsidTr="003A0704">
              <w:trPr>
                <w:tblCellSpacing w:w="15" w:type="dxa"/>
              </w:trPr>
              <w:tc>
                <w:tcPr>
                  <w:tcW w:w="5927" w:type="dxa"/>
                  <w:vAlign w:val="center"/>
                  <w:hideMark/>
                </w:tcPr>
                <w:p w14:paraId="6656CB25" w14:textId="77777777" w:rsidR="003A0704" w:rsidRDefault="003A0704" w:rsidP="005D27B9">
                  <w:r>
                    <w:t xml:space="preserve">Мощность источника света </w:t>
                  </w:r>
                </w:p>
              </w:tc>
              <w:tc>
                <w:tcPr>
                  <w:tcW w:w="715" w:type="dxa"/>
                  <w:vAlign w:val="center"/>
                  <w:hideMark/>
                </w:tcPr>
                <w:p w14:paraId="2ABC4879" w14:textId="77777777" w:rsidR="003A0704" w:rsidRDefault="003A0704" w:rsidP="005D27B9">
                  <w:r>
                    <w:t xml:space="preserve">200 Вт </w:t>
                  </w:r>
                </w:p>
              </w:tc>
            </w:tr>
          </w:tbl>
          <w:p w14:paraId="52E7FA98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72"/>
              <w:gridCol w:w="987"/>
            </w:tblGrid>
            <w:tr w:rsidR="003A0704" w14:paraId="220EA779" w14:textId="77777777" w:rsidTr="003A0704">
              <w:trPr>
                <w:tblCellSpacing w:w="15" w:type="dxa"/>
              </w:trPr>
              <w:tc>
                <w:tcPr>
                  <w:tcW w:w="5927" w:type="dxa"/>
                  <w:vAlign w:val="center"/>
                  <w:hideMark/>
                </w:tcPr>
                <w:p w14:paraId="288582F2" w14:textId="77777777" w:rsidR="003A0704" w:rsidRDefault="003A0704" w:rsidP="005D27B9">
                  <w:r>
                    <w:t xml:space="preserve">Способ монтажа </w:t>
                  </w:r>
                </w:p>
              </w:tc>
              <w:tc>
                <w:tcPr>
                  <w:tcW w:w="942" w:type="dxa"/>
                  <w:vAlign w:val="center"/>
                  <w:hideMark/>
                </w:tcPr>
                <w:p w14:paraId="24FD3CB5" w14:textId="77777777" w:rsidR="003A0704" w:rsidRDefault="003A0704" w:rsidP="005D27B9">
                  <w:r>
                    <w:t xml:space="preserve">На скобе </w:t>
                  </w:r>
                </w:p>
              </w:tc>
            </w:tr>
          </w:tbl>
          <w:p w14:paraId="273B9DE2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72"/>
              <w:gridCol w:w="836"/>
            </w:tblGrid>
            <w:tr w:rsidR="003A0704" w14:paraId="36519575" w14:textId="77777777" w:rsidTr="003A0704">
              <w:trPr>
                <w:tblCellSpacing w:w="15" w:type="dxa"/>
              </w:trPr>
              <w:tc>
                <w:tcPr>
                  <w:tcW w:w="5927" w:type="dxa"/>
                  <w:vAlign w:val="center"/>
                  <w:hideMark/>
                </w:tcPr>
                <w:p w14:paraId="3524A12C" w14:textId="77777777" w:rsidR="003A0704" w:rsidRDefault="003A0704" w:rsidP="005D27B9">
                  <w:r>
                    <w:t xml:space="preserve">Цветовая температура макс </w:t>
                  </w:r>
                </w:p>
              </w:tc>
              <w:tc>
                <w:tcPr>
                  <w:tcW w:w="791" w:type="dxa"/>
                  <w:vAlign w:val="center"/>
                  <w:hideMark/>
                </w:tcPr>
                <w:p w14:paraId="5947E60E" w14:textId="77777777" w:rsidR="003A0704" w:rsidRDefault="003A0704" w:rsidP="005D27B9">
                  <w:r>
                    <w:t xml:space="preserve">5 000 К </w:t>
                  </w:r>
                </w:p>
              </w:tc>
            </w:tr>
          </w:tbl>
          <w:p w14:paraId="72DF7255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72"/>
              <w:gridCol w:w="1067"/>
            </w:tblGrid>
            <w:tr w:rsidR="003A0704" w14:paraId="28074E2A" w14:textId="77777777" w:rsidTr="003A0704">
              <w:trPr>
                <w:tblCellSpacing w:w="15" w:type="dxa"/>
              </w:trPr>
              <w:tc>
                <w:tcPr>
                  <w:tcW w:w="5927" w:type="dxa"/>
                  <w:vAlign w:val="center"/>
                  <w:hideMark/>
                </w:tcPr>
                <w:p w14:paraId="01321600" w14:textId="77777777" w:rsidR="003A0704" w:rsidRDefault="003A0704" w:rsidP="005D27B9">
                  <w:r>
                    <w:t xml:space="preserve">Максимальный световой поток, Лм </w:t>
                  </w:r>
                </w:p>
              </w:tc>
              <w:tc>
                <w:tcPr>
                  <w:tcW w:w="1022" w:type="dxa"/>
                  <w:vAlign w:val="center"/>
                  <w:hideMark/>
                </w:tcPr>
                <w:p w14:paraId="7982BFDC" w14:textId="77777777" w:rsidR="003A0704" w:rsidRDefault="003A0704" w:rsidP="005D27B9">
                  <w:r>
                    <w:t xml:space="preserve">27 000 лм </w:t>
                  </w:r>
                </w:p>
              </w:tc>
            </w:tr>
          </w:tbl>
          <w:p w14:paraId="3B4E6E36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72"/>
              <w:gridCol w:w="1004"/>
            </w:tblGrid>
            <w:tr w:rsidR="003A0704" w14:paraId="39364837" w14:textId="77777777" w:rsidTr="003A0704">
              <w:trPr>
                <w:tblCellSpacing w:w="15" w:type="dxa"/>
              </w:trPr>
              <w:tc>
                <w:tcPr>
                  <w:tcW w:w="5927" w:type="dxa"/>
                  <w:vAlign w:val="center"/>
                  <w:hideMark/>
                </w:tcPr>
                <w:p w14:paraId="4AE6D5FF" w14:textId="77777777" w:rsidR="003A0704" w:rsidRDefault="003A0704" w:rsidP="005D27B9">
                  <w:r>
                    <w:t xml:space="preserve">Цоколь (патрон) лампы </w:t>
                  </w:r>
                </w:p>
              </w:tc>
              <w:tc>
                <w:tcPr>
                  <w:tcW w:w="959" w:type="dxa"/>
                  <w:vAlign w:val="center"/>
                  <w:hideMark/>
                </w:tcPr>
                <w:p w14:paraId="14AC8350" w14:textId="77777777" w:rsidR="003A0704" w:rsidRDefault="003A0704" w:rsidP="005D27B9">
                  <w:r>
                    <w:t xml:space="preserve">Нет (без) </w:t>
                  </w:r>
                </w:p>
              </w:tc>
            </w:tr>
          </w:tbl>
          <w:p w14:paraId="727D29A3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72"/>
              <w:gridCol w:w="656"/>
            </w:tblGrid>
            <w:tr w:rsidR="003A0704" w14:paraId="0E5A8E6D" w14:textId="77777777" w:rsidTr="003A0704">
              <w:trPr>
                <w:tblCellSpacing w:w="15" w:type="dxa"/>
              </w:trPr>
              <w:tc>
                <w:tcPr>
                  <w:tcW w:w="5927" w:type="dxa"/>
                  <w:vAlign w:val="center"/>
                  <w:hideMark/>
                </w:tcPr>
                <w:p w14:paraId="46B3533E" w14:textId="77777777" w:rsidR="003A0704" w:rsidRDefault="003A0704" w:rsidP="005D27B9">
                  <w:r>
                    <w:t xml:space="preserve">Типовое напряжение </w:t>
                  </w:r>
                </w:p>
              </w:tc>
              <w:tc>
                <w:tcPr>
                  <w:tcW w:w="611" w:type="dxa"/>
                  <w:vAlign w:val="center"/>
                  <w:hideMark/>
                </w:tcPr>
                <w:p w14:paraId="688D4345" w14:textId="77777777" w:rsidR="003A0704" w:rsidRDefault="003A0704" w:rsidP="005D27B9">
                  <w:r>
                    <w:t xml:space="preserve">220 В </w:t>
                  </w:r>
                </w:p>
              </w:tc>
            </w:tr>
          </w:tbl>
          <w:p w14:paraId="4316B5B4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72"/>
              <w:gridCol w:w="460"/>
            </w:tblGrid>
            <w:tr w:rsidR="003A0704" w14:paraId="3694CC35" w14:textId="77777777" w:rsidTr="003A0704">
              <w:trPr>
                <w:tblCellSpacing w:w="15" w:type="dxa"/>
              </w:trPr>
              <w:tc>
                <w:tcPr>
                  <w:tcW w:w="5927" w:type="dxa"/>
                  <w:vAlign w:val="center"/>
                  <w:hideMark/>
                </w:tcPr>
                <w:p w14:paraId="59458684" w14:textId="77777777" w:rsidR="003A0704" w:rsidRDefault="003A0704" w:rsidP="005D27B9">
                  <w:r>
                    <w:t xml:space="preserve">Управление (изменение) цветовой температурой </w:t>
                  </w:r>
                </w:p>
              </w:tc>
              <w:tc>
                <w:tcPr>
                  <w:tcW w:w="415" w:type="dxa"/>
                  <w:vAlign w:val="center"/>
                  <w:hideMark/>
                </w:tcPr>
                <w:p w14:paraId="5B4664C5" w14:textId="77777777" w:rsidR="003A0704" w:rsidRDefault="003A0704" w:rsidP="005D27B9">
                  <w:r>
                    <w:t xml:space="preserve">Нет </w:t>
                  </w:r>
                </w:p>
              </w:tc>
            </w:tr>
          </w:tbl>
          <w:p w14:paraId="056AE3A6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72"/>
              <w:gridCol w:w="460"/>
            </w:tblGrid>
            <w:tr w:rsidR="003A0704" w14:paraId="76E015D0" w14:textId="77777777" w:rsidTr="003A0704">
              <w:trPr>
                <w:tblCellSpacing w:w="15" w:type="dxa"/>
              </w:trPr>
              <w:tc>
                <w:tcPr>
                  <w:tcW w:w="5927" w:type="dxa"/>
                  <w:vAlign w:val="center"/>
                  <w:hideMark/>
                </w:tcPr>
                <w:p w14:paraId="70AC1B56" w14:textId="77777777" w:rsidR="003A0704" w:rsidRDefault="003A0704" w:rsidP="005D27B9">
                  <w:r>
                    <w:t xml:space="preserve">Диммируемый (ая) </w:t>
                  </w:r>
                </w:p>
              </w:tc>
              <w:tc>
                <w:tcPr>
                  <w:tcW w:w="415" w:type="dxa"/>
                  <w:vAlign w:val="center"/>
                  <w:hideMark/>
                </w:tcPr>
                <w:p w14:paraId="15A1AFC0" w14:textId="77777777" w:rsidR="003A0704" w:rsidRDefault="003A0704" w:rsidP="005D27B9">
                  <w:r>
                    <w:t xml:space="preserve">Нет </w:t>
                  </w:r>
                </w:p>
              </w:tc>
            </w:tr>
          </w:tbl>
          <w:p w14:paraId="0DB1CE31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72"/>
              <w:gridCol w:w="195"/>
            </w:tblGrid>
            <w:tr w:rsidR="003A0704" w14:paraId="13622337" w14:textId="77777777" w:rsidTr="003A0704">
              <w:trPr>
                <w:tblCellSpacing w:w="15" w:type="dxa"/>
              </w:trPr>
              <w:tc>
                <w:tcPr>
                  <w:tcW w:w="5927" w:type="dxa"/>
                  <w:vAlign w:val="center"/>
                  <w:hideMark/>
                </w:tcPr>
                <w:p w14:paraId="793FEA91" w14:textId="77777777" w:rsidR="003A0704" w:rsidRDefault="003A0704" w:rsidP="005D27B9">
                  <w:r>
                    <w:t xml:space="preserve">Количество источников света </w:t>
                  </w:r>
                </w:p>
              </w:tc>
              <w:tc>
                <w:tcPr>
                  <w:tcW w:w="150" w:type="dxa"/>
                  <w:vAlign w:val="center"/>
                  <w:hideMark/>
                </w:tcPr>
                <w:p w14:paraId="2416A26E" w14:textId="77777777" w:rsidR="003A0704" w:rsidRDefault="003A0704" w:rsidP="005D27B9">
                  <w:r>
                    <w:t xml:space="preserve">1 </w:t>
                  </w:r>
                </w:p>
              </w:tc>
            </w:tr>
          </w:tbl>
          <w:p w14:paraId="36EDB2DF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72"/>
              <w:gridCol w:w="529"/>
            </w:tblGrid>
            <w:tr w:rsidR="003A0704" w14:paraId="334B7A12" w14:textId="77777777" w:rsidTr="003A0704">
              <w:trPr>
                <w:tblCellSpacing w:w="15" w:type="dxa"/>
              </w:trPr>
              <w:tc>
                <w:tcPr>
                  <w:tcW w:w="5927" w:type="dxa"/>
                  <w:vAlign w:val="center"/>
                  <w:hideMark/>
                </w:tcPr>
                <w:p w14:paraId="57F3F033" w14:textId="77777777" w:rsidR="003A0704" w:rsidRDefault="003A0704" w:rsidP="005D27B9">
                  <w:r>
                    <w:t xml:space="preserve">Степень защиты IP </w:t>
                  </w:r>
                </w:p>
              </w:tc>
              <w:tc>
                <w:tcPr>
                  <w:tcW w:w="484" w:type="dxa"/>
                  <w:vAlign w:val="center"/>
                  <w:hideMark/>
                </w:tcPr>
                <w:p w14:paraId="4452B08A" w14:textId="77777777" w:rsidR="003A0704" w:rsidRDefault="003A0704" w:rsidP="005D27B9">
                  <w:r>
                    <w:t xml:space="preserve">IP65 </w:t>
                  </w:r>
                </w:p>
              </w:tc>
            </w:tr>
          </w:tbl>
          <w:p w14:paraId="7196D981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72"/>
              <w:gridCol w:w="460"/>
            </w:tblGrid>
            <w:tr w:rsidR="003A0704" w14:paraId="6B70DE2F" w14:textId="77777777" w:rsidTr="003A0704">
              <w:trPr>
                <w:tblCellSpacing w:w="15" w:type="dxa"/>
              </w:trPr>
              <w:tc>
                <w:tcPr>
                  <w:tcW w:w="5927" w:type="dxa"/>
                  <w:vAlign w:val="center"/>
                  <w:hideMark/>
                </w:tcPr>
                <w:p w14:paraId="43232951" w14:textId="77777777" w:rsidR="003A0704" w:rsidRDefault="003A0704" w:rsidP="005D27B9">
                  <w:r>
                    <w:t xml:space="preserve">Наличие пульта ДУ </w:t>
                  </w:r>
                </w:p>
              </w:tc>
              <w:tc>
                <w:tcPr>
                  <w:tcW w:w="415" w:type="dxa"/>
                  <w:vAlign w:val="center"/>
                  <w:hideMark/>
                </w:tcPr>
                <w:p w14:paraId="36F4E137" w14:textId="77777777" w:rsidR="003A0704" w:rsidRDefault="003A0704" w:rsidP="005D27B9">
                  <w:r>
                    <w:t xml:space="preserve">Нет </w:t>
                  </w:r>
                </w:p>
              </w:tc>
            </w:tr>
          </w:tbl>
          <w:p w14:paraId="64089DCB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72"/>
              <w:gridCol w:w="460"/>
            </w:tblGrid>
            <w:tr w:rsidR="003A0704" w14:paraId="1B221F29" w14:textId="77777777" w:rsidTr="003A0704">
              <w:trPr>
                <w:tblCellSpacing w:w="15" w:type="dxa"/>
              </w:trPr>
              <w:tc>
                <w:tcPr>
                  <w:tcW w:w="5927" w:type="dxa"/>
                  <w:vAlign w:val="center"/>
                  <w:hideMark/>
                </w:tcPr>
                <w:p w14:paraId="399A642A" w14:textId="77777777" w:rsidR="003A0704" w:rsidRDefault="003A0704" w:rsidP="005D27B9">
                  <w:r>
                    <w:lastRenderedPageBreak/>
                    <w:t xml:space="preserve">С датчиком движения </w:t>
                  </w:r>
                </w:p>
              </w:tc>
              <w:tc>
                <w:tcPr>
                  <w:tcW w:w="415" w:type="dxa"/>
                  <w:vAlign w:val="center"/>
                  <w:hideMark/>
                </w:tcPr>
                <w:p w14:paraId="73017CEA" w14:textId="77777777" w:rsidR="003A0704" w:rsidRDefault="003A0704" w:rsidP="005D27B9">
                  <w:r>
                    <w:t xml:space="preserve">Нет </w:t>
                  </w:r>
                </w:p>
              </w:tc>
            </w:tr>
          </w:tbl>
          <w:p w14:paraId="07122F01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72"/>
              <w:gridCol w:w="799"/>
            </w:tblGrid>
            <w:tr w:rsidR="003A0704" w14:paraId="02511196" w14:textId="77777777" w:rsidTr="003A0704">
              <w:trPr>
                <w:tblCellSpacing w:w="15" w:type="dxa"/>
              </w:trPr>
              <w:tc>
                <w:tcPr>
                  <w:tcW w:w="5927" w:type="dxa"/>
                  <w:vAlign w:val="center"/>
                  <w:hideMark/>
                </w:tcPr>
                <w:p w14:paraId="5FA1FB4C" w14:textId="77777777" w:rsidR="003A0704" w:rsidRDefault="003A0704" w:rsidP="005D27B9">
                  <w:r>
                    <w:t xml:space="preserve">Длина </w:t>
                  </w:r>
                </w:p>
              </w:tc>
              <w:tc>
                <w:tcPr>
                  <w:tcW w:w="754" w:type="dxa"/>
                  <w:vAlign w:val="center"/>
                  <w:hideMark/>
                </w:tcPr>
                <w:p w14:paraId="64328CD1" w14:textId="77777777" w:rsidR="003A0704" w:rsidRDefault="003A0704" w:rsidP="005D27B9">
                  <w:r>
                    <w:t xml:space="preserve">360 мм </w:t>
                  </w:r>
                </w:p>
              </w:tc>
            </w:tr>
          </w:tbl>
          <w:p w14:paraId="7B1C4AEE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72"/>
              <w:gridCol w:w="799"/>
            </w:tblGrid>
            <w:tr w:rsidR="003A0704" w14:paraId="40DF0F38" w14:textId="77777777" w:rsidTr="003A0704">
              <w:trPr>
                <w:tblCellSpacing w:w="15" w:type="dxa"/>
              </w:trPr>
              <w:tc>
                <w:tcPr>
                  <w:tcW w:w="5927" w:type="dxa"/>
                  <w:vAlign w:val="center"/>
                  <w:hideMark/>
                </w:tcPr>
                <w:p w14:paraId="07738973" w14:textId="77777777" w:rsidR="003A0704" w:rsidRDefault="003A0704" w:rsidP="005D27B9">
                  <w:r>
                    <w:t xml:space="preserve">Ширина устройства </w:t>
                  </w:r>
                </w:p>
              </w:tc>
              <w:tc>
                <w:tcPr>
                  <w:tcW w:w="754" w:type="dxa"/>
                  <w:vAlign w:val="center"/>
                  <w:hideMark/>
                </w:tcPr>
                <w:p w14:paraId="766CA411" w14:textId="77777777" w:rsidR="003A0704" w:rsidRDefault="003A0704" w:rsidP="005D27B9">
                  <w:r>
                    <w:t xml:space="preserve">370 мм </w:t>
                  </w:r>
                </w:p>
              </w:tc>
            </w:tr>
          </w:tbl>
          <w:p w14:paraId="4857B8AD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72"/>
              <w:gridCol w:w="799"/>
            </w:tblGrid>
            <w:tr w:rsidR="003A0704" w14:paraId="49DCBDCB" w14:textId="77777777" w:rsidTr="003A0704">
              <w:trPr>
                <w:tblCellSpacing w:w="15" w:type="dxa"/>
              </w:trPr>
              <w:tc>
                <w:tcPr>
                  <w:tcW w:w="5927" w:type="dxa"/>
                  <w:vAlign w:val="center"/>
                  <w:hideMark/>
                </w:tcPr>
                <w:p w14:paraId="68549CD0" w14:textId="77777777" w:rsidR="003A0704" w:rsidRDefault="003A0704" w:rsidP="005D27B9">
                  <w:r>
                    <w:t xml:space="preserve">Высота/глубина </w:t>
                  </w:r>
                </w:p>
              </w:tc>
              <w:tc>
                <w:tcPr>
                  <w:tcW w:w="754" w:type="dxa"/>
                  <w:vAlign w:val="center"/>
                  <w:hideMark/>
                </w:tcPr>
                <w:p w14:paraId="1110BAD8" w14:textId="77777777" w:rsidR="003A0704" w:rsidRDefault="003A0704" w:rsidP="005D27B9">
                  <w:r>
                    <w:t xml:space="preserve">165 мм </w:t>
                  </w:r>
                </w:p>
              </w:tc>
            </w:tr>
          </w:tbl>
          <w:p w14:paraId="3469FFF8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72"/>
              <w:gridCol w:w="1664"/>
            </w:tblGrid>
            <w:tr w:rsidR="003A0704" w14:paraId="496EC392" w14:textId="77777777" w:rsidTr="003A0704">
              <w:trPr>
                <w:tblCellSpacing w:w="15" w:type="dxa"/>
              </w:trPr>
              <w:tc>
                <w:tcPr>
                  <w:tcW w:w="5927" w:type="dxa"/>
                  <w:vAlign w:val="center"/>
                  <w:hideMark/>
                </w:tcPr>
                <w:p w14:paraId="618DA429" w14:textId="77777777" w:rsidR="003A0704" w:rsidRDefault="003A0704" w:rsidP="005D27B9">
                  <w:r>
                    <w:t xml:space="preserve">Форма светового прибора </w:t>
                  </w:r>
                </w:p>
              </w:tc>
              <w:tc>
                <w:tcPr>
                  <w:tcW w:w="1619" w:type="dxa"/>
                  <w:vAlign w:val="center"/>
                  <w:hideMark/>
                </w:tcPr>
                <w:p w14:paraId="11DF9549" w14:textId="77777777" w:rsidR="003A0704" w:rsidRDefault="003A0704" w:rsidP="005D27B9">
                  <w:r>
                    <w:t xml:space="preserve">Прямоугольная </w:t>
                  </w:r>
                </w:p>
              </w:tc>
            </w:tr>
          </w:tbl>
          <w:p w14:paraId="39519EC4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72"/>
              <w:gridCol w:w="1102"/>
            </w:tblGrid>
            <w:tr w:rsidR="003A0704" w14:paraId="2E75BFDF" w14:textId="77777777" w:rsidTr="003A0704">
              <w:trPr>
                <w:tblCellSpacing w:w="15" w:type="dxa"/>
              </w:trPr>
              <w:tc>
                <w:tcPr>
                  <w:tcW w:w="5927" w:type="dxa"/>
                  <w:vAlign w:val="center"/>
                  <w:hideMark/>
                </w:tcPr>
                <w:p w14:paraId="0B44A02B" w14:textId="77777777" w:rsidR="003A0704" w:rsidRDefault="003A0704" w:rsidP="005D27B9">
                  <w:r>
                    <w:t xml:space="preserve">Серия производителя </w:t>
                  </w:r>
                </w:p>
              </w:tc>
              <w:tc>
                <w:tcPr>
                  <w:tcW w:w="1057" w:type="dxa"/>
                  <w:vAlign w:val="center"/>
                  <w:hideMark/>
                </w:tcPr>
                <w:p w14:paraId="62C158BA" w14:textId="77777777" w:rsidR="003A0704" w:rsidRDefault="003A0704" w:rsidP="005D27B9">
                  <w:r>
                    <w:t xml:space="preserve">Olymp 2.0 </w:t>
                  </w:r>
                </w:p>
              </w:tc>
            </w:tr>
          </w:tbl>
          <w:p w14:paraId="764EA1DA" w14:textId="77777777" w:rsidR="003A0704" w:rsidRPr="00833833" w:rsidRDefault="003A0704" w:rsidP="005D27B9">
            <w:pPr>
              <w:jc w:val="center"/>
              <w:rPr>
                <w:color w:val="000000"/>
              </w:rPr>
            </w:pPr>
          </w:p>
        </w:tc>
      </w:tr>
      <w:tr w:rsidR="003A0704" w:rsidRPr="00833833" w14:paraId="2C52CE80" w14:textId="77777777" w:rsidTr="00184BCB">
        <w:trPr>
          <w:trHeight w:val="315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731EF" w14:textId="77777777" w:rsidR="003A0704" w:rsidRPr="00A91F03" w:rsidRDefault="003A0704" w:rsidP="003A0704">
            <w:r w:rsidRPr="00A91F03">
              <w:lastRenderedPageBreak/>
              <w:t>Светильник переносной ЭРА WL-1s-7m</w:t>
            </w:r>
          </w:p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38"/>
              <w:gridCol w:w="2761"/>
            </w:tblGrid>
            <w:tr w:rsidR="003A0704" w14:paraId="7E4129B6" w14:textId="77777777" w:rsidTr="003A0704">
              <w:trPr>
                <w:tblCellSpacing w:w="15" w:type="dxa"/>
              </w:trPr>
              <w:tc>
                <w:tcPr>
                  <w:tcW w:w="4793" w:type="dxa"/>
                  <w:vAlign w:val="center"/>
                  <w:hideMark/>
                </w:tcPr>
                <w:p w14:paraId="21B38261" w14:textId="77777777" w:rsidR="003A0704" w:rsidRDefault="003A0704" w:rsidP="005D27B9">
                  <w:r>
                    <w:t>Тип</w:t>
                  </w:r>
                </w:p>
              </w:tc>
              <w:tc>
                <w:tcPr>
                  <w:tcW w:w="2716" w:type="dxa"/>
                  <w:vAlign w:val="center"/>
                  <w:hideMark/>
                </w:tcPr>
                <w:p w14:paraId="7E9D93EF" w14:textId="77777777" w:rsidR="003A0704" w:rsidRDefault="003A0704" w:rsidP="005D27B9">
                  <w:r>
                    <w:t>Переносной</w:t>
                  </w:r>
                </w:p>
              </w:tc>
            </w:tr>
            <w:tr w:rsidR="003A0704" w14:paraId="4D10D4E1" w14:textId="77777777" w:rsidTr="003A0704">
              <w:trPr>
                <w:tblCellSpacing w:w="15" w:type="dxa"/>
              </w:trPr>
              <w:tc>
                <w:tcPr>
                  <w:tcW w:w="4793" w:type="dxa"/>
                  <w:vAlign w:val="center"/>
                  <w:hideMark/>
                </w:tcPr>
                <w:p w14:paraId="24EA2EEB" w14:textId="77777777" w:rsidR="003A0704" w:rsidRDefault="003A0704" w:rsidP="005D27B9">
                  <w:r>
                    <w:t>Способ монтажа</w:t>
                  </w:r>
                </w:p>
              </w:tc>
              <w:tc>
                <w:tcPr>
                  <w:tcW w:w="2716" w:type="dxa"/>
                  <w:vAlign w:val="center"/>
                  <w:hideMark/>
                </w:tcPr>
                <w:p w14:paraId="4716B454" w14:textId="77777777" w:rsidR="003A0704" w:rsidRDefault="003A0704" w:rsidP="005D27B9">
                  <w:r>
                    <w:t>Потолочный подвесной</w:t>
                  </w:r>
                </w:p>
              </w:tc>
            </w:tr>
            <w:tr w:rsidR="003A0704" w14:paraId="5F7FAACC" w14:textId="77777777" w:rsidTr="003A0704">
              <w:trPr>
                <w:tblCellSpacing w:w="15" w:type="dxa"/>
              </w:trPr>
              <w:tc>
                <w:tcPr>
                  <w:tcW w:w="4793" w:type="dxa"/>
                  <w:vAlign w:val="center"/>
                  <w:hideMark/>
                </w:tcPr>
                <w:p w14:paraId="19C397D4" w14:textId="77777777" w:rsidR="003A0704" w:rsidRDefault="003A0704" w:rsidP="005D27B9">
                  <w:r>
                    <w:t>Мощность, Вт</w:t>
                  </w:r>
                </w:p>
              </w:tc>
              <w:tc>
                <w:tcPr>
                  <w:tcW w:w="2716" w:type="dxa"/>
                  <w:vAlign w:val="center"/>
                  <w:hideMark/>
                </w:tcPr>
                <w:p w14:paraId="7FA45C8E" w14:textId="77777777" w:rsidR="003A0704" w:rsidRDefault="003A0704" w:rsidP="005D27B9">
                  <w:r>
                    <w:t>60</w:t>
                  </w:r>
                </w:p>
              </w:tc>
            </w:tr>
            <w:tr w:rsidR="003A0704" w14:paraId="229E197C" w14:textId="77777777" w:rsidTr="003A0704">
              <w:trPr>
                <w:tblCellSpacing w:w="15" w:type="dxa"/>
              </w:trPr>
              <w:tc>
                <w:tcPr>
                  <w:tcW w:w="4793" w:type="dxa"/>
                  <w:vAlign w:val="center"/>
                  <w:hideMark/>
                </w:tcPr>
                <w:p w14:paraId="3FC82DA6" w14:textId="77777777" w:rsidR="003A0704" w:rsidRDefault="003A0704" w:rsidP="005D27B9">
                  <w:r>
                    <w:t>Тип источника света</w:t>
                  </w:r>
                </w:p>
              </w:tc>
              <w:tc>
                <w:tcPr>
                  <w:tcW w:w="2716" w:type="dxa"/>
                  <w:vAlign w:val="center"/>
                  <w:hideMark/>
                </w:tcPr>
                <w:p w14:paraId="7D8C1577" w14:textId="77777777" w:rsidR="003A0704" w:rsidRDefault="003A0704" w:rsidP="005D27B9">
                  <w:r>
                    <w:t>Накаливания (E27),</w:t>
                  </w:r>
                </w:p>
                <w:p w14:paraId="0220601C" w14:textId="77777777" w:rsidR="003A0704" w:rsidRDefault="003A0704" w:rsidP="005D27B9">
                  <w:r>
                    <w:t>Светодиодная (Е27),</w:t>
                  </w:r>
                </w:p>
                <w:p w14:paraId="2F13B89D" w14:textId="77777777" w:rsidR="003A0704" w:rsidRDefault="003A0704" w:rsidP="005D27B9">
                  <w:r>
                    <w:t>Энергосберегающая (E27)</w:t>
                  </w:r>
                </w:p>
              </w:tc>
            </w:tr>
            <w:tr w:rsidR="003A0704" w14:paraId="58DD0F73" w14:textId="77777777" w:rsidTr="003A0704">
              <w:trPr>
                <w:tblCellSpacing w:w="15" w:type="dxa"/>
              </w:trPr>
              <w:tc>
                <w:tcPr>
                  <w:tcW w:w="4793" w:type="dxa"/>
                  <w:vAlign w:val="center"/>
                  <w:hideMark/>
                </w:tcPr>
                <w:p w14:paraId="2644683D" w14:textId="77777777" w:rsidR="003A0704" w:rsidRDefault="003A0704" w:rsidP="005D27B9">
                  <w:r>
                    <w:t>Количество источников света</w:t>
                  </w:r>
                </w:p>
              </w:tc>
              <w:tc>
                <w:tcPr>
                  <w:tcW w:w="2716" w:type="dxa"/>
                  <w:vAlign w:val="center"/>
                  <w:hideMark/>
                </w:tcPr>
                <w:p w14:paraId="295FBCDC" w14:textId="77777777" w:rsidR="003A0704" w:rsidRDefault="003A0704" w:rsidP="005D27B9">
                  <w:r>
                    <w:t>1</w:t>
                  </w:r>
                </w:p>
              </w:tc>
            </w:tr>
            <w:tr w:rsidR="003A0704" w14:paraId="078851AF" w14:textId="77777777" w:rsidTr="003A0704">
              <w:trPr>
                <w:tblCellSpacing w:w="15" w:type="dxa"/>
              </w:trPr>
              <w:tc>
                <w:tcPr>
                  <w:tcW w:w="4793" w:type="dxa"/>
                  <w:vAlign w:val="center"/>
                  <w:hideMark/>
                </w:tcPr>
                <w:p w14:paraId="33A68C37" w14:textId="77777777" w:rsidR="003A0704" w:rsidRDefault="003A0704" w:rsidP="005D27B9">
                  <w:r>
                    <w:t>Входное напряжение, В</w:t>
                  </w:r>
                </w:p>
              </w:tc>
              <w:tc>
                <w:tcPr>
                  <w:tcW w:w="2716" w:type="dxa"/>
                  <w:vAlign w:val="center"/>
                  <w:hideMark/>
                </w:tcPr>
                <w:p w14:paraId="175DE0DE" w14:textId="77777777" w:rsidR="003A0704" w:rsidRDefault="003A0704" w:rsidP="005D27B9">
                  <w:r>
                    <w:t>230</w:t>
                  </w:r>
                </w:p>
              </w:tc>
            </w:tr>
            <w:tr w:rsidR="003A0704" w14:paraId="076D02CA" w14:textId="77777777" w:rsidTr="003A0704">
              <w:trPr>
                <w:tblCellSpacing w:w="15" w:type="dxa"/>
              </w:trPr>
              <w:tc>
                <w:tcPr>
                  <w:tcW w:w="4793" w:type="dxa"/>
                  <w:vAlign w:val="center"/>
                  <w:hideMark/>
                </w:tcPr>
                <w:p w14:paraId="13B2606C" w14:textId="77777777" w:rsidR="003A0704" w:rsidRDefault="003A0704" w:rsidP="005D27B9">
                  <w:r>
                    <w:t>Род тока</w:t>
                  </w:r>
                </w:p>
              </w:tc>
              <w:tc>
                <w:tcPr>
                  <w:tcW w:w="2716" w:type="dxa"/>
                  <w:vAlign w:val="center"/>
                  <w:hideMark/>
                </w:tcPr>
                <w:p w14:paraId="3D29CB67" w14:textId="77777777" w:rsidR="003A0704" w:rsidRDefault="003A0704" w:rsidP="005D27B9">
                  <w:r>
                    <w:t>Переменный ток (AC)</w:t>
                  </w:r>
                </w:p>
              </w:tc>
            </w:tr>
            <w:tr w:rsidR="003A0704" w14:paraId="1F651617" w14:textId="77777777" w:rsidTr="003A0704">
              <w:trPr>
                <w:tblCellSpacing w:w="15" w:type="dxa"/>
              </w:trPr>
              <w:tc>
                <w:tcPr>
                  <w:tcW w:w="4793" w:type="dxa"/>
                  <w:vAlign w:val="center"/>
                  <w:hideMark/>
                </w:tcPr>
                <w:p w14:paraId="7C10C716" w14:textId="77777777" w:rsidR="003A0704" w:rsidRDefault="003A0704" w:rsidP="005D27B9">
                  <w:r>
                    <w:t>Частота сети, Гц</w:t>
                  </w:r>
                </w:p>
              </w:tc>
              <w:tc>
                <w:tcPr>
                  <w:tcW w:w="2716" w:type="dxa"/>
                  <w:vAlign w:val="center"/>
                  <w:hideMark/>
                </w:tcPr>
                <w:p w14:paraId="2AB290AD" w14:textId="77777777" w:rsidR="003A0704" w:rsidRDefault="003A0704" w:rsidP="005D27B9">
                  <w:r>
                    <w:t>50</w:t>
                  </w:r>
                </w:p>
              </w:tc>
            </w:tr>
            <w:tr w:rsidR="003A0704" w14:paraId="458DAB6A" w14:textId="77777777" w:rsidTr="003A0704">
              <w:trPr>
                <w:tblCellSpacing w:w="15" w:type="dxa"/>
              </w:trPr>
              <w:tc>
                <w:tcPr>
                  <w:tcW w:w="4793" w:type="dxa"/>
                  <w:vAlign w:val="center"/>
                  <w:hideMark/>
                </w:tcPr>
                <w:p w14:paraId="040D30A6" w14:textId="77777777" w:rsidR="003A0704" w:rsidRDefault="003A0704" w:rsidP="005D27B9">
                  <w:r>
                    <w:t>Степень защиты</w:t>
                  </w:r>
                </w:p>
              </w:tc>
              <w:tc>
                <w:tcPr>
                  <w:tcW w:w="2716" w:type="dxa"/>
                  <w:vAlign w:val="center"/>
                  <w:hideMark/>
                </w:tcPr>
                <w:p w14:paraId="090FFDF1" w14:textId="77777777" w:rsidR="003A0704" w:rsidRDefault="003A0704" w:rsidP="005D27B9">
                  <w:r>
                    <w:t>IP20</w:t>
                  </w:r>
                </w:p>
              </w:tc>
            </w:tr>
            <w:tr w:rsidR="003A0704" w14:paraId="0FEB3E33" w14:textId="77777777" w:rsidTr="003A0704">
              <w:trPr>
                <w:tblCellSpacing w:w="15" w:type="dxa"/>
              </w:trPr>
              <w:tc>
                <w:tcPr>
                  <w:tcW w:w="4793" w:type="dxa"/>
                  <w:vAlign w:val="center"/>
                  <w:hideMark/>
                </w:tcPr>
                <w:p w14:paraId="66F5E96E" w14:textId="77777777" w:rsidR="003A0704" w:rsidRDefault="003A0704" w:rsidP="005D27B9">
                  <w:r>
                    <w:t>Материал</w:t>
                  </w:r>
                </w:p>
              </w:tc>
              <w:tc>
                <w:tcPr>
                  <w:tcW w:w="2716" w:type="dxa"/>
                  <w:vAlign w:val="center"/>
                  <w:hideMark/>
                </w:tcPr>
                <w:p w14:paraId="03091EB2" w14:textId="77777777" w:rsidR="003A0704" w:rsidRDefault="003A0704" w:rsidP="005D27B9">
                  <w:r>
                    <w:t>Пластик</w:t>
                  </w:r>
                </w:p>
              </w:tc>
            </w:tr>
            <w:tr w:rsidR="003A0704" w14:paraId="1A16FD1C" w14:textId="77777777" w:rsidTr="003A0704">
              <w:trPr>
                <w:tblCellSpacing w:w="15" w:type="dxa"/>
              </w:trPr>
              <w:tc>
                <w:tcPr>
                  <w:tcW w:w="4793" w:type="dxa"/>
                  <w:vAlign w:val="center"/>
                  <w:hideMark/>
                </w:tcPr>
                <w:p w14:paraId="4EBDF276" w14:textId="77777777" w:rsidR="003A0704" w:rsidRDefault="003A0704" w:rsidP="005D27B9">
                  <w:r>
                    <w:t>Цвет</w:t>
                  </w:r>
                </w:p>
              </w:tc>
              <w:tc>
                <w:tcPr>
                  <w:tcW w:w="2716" w:type="dxa"/>
                  <w:vAlign w:val="center"/>
                  <w:hideMark/>
                </w:tcPr>
                <w:p w14:paraId="680B71BB" w14:textId="77777777" w:rsidR="003A0704" w:rsidRDefault="003A0704" w:rsidP="005D27B9">
                  <w:r>
                    <w:t>Оранжевый</w:t>
                  </w:r>
                </w:p>
              </w:tc>
            </w:tr>
          </w:tbl>
          <w:p w14:paraId="7EF8DD68" w14:textId="77777777" w:rsidR="003A0704" w:rsidRPr="00833833" w:rsidRDefault="003A0704" w:rsidP="005D27B9">
            <w:pPr>
              <w:jc w:val="center"/>
              <w:rPr>
                <w:color w:val="000000"/>
              </w:rPr>
            </w:pPr>
          </w:p>
        </w:tc>
      </w:tr>
      <w:tr w:rsidR="003A0704" w:rsidRPr="00833833" w14:paraId="2AF6D92A" w14:textId="77777777" w:rsidTr="00184BCB">
        <w:trPr>
          <w:trHeight w:val="315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8D7BE" w14:textId="77777777" w:rsidR="003A0704" w:rsidRPr="00A91F03" w:rsidRDefault="003A0704" w:rsidP="003A0704">
            <w:r w:rsidRPr="00A91F03">
              <w:t>Светильник НПБ 1301 60Вт IP54</w:t>
            </w:r>
          </w:p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89"/>
              <w:gridCol w:w="1900"/>
            </w:tblGrid>
            <w:tr w:rsidR="003A0704" w14:paraId="764CB932" w14:textId="77777777" w:rsidTr="009D11C9">
              <w:trPr>
                <w:tblCellSpacing w:w="15" w:type="dxa"/>
              </w:trPr>
              <w:tc>
                <w:tcPr>
                  <w:tcW w:w="5644" w:type="dxa"/>
                  <w:vAlign w:val="center"/>
                  <w:hideMark/>
                </w:tcPr>
                <w:p w14:paraId="57098CA8" w14:textId="77777777" w:rsidR="003A0704" w:rsidRDefault="003A0704" w:rsidP="005D27B9">
                  <w:r>
                    <w:t xml:space="preserve">Тип светильника </w:t>
                  </w:r>
                </w:p>
              </w:tc>
              <w:tc>
                <w:tcPr>
                  <w:tcW w:w="1855" w:type="dxa"/>
                  <w:vAlign w:val="center"/>
                  <w:hideMark/>
                </w:tcPr>
                <w:p w14:paraId="2465F3F5" w14:textId="77777777" w:rsidR="003A0704" w:rsidRDefault="003A0704" w:rsidP="005D27B9">
                  <w:r>
                    <w:t xml:space="preserve">Светильник ЖКХ </w:t>
                  </w:r>
                </w:p>
              </w:tc>
            </w:tr>
          </w:tbl>
          <w:p w14:paraId="7869A008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837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130"/>
              <w:gridCol w:w="4249"/>
            </w:tblGrid>
            <w:tr w:rsidR="003A0704" w14:paraId="1E39A1E3" w14:textId="77777777" w:rsidTr="009D11C9">
              <w:trPr>
                <w:tblCellSpacing w:w="15" w:type="dxa"/>
              </w:trPr>
              <w:tc>
                <w:tcPr>
                  <w:tcW w:w="4085" w:type="dxa"/>
                  <w:vAlign w:val="center"/>
                  <w:hideMark/>
                </w:tcPr>
                <w:p w14:paraId="072D5044" w14:textId="77777777" w:rsidR="003A0704" w:rsidRDefault="003A0704" w:rsidP="005D27B9">
                  <w:r>
                    <w:t xml:space="preserve">Тип источника света </w:t>
                  </w:r>
                </w:p>
              </w:tc>
              <w:tc>
                <w:tcPr>
                  <w:tcW w:w="4204" w:type="dxa"/>
                  <w:vAlign w:val="center"/>
                  <w:hideMark/>
                </w:tcPr>
                <w:p w14:paraId="706CEFD5" w14:textId="77777777" w:rsidR="003A0704" w:rsidRDefault="003A0704" w:rsidP="005D27B9">
                  <w:r>
                    <w:t xml:space="preserve">Лампы накаливания/энергосберегающие </w:t>
                  </w:r>
                </w:p>
              </w:tc>
            </w:tr>
          </w:tbl>
          <w:p w14:paraId="24043D56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89"/>
              <w:gridCol w:w="640"/>
            </w:tblGrid>
            <w:tr w:rsidR="003A0704" w14:paraId="33A4A305" w14:textId="77777777" w:rsidTr="009D11C9">
              <w:trPr>
                <w:tblCellSpacing w:w="15" w:type="dxa"/>
              </w:trPr>
              <w:tc>
                <w:tcPr>
                  <w:tcW w:w="5644" w:type="dxa"/>
                  <w:vAlign w:val="center"/>
                  <w:hideMark/>
                </w:tcPr>
                <w:p w14:paraId="51B1C4BD" w14:textId="77777777" w:rsidR="003A0704" w:rsidRDefault="003A0704" w:rsidP="005D27B9">
                  <w:r>
                    <w:t xml:space="preserve">Мощность источника света </w:t>
                  </w:r>
                </w:p>
              </w:tc>
              <w:tc>
                <w:tcPr>
                  <w:tcW w:w="595" w:type="dxa"/>
                  <w:vAlign w:val="center"/>
                  <w:hideMark/>
                </w:tcPr>
                <w:p w14:paraId="2BD55EDA" w14:textId="77777777" w:rsidR="003A0704" w:rsidRDefault="003A0704" w:rsidP="005D27B9">
                  <w:r>
                    <w:t xml:space="preserve">60 Вт </w:t>
                  </w:r>
                </w:p>
              </w:tc>
            </w:tr>
          </w:tbl>
          <w:p w14:paraId="4E0EB7C7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89"/>
              <w:gridCol w:w="1197"/>
            </w:tblGrid>
            <w:tr w:rsidR="003A0704" w14:paraId="02FA8B91" w14:textId="77777777" w:rsidTr="009D11C9">
              <w:trPr>
                <w:tblCellSpacing w:w="15" w:type="dxa"/>
              </w:trPr>
              <w:tc>
                <w:tcPr>
                  <w:tcW w:w="5644" w:type="dxa"/>
                  <w:vAlign w:val="center"/>
                  <w:hideMark/>
                </w:tcPr>
                <w:p w14:paraId="25AD39A4" w14:textId="77777777" w:rsidR="003A0704" w:rsidRDefault="003A0704" w:rsidP="005D27B9">
                  <w:r>
                    <w:t xml:space="preserve">Способ монтажа </w:t>
                  </w:r>
                </w:p>
              </w:tc>
              <w:tc>
                <w:tcPr>
                  <w:tcW w:w="1152" w:type="dxa"/>
                  <w:vAlign w:val="center"/>
                  <w:hideMark/>
                </w:tcPr>
                <w:p w14:paraId="01891516" w14:textId="77777777" w:rsidR="003A0704" w:rsidRDefault="003A0704" w:rsidP="005D27B9">
                  <w:r>
                    <w:t xml:space="preserve">Накладной </w:t>
                  </w:r>
                </w:p>
              </w:tc>
            </w:tr>
          </w:tbl>
          <w:p w14:paraId="60C8F159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89"/>
              <w:gridCol w:w="462"/>
            </w:tblGrid>
            <w:tr w:rsidR="003A0704" w14:paraId="52FE5692" w14:textId="77777777" w:rsidTr="009D11C9">
              <w:trPr>
                <w:tblCellSpacing w:w="15" w:type="dxa"/>
              </w:trPr>
              <w:tc>
                <w:tcPr>
                  <w:tcW w:w="5644" w:type="dxa"/>
                  <w:vAlign w:val="center"/>
                  <w:hideMark/>
                </w:tcPr>
                <w:p w14:paraId="17DFC719" w14:textId="77777777" w:rsidR="003A0704" w:rsidRDefault="003A0704" w:rsidP="005D27B9">
                  <w:r>
                    <w:t xml:space="preserve">Цоколь (патрон) лампы </w:t>
                  </w:r>
                </w:p>
              </w:tc>
              <w:tc>
                <w:tcPr>
                  <w:tcW w:w="417" w:type="dxa"/>
                  <w:vAlign w:val="center"/>
                  <w:hideMark/>
                </w:tcPr>
                <w:p w14:paraId="7EE5DA8D" w14:textId="77777777" w:rsidR="003A0704" w:rsidRDefault="003A0704" w:rsidP="005D27B9">
                  <w:r>
                    <w:t xml:space="preserve">E27 </w:t>
                  </w:r>
                </w:p>
              </w:tc>
            </w:tr>
          </w:tbl>
          <w:p w14:paraId="024C08EB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89"/>
              <w:gridCol w:w="656"/>
            </w:tblGrid>
            <w:tr w:rsidR="003A0704" w14:paraId="2B570264" w14:textId="77777777" w:rsidTr="009D11C9">
              <w:trPr>
                <w:tblCellSpacing w:w="15" w:type="dxa"/>
              </w:trPr>
              <w:tc>
                <w:tcPr>
                  <w:tcW w:w="5644" w:type="dxa"/>
                  <w:vAlign w:val="center"/>
                  <w:hideMark/>
                </w:tcPr>
                <w:p w14:paraId="39FEC5BC" w14:textId="77777777" w:rsidR="003A0704" w:rsidRDefault="003A0704" w:rsidP="005D27B9">
                  <w:r>
                    <w:t xml:space="preserve">Типовое напряжение </w:t>
                  </w:r>
                </w:p>
              </w:tc>
              <w:tc>
                <w:tcPr>
                  <w:tcW w:w="611" w:type="dxa"/>
                  <w:vAlign w:val="center"/>
                  <w:hideMark/>
                </w:tcPr>
                <w:p w14:paraId="7DF49723" w14:textId="77777777" w:rsidR="003A0704" w:rsidRDefault="003A0704" w:rsidP="005D27B9">
                  <w:r>
                    <w:t xml:space="preserve">230 В </w:t>
                  </w:r>
                </w:p>
              </w:tc>
            </w:tr>
          </w:tbl>
          <w:p w14:paraId="440386BA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89"/>
              <w:gridCol w:w="460"/>
            </w:tblGrid>
            <w:tr w:rsidR="003A0704" w14:paraId="2AC22AE5" w14:textId="77777777" w:rsidTr="009D11C9">
              <w:trPr>
                <w:tblCellSpacing w:w="15" w:type="dxa"/>
              </w:trPr>
              <w:tc>
                <w:tcPr>
                  <w:tcW w:w="5644" w:type="dxa"/>
                  <w:vAlign w:val="center"/>
                  <w:hideMark/>
                </w:tcPr>
                <w:p w14:paraId="56546396" w14:textId="77777777" w:rsidR="003A0704" w:rsidRDefault="003A0704" w:rsidP="005D27B9">
                  <w:r>
                    <w:t xml:space="preserve">Управление (изменение) цветовой температурой </w:t>
                  </w:r>
                </w:p>
              </w:tc>
              <w:tc>
                <w:tcPr>
                  <w:tcW w:w="415" w:type="dxa"/>
                  <w:vAlign w:val="center"/>
                  <w:hideMark/>
                </w:tcPr>
                <w:p w14:paraId="7E7D5F69" w14:textId="77777777" w:rsidR="003A0704" w:rsidRDefault="003A0704" w:rsidP="005D27B9">
                  <w:r>
                    <w:t xml:space="preserve">Нет </w:t>
                  </w:r>
                </w:p>
              </w:tc>
            </w:tr>
          </w:tbl>
          <w:p w14:paraId="75F44E75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89"/>
              <w:gridCol w:w="460"/>
            </w:tblGrid>
            <w:tr w:rsidR="003A0704" w14:paraId="151F89C6" w14:textId="77777777" w:rsidTr="009D11C9">
              <w:trPr>
                <w:tblCellSpacing w:w="15" w:type="dxa"/>
              </w:trPr>
              <w:tc>
                <w:tcPr>
                  <w:tcW w:w="5644" w:type="dxa"/>
                  <w:vAlign w:val="center"/>
                  <w:hideMark/>
                </w:tcPr>
                <w:p w14:paraId="3872D258" w14:textId="77777777" w:rsidR="003A0704" w:rsidRDefault="003A0704" w:rsidP="005D27B9">
                  <w:r>
                    <w:t xml:space="preserve">Диммируемый (ая) </w:t>
                  </w:r>
                </w:p>
              </w:tc>
              <w:tc>
                <w:tcPr>
                  <w:tcW w:w="415" w:type="dxa"/>
                  <w:vAlign w:val="center"/>
                  <w:hideMark/>
                </w:tcPr>
                <w:p w14:paraId="27FC4CEB" w14:textId="77777777" w:rsidR="003A0704" w:rsidRDefault="003A0704" w:rsidP="005D27B9">
                  <w:r>
                    <w:t xml:space="preserve">Нет </w:t>
                  </w:r>
                </w:p>
              </w:tc>
            </w:tr>
          </w:tbl>
          <w:p w14:paraId="75F51F75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89"/>
              <w:gridCol w:w="195"/>
            </w:tblGrid>
            <w:tr w:rsidR="003A0704" w14:paraId="30738440" w14:textId="77777777" w:rsidTr="009D11C9">
              <w:trPr>
                <w:tblCellSpacing w:w="15" w:type="dxa"/>
              </w:trPr>
              <w:tc>
                <w:tcPr>
                  <w:tcW w:w="5644" w:type="dxa"/>
                  <w:vAlign w:val="center"/>
                  <w:hideMark/>
                </w:tcPr>
                <w:p w14:paraId="57C4C3FD" w14:textId="77777777" w:rsidR="003A0704" w:rsidRDefault="003A0704" w:rsidP="005D27B9">
                  <w:r>
                    <w:t xml:space="preserve">Количество источников света </w:t>
                  </w:r>
                </w:p>
              </w:tc>
              <w:tc>
                <w:tcPr>
                  <w:tcW w:w="150" w:type="dxa"/>
                  <w:vAlign w:val="center"/>
                  <w:hideMark/>
                </w:tcPr>
                <w:p w14:paraId="329F9DBF" w14:textId="77777777" w:rsidR="003A0704" w:rsidRDefault="003A0704" w:rsidP="005D27B9">
                  <w:r>
                    <w:t xml:space="preserve">1 </w:t>
                  </w:r>
                </w:p>
              </w:tc>
            </w:tr>
          </w:tbl>
          <w:p w14:paraId="5AA55940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89"/>
              <w:gridCol w:w="529"/>
            </w:tblGrid>
            <w:tr w:rsidR="003A0704" w14:paraId="2F3DAD03" w14:textId="77777777" w:rsidTr="009D11C9">
              <w:trPr>
                <w:tblCellSpacing w:w="15" w:type="dxa"/>
              </w:trPr>
              <w:tc>
                <w:tcPr>
                  <w:tcW w:w="5644" w:type="dxa"/>
                  <w:vAlign w:val="center"/>
                  <w:hideMark/>
                </w:tcPr>
                <w:p w14:paraId="145DC977" w14:textId="77777777" w:rsidR="003A0704" w:rsidRDefault="003A0704" w:rsidP="005D27B9">
                  <w:r>
                    <w:t xml:space="preserve">Степень защиты IP </w:t>
                  </w:r>
                </w:p>
              </w:tc>
              <w:tc>
                <w:tcPr>
                  <w:tcW w:w="484" w:type="dxa"/>
                  <w:vAlign w:val="center"/>
                  <w:hideMark/>
                </w:tcPr>
                <w:p w14:paraId="6D068C35" w14:textId="77777777" w:rsidR="003A0704" w:rsidRDefault="003A0704" w:rsidP="005D27B9">
                  <w:r>
                    <w:t xml:space="preserve">IP54 </w:t>
                  </w:r>
                </w:p>
              </w:tc>
            </w:tr>
          </w:tbl>
          <w:p w14:paraId="6C232B52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89"/>
              <w:gridCol w:w="460"/>
            </w:tblGrid>
            <w:tr w:rsidR="003A0704" w14:paraId="41253797" w14:textId="77777777" w:rsidTr="009D11C9">
              <w:trPr>
                <w:tblCellSpacing w:w="15" w:type="dxa"/>
              </w:trPr>
              <w:tc>
                <w:tcPr>
                  <w:tcW w:w="5644" w:type="dxa"/>
                  <w:vAlign w:val="center"/>
                  <w:hideMark/>
                </w:tcPr>
                <w:p w14:paraId="1C41E3D3" w14:textId="77777777" w:rsidR="003A0704" w:rsidRDefault="003A0704" w:rsidP="005D27B9">
                  <w:r>
                    <w:t xml:space="preserve">Наличие пульта ДУ </w:t>
                  </w:r>
                </w:p>
              </w:tc>
              <w:tc>
                <w:tcPr>
                  <w:tcW w:w="415" w:type="dxa"/>
                  <w:vAlign w:val="center"/>
                  <w:hideMark/>
                </w:tcPr>
                <w:p w14:paraId="26CDD305" w14:textId="77777777" w:rsidR="003A0704" w:rsidRDefault="003A0704" w:rsidP="005D27B9">
                  <w:r>
                    <w:t xml:space="preserve">Нет </w:t>
                  </w:r>
                </w:p>
              </w:tc>
            </w:tr>
          </w:tbl>
          <w:p w14:paraId="4BD26E5A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89"/>
              <w:gridCol w:w="460"/>
            </w:tblGrid>
            <w:tr w:rsidR="003A0704" w14:paraId="53BBE434" w14:textId="77777777" w:rsidTr="009D11C9">
              <w:trPr>
                <w:tblCellSpacing w:w="15" w:type="dxa"/>
              </w:trPr>
              <w:tc>
                <w:tcPr>
                  <w:tcW w:w="5644" w:type="dxa"/>
                  <w:vAlign w:val="center"/>
                  <w:hideMark/>
                </w:tcPr>
                <w:p w14:paraId="62E04C02" w14:textId="77777777" w:rsidR="003A0704" w:rsidRDefault="003A0704" w:rsidP="005D27B9">
                  <w:r>
                    <w:t xml:space="preserve">С датчиком движения </w:t>
                  </w:r>
                </w:p>
              </w:tc>
              <w:tc>
                <w:tcPr>
                  <w:tcW w:w="415" w:type="dxa"/>
                  <w:vAlign w:val="center"/>
                  <w:hideMark/>
                </w:tcPr>
                <w:p w14:paraId="51D0D659" w14:textId="77777777" w:rsidR="003A0704" w:rsidRDefault="003A0704" w:rsidP="005D27B9">
                  <w:r>
                    <w:t xml:space="preserve">Нет </w:t>
                  </w:r>
                </w:p>
              </w:tc>
            </w:tr>
          </w:tbl>
          <w:p w14:paraId="6A2E90DB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89"/>
              <w:gridCol w:w="850"/>
            </w:tblGrid>
            <w:tr w:rsidR="003A0704" w14:paraId="2385908C" w14:textId="77777777" w:rsidTr="009D11C9">
              <w:trPr>
                <w:tblCellSpacing w:w="15" w:type="dxa"/>
              </w:trPr>
              <w:tc>
                <w:tcPr>
                  <w:tcW w:w="5644" w:type="dxa"/>
                  <w:vAlign w:val="center"/>
                  <w:hideMark/>
                </w:tcPr>
                <w:p w14:paraId="177805F7" w14:textId="77777777" w:rsidR="003A0704" w:rsidRDefault="003A0704" w:rsidP="005D27B9">
                  <w:r>
                    <w:t xml:space="preserve">Длина </w:t>
                  </w:r>
                </w:p>
              </w:tc>
              <w:tc>
                <w:tcPr>
                  <w:tcW w:w="805" w:type="dxa"/>
                  <w:vAlign w:val="center"/>
                  <w:hideMark/>
                </w:tcPr>
                <w:p w14:paraId="7289977D" w14:textId="77777777" w:rsidR="003A0704" w:rsidRDefault="009D11C9" w:rsidP="005D27B9">
                  <w:r>
                    <w:t>254</w:t>
                  </w:r>
                  <w:r w:rsidR="003A0704">
                    <w:t xml:space="preserve"> мм </w:t>
                  </w:r>
                </w:p>
              </w:tc>
            </w:tr>
          </w:tbl>
          <w:p w14:paraId="56070155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89"/>
              <w:gridCol w:w="799"/>
            </w:tblGrid>
            <w:tr w:rsidR="003A0704" w14:paraId="27D1EB64" w14:textId="77777777" w:rsidTr="009D11C9">
              <w:trPr>
                <w:tblCellSpacing w:w="15" w:type="dxa"/>
              </w:trPr>
              <w:tc>
                <w:tcPr>
                  <w:tcW w:w="5644" w:type="dxa"/>
                  <w:vAlign w:val="center"/>
                  <w:hideMark/>
                </w:tcPr>
                <w:p w14:paraId="65CAF5BD" w14:textId="77777777" w:rsidR="003A0704" w:rsidRDefault="003A0704" w:rsidP="005D27B9">
                  <w:r>
                    <w:t xml:space="preserve">Ширина устройства </w:t>
                  </w:r>
                </w:p>
              </w:tc>
              <w:tc>
                <w:tcPr>
                  <w:tcW w:w="754" w:type="dxa"/>
                  <w:vAlign w:val="center"/>
                  <w:hideMark/>
                </w:tcPr>
                <w:p w14:paraId="36424806" w14:textId="77777777" w:rsidR="003A0704" w:rsidRDefault="009D11C9" w:rsidP="005D27B9">
                  <w:r>
                    <w:t>240</w:t>
                  </w:r>
                  <w:r w:rsidR="003A0704">
                    <w:t xml:space="preserve"> мм </w:t>
                  </w:r>
                </w:p>
              </w:tc>
            </w:tr>
          </w:tbl>
          <w:p w14:paraId="3B4033AB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89"/>
              <w:gridCol w:w="799"/>
            </w:tblGrid>
            <w:tr w:rsidR="003A0704" w14:paraId="3C729963" w14:textId="77777777" w:rsidTr="009D11C9">
              <w:trPr>
                <w:tblCellSpacing w:w="15" w:type="dxa"/>
              </w:trPr>
              <w:tc>
                <w:tcPr>
                  <w:tcW w:w="5644" w:type="dxa"/>
                  <w:vAlign w:val="center"/>
                  <w:hideMark/>
                </w:tcPr>
                <w:p w14:paraId="290B06E2" w14:textId="77777777" w:rsidR="003A0704" w:rsidRDefault="003A0704" w:rsidP="005D27B9">
                  <w:r>
                    <w:t xml:space="preserve">Высота/глубина </w:t>
                  </w:r>
                </w:p>
              </w:tc>
              <w:tc>
                <w:tcPr>
                  <w:tcW w:w="754" w:type="dxa"/>
                  <w:vAlign w:val="center"/>
                  <w:hideMark/>
                </w:tcPr>
                <w:p w14:paraId="2713C4D3" w14:textId="77777777" w:rsidR="003A0704" w:rsidRDefault="009D11C9" w:rsidP="005D27B9">
                  <w:r>
                    <w:t>117</w:t>
                  </w:r>
                  <w:r w:rsidR="003A0704">
                    <w:t xml:space="preserve"> мм </w:t>
                  </w:r>
                </w:p>
              </w:tc>
            </w:tr>
          </w:tbl>
          <w:p w14:paraId="1373306D" w14:textId="77777777" w:rsidR="003A0704" w:rsidRDefault="003A0704" w:rsidP="005D27B9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89"/>
              <w:gridCol w:w="911"/>
            </w:tblGrid>
            <w:tr w:rsidR="003A0704" w14:paraId="21E34C79" w14:textId="77777777" w:rsidTr="009D11C9">
              <w:trPr>
                <w:tblCellSpacing w:w="15" w:type="dxa"/>
              </w:trPr>
              <w:tc>
                <w:tcPr>
                  <w:tcW w:w="5644" w:type="dxa"/>
                  <w:vAlign w:val="center"/>
                  <w:hideMark/>
                </w:tcPr>
                <w:p w14:paraId="451587AF" w14:textId="77777777" w:rsidR="003A0704" w:rsidRDefault="003A0704" w:rsidP="005D27B9">
                  <w:r>
                    <w:t xml:space="preserve">Форма светового прибора </w:t>
                  </w:r>
                </w:p>
              </w:tc>
              <w:tc>
                <w:tcPr>
                  <w:tcW w:w="866" w:type="dxa"/>
                  <w:vAlign w:val="center"/>
                  <w:hideMark/>
                </w:tcPr>
                <w:p w14:paraId="6603265B" w14:textId="77777777" w:rsidR="003A0704" w:rsidRDefault="003A0704" w:rsidP="005D27B9">
                  <w:r>
                    <w:t xml:space="preserve">Круглая </w:t>
                  </w:r>
                </w:p>
              </w:tc>
            </w:tr>
          </w:tbl>
          <w:p w14:paraId="27F98883" w14:textId="77777777" w:rsidR="003A0704" w:rsidRPr="00833833" w:rsidRDefault="003A0704" w:rsidP="005D27B9">
            <w:pPr>
              <w:jc w:val="center"/>
              <w:rPr>
                <w:color w:val="000000"/>
              </w:rPr>
            </w:pPr>
          </w:p>
        </w:tc>
      </w:tr>
      <w:tr w:rsidR="003A0704" w:rsidRPr="00833833" w14:paraId="44F5180A" w14:textId="77777777" w:rsidTr="00184BCB">
        <w:trPr>
          <w:trHeight w:val="315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5F659" w14:textId="77777777" w:rsidR="003A0704" w:rsidRPr="00A91F03" w:rsidRDefault="003A0704" w:rsidP="003A0704">
            <w:r w:rsidRPr="00A91F03">
              <w:t>Светильник светодиодный LuxON Office 32W</w:t>
            </w:r>
          </w:p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11"/>
              <w:gridCol w:w="4447"/>
            </w:tblGrid>
            <w:tr w:rsidR="005D27B9" w14:paraId="7211FBF3" w14:textId="77777777" w:rsidTr="005D27B9">
              <w:trPr>
                <w:tblCellSpacing w:w="15" w:type="dxa"/>
              </w:trPr>
              <w:tc>
                <w:tcPr>
                  <w:tcW w:w="3266" w:type="dxa"/>
                  <w:vAlign w:val="center"/>
                  <w:hideMark/>
                </w:tcPr>
                <w:p w14:paraId="28F8A939" w14:textId="77777777" w:rsidR="005D27B9" w:rsidRDefault="005D27B9" w:rsidP="005D27B9">
                  <w:r>
                    <w:t>Световой поток (Лм)</w:t>
                  </w:r>
                </w:p>
              </w:tc>
              <w:tc>
                <w:tcPr>
                  <w:tcW w:w="4402" w:type="dxa"/>
                  <w:vAlign w:val="center"/>
                  <w:hideMark/>
                </w:tcPr>
                <w:p w14:paraId="6680B0F8" w14:textId="77777777" w:rsidR="005D27B9" w:rsidRDefault="005D27B9" w:rsidP="005D27B9">
                  <w:r>
                    <w:t>2810</w:t>
                  </w:r>
                </w:p>
              </w:tc>
            </w:tr>
            <w:tr w:rsidR="005D27B9" w14:paraId="39FF1CD6" w14:textId="77777777" w:rsidTr="005D27B9">
              <w:trPr>
                <w:tblCellSpacing w:w="15" w:type="dxa"/>
              </w:trPr>
              <w:tc>
                <w:tcPr>
                  <w:tcW w:w="3266" w:type="dxa"/>
                  <w:vAlign w:val="center"/>
                  <w:hideMark/>
                </w:tcPr>
                <w:p w14:paraId="36FB7BA9" w14:textId="77777777" w:rsidR="005D27B9" w:rsidRDefault="005D27B9" w:rsidP="005D27B9">
                  <w:r>
                    <w:t xml:space="preserve">Напряжение питания (В) </w:t>
                  </w:r>
                </w:p>
              </w:tc>
              <w:tc>
                <w:tcPr>
                  <w:tcW w:w="4402" w:type="dxa"/>
                  <w:vAlign w:val="center"/>
                  <w:hideMark/>
                </w:tcPr>
                <w:p w14:paraId="68C3C8E6" w14:textId="77777777" w:rsidR="005D27B9" w:rsidRDefault="005D27B9" w:rsidP="005D27B9">
                  <w:r>
                    <w:t>176-264 (AC)</w:t>
                  </w:r>
                </w:p>
              </w:tc>
            </w:tr>
            <w:tr w:rsidR="005D27B9" w14:paraId="0D3E327C" w14:textId="77777777" w:rsidTr="005D27B9">
              <w:trPr>
                <w:tblCellSpacing w:w="15" w:type="dxa"/>
              </w:trPr>
              <w:tc>
                <w:tcPr>
                  <w:tcW w:w="3266" w:type="dxa"/>
                  <w:vAlign w:val="center"/>
                  <w:hideMark/>
                </w:tcPr>
                <w:p w14:paraId="0B020C32" w14:textId="77777777" w:rsidR="005D27B9" w:rsidRDefault="005D27B9" w:rsidP="005D27B9">
                  <w:r>
                    <w:t xml:space="preserve">Мощность, не более (Вт) </w:t>
                  </w:r>
                </w:p>
              </w:tc>
              <w:tc>
                <w:tcPr>
                  <w:tcW w:w="4402" w:type="dxa"/>
                  <w:vAlign w:val="center"/>
                  <w:hideMark/>
                </w:tcPr>
                <w:p w14:paraId="689A9475" w14:textId="77777777" w:rsidR="005D27B9" w:rsidRDefault="005D27B9" w:rsidP="005D27B9">
                  <w:r>
                    <w:t>32</w:t>
                  </w:r>
                </w:p>
              </w:tc>
            </w:tr>
            <w:tr w:rsidR="005D27B9" w14:paraId="772B7C2A" w14:textId="77777777" w:rsidTr="005D27B9">
              <w:trPr>
                <w:tblCellSpacing w:w="15" w:type="dxa"/>
              </w:trPr>
              <w:tc>
                <w:tcPr>
                  <w:tcW w:w="3266" w:type="dxa"/>
                  <w:vAlign w:val="center"/>
                  <w:hideMark/>
                </w:tcPr>
                <w:p w14:paraId="26237AB1" w14:textId="77777777" w:rsidR="005D27B9" w:rsidRDefault="005D27B9" w:rsidP="005D27B9">
                  <w:r>
                    <w:t>Коэффициент мощности</w:t>
                  </w:r>
                </w:p>
              </w:tc>
              <w:tc>
                <w:tcPr>
                  <w:tcW w:w="4402" w:type="dxa"/>
                  <w:vAlign w:val="center"/>
                  <w:hideMark/>
                </w:tcPr>
                <w:p w14:paraId="3A26A241" w14:textId="77777777" w:rsidR="005D27B9" w:rsidRDefault="005D27B9" w:rsidP="005D27B9">
                  <w:r>
                    <w:t>0,95</w:t>
                  </w:r>
                </w:p>
              </w:tc>
            </w:tr>
            <w:tr w:rsidR="005D27B9" w14:paraId="64E8BFBB" w14:textId="77777777" w:rsidTr="005D27B9">
              <w:trPr>
                <w:tblCellSpacing w:w="15" w:type="dxa"/>
              </w:trPr>
              <w:tc>
                <w:tcPr>
                  <w:tcW w:w="3266" w:type="dxa"/>
                  <w:vAlign w:val="center"/>
                  <w:hideMark/>
                </w:tcPr>
                <w:p w14:paraId="5A474E51" w14:textId="77777777" w:rsidR="005D27B9" w:rsidRDefault="005D27B9" w:rsidP="005D27B9">
                  <w:r>
                    <w:t>Температура свечения (К)</w:t>
                  </w:r>
                </w:p>
              </w:tc>
              <w:tc>
                <w:tcPr>
                  <w:tcW w:w="4402" w:type="dxa"/>
                  <w:vAlign w:val="center"/>
                  <w:hideMark/>
                </w:tcPr>
                <w:p w14:paraId="7C946B63" w14:textId="77777777" w:rsidR="005D27B9" w:rsidRDefault="005D27B9" w:rsidP="005D27B9">
                  <w:r>
                    <w:t>3000/4000/5000 K</w:t>
                  </w:r>
                </w:p>
              </w:tc>
            </w:tr>
            <w:tr w:rsidR="005D27B9" w14:paraId="43BB8A08" w14:textId="77777777" w:rsidTr="005D27B9">
              <w:trPr>
                <w:tblCellSpacing w:w="15" w:type="dxa"/>
              </w:trPr>
              <w:tc>
                <w:tcPr>
                  <w:tcW w:w="3266" w:type="dxa"/>
                  <w:vAlign w:val="center"/>
                  <w:hideMark/>
                </w:tcPr>
                <w:p w14:paraId="5010520F" w14:textId="77777777" w:rsidR="005D27B9" w:rsidRDefault="005D27B9" w:rsidP="005D27B9">
                  <w:r>
                    <w:t>Индекс цветопередачи (R</w:t>
                  </w:r>
                  <w:r>
                    <w:rPr>
                      <w:vertAlign w:val="subscript"/>
                    </w:rPr>
                    <w:t>a</w:t>
                  </w:r>
                  <w:r>
                    <w:t>)</w:t>
                  </w:r>
                </w:p>
              </w:tc>
              <w:tc>
                <w:tcPr>
                  <w:tcW w:w="4402" w:type="dxa"/>
                  <w:vAlign w:val="center"/>
                  <w:hideMark/>
                </w:tcPr>
                <w:p w14:paraId="1D28DD39" w14:textId="77777777" w:rsidR="005D27B9" w:rsidRDefault="005D27B9" w:rsidP="005D27B9">
                  <w:r>
                    <w:t>85</w:t>
                  </w:r>
                </w:p>
              </w:tc>
            </w:tr>
            <w:tr w:rsidR="005D27B9" w14:paraId="47847F39" w14:textId="77777777" w:rsidTr="005D27B9">
              <w:trPr>
                <w:tblCellSpacing w:w="15" w:type="dxa"/>
              </w:trPr>
              <w:tc>
                <w:tcPr>
                  <w:tcW w:w="3266" w:type="dxa"/>
                  <w:vAlign w:val="center"/>
                  <w:hideMark/>
                </w:tcPr>
                <w:p w14:paraId="0CAB22D6" w14:textId="77777777" w:rsidR="005D27B9" w:rsidRDefault="005D27B9" w:rsidP="005D27B9">
                  <w:r>
                    <w:lastRenderedPageBreak/>
                    <w:t>Угол обзора 2Q</w:t>
                  </w:r>
                  <w:r>
                    <w:rPr>
                      <w:vertAlign w:val="subscript"/>
                    </w:rPr>
                    <w:t>1/2</w:t>
                  </w:r>
                  <w:r>
                    <w:t xml:space="preserve"> (град)</w:t>
                  </w:r>
                </w:p>
              </w:tc>
              <w:tc>
                <w:tcPr>
                  <w:tcW w:w="4402" w:type="dxa"/>
                  <w:vAlign w:val="center"/>
                  <w:hideMark/>
                </w:tcPr>
                <w:p w14:paraId="1C641BA0" w14:textId="77777777" w:rsidR="005D27B9" w:rsidRDefault="005D27B9" w:rsidP="005D27B9">
                  <w:r>
                    <w:t>120</w:t>
                  </w:r>
                </w:p>
              </w:tc>
            </w:tr>
            <w:tr w:rsidR="005D27B9" w14:paraId="1B78F1B5" w14:textId="77777777" w:rsidTr="005D27B9">
              <w:trPr>
                <w:tblCellSpacing w:w="15" w:type="dxa"/>
              </w:trPr>
              <w:tc>
                <w:tcPr>
                  <w:tcW w:w="3266" w:type="dxa"/>
                  <w:vAlign w:val="center"/>
                  <w:hideMark/>
                </w:tcPr>
                <w:p w14:paraId="41118D17" w14:textId="77777777" w:rsidR="005D27B9" w:rsidRDefault="005D27B9" w:rsidP="005D27B9">
                  <w:r>
                    <w:t>Тип стекла</w:t>
                  </w:r>
                </w:p>
              </w:tc>
              <w:tc>
                <w:tcPr>
                  <w:tcW w:w="4402" w:type="dxa"/>
                  <w:vAlign w:val="center"/>
                  <w:hideMark/>
                </w:tcPr>
                <w:p w14:paraId="595E8DF6" w14:textId="77777777" w:rsidR="005D27B9" w:rsidRDefault="005D27B9" w:rsidP="005D27B9">
                  <w:r>
                    <w:t>приобретается отдельно на выбор</w:t>
                  </w:r>
                </w:p>
              </w:tc>
            </w:tr>
            <w:tr w:rsidR="005D27B9" w14:paraId="14D898B2" w14:textId="77777777" w:rsidTr="005D27B9">
              <w:trPr>
                <w:tblCellSpacing w:w="15" w:type="dxa"/>
              </w:trPr>
              <w:tc>
                <w:tcPr>
                  <w:tcW w:w="3266" w:type="dxa"/>
                  <w:vAlign w:val="center"/>
                  <w:hideMark/>
                </w:tcPr>
                <w:p w14:paraId="09DD7058" w14:textId="77777777" w:rsidR="005D27B9" w:rsidRDefault="005D27B9" w:rsidP="005D27B9">
                  <w:r>
                    <w:t xml:space="preserve">Класс защиты </w:t>
                  </w:r>
                </w:p>
              </w:tc>
              <w:tc>
                <w:tcPr>
                  <w:tcW w:w="4402" w:type="dxa"/>
                  <w:vAlign w:val="center"/>
                  <w:hideMark/>
                </w:tcPr>
                <w:p w14:paraId="0F2B8D4E" w14:textId="77777777" w:rsidR="005D27B9" w:rsidRDefault="005D27B9" w:rsidP="005D27B9">
                  <w:r>
                    <w:t>IP20</w:t>
                  </w:r>
                </w:p>
              </w:tc>
            </w:tr>
            <w:tr w:rsidR="005D27B9" w14:paraId="42F59083" w14:textId="77777777" w:rsidTr="005D27B9">
              <w:trPr>
                <w:tblCellSpacing w:w="15" w:type="dxa"/>
              </w:trPr>
              <w:tc>
                <w:tcPr>
                  <w:tcW w:w="3266" w:type="dxa"/>
                  <w:vAlign w:val="center"/>
                  <w:hideMark/>
                </w:tcPr>
                <w:p w14:paraId="54669059" w14:textId="77777777" w:rsidR="005D27B9" w:rsidRDefault="005D27B9" w:rsidP="005D27B9">
                  <w:r>
                    <w:t>Температура эксплуатации (</w:t>
                  </w:r>
                  <w:r>
                    <w:rPr>
                      <w:vertAlign w:val="superscript"/>
                    </w:rPr>
                    <w:t>o</w:t>
                  </w:r>
                  <w:r>
                    <w:t>С)</w:t>
                  </w:r>
                </w:p>
              </w:tc>
              <w:tc>
                <w:tcPr>
                  <w:tcW w:w="4402" w:type="dxa"/>
                  <w:vAlign w:val="center"/>
                  <w:hideMark/>
                </w:tcPr>
                <w:p w14:paraId="7DBC7C32" w14:textId="77777777" w:rsidR="005D27B9" w:rsidRDefault="005D27B9" w:rsidP="005D27B9">
                  <w:r>
                    <w:t>-40...+40</w:t>
                  </w:r>
                </w:p>
              </w:tc>
            </w:tr>
            <w:tr w:rsidR="005D27B9" w14:paraId="694479F4" w14:textId="77777777" w:rsidTr="005D27B9">
              <w:trPr>
                <w:tblCellSpacing w:w="15" w:type="dxa"/>
              </w:trPr>
              <w:tc>
                <w:tcPr>
                  <w:tcW w:w="3266" w:type="dxa"/>
                  <w:vAlign w:val="center"/>
                  <w:hideMark/>
                </w:tcPr>
                <w:p w14:paraId="61B5BF4A" w14:textId="77777777" w:rsidR="005D27B9" w:rsidRDefault="005D27B9" w:rsidP="005D27B9">
                  <w:r>
                    <w:t xml:space="preserve">Габаритные размеры (мм) </w:t>
                  </w:r>
                </w:p>
              </w:tc>
              <w:tc>
                <w:tcPr>
                  <w:tcW w:w="4402" w:type="dxa"/>
                  <w:vAlign w:val="center"/>
                  <w:hideMark/>
                </w:tcPr>
                <w:p w14:paraId="14786196" w14:textId="77777777" w:rsidR="005D27B9" w:rsidRDefault="005D27B9" w:rsidP="005D27B9">
                  <w:r>
                    <w:t>595 x 595 x 35</w:t>
                  </w:r>
                </w:p>
              </w:tc>
            </w:tr>
            <w:tr w:rsidR="005D27B9" w14:paraId="361BBB00" w14:textId="77777777" w:rsidTr="005D27B9">
              <w:trPr>
                <w:tblCellSpacing w:w="15" w:type="dxa"/>
              </w:trPr>
              <w:tc>
                <w:tcPr>
                  <w:tcW w:w="3266" w:type="dxa"/>
                  <w:vAlign w:val="center"/>
                  <w:hideMark/>
                </w:tcPr>
                <w:p w14:paraId="030763E8" w14:textId="77777777" w:rsidR="005D27B9" w:rsidRDefault="005D27B9" w:rsidP="005D27B9">
                  <w:r>
                    <w:t>Вес (г)</w:t>
                  </w:r>
                </w:p>
              </w:tc>
              <w:tc>
                <w:tcPr>
                  <w:tcW w:w="4402" w:type="dxa"/>
                  <w:vAlign w:val="center"/>
                  <w:hideMark/>
                </w:tcPr>
                <w:p w14:paraId="4D905BBA" w14:textId="77777777" w:rsidR="005D27B9" w:rsidRDefault="005D27B9" w:rsidP="005D27B9">
                  <w:r>
                    <w:t>3200</w:t>
                  </w:r>
                </w:p>
              </w:tc>
            </w:tr>
            <w:tr w:rsidR="005D27B9" w14:paraId="23EA15CB" w14:textId="77777777" w:rsidTr="005D27B9">
              <w:trPr>
                <w:tblCellSpacing w:w="15" w:type="dxa"/>
              </w:trPr>
              <w:tc>
                <w:tcPr>
                  <w:tcW w:w="3266" w:type="dxa"/>
                  <w:vAlign w:val="center"/>
                  <w:hideMark/>
                </w:tcPr>
                <w:p w14:paraId="60E1C3F8" w14:textId="77777777" w:rsidR="005D27B9" w:rsidRDefault="005D27B9" w:rsidP="005D27B9">
                  <w:r>
                    <w:t>Аналог с другими лампами</w:t>
                  </w:r>
                </w:p>
              </w:tc>
              <w:tc>
                <w:tcPr>
                  <w:tcW w:w="4402" w:type="dxa"/>
                  <w:vAlign w:val="center"/>
                  <w:hideMark/>
                </w:tcPr>
                <w:p w14:paraId="5027DA2F" w14:textId="77777777" w:rsidR="005D27B9" w:rsidRDefault="005D27B9" w:rsidP="005D27B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Светильник "Армстронг" на 4 шт. ЛЛ* Т8 по 18 Вт</w:t>
                  </w:r>
                </w:p>
              </w:tc>
            </w:tr>
            <w:tr w:rsidR="005D27B9" w14:paraId="150BCB22" w14:textId="77777777" w:rsidTr="005D27B9">
              <w:trPr>
                <w:tblCellSpacing w:w="15" w:type="dxa"/>
              </w:trPr>
              <w:tc>
                <w:tcPr>
                  <w:tcW w:w="3266" w:type="dxa"/>
                  <w:vAlign w:val="center"/>
                  <w:hideMark/>
                </w:tcPr>
                <w:p w14:paraId="6652C29E" w14:textId="77777777" w:rsidR="005D27B9" w:rsidRDefault="005D27B9" w:rsidP="005D27B9">
                  <w:r>
                    <w:t>Гарантийный срок</w:t>
                  </w:r>
                </w:p>
              </w:tc>
              <w:tc>
                <w:tcPr>
                  <w:tcW w:w="4402" w:type="dxa"/>
                  <w:vAlign w:val="center"/>
                  <w:hideMark/>
                </w:tcPr>
                <w:p w14:paraId="1001183E" w14:textId="77777777" w:rsidR="005D27B9" w:rsidRDefault="005D27B9" w:rsidP="005D27B9">
                  <w:r>
                    <w:t>5 лет**</w:t>
                  </w:r>
                </w:p>
              </w:tc>
            </w:tr>
          </w:tbl>
          <w:p w14:paraId="007C8B35" w14:textId="77777777" w:rsidR="003A0704" w:rsidRPr="00833833" w:rsidRDefault="003A0704" w:rsidP="005D27B9">
            <w:pPr>
              <w:jc w:val="center"/>
              <w:rPr>
                <w:color w:val="000000"/>
              </w:rPr>
            </w:pPr>
          </w:p>
        </w:tc>
      </w:tr>
      <w:tr w:rsidR="003A0704" w:rsidRPr="00833833" w14:paraId="27898214" w14:textId="77777777" w:rsidTr="00184BCB">
        <w:trPr>
          <w:trHeight w:val="315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822C9" w14:textId="77777777" w:rsidR="003A0704" w:rsidRPr="00A91F03" w:rsidRDefault="003A0704" w:rsidP="003A0704">
            <w:r w:rsidRPr="00A91F03">
              <w:lastRenderedPageBreak/>
              <w:t>Светильник светодиодный LEDEO-27</w:t>
            </w:r>
          </w:p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B2E39" w14:textId="77777777" w:rsidR="005D27B9" w:rsidRDefault="005D27B9" w:rsidP="005D27B9">
            <w:pPr>
              <w:pStyle w:val="af"/>
              <w:spacing w:before="0" w:beforeAutospacing="0" w:after="0" w:afterAutospacing="0"/>
            </w:pPr>
            <w:r>
              <w:t>- Температура цвета, К - 4500 (3200-5500)</w:t>
            </w:r>
          </w:p>
          <w:p w14:paraId="6938F2D5" w14:textId="77777777" w:rsidR="005D27B9" w:rsidRDefault="005D27B9" w:rsidP="005D27B9">
            <w:pPr>
              <w:pStyle w:val="af"/>
              <w:spacing w:before="0" w:beforeAutospacing="0" w:after="0" w:afterAutospacing="0"/>
            </w:pPr>
            <w:r>
              <w:t>- Мощность светильника, Вт - 37</w:t>
            </w:r>
          </w:p>
          <w:p w14:paraId="48C8C313" w14:textId="77777777" w:rsidR="005D27B9" w:rsidRDefault="005D27B9" w:rsidP="005D27B9">
            <w:pPr>
              <w:pStyle w:val="af"/>
              <w:spacing w:before="0" w:beforeAutospacing="0" w:after="0" w:afterAutospacing="0"/>
            </w:pPr>
            <w:r>
              <w:t>- Световой поток светильника, Лм - 4600</w:t>
            </w:r>
          </w:p>
          <w:p w14:paraId="58F086BE" w14:textId="77777777" w:rsidR="005D27B9" w:rsidRDefault="005D27B9" w:rsidP="005D27B9">
            <w:pPr>
              <w:pStyle w:val="af"/>
              <w:spacing w:before="0" w:beforeAutospacing="0" w:after="0" w:afterAutospacing="0"/>
            </w:pPr>
            <w:r>
              <w:t>- Световой поток модуля, Лм - 4400</w:t>
            </w:r>
          </w:p>
          <w:p w14:paraId="1E6E14DF" w14:textId="77777777" w:rsidR="005D27B9" w:rsidRDefault="005D27B9" w:rsidP="005D27B9">
            <w:pPr>
              <w:pStyle w:val="af"/>
              <w:spacing w:before="0" w:beforeAutospacing="0" w:after="0" w:afterAutospacing="0"/>
            </w:pPr>
            <w:r>
              <w:t>- Угол излучения - 120</w:t>
            </w:r>
            <w:r>
              <w:rPr>
                <w:rStyle w:val="superscript"/>
              </w:rPr>
              <w:t>0</w:t>
            </w:r>
          </w:p>
          <w:p w14:paraId="00236D6E" w14:textId="77777777" w:rsidR="005D27B9" w:rsidRDefault="005D27B9" w:rsidP="005D27B9">
            <w:pPr>
              <w:pStyle w:val="af"/>
              <w:spacing w:before="0" w:beforeAutospacing="0" w:after="0" w:afterAutospacing="0"/>
            </w:pPr>
            <w:r>
              <w:t>- Влагозащита - 65</w:t>
            </w:r>
          </w:p>
          <w:p w14:paraId="6A29D433" w14:textId="77777777" w:rsidR="005D27B9" w:rsidRDefault="005D27B9" w:rsidP="005D27B9">
            <w:pPr>
              <w:pStyle w:val="af"/>
              <w:spacing w:before="0" w:beforeAutospacing="0" w:after="0" w:afterAutospacing="0"/>
            </w:pPr>
            <w:r>
              <w:t>- Масса - 2,5</w:t>
            </w:r>
          </w:p>
          <w:p w14:paraId="61BE8E0E" w14:textId="77777777" w:rsidR="005D27B9" w:rsidRDefault="005D27B9" w:rsidP="005D27B9">
            <w:pPr>
              <w:pStyle w:val="af"/>
              <w:spacing w:before="0" w:beforeAutospacing="0" w:after="0" w:afterAutospacing="0"/>
            </w:pPr>
            <w:r>
              <w:t>- Диапазон рабочих температур - от -40 до +40</w:t>
            </w:r>
          </w:p>
          <w:p w14:paraId="665C9C08" w14:textId="77777777" w:rsidR="005D27B9" w:rsidRDefault="005D27B9" w:rsidP="005D27B9">
            <w:pPr>
              <w:pStyle w:val="af"/>
              <w:spacing w:before="0" w:beforeAutospacing="0" w:after="0" w:afterAutospacing="0"/>
            </w:pPr>
            <w:r>
              <w:t xml:space="preserve">- Коэффициент мощности -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9F436A6" wp14:editId="08E16B8E">
                      <wp:extent cx="95250" cy="135255"/>
                      <wp:effectExtent l="0" t="0" r="0" b="0"/>
                      <wp:docPr id="2" name="Прямоугольник 2" descr="https://ledeo.ru/images/more_o_less.jpg?crc=383839228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5250" cy="1352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9F00D81" id="Прямоугольник 2" o:spid="_x0000_s1026" alt="https://ledeo.ru/images/more_o_less.jpg?crc=3838392282" style="width:7.5pt;height:10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n2SAwMAAAYGAAAOAAAAZHJzL2Uyb0RvYy54bWysVNtu1DAQfUfiHyy/Z3Np9pKo2arsBSEV&#10;qFR4rryJszEkdrC9mxaEhMQrEp/AR/CCuPQb0j9i7Oxut+0LAhLJ8mU8M2fO8RweXVQlWlOpmOAJ&#10;9nseRpSnImN8meCXL+bOCCOlCc9IKThN8CVV+Gj88MFhU8c0EIUoMyoROOEqbuoEF1rXseuqtKAV&#10;UT1RUw6HuZAV0bCUSzeTpAHvVekGnjdwGyGzWoqUKgW70+4Qj63/PKepfp7nimpUJhhy03aUdlyY&#10;0R0fkngpSV2wdJMG+YssKsI4BN25mhJN0Eqye64qlkqhRK57qahckecspRYDoPG9O2jOClJTiwWK&#10;o+pdmdT/c5s+W59KxLIEBxhxUgFF7ZfrD9ef25/t1fXH9mt71f64/tT+ar+13xHYZFSlUD/DkwKi&#10;SppR0ZMrl1VkSZVbCUnPxXkJdPRe1cujVKbJwQj+KAhGgSl3A/cg6ll9Kk3BVH0i0tcKcTEpCF/S&#10;Y1UDaSAlSGe7JaVoCkoywO0bF+4tH2ahwBtaNE9FBgDISgtLxkUuKxMDyowuLOeXO87phUYpbEb9&#10;oA/CSOHEP4B53wYg8fZuLZV+TEWFzCTBEpKzvsn6RGmTC4m3JiYUF3NWllZVJb+1AYbdDkSGq+bM&#10;5GBF8i7yotloNgqdMBjMnNCbTp3j+SR0BnN/2J8eTCeTqf/exPXDuGBZRrkJsxWsH/6ZIDZPp5Pa&#10;TrJKlCwz7kxKSi4Xk1KiNYEHM7ffpiB7Zu7tNGwRAMsdSH4Qeo+CyJkPRkMnnId9Jxp6I8fzo0fR&#10;wAujcDq/DemEcfrvkFDTkWpZ2kv6DjbPfvexkbhiGlpSyaoEj3ZGJDYCnPHMUqsJK7v5XilM+jel&#10;ALq3RFu5GoV24l+I7BLUKgXICZQHzRMmhZBvMWqgESVYvVkRSTEqn3BQfOSHoelcdhH2hwEs5P7J&#10;Yv+E8BRcJVhj1E0nuut2q1qyZQGRfFsYLo7hleTMSti8oC6rzduCZmORbBqj6Wb7a2t1077HvwEA&#10;AP//AwBQSwMEFAAGAAgAAAAhAKOUmr/aAAAAAwEAAA8AAABkcnMvZG93bnJldi54bWxMj0FLw0AQ&#10;he+C/2EZwYvYTSuKxGyKFMQiQjHVnqfZMQlmZ9PsNon/3qkXvTx4vOG9b7Ll5Fo1UB8azwbmswQU&#10;celtw5WB9+3T9T2oEJEttp7JwDcFWObnZxmm1o/8RkMRKyUlHFI0UMfYpVqHsiaHYeY7Ysk+fe8w&#10;iu0rbXscpdy1epEkd9phw7JQY0ermsqv4ugMjOVm2G1fn/Xmarf2fFgfVsXHizGXF9PjA6hIU/w7&#10;hhO+oEMuTHt/ZBtUa0Aeib96ym7F7Q0s5jeg80z/Z89/AAAA//8DAFBLAQItABQABgAIAAAAIQC2&#10;gziS/gAAAOEBAAATAAAAAAAAAAAAAAAAAAAAAABbQ29udGVudF9UeXBlc10ueG1sUEsBAi0AFAAG&#10;AAgAAAAhADj9If/WAAAAlAEAAAsAAAAAAAAAAAAAAAAALwEAAF9yZWxzLy5yZWxzUEsBAi0AFAAG&#10;AAgAAAAhAL++fZIDAwAABgYAAA4AAAAAAAAAAAAAAAAALgIAAGRycy9lMm9Eb2MueG1sUEsBAi0A&#10;FAAGAAgAAAAhAKOUmr/aAAAAAwEAAA8AAAAAAAAAAAAAAAAAXQUAAGRycy9kb3ducmV2LnhtbFBL&#10;BQYAAAAABAAEAPMAAABk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t>0,99</w:t>
            </w:r>
          </w:p>
          <w:p w14:paraId="09DABCCC" w14:textId="77777777" w:rsidR="003A0704" w:rsidRPr="00833833" w:rsidRDefault="003A0704" w:rsidP="005D27B9">
            <w:pPr>
              <w:jc w:val="center"/>
              <w:rPr>
                <w:color w:val="000000"/>
              </w:rPr>
            </w:pPr>
          </w:p>
        </w:tc>
      </w:tr>
      <w:tr w:rsidR="003A0704" w:rsidRPr="00833833" w14:paraId="5E3BAD70" w14:textId="77777777" w:rsidTr="008701F4">
        <w:trPr>
          <w:trHeight w:val="315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FF3EF" w14:textId="77777777" w:rsidR="003A0704" w:rsidRPr="00A91F03" w:rsidRDefault="003A0704" w:rsidP="003A0704">
            <w:r w:rsidRPr="00A91F03">
              <w:t>Светильник AL3006 12W 4000K 220V Feron</w:t>
            </w:r>
          </w:p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DFA47" w14:textId="77777777" w:rsidR="004010F5" w:rsidRDefault="004010F5" w:rsidP="004010F5">
            <w:r>
              <w:t>Светильник светодиодный пылевлагозащищённый с ИК-датчиком Feron AL3006 в пластиковом корпусе 12W 4000K 220V IP54 белый</w:t>
            </w:r>
          </w:p>
          <w:p w14:paraId="7187698E" w14:textId="77777777" w:rsidR="004010F5" w:rsidRDefault="004010F5" w:rsidP="004010F5">
            <w:r>
              <w:t>Комплектация - Крепеж</w:t>
            </w:r>
          </w:p>
          <w:p w14:paraId="72E95EC6" w14:textId="77777777" w:rsidR="004010F5" w:rsidRDefault="004010F5" w:rsidP="004010F5">
            <w:r>
              <w:t>Материал рассеивателя - Пластик</w:t>
            </w:r>
          </w:p>
          <w:p w14:paraId="7DE5CB3C" w14:textId="77777777" w:rsidR="004010F5" w:rsidRDefault="004010F5" w:rsidP="004010F5">
            <w:r>
              <w:t>Коэффициент пульсации, % - &lt;5</w:t>
            </w:r>
          </w:p>
          <w:p w14:paraId="73B2BFFE" w14:textId="77777777" w:rsidR="004010F5" w:rsidRDefault="004010F5" w:rsidP="004010F5">
            <w:r>
              <w:t>Тип светодиода - 2835SMD</w:t>
            </w:r>
          </w:p>
          <w:p w14:paraId="2B7C7593" w14:textId="77777777" w:rsidR="004010F5" w:rsidRDefault="004010F5" w:rsidP="004010F5">
            <w:r>
              <w:t>Материал корпуса - Пластик</w:t>
            </w:r>
          </w:p>
          <w:p w14:paraId="60B75D72" w14:textId="77777777" w:rsidR="004010F5" w:rsidRDefault="004010F5" w:rsidP="004010F5">
            <w:r>
              <w:t>Гарантия - 2 года</w:t>
            </w:r>
          </w:p>
          <w:p w14:paraId="7588BE78" w14:textId="77777777" w:rsidR="004010F5" w:rsidRDefault="004010F5" w:rsidP="004010F5">
            <w:r>
              <w:t>Диапазон рабочих температур - -40°C...+40°C</w:t>
            </w:r>
          </w:p>
          <w:p w14:paraId="19FFFC8E" w14:textId="77777777" w:rsidR="004010F5" w:rsidRDefault="004010F5" w:rsidP="004010F5">
            <w:r>
              <w:t>Мощность - 12W</w:t>
            </w:r>
          </w:p>
          <w:p w14:paraId="0C8889EA" w14:textId="77777777" w:rsidR="004010F5" w:rsidRDefault="004010F5" w:rsidP="004010F5">
            <w:r>
              <w:t>Напряжение - 200 … 240</w:t>
            </w:r>
          </w:p>
          <w:p w14:paraId="6D1F7D91" w14:textId="77777777" w:rsidR="004010F5" w:rsidRDefault="004010F5" w:rsidP="004010F5">
            <w:r>
              <w:t>Световой поток - 900Lm</w:t>
            </w:r>
          </w:p>
          <w:p w14:paraId="6C212047" w14:textId="77777777" w:rsidR="004010F5" w:rsidRDefault="004010F5" w:rsidP="004010F5">
            <w:r>
              <w:t>Срок службы - 30 000ч</w:t>
            </w:r>
          </w:p>
          <w:p w14:paraId="4DE046B1" w14:textId="77777777" w:rsidR="004010F5" w:rsidRDefault="004010F5" w:rsidP="004010F5">
            <w:r>
              <w:t>Тип рассеивателя - Матовый</w:t>
            </w:r>
          </w:p>
          <w:p w14:paraId="3004DABB" w14:textId="77777777" w:rsidR="004010F5" w:rsidRDefault="004010F5" w:rsidP="004010F5">
            <w:r>
              <w:t>Угол рассеяния - 120°</w:t>
            </w:r>
          </w:p>
          <w:p w14:paraId="4547F706" w14:textId="77777777" w:rsidR="004010F5" w:rsidRDefault="004010F5" w:rsidP="004010F5">
            <w:r>
              <w:t>Цвет корпуса - Белый</w:t>
            </w:r>
          </w:p>
          <w:p w14:paraId="74DC78C5" w14:textId="77777777" w:rsidR="004010F5" w:rsidRDefault="004010F5" w:rsidP="004010F5">
            <w:r>
              <w:t>Цветовая температура - 4000K ( Белый )</w:t>
            </w:r>
          </w:p>
          <w:p w14:paraId="4912045E" w14:textId="77777777" w:rsidR="004010F5" w:rsidRDefault="004010F5" w:rsidP="004010F5">
            <w:r>
              <w:t>Степень защиты IP - IP54</w:t>
            </w:r>
          </w:p>
          <w:p w14:paraId="533E6C14" w14:textId="77777777" w:rsidR="004010F5" w:rsidRDefault="004010F5" w:rsidP="004010F5">
            <w:r>
              <w:t>Длина - 160мм</w:t>
            </w:r>
          </w:p>
          <w:p w14:paraId="1CC5249E" w14:textId="77777777" w:rsidR="004010F5" w:rsidRDefault="004010F5" w:rsidP="004010F5">
            <w:r>
              <w:t>Ширина - 160мм</w:t>
            </w:r>
          </w:p>
          <w:p w14:paraId="521A83B6" w14:textId="77777777" w:rsidR="003A0704" w:rsidRPr="004010F5" w:rsidRDefault="004010F5" w:rsidP="004010F5">
            <w:r>
              <w:t>Высота - 55мм</w:t>
            </w:r>
            <w:r w:rsidRPr="00833833">
              <w:rPr>
                <w:color w:val="000000"/>
              </w:rPr>
              <w:t xml:space="preserve"> </w:t>
            </w:r>
          </w:p>
        </w:tc>
      </w:tr>
      <w:tr w:rsidR="001E7F4F" w:rsidRPr="00833833" w14:paraId="795A6CA1" w14:textId="77777777" w:rsidTr="008701F4">
        <w:trPr>
          <w:trHeight w:val="315"/>
        </w:trPr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9971A" w14:textId="77777777" w:rsidR="001E7F4F" w:rsidRPr="00CD67E8" w:rsidRDefault="001E7F4F" w:rsidP="001E7F4F">
            <w:r w:rsidRPr="00CD67E8">
              <w:t>Светильник ДКУ-98</w:t>
            </w:r>
          </w:p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68C1F" w14:textId="77777777" w:rsidR="001E7F4F" w:rsidRPr="001E7F4F" w:rsidRDefault="001E7F4F" w:rsidP="001E7F4F">
            <w:r>
              <w:t>Предназначен для наружного освещения улиц, дорог, пешеходных дорожек, тротуаров, зон отдыха, придомовых и коттеджных территорий и других открытых пространств (категория В по СНиП 23-05-95).</w:t>
            </w:r>
          </w:p>
        </w:tc>
      </w:tr>
      <w:tr w:rsidR="001E7F4F" w14:paraId="05A53A17" w14:textId="77777777" w:rsidTr="008701F4">
        <w:trPr>
          <w:trHeight w:val="315"/>
        </w:trPr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667EF" w14:textId="77777777" w:rsidR="001E7F4F" w:rsidRPr="00CD67E8" w:rsidRDefault="001E7F4F" w:rsidP="001E7F4F"/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305"/>
              <w:gridCol w:w="1930"/>
            </w:tblGrid>
            <w:tr w:rsidR="001E7F4F" w14:paraId="6E97BB5C" w14:textId="77777777" w:rsidTr="00B04285">
              <w:trPr>
                <w:tblCellSpacing w:w="15" w:type="dxa"/>
              </w:trPr>
              <w:tc>
                <w:tcPr>
                  <w:tcW w:w="5260" w:type="dxa"/>
                  <w:vAlign w:val="center"/>
                  <w:hideMark/>
                </w:tcPr>
                <w:p w14:paraId="19CDF0A7" w14:textId="77777777" w:rsidR="001E7F4F" w:rsidRDefault="001E7F4F" w:rsidP="00B04285">
                  <w:r>
                    <w:t>Напряжение питания, В:</w:t>
                  </w:r>
                </w:p>
              </w:tc>
              <w:tc>
                <w:tcPr>
                  <w:tcW w:w="1885" w:type="dxa"/>
                  <w:vAlign w:val="center"/>
                  <w:hideMark/>
                </w:tcPr>
                <w:p w14:paraId="0C95EC52" w14:textId="77777777" w:rsidR="001E7F4F" w:rsidRDefault="001E7F4F" w:rsidP="00B04285">
                  <w:r>
                    <w:t>176 - 242</w:t>
                  </w:r>
                </w:p>
              </w:tc>
            </w:tr>
            <w:tr w:rsidR="001E7F4F" w14:paraId="474B7F59" w14:textId="77777777" w:rsidTr="00B04285">
              <w:trPr>
                <w:tblCellSpacing w:w="15" w:type="dxa"/>
              </w:trPr>
              <w:tc>
                <w:tcPr>
                  <w:tcW w:w="5260" w:type="dxa"/>
                  <w:vAlign w:val="center"/>
                  <w:hideMark/>
                </w:tcPr>
                <w:p w14:paraId="4DFBB3C1" w14:textId="77777777" w:rsidR="001E7F4F" w:rsidRDefault="001E7F4F" w:rsidP="00B04285">
                  <w:r>
                    <w:t>Номинальная частота, Гц:</w:t>
                  </w:r>
                </w:p>
              </w:tc>
              <w:tc>
                <w:tcPr>
                  <w:tcW w:w="1885" w:type="dxa"/>
                  <w:vAlign w:val="center"/>
                  <w:hideMark/>
                </w:tcPr>
                <w:p w14:paraId="4C2BCC5A" w14:textId="77777777" w:rsidR="001E7F4F" w:rsidRDefault="001E7F4F" w:rsidP="00B04285">
                  <w:r>
                    <w:t>50/60</w:t>
                  </w:r>
                </w:p>
              </w:tc>
            </w:tr>
            <w:tr w:rsidR="001E7F4F" w14:paraId="330612F3" w14:textId="77777777" w:rsidTr="00B04285">
              <w:trPr>
                <w:tblCellSpacing w:w="15" w:type="dxa"/>
              </w:trPr>
              <w:tc>
                <w:tcPr>
                  <w:tcW w:w="5260" w:type="dxa"/>
                  <w:vAlign w:val="center"/>
                  <w:hideMark/>
                </w:tcPr>
                <w:p w14:paraId="36614D54" w14:textId="77777777" w:rsidR="001E7F4F" w:rsidRDefault="001E7F4F" w:rsidP="00B04285">
                  <w:r>
                    <w:t>Потребляемая мощность, Вт, не более:</w:t>
                  </w:r>
                </w:p>
              </w:tc>
              <w:tc>
                <w:tcPr>
                  <w:tcW w:w="1885" w:type="dxa"/>
                  <w:vAlign w:val="center"/>
                  <w:hideMark/>
                </w:tcPr>
                <w:p w14:paraId="4DE05ABE" w14:textId="77777777" w:rsidR="001E7F4F" w:rsidRDefault="001E7F4F" w:rsidP="00B04285">
                  <w:r>
                    <w:t>120</w:t>
                  </w:r>
                </w:p>
              </w:tc>
            </w:tr>
            <w:tr w:rsidR="001E7F4F" w14:paraId="5349E209" w14:textId="77777777" w:rsidTr="00B04285">
              <w:trPr>
                <w:tblCellSpacing w:w="15" w:type="dxa"/>
              </w:trPr>
              <w:tc>
                <w:tcPr>
                  <w:tcW w:w="5260" w:type="dxa"/>
                  <w:vAlign w:val="center"/>
                  <w:hideMark/>
                </w:tcPr>
                <w:p w14:paraId="0B11CBA6" w14:textId="77777777" w:rsidR="001E7F4F" w:rsidRDefault="001E7F4F" w:rsidP="00B04285">
                  <w:r>
                    <w:t>Количество светодиодов:</w:t>
                  </w:r>
                </w:p>
              </w:tc>
              <w:tc>
                <w:tcPr>
                  <w:tcW w:w="1885" w:type="dxa"/>
                  <w:vAlign w:val="center"/>
                  <w:hideMark/>
                </w:tcPr>
                <w:p w14:paraId="44BE4AD7" w14:textId="77777777" w:rsidR="001E7F4F" w:rsidRDefault="001E7F4F" w:rsidP="00B04285">
                  <w:r>
                    <w:t>96</w:t>
                  </w:r>
                </w:p>
              </w:tc>
            </w:tr>
            <w:tr w:rsidR="001E7F4F" w14:paraId="116B2EDE" w14:textId="77777777" w:rsidTr="00B04285">
              <w:trPr>
                <w:tblCellSpacing w:w="15" w:type="dxa"/>
              </w:trPr>
              <w:tc>
                <w:tcPr>
                  <w:tcW w:w="5260" w:type="dxa"/>
                  <w:vAlign w:val="center"/>
                  <w:hideMark/>
                </w:tcPr>
                <w:p w14:paraId="54715B7E" w14:textId="77777777" w:rsidR="001E7F4F" w:rsidRDefault="001E7F4F" w:rsidP="00B04285">
                  <w:r>
                    <w:t>КПД, %, не менее:</w:t>
                  </w:r>
                </w:p>
              </w:tc>
              <w:tc>
                <w:tcPr>
                  <w:tcW w:w="1885" w:type="dxa"/>
                  <w:vAlign w:val="center"/>
                  <w:hideMark/>
                </w:tcPr>
                <w:p w14:paraId="1BCFE404" w14:textId="77777777" w:rsidR="001E7F4F" w:rsidRDefault="001E7F4F" w:rsidP="00B04285">
                  <w:r>
                    <w:t>80</w:t>
                  </w:r>
                </w:p>
              </w:tc>
            </w:tr>
            <w:tr w:rsidR="001E7F4F" w14:paraId="109B15F7" w14:textId="77777777" w:rsidTr="00B04285">
              <w:trPr>
                <w:tblCellSpacing w:w="15" w:type="dxa"/>
              </w:trPr>
              <w:tc>
                <w:tcPr>
                  <w:tcW w:w="5260" w:type="dxa"/>
                  <w:vAlign w:val="center"/>
                  <w:hideMark/>
                </w:tcPr>
                <w:p w14:paraId="57F1C414" w14:textId="77777777" w:rsidR="001E7F4F" w:rsidRDefault="001E7F4F" w:rsidP="00B04285">
                  <w:r>
                    <w:t>Цвет свечения:</w:t>
                  </w:r>
                </w:p>
              </w:tc>
              <w:tc>
                <w:tcPr>
                  <w:tcW w:w="1885" w:type="dxa"/>
                  <w:vAlign w:val="center"/>
                  <w:hideMark/>
                </w:tcPr>
                <w:p w14:paraId="70FC0D67" w14:textId="77777777" w:rsidR="001E7F4F" w:rsidRDefault="001E7F4F" w:rsidP="00B04285">
                  <w:r>
                    <w:t>белый</w:t>
                  </w:r>
                </w:p>
              </w:tc>
            </w:tr>
            <w:tr w:rsidR="001E7F4F" w14:paraId="77510FFF" w14:textId="77777777" w:rsidTr="00B04285">
              <w:trPr>
                <w:tblCellSpacing w:w="15" w:type="dxa"/>
              </w:trPr>
              <w:tc>
                <w:tcPr>
                  <w:tcW w:w="5260" w:type="dxa"/>
                  <w:vAlign w:val="center"/>
                  <w:hideMark/>
                </w:tcPr>
                <w:p w14:paraId="28A66DCA" w14:textId="77777777" w:rsidR="001E7F4F" w:rsidRDefault="001E7F4F" w:rsidP="00B04285">
                  <w:r>
                    <w:lastRenderedPageBreak/>
                    <w:t>Световой поток, лм, не менее:</w:t>
                  </w:r>
                </w:p>
              </w:tc>
              <w:tc>
                <w:tcPr>
                  <w:tcW w:w="1885" w:type="dxa"/>
                  <w:vAlign w:val="center"/>
                  <w:hideMark/>
                </w:tcPr>
                <w:p w14:paraId="13CE95AF" w14:textId="77777777" w:rsidR="001E7F4F" w:rsidRDefault="001E7F4F" w:rsidP="00B04285">
                  <w:r>
                    <w:t>10000</w:t>
                  </w:r>
                </w:p>
              </w:tc>
            </w:tr>
            <w:tr w:rsidR="001E7F4F" w14:paraId="0433CF34" w14:textId="77777777" w:rsidTr="00B04285">
              <w:trPr>
                <w:tblCellSpacing w:w="15" w:type="dxa"/>
              </w:trPr>
              <w:tc>
                <w:tcPr>
                  <w:tcW w:w="5260" w:type="dxa"/>
                  <w:vAlign w:val="center"/>
                  <w:hideMark/>
                </w:tcPr>
                <w:p w14:paraId="7BDF9707" w14:textId="77777777" w:rsidR="001E7F4F" w:rsidRDefault="001E7F4F" w:rsidP="00B04285">
                  <w:r>
                    <w:t>Климатическое исполнение:</w:t>
                  </w:r>
                </w:p>
              </w:tc>
              <w:tc>
                <w:tcPr>
                  <w:tcW w:w="1885" w:type="dxa"/>
                  <w:vAlign w:val="center"/>
                  <w:hideMark/>
                </w:tcPr>
                <w:p w14:paraId="4BB1EF3D" w14:textId="77777777" w:rsidR="001E7F4F" w:rsidRDefault="001E7F4F" w:rsidP="00B04285">
                  <w:r>
                    <w:t>У1</w:t>
                  </w:r>
                </w:p>
              </w:tc>
            </w:tr>
            <w:tr w:rsidR="001E7F4F" w14:paraId="5A50CBBC" w14:textId="77777777" w:rsidTr="00B04285">
              <w:trPr>
                <w:tblCellSpacing w:w="15" w:type="dxa"/>
              </w:trPr>
              <w:tc>
                <w:tcPr>
                  <w:tcW w:w="5260" w:type="dxa"/>
                  <w:vAlign w:val="center"/>
                  <w:hideMark/>
                </w:tcPr>
                <w:p w14:paraId="52A0C1C6" w14:textId="77777777" w:rsidR="001E7F4F" w:rsidRDefault="001E7F4F" w:rsidP="00B04285">
                  <w:r>
                    <w:t>Габаритные размеры, мм:</w:t>
                  </w:r>
                </w:p>
              </w:tc>
              <w:tc>
                <w:tcPr>
                  <w:tcW w:w="1885" w:type="dxa"/>
                  <w:vAlign w:val="center"/>
                  <w:hideMark/>
                </w:tcPr>
                <w:p w14:paraId="7C36B87F" w14:textId="77777777" w:rsidR="001E7F4F" w:rsidRDefault="001E7F4F" w:rsidP="00B04285">
                  <w:r>
                    <w:t>620х270х234</w:t>
                  </w:r>
                </w:p>
              </w:tc>
            </w:tr>
            <w:tr w:rsidR="001E7F4F" w14:paraId="39C06D8A" w14:textId="77777777" w:rsidTr="00B04285">
              <w:trPr>
                <w:tblCellSpacing w:w="15" w:type="dxa"/>
              </w:trPr>
              <w:tc>
                <w:tcPr>
                  <w:tcW w:w="5260" w:type="dxa"/>
                  <w:vAlign w:val="center"/>
                  <w:hideMark/>
                </w:tcPr>
                <w:p w14:paraId="68A4BED7" w14:textId="77777777" w:rsidR="001E7F4F" w:rsidRDefault="001E7F4F" w:rsidP="00B04285">
                  <w:r>
                    <w:t>Масса, кг:</w:t>
                  </w:r>
                </w:p>
              </w:tc>
              <w:tc>
                <w:tcPr>
                  <w:tcW w:w="1885" w:type="dxa"/>
                  <w:vAlign w:val="center"/>
                  <w:hideMark/>
                </w:tcPr>
                <w:p w14:paraId="133A2C41" w14:textId="77777777" w:rsidR="001E7F4F" w:rsidRDefault="001E7F4F" w:rsidP="00B04285">
                  <w:r>
                    <w:t>11</w:t>
                  </w:r>
                </w:p>
              </w:tc>
            </w:tr>
            <w:tr w:rsidR="001E7F4F" w14:paraId="5DE83644" w14:textId="77777777" w:rsidTr="00B04285">
              <w:trPr>
                <w:tblCellSpacing w:w="15" w:type="dxa"/>
              </w:trPr>
              <w:tc>
                <w:tcPr>
                  <w:tcW w:w="5260" w:type="dxa"/>
                  <w:vAlign w:val="center"/>
                  <w:hideMark/>
                </w:tcPr>
                <w:p w14:paraId="26371C41" w14:textId="77777777" w:rsidR="001E7F4F" w:rsidRDefault="001E7F4F" w:rsidP="00B04285">
                  <w:r>
                    <w:t>Диапaзон рабочих температур:</w:t>
                  </w:r>
                </w:p>
              </w:tc>
              <w:tc>
                <w:tcPr>
                  <w:tcW w:w="1885" w:type="dxa"/>
                  <w:vAlign w:val="center"/>
                  <w:hideMark/>
                </w:tcPr>
                <w:p w14:paraId="2B43AA47" w14:textId="77777777" w:rsidR="001E7F4F" w:rsidRDefault="001E7F4F" w:rsidP="00B04285">
                  <w:r>
                    <w:t>от -40°С до +40°С</w:t>
                  </w:r>
                </w:p>
              </w:tc>
            </w:tr>
            <w:tr w:rsidR="001E7F4F" w14:paraId="0BAFE06C" w14:textId="77777777" w:rsidTr="00B04285">
              <w:trPr>
                <w:tblCellSpacing w:w="15" w:type="dxa"/>
              </w:trPr>
              <w:tc>
                <w:tcPr>
                  <w:tcW w:w="5260" w:type="dxa"/>
                  <w:vAlign w:val="center"/>
                  <w:hideMark/>
                </w:tcPr>
                <w:p w14:paraId="3076ABB1" w14:textId="77777777" w:rsidR="001E7F4F" w:rsidRDefault="001E7F4F" w:rsidP="00B04285">
                  <w:r>
                    <w:t>Степень защиты:</w:t>
                  </w:r>
                </w:p>
              </w:tc>
              <w:tc>
                <w:tcPr>
                  <w:tcW w:w="1885" w:type="dxa"/>
                  <w:vAlign w:val="center"/>
                  <w:hideMark/>
                </w:tcPr>
                <w:p w14:paraId="53A568BC" w14:textId="77777777" w:rsidR="001E7F4F" w:rsidRDefault="001E7F4F" w:rsidP="00B04285">
                  <w:r>
                    <w:t>IP 54</w:t>
                  </w:r>
                </w:p>
              </w:tc>
            </w:tr>
            <w:tr w:rsidR="001E7F4F" w14:paraId="193D0BD6" w14:textId="77777777" w:rsidTr="00B04285">
              <w:trPr>
                <w:tblCellSpacing w:w="15" w:type="dxa"/>
              </w:trPr>
              <w:tc>
                <w:tcPr>
                  <w:tcW w:w="5260" w:type="dxa"/>
                  <w:vAlign w:val="center"/>
                  <w:hideMark/>
                </w:tcPr>
                <w:p w14:paraId="754146D4" w14:textId="77777777" w:rsidR="001E7F4F" w:rsidRDefault="001E7F4F" w:rsidP="00B04285">
                  <w:r>
                    <w:t>Класс защиты от поражения электрическим током:</w:t>
                  </w:r>
                </w:p>
              </w:tc>
              <w:tc>
                <w:tcPr>
                  <w:tcW w:w="1885" w:type="dxa"/>
                  <w:vAlign w:val="center"/>
                  <w:hideMark/>
                </w:tcPr>
                <w:p w14:paraId="64472AAD" w14:textId="77777777" w:rsidR="001E7F4F" w:rsidRDefault="001E7F4F" w:rsidP="00B04285">
                  <w:r>
                    <w:t>I</w:t>
                  </w:r>
                </w:p>
              </w:tc>
            </w:tr>
            <w:tr w:rsidR="001E7F4F" w14:paraId="76BD0F8D" w14:textId="77777777" w:rsidTr="00B04285">
              <w:trPr>
                <w:tblCellSpacing w:w="15" w:type="dxa"/>
              </w:trPr>
              <w:tc>
                <w:tcPr>
                  <w:tcW w:w="5260" w:type="dxa"/>
                  <w:vAlign w:val="center"/>
                  <w:hideMark/>
                </w:tcPr>
                <w:p w14:paraId="55FBD42D" w14:textId="77777777" w:rsidR="001E7F4F" w:rsidRDefault="001E7F4F" w:rsidP="00B04285">
                  <w:r>
                    <w:t>Срок службы:</w:t>
                  </w:r>
                </w:p>
              </w:tc>
              <w:tc>
                <w:tcPr>
                  <w:tcW w:w="1885" w:type="dxa"/>
                  <w:vAlign w:val="center"/>
                  <w:hideMark/>
                </w:tcPr>
                <w:p w14:paraId="3907AE78" w14:textId="77777777" w:rsidR="001E7F4F" w:rsidRDefault="001E7F4F" w:rsidP="00B04285">
                  <w:r>
                    <w:t>10 лет</w:t>
                  </w:r>
                </w:p>
              </w:tc>
            </w:tr>
          </w:tbl>
          <w:p w14:paraId="4E0A8BE2" w14:textId="77777777" w:rsidR="001E7F4F" w:rsidRDefault="001E7F4F" w:rsidP="001E7F4F"/>
        </w:tc>
      </w:tr>
      <w:tr w:rsidR="001E7F4F" w:rsidRPr="00941858" w14:paraId="247BBED3" w14:textId="77777777" w:rsidTr="00184BCB">
        <w:trPr>
          <w:trHeight w:val="315"/>
        </w:trPr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B247CB" w14:textId="77777777" w:rsidR="001E7F4F" w:rsidRPr="00CD67E8" w:rsidRDefault="001E7F4F" w:rsidP="001E7F4F">
            <w:r w:rsidRPr="00CD67E8">
              <w:lastRenderedPageBreak/>
              <w:t>Светильник светод.TL-STREET 55PR Plus 5K</w:t>
            </w:r>
          </w:p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8FC82" w14:textId="77777777" w:rsidR="001E7F4F" w:rsidRPr="001E7F4F" w:rsidRDefault="001E7F4F" w:rsidP="00B04285">
            <w:r w:rsidRPr="001E7F4F">
              <w:t xml:space="preserve">Область применения – </w:t>
            </w:r>
            <w:r>
              <w:t>для наружного освещения</w:t>
            </w:r>
          </w:p>
        </w:tc>
      </w:tr>
      <w:tr w:rsidR="001E7F4F" w14:paraId="3E35BC45" w14:textId="77777777" w:rsidTr="00184BCB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5475F3" w14:textId="77777777" w:rsidR="001E7F4F" w:rsidRPr="00CD67E8" w:rsidRDefault="001E7F4F" w:rsidP="001E7F4F"/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DC830" w14:textId="77777777" w:rsidR="001E7F4F" w:rsidRPr="001E7F4F" w:rsidRDefault="001E7F4F" w:rsidP="00B04285">
            <w:r w:rsidRPr="001E7F4F">
              <w:t>Тип светильника – светодиодный</w:t>
            </w:r>
          </w:p>
        </w:tc>
      </w:tr>
      <w:tr w:rsidR="001E7F4F" w14:paraId="2493CC52" w14:textId="77777777" w:rsidTr="00184BCB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846CF2" w14:textId="77777777" w:rsidR="001E7F4F" w:rsidRPr="00CD67E8" w:rsidRDefault="001E7F4F" w:rsidP="001E7F4F"/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45D80" w14:textId="77777777" w:rsidR="001E7F4F" w:rsidRPr="001E7F4F" w:rsidRDefault="001E7F4F" w:rsidP="00B04285">
            <w:r w:rsidRPr="001E7F4F">
              <w:t>Номинальная мощность светильника, Вт – 57</w:t>
            </w:r>
          </w:p>
        </w:tc>
      </w:tr>
      <w:tr w:rsidR="001E7F4F" w14:paraId="4A584CB7" w14:textId="77777777" w:rsidTr="00184BCB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1230F1" w14:textId="77777777" w:rsidR="001E7F4F" w:rsidRPr="00CD67E8" w:rsidRDefault="001E7F4F" w:rsidP="001E7F4F"/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C6E82" w14:textId="77777777" w:rsidR="001E7F4F" w:rsidRPr="001E7F4F" w:rsidRDefault="001E7F4F" w:rsidP="00B04285">
            <w:r w:rsidRPr="001E7F4F">
              <w:t>Световой поток, не менее, Лм – 8 160</w:t>
            </w:r>
          </w:p>
        </w:tc>
      </w:tr>
      <w:tr w:rsidR="001E7F4F" w14:paraId="381DDF65" w14:textId="77777777" w:rsidTr="00184BCB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83DA01" w14:textId="77777777" w:rsidR="001E7F4F" w:rsidRPr="00CD67E8" w:rsidRDefault="001E7F4F" w:rsidP="001E7F4F"/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F23D1" w14:textId="77777777" w:rsidR="001E7F4F" w:rsidRPr="001E7F4F" w:rsidRDefault="001E7F4F" w:rsidP="00B04285">
            <w:r w:rsidRPr="001E7F4F">
              <w:t>Кривая силы света – косинусная</w:t>
            </w:r>
          </w:p>
        </w:tc>
      </w:tr>
      <w:tr w:rsidR="001E7F4F" w14:paraId="4B0DB04E" w14:textId="77777777" w:rsidTr="00184BCB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0FF0B1" w14:textId="77777777" w:rsidR="001E7F4F" w:rsidRPr="00CD67E8" w:rsidRDefault="001E7F4F" w:rsidP="001E7F4F"/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1AFB0" w14:textId="77777777" w:rsidR="001E7F4F" w:rsidRPr="001E7F4F" w:rsidRDefault="001E7F4F" w:rsidP="00B04285">
            <w:r w:rsidRPr="001E7F4F">
              <w:t>Цветовая температура, К – 5000</w:t>
            </w:r>
          </w:p>
        </w:tc>
      </w:tr>
      <w:tr w:rsidR="001E7F4F" w14:paraId="4C2BA66F" w14:textId="77777777" w:rsidTr="00184BCB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31711B" w14:textId="77777777" w:rsidR="001E7F4F" w:rsidRPr="00CD67E8" w:rsidRDefault="001E7F4F" w:rsidP="001E7F4F"/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D11AA" w14:textId="77777777" w:rsidR="001E7F4F" w:rsidRPr="001E7F4F" w:rsidRDefault="001E7F4F" w:rsidP="00B04285">
            <w:r w:rsidRPr="001E7F4F">
              <w:t>Без возможности диммирования</w:t>
            </w:r>
          </w:p>
        </w:tc>
      </w:tr>
      <w:tr w:rsidR="001E7F4F" w:rsidRPr="00CE702F" w14:paraId="7B237CFB" w14:textId="77777777" w:rsidTr="00184BCB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9CDDF2" w14:textId="77777777" w:rsidR="001E7F4F" w:rsidRPr="00CD67E8" w:rsidRDefault="001E7F4F" w:rsidP="001E7F4F"/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B5CCA" w14:textId="77777777" w:rsidR="001E7F4F" w:rsidRPr="001E7F4F" w:rsidRDefault="001E7F4F" w:rsidP="00B04285">
            <w:r w:rsidRPr="001E7F4F">
              <w:t>Напряжение сети, В – 176-264 (50Гц) и 250-370 (DC)</w:t>
            </w:r>
          </w:p>
        </w:tc>
      </w:tr>
      <w:tr w:rsidR="001E7F4F" w14:paraId="7BFAF52F" w14:textId="77777777" w:rsidTr="00184BCB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7EB3F4" w14:textId="77777777" w:rsidR="001E7F4F" w:rsidRPr="00CD67E8" w:rsidRDefault="001E7F4F" w:rsidP="001E7F4F"/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A5A66" w14:textId="77777777" w:rsidR="001E7F4F" w:rsidRPr="001E7F4F" w:rsidRDefault="001E7F4F" w:rsidP="00B04285">
            <w:r w:rsidRPr="001E7F4F">
              <w:t>Коэффициент мощности, не менее – 0,98</w:t>
            </w:r>
          </w:p>
        </w:tc>
      </w:tr>
      <w:tr w:rsidR="001E7F4F" w14:paraId="7AA33355" w14:textId="77777777" w:rsidTr="00184BCB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59D0F1F" w14:textId="77777777" w:rsidR="001E7F4F" w:rsidRPr="00CD67E8" w:rsidRDefault="001E7F4F" w:rsidP="001E7F4F"/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A0CA0" w14:textId="77777777" w:rsidR="001E7F4F" w:rsidRPr="001E7F4F" w:rsidRDefault="001E7F4F" w:rsidP="00B04285">
            <w:r w:rsidRPr="001E7F4F">
              <w:t>Степень защиты, не ниже – IP67</w:t>
            </w:r>
          </w:p>
        </w:tc>
      </w:tr>
      <w:tr w:rsidR="001E7F4F" w14:paraId="69D81C6B" w14:textId="77777777" w:rsidTr="00184BCB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F54295" w14:textId="77777777" w:rsidR="001E7F4F" w:rsidRPr="00CD67E8" w:rsidRDefault="001E7F4F" w:rsidP="001E7F4F"/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82DF7" w14:textId="77777777" w:rsidR="001E7F4F" w:rsidRPr="001E7F4F" w:rsidRDefault="001E7F4F" w:rsidP="00B04285">
            <w:r w:rsidRPr="001E7F4F">
              <w:t>Материал корпуса – анодированный алюминий</w:t>
            </w:r>
          </w:p>
        </w:tc>
      </w:tr>
      <w:tr w:rsidR="001E7F4F" w14:paraId="255505B0" w14:textId="77777777" w:rsidTr="00184BCB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C71DD9" w14:textId="77777777" w:rsidR="001E7F4F" w:rsidRPr="00CD67E8" w:rsidRDefault="001E7F4F" w:rsidP="001E7F4F"/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0D3AA" w14:textId="77777777" w:rsidR="001E7F4F" w:rsidRPr="001E7F4F" w:rsidRDefault="001E7F4F" w:rsidP="00B04285">
            <w:r w:rsidRPr="001E7F4F">
              <w:t>Материал рассеивателя – противоударный поликарбонат</w:t>
            </w:r>
          </w:p>
        </w:tc>
      </w:tr>
      <w:tr w:rsidR="001E7F4F" w14:paraId="14D7069A" w14:textId="77777777" w:rsidTr="00184BCB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C7FE1D" w14:textId="77777777" w:rsidR="001E7F4F" w:rsidRPr="00CD67E8" w:rsidRDefault="001E7F4F" w:rsidP="001E7F4F"/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C7BD3" w14:textId="77777777" w:rsidR="001E7F4F" w:rsidRPr="001E7F4F" w:rsidRDefault="001E7F4F" w:rsidP="00B04285">
            <w:r w:rsidRPr="001E7F4F">
              <w:t>Способ установки светильника – консольный (на кронштейн диаметром до 52мм под различными углами)</w:t>
            </w:r>
          </w:p>
        </w:tc>
      </w:tr>
      <w:tr w:rsidR="001E7F4F" w14:paraId="2237E80C" w14:textId="77777777" w:rsidTr="00184BCB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24F739" w14:textId="77777777" w:rsidR="001E7F4F" w:rsidRPr="00CD67E8" w:rsidRDefault="001E7F4F" w:rsidP="001E7F4F"/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CFECD" w14:textId="77777777" w:rsidR="001E7F4F" w:rsidRPr="001E7F4F" w:rsidRDefault="001E7F4F" w:rsidP="00B04285">
            <w:r w:rsidRPr="001E7F4F">
              <w:t>Климатическое исполнение – УХЛ1</w:t>
            </w:r>
          </w:p>
        </w:tc>
      </w:tr>
      <w:tr w:rsidR="001E7F4F" w14:paraId="60CCBFBE" w14:textId="77777777" w:rsidTr="00184BCB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CDEB93" w14:textId="77777777" w:rsidR="001E7F4F" w:rsidRPr="00CD67E8" w:rsidRDefault="001E7F4F" w:rsidP="001E7F4F"/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350B9" w14:textId="77777777" w:rsidR="001E7F4F" w:rsidRPr="001E7F4F" w:rsidRDefault="001E7F4F" w:rsidP="00B04285">
            <w:r w:rsidRPr="001E7F4F">
              <w:t xml:space="preserve">Габариты, ДхШхВ, мм – </w:t>
            </w:r>
            <w:r>
              <w:t>322х173х93</w:t>
            </w:r>
          </w:p>
        </w:tc>
      </w:tr>
      <w:tr w:rsidR="001E7F4F" w14:paraId="7B9DC87E" w14:textId="77777777" w:rsidTr="00184BCB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E4C380" w14:textId="77777777" w:rsidR="001E7F4F" w:rsidRPr="00CD67E8" w:rsidRDefault="001E7F4F" w:rsidP="001E7F4F"/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CD96B" w14:textId="77777777" w:rsidR="001E7F4F" w:rsidRPr="001E7F4F" w:rsidRDefault="001E7F4F" w:rsidP="00B04285">
            <w:r w:rsidRPr="001E7F4F">
              <w:t>Масса, не более, кг – 2,3</w:t>
            </w:r>
          </w:p>
        </w:tc>
      </w:tr>
      <w:tr w:rsidR="001E7F4F" w:rsidRPr="00941858" w14:paraId="4D95EF64" w14:textId="77777777" w:rsidTr="00184BCB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2175D1" w14:textId="77777777" w:rsidR="001E7F4F" w:rsidRPr="00CD67E8" w:rsidRDefault="001E7F4F" w:rsidP="001E7F4F"/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1D06E" w14:textId="77777777" w:rsidR="001E7F4F" w:rsidRPr="001E7F4F" w:rsidRDefault="001E7F4F" w:rsidP="00B04285">
            <w:r w:rsidRPr="001E7F4F">
              <w:t>Гарантийный срок – 48 мес.</w:t>
            </w:r>
          </w:p>
        </w:tc>
      </w:tr>
      <w:tr w:rsidR="001E7F4F" w14:paraId="0E086474" w14:textId="77777777" w:rsidTr="00184BCB">
        <w:trPr>
          <w:trHeight w:val="315"/>
        </w:trPr>
        <w:tc>
          <w:tcPr>
            <w:tcW w:w="1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DAAAB" w14:textId="77777777" w:rsidR="001E7F4F" w:rsidRPr="00CD67E8" w:rsidRDefault="001E7F4F" w:rsidP="001E7F4F"/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925B6" w14:textId="77777777" w:rsidR="001E7F4F" w:rsidRPr="001E7F4F" w:rsidRDefault="001E7F4F" w:rsidP="00B04285">
            <w:r w:rsidRPr="001E7F4F">
              <w:t>Срок службы – 100 000ч.</w:t>
            </w:r>
          </w:p>
        </w:tc>
      </w:tr>
      <w:tr w:rsidR="001E7F4F" w:rsidRPr="00833833" w14:paraId="36B67F8C" w14:textId="77777777" w:rsidTr="00184BCB">
        <w:trPr>
          <w:trHeight w:val="315"/>
        </w:trPr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2657E" w14:textId="77777777" w:rsidR="001E7F4F" w:rsidRPr="00CD67E8" w:rsidRDefault="001E7F4F" w:rsidP="001E7F4F">
            <w:r w:rsidRPr="00CD67E8">
              <w:t>Светильник LED ОФИС СТАНДАРТ 30Вт 4000K</w:t>
            </w:r>
          </w:p>
        </w:tc>
        <w:tc>
          <w:tcPr>
            <w:tcW w:w="8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46"/>
              <w:gridCol w:w="30"/>
              <w:gridCol w:w="30"/>
              <w:gridCol w:w="30"/>
              <w:gridCol w:w="30"/>
              <w:gridCol w:w="30"/>
              <w:gridCol w:w="30"/>
              <w:gridCol w:w="30"/>
              <w:gridCol w:w="30"/>
              <w:gridCol w:w="30"/>
              <w:gridCol w:w="190"/>
              <w:gridCol w:w="142"/>
              <w:gridCol w:w="98"/>
              <w:gridCol w:w="30"/>
              <w:gridCol w:w="30"/>
              <w:gridCol w:w="39"/>
              <w:gridCol w:w="187"/>
              <w:gridCol w:w="141"/>
              <w:gridCol w:w="87"/>
              <w:gridCol w:w="40"/>
              <w:gridCol w:w="579"/>
              <w:gridCol w:w="477"/>
              <w:gridCol w:w="59"/>
            </w:tblGrid>
            <w:tr w:rsidR="001E7F4F" w14:paraId="37946068" w14:textId="77777777" w:rsidTr="001E7F4F">
              <w:trPr>
                <w:gridAfter w:val="1"/>
                <w:wAfter w:w="6" w:type="dxa"/>
                <w:tblCellSpacing w:w="15" w:type="dxa"/>
              </w:trPr>
              <w:tc>
                <w:tcPr>
                  <w:tcW w:w="5909" w:type="dxa"/>
                  <w:gridSpan w:val="2"/>
                  <w:vAlign w:val="center"/>
                  <w:hideMark/>
                </w:tcPr>
                <w:p w14:paraId="3DFC8B2F" w14:textId="77777777" w:rsidR="001E7F4F" w:rsidRDefault="001E7F4F" w:rsidP="00B04285">
                  <w:r>
                    <w:t xml:space="preserve">Тип светильника </w:t>
                  </w:r>
                </w:p>
              </w:tc>
              <w:tc>
                <w:tcPr>
                  <w:tcW w:w="2250" w:type="dxa"/>
                  <w:gridSpan w:val="20"/>
                  <w:vAlign w:val="center"/>
                  <w:hideMark/>
                </w:tcPr>
                <w:p w14:paraId="1C746005" w14:textId="77777777" w:rsidR="001E7F4F" w:rsidRDefault="001E7F4F" w:rsidP="00B04285">
                  <w:r>
                    <w:t xml:space="preserve">Светильник офисный </w:t>
                  </w:r>
                </w:p>
              </w:tc>
            </w:tr>
            <w:tr w:rsidR="001E7F4F" w14:paraId="3921478D" w14:textId="77777777" w:rsidTr="001E7F4F">
              <w:trPr>
                <w:gridAfter w:val="11"/>
                <w:wAfter w:w="1722" w:type="dxa"/>
                <w:tblCellSpacing w:w="15" w:type="dxa"/>
              </w:trPr>
              <w:tc>
                <w:tcPr>
                  <w:tcW w:w="5931" w:type="dxa"/>
                  <w:gridSpan w:val="3"/>
                  <w:vAlign w:val="center"/>
                  <w:hideMark/>
                </w:tcPr>
                <w:p w14:paraId="52433F49" w14:textId="77777777" w:rsidR="001E7F4F" w:rsidRDefault="001E7F4F" w:rsidP="00B04285">
                  <w:r>
                    <w:t xml:space="preserve">Тип источника света </w:t>
                  </w:r>
                </w:p>
              </w:tc>
              <w:tc>
                <w:tcPr>
                  <w:tcW w:w="512" w:type="dxa"/>
                  <w:gridSpan w:val="9"/>
                  <w:vAlign w:val="center"/>
                  <w:hideMark/>
                </w:tcPr>
                <w:p w14:paraId="78DFB4A0" w14:textId="77777777" w:rsidR="001E7F4F" w:rsidRDefault="001E7F4F" w:rsidP="00B04285">
                  <w:r>
                    <w:t xml:space="preserve">LED </w:t>
                  </w:r>
                </w:p>
              </w:tc>
            </w:tr>
            <w:tr w:rsidR="001E7F4F" w14:paraId="3868DF7E" w14:textId="77777777" w:rsidTr="001E7F4F">
              <w:trPr>
                <w:gridAfter w:val="8"/>
                <w:wAfter w:w="1564" w:type="dxa"/>
                <w:tblCellSpacing w:w="15" w:type="dxa"/>
              </w:trPr>
              <w:tc>
                <w:tcPr>
                  <w:tcW w:w="5961" w:type="dxa"/>
                  <w:gridSpan w:val="4"/>
                  <w:vAlign w:val="center"/>
                  <w:hideMark/>
                </w:tcPr>
                <w:p w14:paraId="4CC2B594" w14:textId="77777777" w:rsidR="001E7F4F" w:rsidRDefault="001E7F4F" w:rsidP="00B04285">
                  <w:r>
                    <w:t xml:space="preserve">Мощность источника света </w:t>
                  </w:r>
                </w:p>
              </w:tc>
              <w:tc>
                <w:tcPr>
                  <w:tcW w:w="640" w:type="dxa"/>
                  <w:gridSpan w:val="11"/>
                  <w:vAlign w:val="center"/>
                  <w:hideMark/>
                </w:tcPr>
                <w:p w14:paraId="64BCC1EF" w14:textId="77777777" w:rsidR="001E7F4F" w:rsidRDefault="001E7F4F" w:rsidP="00B04285">
                  <w:r>
                    <w:t xml:space="preserve">30 Вт </w:t>
                  </w:r>
                </w:p>
              </w:tc>
            </w:tr>
            <w:tr w:rsidR="001E7F4F" w14:paraId="6E1F9266" w14:textId="77777777" w:rsidTr="001E7F4F">
              <w:trPr>
                <w:tblCellSpacing w:w="15" w:type="dxa"/>
              </w:trPr>
              <w:tc>
                <w:tcPr>
                  <w:tcW w:w="5991" w:type="dxa"/>
                  <w:gridSpan w:val="5"/>
                  <w:vAlign w:val="center"/>
                  <w:hideMark/>
                </w:tcPr>
                <w:p w14:paraId="2A52AD4E" w14:textId="77777777" w:rsidR="001E7F4F" w:rsidRDefault="001E7F4F" w:rsidP="00B04285">
                  <w:r>
                    <w:t xml:space="preserve">Способ монтажа </w:t>
                  </w:r>
                </w:p>
              </w:tc>
              <w:tc>
                <w:tcPr>
                  <w:tcW w:w="2204" w:type="dxa"/>
                  <w:gridSpan w:val="18"/>
                  <w:vAlign w:val="center"/>
                  <w:hideMark/>
                </w:tcPr>
                <w:p w14:paraId="40CF5C95" w14:textId="77777777" w:rsidR="001E7F4F" w:rsidRDefault="001E7F4F" w:rsidP="00B04285">
                  <w:r>
                    <w:t xml:space="preserve">Универсальный (-ая) </w:t>
                  </w:r>
                </w:p>
              </w:tc>
            </w:tr>
            <w:tr w:rsidR="001E7F4F" w14:paraId="676438D5" w14:textId="77777777" w:rsidTr="001E7F4F">
              <w:trPr>
                <w:gridAfter w:val="6"/>
                <w:wAfter w:w="1338" w:type="dxa"/>
                <w:tblCellSpacing w:w="15" w:type="dxa"/>
              </w:trPr>
              <w:tc>
                <w:tcPr>
                  <w:tcW w:w="6021" w:type="dxa"/>
                  <w:gridSpan w:val="6"/>
                  <w:vAlign w:val="center"/>
                  <w:hideMark/>
                </w:tcPr>
                <w:p w14:paraId="4C403DD4" w14:textId="77777777" w:rsidR="001E7F4F" w:rsidRDefault="001E7F4F" w:rsidP="00B04285">
                  <w:r>
                    <w:t xml:space="preserve">Цветовая температура макс </w:t>
                  </w:r>
                </w:p>
              </w:tc>
              <w:tc>
                <w:tcPr>
                  <w:tcW w:w="806" w:type="dxa"/>
                  <w:gridSpan w:val="11"/>
                  <w:vAlign w:val="center"/>
                  <w:hideMark/>
                </w:tcPr>
                <w:p w14:paraId="5790C1B6" w14:textId="77777777" w:rsidR="001E7F4F" w:rsidRDefault="001E7F4F" w:rsidP="00B04285">
                  <w:r>
                    <w:t xml:space="preserve">4 000 К </w:t>
                  </w:r>
                </w:p>
              </w:tc>
            </w:tr>
            <w:tr w:rsidR="001E7F4F" w14:paraId="2F4B993C" w14:textId="77777777" w:rsidTr="001E7F4F">
              <w:trPr>
                <w:gridAfter w:val="5"/>
                <w:wAfter w:w="1197" w:type="dxa"/>
                <w:tblCellSpacing w:w="15" w:type="dxa"/>
              </w:trPr>
              <w:tc>
                <w:tcPr>
                  <w:tcW w:w="6051" w:type="dxa"/>
                  <w:gridSpan w:val="7"/>
                  <w:vAlign w:val="center"/>
                  <w:hideMark/>
                </w:tcPr>
                <w:p w14:paraId="0AE53BCB" w14:textId="77777777" w:rsidR="001E7F4F" w:rsidRDefault="001E7F4F" w:rsidP="00B04285">
                  <w:r>
                    <w:t xml:space="preserve">Максимальный световой поток, Лм </w:t>
                  </w:r>
                </w:p>
              </w:tc>
              <w:tc>
                <w:tcPr>
                  <w:tcW w:w="917" w:type="dxa"/>
                  <w:gridSpan w:val="11"/>
                  <w:vAlign w:val="center"/>
                  <w:hideMark/>
                </w:tcPr>
                <w:p w14:paraId="17338A41" w14:textId="77777777" w:rsidR="001E7F4F" w:rsidRDefault="001E7F4F" w:rsidP="00B04285">
                  <w:r>
                    <w:t xml:space="preserve">3 900 лм </w:t>
                  </w:r>
                </w:p>
              </w:tc>
            </w:tr>
            <w:tr w:rsidR="001E7F4F" w14:paraId="2BF7C3AE" w14:textId="77777777" w:rsidTr="001E7F4F">
              <w:trPr>
                <w:gridAfter w:val="4"/>
                <w:wAfter w:w="1110" w:type="dxa"/>
                <w:tblCellSpacing w:w="15" w:type="dxa"/>
              </w:trPr>
              <w:tc>
                <w:tcPr>
                  <w:tcW w:w="6081" w:type="dxa"/>
                  <w:gridSpan w:val="8"/>
                  <w:vAlign w:val="center"/>
                  <w:hideMark/>
                </w:tcPr>
                <w:p w14:paraId="0242606D" w14:textId="77777777" w:rsidR="001E7F4F" w:rsidRDefault="001E7F4F" w:rsidP="00B04285">
                  <w:r>
                    <w:t xml:space="preserve">Цоколь (патрон) лампы </w:t>
                  </w:r>
                </w:p>
              </w:tc>
              <w:tc>
                <w:tcPr>
                  <w:tcW w:w="974" w:type="dxa"/>
                  <w:gridSpan w:val="11"/>
                  <w:vAlign w:val="center"/>
                  <w:hideMark/>
                </w:tcPr>
                <w:p w14:paraId="4779EFF7" w14:textId="77777777" w:rsidR="001E7F4F" w:rsidRDefault="001E7F4F" w:rsidP="00B04285">
                  <w:r>
                    <w:t xml:space="preserve">Нет (без) </w:t>
                  </w:r>
                </w:p>
              </w:tc>
            </w:tr>
            <w:tr w:rsidR="001E7F4F" w14:paraId="1BC09E98" w14:textId="77777777" w:rsidTr="001E7F4F">
              <w:trPr>
                <w:gridAfter w:val="10"/>
                <w:wAfter w:w="1624" w:type="dxa"/>
                <w:tblCellSpacing w:w="15" w:type="dxa"/>
              </w:trPr>
              <w:tc>
                <w:tcPr>
                  <w:tcW w:w="6111" w:type="dxa"/>
                  <w:gridSpan w:val="9"/>
                  <w:vAlign w:val="center"/>
                  <w:hideMark/>
                </w:tcPr>
                <w:p w14:paraId="5B1AB8BC" w14:textId="77777777" w:rsidR="001E7F4F" w:rsidRDefault="001E7F4F" w:rsidP="00B04285">
                  <w:r>
                    <w:t xml:space="preserve">Управление (изменение) цветовой температурой </w:t>
                  </w:r>
                </w:p>
              </w:tc>
              <w:tc>
                <w:tcPr>
                  <w:tcW w:w="430" w:type="dxa"/>
                  <w:gridSpan w:val="4"/>
                  <w:vAlign w:val="center"/>
                  <w:hideMark/>
                </w:tcPr>
                <w:p w14:paraId="2B2DEBED" w14:textId="77777777" w:rsidR="001E7F4F" w:rsidRDefault="001E7F4F" w:rsidP="00B04285">
                  <w:r>
                    <w:t xml:space="preserve">Нет </w:t>
                  </w:r>
                </w:p>
              </w:tc>
            </w:tr>
            <w:tr w:rsidR="001E7F4F" w14:paraId="36A18A2B" w14:textId="77777777" w:rsidTr="001E7F4F">
              <w:trPr>
                <w:gridAfter w:val="12"/>
                <w:wAfter w:w="1834" w:type="dxa"/>
                <w:tblCellSpacing w:w="15" w:type="dxa"/>
              </w:trPr>
              <w:tc>
                <w:tcPr>
                  <w:tcW w:w="5901" w:type="dxa"/>
                  <w:vAlign w:val="center"/>
                  <w:hideMark/>
                </w:tcPr>
                <w:p w14:paraId="4790E93C" w14:textId="77777777" w:rsidR="001E7F4F" w:rsidRDefault="001E7F4F" w:rsidP="00B04285">
                  <w:r>
                    <w:t xml:space="preserve">Диммируемый (ая) </w:t>
                  </w:r>
                </w:p>
              </w:tc>
              <w:tc>
                <w:tcPr>
                  <w:tcW w:w="430" w:type="dxa"/>
                  <w:gridSpan w:val="10"/>
                  <w:vAlign w:val="center"/>
                  <w:hideMark/>
                </w:tcPr>
                <w:p w14:paraId="1D508F98" w14:textId="77777777" w:rsidR="001E7F4F" w:rsidRDefault="001E7F4F" w:rsidP="00B04285">
                  <w:r>
                    <w:t xml:space="preserve">Нет </w:t>
                  </w:r>
                </w:p>
              </w:tc>
            </w:tr>
            <w:tr w:rsidR="001E7F4F" w14:paraId="2C047D34" w14:textId="77777777" w:rsidTr="001E7F4F">
              <w:trPr>
                <w:gridAfter w:val="13"/>
                <w:wAfter w:w="2054" w:type="dxa"/>
                <w:tblCellSpacing w:w="15" w:type="dxa"/>
              </w:trPr>
              <w:tc>
                <w:tcPr>
                  <w:tcW w:w="5901" w:type="dxa"/>
                  <w:vAlign w:val="center"/>
                  <w:hideMark/>
                </w:tcPr>
                <w:p w14:paraId="6E3E6631" w14:textId="77777777" w:rsidR="001E7F4F" w:rsidRDefault="001E7F4F" w:rsidP="00B04285">
                  <w:r>
                    <w:t xml:space="preserve">Количество источников света </w:t>
                  </w:r>
                </w:p>
              </w:tc>
              <w:tc>
                <w:tcPr>
                  <w:tcW w:w="210" w:type="dxa"/>
                  <w:gridSpan w:val="9"/>
                  <w:vAlign w:val="center"/>
                  <w:hideMark/>
                </w:tcPr>
                <w:p w14:paraId="6AE34615" w14:textId="77777777" w:rsidR="001E7F4F" w:rsidRDefault="001E7F4F" w:rsidP="00B04285">
                  <w:r>
                    <w:t xml:space="preserve">1 </w:t>
                  </w:r>
                </w:p>
              </w:tc>
            </w:tr>
            <w:tr w:rsidR="001E7F4F" w14:paraId="2491536B" w14:textId="77777777" w:rsidTr="001E7F4F">
              <w:trPr>
                <w:gridAfter w:val="9"/>
                <w:wAfter w:w="1594" w:type="dxa"/>
                <w:tblCellSpacing w:w="15" w:type="dxa"/>
              </w:trPr>
              <w:tc>
                <w:tcPr>
                  <w:tcW w:w="5901" w:type="dxa"/>
                  <w:vAlign w:val="center"/>
                  <w:hideMark/>
                </w:tcPr>
                <w:p w14:paraId="43440B2F" w14:textId="77777777" w:rsidR="001E7F4F" w:rsidRDefault="001E7F4F" w:rsidP="00B04285">
                  <w:r>
                    <w:t xml:space="preserve">Степень защиты IP </w:t>
                  </w:r>
                </w:p>
              </w:tc>
              <w:tc>
                <w:tcPr>
                  <w:tcW w:w="670" w:type="dxa"/>
                  <w:gridSpan w:val="13"/>
                  <w:vAlign w:val="center"/>
                  <w:hideMark/>
                </w:tcPr>
                <w:p w14:paraId="246DD501" w14:textId="77777777" w:rsidR="001E7F4F" w:rsidRDefault="001E7F4F" w:rsidP="00B04285">
                  <w:r>
                    <w:t xml:space="preserve">IP30 </w:t>
                  </w:r>
                </w:p>
              </w:tc>
            </w:tr>
            <w:tr w:rsidR="001E7F4F" w14:paraId="4FF71C62" w14:textId="77777777" w:rsidTr="001E7F4F">
              <w:trPr>
                <w:gridAfter w:val="12"/>
                <w:wAfter w:w="1834" w:type="dxa"/>
                <w:tblCellSpacing w:w="15" w:type="dxa"/>
              </w:trPr>
              <w:tc>
                <w:tcPr>
                  <w:tcW w:w="5901" w:type="dxa"/>
                  <w:vAlign w:val="center"/>
                  <w:hideMark/>
                </w:tcPr>
                <w:p w14:paraId="7639F15B" w14:textId="77777777" w:rsidR="001E7F4F" w:rsidRDefault="001E7F4F" w:rsidP="00B04285">
                  <w:r>
                    <w:t xml:space="preserve">Наличие пульта ДУ </w:t>
                  </w:r>
                </w:p>
              </w:tc>
              <w:tc>
                <w:tcPr>
                  <w:tcW w:w="430" w:type="dxa"/>
                  <w:gridSpan w:val="10"/>
                  <w:vAlign w:val="center"/>
                  <w:hideMark/>
                </w:tcPr>
                <w:p w14:paraId="27ED26D2" w14:textId="77777777" w:rsidR="001E7F4F" w:rsidRDefault="001E7F4F" w:rsidP="00B04285">
                  <w:r>
                    <w:t xml:space="preserve">Нет </w:t>
                  </w:r>
                </w:p>
              </w:tc>
            </w:tr>
            <w:tr w:rsidR="001E7F4F" w14:paraId="5965FA1B" w14:textId="77777777" w:rsidTr="001E7F4F">
              <w:trPr>
                <w:gridAfter w:val="12"/>
                <w:wAfter w:w="1834" w:type="dxa"/>
                <w:tblCellSpacing w:w="15" w:type="dxa"/>
              </w:trPr>
              <w:tc>
                <w:tcPr>
                  <w:tcW w:w="5901" w:type="dxa"/>
                  <w:vAlign w:val="center"/>
                  <w:hideMark/>
                </w:tcPr>
                <w:p w14:paraId="5608AA20" w14:textId="77777777" w:rsidR="001E7F4F" w:rsidRDefault="001E7F4F" w:rsidP="00B04285">
                  <w:r>
                    <w:t xml:space="preserve">С датчиком движения </w:t>
                  </w:r>
                </w:p>
              </w:tc>
              <w:tc>
                <w:tcPr>
                  <w:tcW w:w="430" w:type="dxa"/>
                  <w:gridSpan w:val="10"/>
                  <w:vAlign w:val="center"/>
                  <w:hideMark/>
                </w:tcPr>
                <w:p w14:paraId="25737541" w14:textId="77777777" w:rsidR="001E7F4F" w:rsidRDefault="001E7F4F" w:rsidP="00B04285">
                  <w:r>
                    <w:t xml:space="preserve">Нет </w:t>
                  </w:r>
                </w:p>
              </w:tc>
            </w:tr>
            <w:tr w:rsidR="001E7F4F" w14:paraId="382773BF" w14:textId="77777777" w:rsidTr="001E7F4F">
              <w:trPr>
                <w:gridAfter w:val="7"/>
                <w:wAfter w:w="1495" w:type="dxa"/>
                <w:tblCellSpacing w:w="15" w:type="dxa"/>
              </w:trPr>
              <w:tc>
                <w:tcPr>
                  <w:tcW w:w="5901" w:type="dxa"/>
                  <w:vAlign w:val="center"/>
                  <w:hideMark/>
                </w:tcPr>
                <w:p w14:paraId="3838C031" w14:textId="77777777" w:rsidR="001E7F4F" w:rsidRDefault="001E7F4F" w:rsidP="00B04285">
                  <w:r>
                    <w:t xml:space="preserve">Длина </w:t>
                  </w:r>
                </w:p>
              </w:tc>
              <w:tc>
                <w:tcPr>
                  <w:tcW w:w="769" w:type="dxa"/>
                  <w:gridSpan w:val="15"/>
                  <w:vAlign w:val="center"/>
                  <w:hideMark/>
                </w:tcPr>
                <w:p w14:paraId="7431DE3B" w14:textId="77777777" w:rsidR="001E7F4F" w:rsidRDefault="001E7F4F" w:rsidP="00B04285">
                  <w:r>
                    <w:t xml:space="preserve">595 мм </w:t>
                  </w:r>
                </w:p>
              </w:tc>
            </w:tr>
            <w:tr w:rsidR="001E7F4F" w14:paraId="356016E9" w14:textId="77777777" w:rsidTr="001E7F4F">
              <w:trPr>
                <w:gridAfter w:val="3"/>
                <w:wAfter w:w="1040" w:type="dxa"/>
                <w:tblCellSpacing w:w="15" w:type="dxa"/>
              </w:trPr>
              <w:tc>
                <w:tcPr>
                  <w:tcW w:w="5901" w:type="dxa"/>
                  <w:vAlign w:val="center"/>
                  <w:hideMark/>
                </w:tcPr>
                <w:p w14:paraId="5C903908" w14:textId="77777777" w:rsidR="001E7F4F" w:rsidRDefault="001E7F4F" w:rsidP="00B04285">
                  <w:r>
                    <w:t xml:space="preserve">Форма светового прибора </w:t>
                  </w:r>
                </w:p>
              </w:tc>
              <w:tc>
                <w:tcPr>
                  <w:tcW w:w="1224" w:type="dxa"/>
                  <w:gridSpan w:val="19"/>
                  <w:vAlign w:val="center"/>
                  <w:hideMark/>
                </w:tcPr>
                <w:p w14:paraId="23E8CF29" w14:textId="77777777" w:rsidR="001E7F4F" w:rsidRDefault="001E7F4F" w:rsidP="00B04285">
                  <w:r>
                    <w:t xml:space="preserve">Квадратная </w:t>
                  </w:r>
                </w:p>
              </w:tc>
            </w:tr>
            <w:tr w:rsidR="001E7F4F" w14:paraId="3924EBAF" w14:textId="77777777" w:rsidTr="001E7F4F">
              <w:trPr>
                <w:gridAfter w:val="2"/>
                <w:wAfter w:w="461" w:type="dxa"/>
                <w:tblCellSpacing w:w="15" w:type="dxa"/>
              </w:trPr>
              <w:tc>
                <w:tcPr>
                  <w:tcW w:w="5901" w:type="dxa"/>
                  <w:vAlign w:val="center"/>
                  <w:hideMark/>
                </w:tcPr>
                <w:p w14:paraId="425BB944" w14:textId="77777777" w:rsidR="001E7F4F" w:rsidRDefault="001E7F4F" w:rsidP="00B04285">
                  <w:r>
                    <w:t xml:space="preserve">Серия производителя </w:t>
                  </w:r>
                </w:p>
              </w:tc>
              <w:tc>
                <w:tcPr>
                  <w:tcW w:w="1803" w:type="dxa"/>
                  <w:gridSpan w:val="20"/>
                  <w:vAlign w:val="center"/>
                  <w:hideMark/>
                </w:tcPr>
                <w:p w14:paraId="53DF50A0" w14:textId="77777777" w:rsidR="001E7F4F" w:rsidRDefault="001E7F4F" w:rsidP="00B04285">
                  <w:r>
                    <w:t xml:space="preserve">L-office Standart </w:t>
                  </w:r>
                </w:p>
              </w:tc>
            </w:tr>
          </w:tbl>
          <w:p w14:paraId="58725F15" w14:textId="77777777" w:rsidR="001E7F4F" w:rsidRPr="001E7F4F" w:rsidRDefault="001E7F4F" w:rsidP="001E7F4F"/>
        </w:tc>
      </w:tr>
    </w:tbl>
    <w:p w14:paraId="1247EC50" w14:textId="77777777" w:rsidR="00436CD3" w:rsidRDefault="00436CD3" w:rsidP="001E7F4F">
      <w:pPr>
        <w:pStyle w:val="ad"/>
        <w:spacing w:line="276" w:lineRule="auto"/>
        <w:ind w:left="142" w:firstLine="0"/>
        <w:rPr>
          <w:b/>
          <w:bCs/>
          <w:sz w:val="24"/>
          <w:szCs w:val="24"/>
        </w:rPr>
      </w:pPr>
    </w:p>
    <w:p w14:paraId="6C41735B" w14:textId="77777777" w:rsidR="00B155C7" w:rsidRDefault="00B155C7" w:rsidP="004D107C">
      <w:pPr>
        <w:pStyle w:val="ad"/>
        <w:spacing w:line="276" w:lineRule="auto"/>
        <w:ind w:left="567" w:firstLine="0"/>
        <w:rPr>
          <w:b/>
          <w:bCs/>
          <w:sz w:val="24"/>
          <w:szCs w:val="24"/>
        </w:rPr>
      </w:pPr>
    </w:p>
    <w:p w14:paraId="25F3500A" w14:textId="77777777" w:rsidR="00690185" w:rsidRPr="00D618BD" w:rsidRDefault="00690185" w:rsidP="00401F55">
      <w:pPr>
        <w:pStyle w:val="ad"/>
        <w:numPr>
          <w:ilvl w:val="0"/>
          <w:numId w:val="6"/>
        </w:numPr>
        <w:tabs>
          <w:tab w:val="left" w:pos="1134"/>
        </w:tabs>
        <w:spacing w:line="276" w:lineRule="auto"/>
        <w:ind w:left="567" w:firstLine="142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Общие требования.</w:t>
      </w:r>
    </w:p>
    <w:p w14:paraId="02524B5B" w14:textId="77777777" w:rsidR="00690185" w:rsidRPr="00D618BD" w:rsidRDefault="00690185" w:rsidP="00401F55">
      <w:pPr>
        <w:pStyle w:val="ad"/>
        <w:numPr>
          <w:ilvl w:val="1"/>
          <w:numId w:val="6"/>
        </w:numPr>
        <w:tabs>
          <w:tab w:val="left" w:pos="1134"/>
        </w:tabs>
        <w:spacing w:line="276" w:lineRule="auto"/>
        <w:ind w:left="142" w:firstLine="567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 </w:t>
      </w:r>
      <w:r w:rsidR="002D3EF0" w:rsidRPr="00D618BD">
        <w:rPr>
          <w:bCs/>
          <w:sz w:val="24"/>
          <w:szCs w:val="24"/>
        </w:rPr>
        <w:t>К поставке допуска</w:t>
      </w:r>
      <w:r w:rsidR="005A1107" w:rsidRPr="00D618BD">
        <w:rPr>
          <w:bCs/>
          <w:sz w:val="24"/>
          <w:szCs w:val="24"/>
        </w:rPr>
        <w:t>ю</w:t>
      </w:r>
      <w:r w:rsidR="002D3EF0" w:rsidRPr="00D618BD">
        <w:rPr>
          <w:bCs/>
          <w:sz w:val="24"/>
          <w:szCs w:val="24"/>
        </w:rPr>
        <w:t xml:space="preserve">тся </w:t>
      </w:r>
      <w:r w:rsidR="000D4B6F">
        <w:rPr>
          <w:bCs/>
          <w:sz w:val="24"/>
          <w:szCs w:val="24"/>
        </w:rPr>
        <w:t>кронштейны</w:t>
      </w:r>
      <w:r w:rsidR="00D618BD">
        <w:rPr>
          <w:bCs/>
          <w:sz w:val="24"/>
          <w:szCs w:val="24"/>
        </w:rPr>
        <w:t xml:space="preserve"> (и комплектующие к ним)</w:t>
      </w:r>
      <w:r w:rsidR="002D3EF0" w:rsidRPr="00D618BD">
        <w:rPr>
          <w:bCs/>
          <w:sz w:val="24"/>
          <w:szCs w:val="24"/>
        </w:rPr>
        <w:t>, отвечающ</w:t>
      </w:r>
      <w:r w:rsidR="005A1107" w:rsidRPr="00D618BD">
        <w:rPr>
          <w:bCs/>
          <w:sz w:val="24"/>
          <w:szCs w:val="24"/>
        </w:rPr>
        <w:t>ие</w:t>
      </w:r>
      <w:r w:rsidR="002D3EF0" w:rsidRPr="00D618BD">
        <w:rPr>
          <w:bCs/>
          <w:sz w:val="24"/>
          <w:szCs w:val="24"/>
        </w:rPr>
        <w:t xml:space="preserve"> следующим </w:t>
      </w:r>
      <w:r w:rsidRPr="00D618BD">
        <w:rPr>
          <w:bCs/>
          <w:sz w:val="24"/>
          <w:szCs w:val="24"/>
        </w:rPr>
        <w:t>требованиям:</w:t>
      </w:r>
    </w:p>
    <w:p w14:paraId="2A218C9F" w14:textId="77777777"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продукция должна быть новой, ранее не использованной;</w:t>
      </w:r>
    </w:p>
    <w:p w14:paraId="641C69D5" w14:textId="77777777"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3114F875" w14:textId="77777777"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r w:rsidR="00D618BD">
        <w:rPr>
          <w:sz w:val="24"/>
          <w:szCs w:val="24"/>
        </w:rPr>
        <w:t>продукцию</w:t>
      </w:r>
      <w:r w:rsidRPr="00D618BD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C8C5F72" w14:textId="77777777"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14:paraId="00366213" w14:textId="77777777" w:rsidR="00690185" w:rsidRPr="00D618BD" w:rsidRDefault="00D618BD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="00690185" w:rsidRPr="00D618BD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</w:t>
      </w:r>
      <w:r w:rsidR="00690185" w:rsidRPr="00D618BD">
        <w:rPr>
          <w:sz w:val="24"/>
          <w:szCs w:val="24"/>
        </w:rPr>
        <w:t xml:space="preserve"> для нужд </w:t>
      </w:r>
      <w:r w:rsidR="00B43396">
        <w:rPr>
          <w:sz w:val="24"/>
          <w:szCs w:val="24"/>
        </w:rPr>
        <w:t>ПАО</w:t>
      </w:r>
      <w:r w:rsidR="00690185" w:rsidRPr="00D618BD">
        <w:rPr>
          <w:sz w:val="24"/>
          <w:szCs w:val="24"/>
        </w:rPr>
        <w:t xml:space="preserve"> «</w:t>
      </w:r>
      <w:r w:rsidR="00CD67E8">
        <w:rPr>
          <w:sz w:val="24"/>
          <w:szCs w:val="24"/>
        </w:rPr>
        <w:t>Россети Центр</w:t>
      </w:r>
      <w:r w:rsidR="00690185" w:rsidRPr="00D618BD">
        <w:rPr>
          <w:sz w:val="24"/>
          <w:szCs w:val="24"/>
        </w:rPr>
        <w:t>», должн</w:t>
      </w:r>
      <w:r>
        <w:rPr>
          <w:sz w:val="24"/>
          <w:szCs w:val="24"/>
        </w:rPr>
        <w:t>а</w:t>
      </w:r>
      <w:r w:rsidR="00690185" w:rsidRPr="00D618BD">
        <w:rPr>
          <w:sz w:val="24"/>
          <w:szCs w:val="24"/>
        </w:rPr>
        <w:t xml:space="preserve"> иметь положительное заключение об опытной эксплуатации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415D1538" w14:textId="77777777"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B43396">
        <w:rPr>
          <w:sz w:val="24"/>
          <w:szCs w:val="24"/>
        </w:rPr>
        <w:t>ПАО</w:t>
      </w:r>
      <w:r w:rsidRPr="00D618BD">
        <w:rPr>
          <w:sz w:val="24"/>
          <w:szCs w:val="24"/>
        </w:rPr>
        <w:t xml:space="preserve"> «</w:t>
      </w:r>
      <w:r w:rsidR="00DB59DB" w:rsidRPr="00D618BD">
        <w:rPr>
          <w:sz w:val="24"/>
          <w:szCs w:val="24"/>
        </w:rPr>
        <w:t>Россети</w:t>
      </w:r>
      <w:r w:rsidRPr="00D618BD">
        <w:rPr>
          <w:sz w:val="24"/>
          <w:szCs w:val="24"/>
        </w:rPr>
        <w:t>»;</w:t>
      </w:r>
    </w:p>
    <w:p w14:paraId="2B03E687" w14:textId="77777777"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продукция должна соответствовать требованиям </w:t>
      </w:r>
      <w:r w:rsidR="00D618BD">
        <w:rPr>
          <w:sz w:val="24"/>
          <w:szCs w:val="24"/>
        </w:rPr>
        <w:t xml:space="preserve">Положения </w:t>
      </w:r>
      <w:r w:rsidR="00B43396">
        <w:rPr>
          <w:sz w:val="24"/>
          <w:szCs w:val="24"/>
        </w:rPr>
        <w:t>ПАО</w:t>
      </w:r>
      <w:r w:rsidRPr="00D618BD">
        <w:rPr>
          <w:sz w:val="24"/>
          <w:szCs w:val="24"/>
        </w:rPr>
        <w:t xml:space="preserve"> «</w:t>
      </w:r>
      <w:r w:rsidR="00DB59DB" w:rsidRPr="00D618BD">
        <w:rPr>
          <w:sz w:val="24"/>
          <w:szCs w:val="24"/>
        </w:rPr>
        <w:t>Россети</w:t>
      </w:r>
      <w:r w:rsidRPr="00D618BD">
        <w:rPr>
          <w:sz w:val="24"/>
          <w:szCs w:val="24"/>
        </w:rPr>
        <w:t>»</w:t>
      </w:r>
      <w:r w:rsidR="00D618BD">
        <w:rPr>
          <w:sz w:val="24"/>
          <w:szCs w:val="24"/>
        </w:rPr>
        <w:t xml:space="preserve"> «О единой технической политике в электросетевом комплексе»</w:t>
      </w:r>
      <w:r w:rsidRPr="00D618BD">
        <w:rPr>
          <w:sz w:val="24"/>
          <w:szCs w:val="24"/>
        </w:rPr>
        <w:t>;</w:t>
      </w:r>
    </w:p>
    <w:p w14:paraId="4FAFA175" w14:textId="77777777"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</w:t>
      </w:r>
      <w:r w:rsidR="000063CA" w:rsidRPr="00D618BD">
        <w:rPr>
          <w:sz w:val="24"/>
          <w:szCs w:val="24"/>
        </w:rPr>
        <w:t xml:space="preserve">ействующих (на момент поставки </w:t>
      </w:r>
      <w:r w:rsidR="00F33A18" w:rsidRPr="00D618BD">
        <w:rPr>
          <w:sz w:val="24"/>
          <w:szCs w:val="24"/>
        </w:rPr>
        <w:t>светильников</w:t>
      </w:r>
      <w:r w:rsidRPr="00D618BD">
        <w:rPr>
          <w:sz w:val="24"/>
          <w:szCs w:val="24"/>
        </w:rPr>
        <w:t>) деклараций (сертификатов) соответствия требованиям безопасности;</w:t>
      </w:r>
    </w:p>
    <w:p w14:paraId="1FD1EC3C" w14:textId="77777777" w:rsidR="00690185" w:rsidRPr="00D618BD" w:rsidRDefault="00690185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3606E65" w14:textId="77777777" w:rsidR="00690185" w:rsidRPr="00D618BD" w:rsidRDefault="00690185" w:rsidP="00401F55">
      <w:pPr>
        <w:pStyle w:val="ad"/>
        <w:numPr>
          <w:ilvl w:val="1"/>
          <w:numId w:val="6"/>
        </w:numPr>
        <w:tabs>
          <w:tab w:val="left" w:pos="1134"/>
        </w:tabs>
        <w:spacing w:line="276" w:lineRule="auto"/>
        <w:ind w:left="142" w:firstLine="567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F33A18" w:rsidRPr="00D618BD">
        <w:rPr>
          <w:bCs/>
          <w:sz w:val="24"/>
          <w:szCs w:val="24"/>
        </w:rPr>
        <w:t>светильников</w:t>
      </w:r>
      <w:r w:rsidR="00D618BD">
        <w:rPr>
          <w:bCs/>
          <w:sz w:val="24"/>
          <w:szCs w:val="24"/>
        </w:rPr>
        <w:t xml:space="preserve"> (и комплектующих к ним)</w:t>
      </w:r>
      <w:r w:rsidRPr="00D618BD">
        <w:rPr>
          <w:bCs/>
          <w:sz w:val="24"/>
          <w:szCs w:val="24"/>
        </w:rPr>
        <w:t xml:space="preserve"> для нужд </w:t>
      </w:r>
      <w:r w:rsidR="00B43396">
        <w:rPr>
          <w:bCs/>
          <w:sz w:val="24"/>
          <w:szCs w:val="24"/>
        </w:rPr>
        <w:t>ПАО</w:t>
      </w:r>
      <w:r w:rsidRPr="00D618BD">
        <w:rPr>
          <w:bCs/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578062A" w14:textId="77777777" w:rsidR="00690185" w:rsidRPr="00927381" w:rsidRDefault="000D4B6F" w:rsidP="00401F55">
      <w:pPr>
        <w:pStyle w:val="ad"/>
        <w:numPr>
          <w:ilvl w:val="1"/>
          <w:numId w:val="6"/>
        </w:numPr>
        <w:tabs>
          <w:tab w:val="left" w:pos="1134"/>
        </w:tabs>
        <w:spacing w:line="276" w:lineRule="auto"/>
        <w:ind w:left="142"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>Кронштейны</w:t>
      </w:r>
      <w:r w:rsidR="00D618BD">
        <w:rPr>
          <w:bCs/>
          <w:sz w:val="24"/>
          <w:szCs w:val="24"/>
        </w:rPr>
        <w:t xml:space="preserve"> (и комплектующие к ним)</w:t>
      </w:r>
      <w:r w:rsidR="004507D9" w:rsidRPr="00D618BD">
        <w:rPr>
          <w:bCs/>
          <w:sz w:val="24"/>
          <w:szCs w:val="24"/>
        </w:rPr>
        <w:t xml:space="preserve"> </w:t>
      </w:r>
      <w:r w:rsidR="00690185" w:rsidRPr="00D618BD">
        <w:rPr>
          <w:bCs/>
          <w:sz w:val="24"/>
          <w:szCs w:val="24"/>
        </w:rPr>
        <w:t>должн</w:t>
      </w:r>
      <w:r w:rsidR="004507D9" w:rsidRPr="00D618BD">
        <w:rPr>
          <w:bCs/>
          <w:sz w:val="24"/>
          <w:szCs w:val="24"/>
        </w:rPr>
        <w:t>ы</w:t>
      </w:r>
      <w:r w:rsidR="00690185" w:rsidRPr="00D618BD">
        <w:rPr>
          <w:bCs/>
          <w:sz w:val="24"/>
          <w:szCs w:val="24"/>
        </w:rPr>
        <w:t xml:space="preserve"> соответствовать требованиям </w:t>
      </w:r>
      <w:r w:rsidR="00690185" w:rsidRPr="00927381">
        <w:rPr>
          <w:bCs/>
          <w:sz w:val="24"/>
          <w:szCs w:val="24"/>
        </w:rPr>
        <w:t>«Правил устройства электроустановок» (ПУЭ) (7-е издание) и требованиям:</w:t>
      </w:r>
    </w:p>
    <w:p w14:paraId="58913B32" w14:textId="77777777" w:rsidR="00B8703B" w:rsidRPr="00B8703B" w:rsidRDefault="00AC3F37" w:rsidP="00B8703B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 w:rsidRPr="00927381">
        <w:rPr>
          <w:sz w:val="24"/>
          <w:szCs w:val="24"/>
        </w:rPr>
        <w:t>ГОСТ 28108-89 «Цоколи для источников света. Типы, основные и присоединительные размеры, калибры»;</w:t>
      </w:r>
    </w:p>
    <w:p w14:paraId="5698C102" w14:textId="77777777" w:rsidR="00B8703B" w:rsidRDefault="00B8703B" w:rsidP="00B8703B">
      <w:pPr>
        <w:pStyle w:val="ad"/>
        <w:numPr>
          <w:ilvl w:val="0"/>
          <w:numId w:val="5"/>
        </w:numPr>
        <w:spacing w:line="276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>ГОСТ 2746-90 «</w:t>
      </w:r>
      <w:r w:rsidR="000D4B6F">
        <w:rPr>
          <w:sz w:val="24"/>
          <w:szCs w:val="24"/>
        </w:rPr>
        <w:t>Кронштейны</w:t>
      </w:r>
      <w:r>
        <w:rPr>
          <w:sz w:val="24"/>
          <w:szCs w:val="24"/>
        </w:rPr>
        <w:t xml:space="preserve"> резьбовые для электрических ламп. Общие технические условия»;</w:t>
      </w:r>
    </w:p>
    <w:p w14:paraId="3D314D62" w14:textId="77777777" w:rsidR="001734B7" w:rsidRDefault="001734B7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1734B7">
        <w:rPr>
          <w:sz w:val="24"/>
          <w:szCs w:val="24"/>
        </w:rPr>
        <w:t>ГОСТ Р 51318.15-99 «Совместимость технических средств электромагнитная. Радиопомехи индустриальные от электрического светового и аналогичного оборудования. Нормы и методы испытаний»;</w:t>
      </w:r>
    </w:p>
    <w:p w14:paraId="27727268" w14:textId="77777777" w:rsidR="00435AF9" w:rsidRPr="00435AF9" w:rsidRDefault="00435AF9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435AF9">
        <w:rPr>
          <w:sz w:val="24"/>
          <w:szCs w:val="24"/>
        </w:rPr>
        <w:t>ГОСТ IEC 61140-2012 «З</w:t>
      </w:r>
      <w:r>
        <w:rPr>
          <w:sz w:val="24"/>
          <w:szCs w:val="24"/>
        </w:rPr>
        <w:t>ащита от поражения электрическим током.</w:t>
      </w:r>
      <w:r w:rsidRPr="00435AF9">
        <w:rPr>
          <w:sz w:val="24"/>
          <w:szCs w:val="24"/>
        </w:rPr>
        <w:t xml:space="preserve"> Общие положения для электроустановок и электрооборудования</w:t>
      </w:r>
      <w:r>
        <w:rPr>
          <w:sz w:val="24"/>
          <w:szCs w:val="24"/>
        </w:rPr>
        <w:t>»;</w:t>
      </w:r>
    </w:p>
    <w:p w14:paraId="6C9BD665" w14:textId="77777777" w:rsidR="00F33A18" w:rsidRPr="00927381" w:rsidRDefault="00F33A18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927381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317CDFFF" w14:textId="77777777" w:rsidR="00E10CD4" w:rsidRPr="00927381" w:rsidRDefault="00F33A18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927381">
        <w:rPr>
          <w:sz w:val="24"/>
          <w:szCs w:val="24"/>
        </w:rPr>
        <w:t xml:space="preserve"> ГОСТ 15543.1-89 «Изделия электротехнические. Общие требования в части стойкости к климатическим внешним воздействующим факторам»</w:t>
      </w:r>
      <w:r w:rsidR="002A4BCF" w:rsidRPr="00927381">
        <w:rPr>
          <w:sz w:val="24"/>
          <w:szCs w:val="24"/>
        </w:rPr>
        <w:t>.</w:t>
      </w:r>
    </w:p>
    <w:p w14:paraId="1EAA047E" w14:textId="77777777" w:rsidR="008E4429" w:rsidRPr="00641C47" w:rsidRDefault="008E4429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927381">
        <w:rPr>
          <w:sz w:val="24"/>
          <w:szCs w:val="24"/>
        </w:rPr>
        <w:t>ГОСТ 23216-78 «Изделия электротехнические. Хранение, транспортирование, временная противокоррозионная защита, упаковка. Общие требования и методы испытаний»</w:t>
      </w:r>
      <w:r w:rsidR="00953D28" w:rsidRPr="00927381">
        <w:rPr>
          <w:sz w:val="24"/>
          <w:szCs w:val="24"/>
        </w:rPr>
        <w:t>;</w:t>
      </w:r>
    </w:p>
    <w:p w14:paraId="7B7B1ADB" w14:textId="77777777" w:rsidR="00641C47" w:rsidRPr="00641C47" w:rsidRDefault="00641C47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641C47">
        <w:rPr>
          <w:sz w:val="24"/>
          <w:szCs w:val="24"/>
        </w:rPr>
        <w:t xml:space="preserve">ГОСТ 14254-96 </w:t>
      </w:r>
      <w:r w:rsidR="00DC2517">
        <w:rPr>
          <w:sz w:val="24"/>
          <w:szCs w:val="24"/>
        </w:rPr>
        <w:t>«</w:t>
      </w:r>
      <w:r w:rsidRPr="00641C47">
        <w:rPr>
          <w:sz w:val="24"/>
          <w:szCs w:val="24"/>
        </w:rPr>
        <w:t>Степени защиты, обеспечиваемые оболочками (код IP)</w:t>
      </w:r>
      <w:r w:rsidR="00DC2517">
        <w:rPr>
          <w:sz w:val="24"/>
          <w:szCs w:val="24"/>
        </w:rPr>
        <w:t>»</w:t>
      </w:r>
      <w:r w:rsidR="00F24678">
        <w:rPr>
          <w:sz w:val="24"/>
          <w:szCs w:val="24"/>
        </w:rPr>
        <w:t>;</w:t>
      </w:r>
    </w:p>
    <w:p w14:paraId="3CC22F88" w14:textId="77777777" w:rsidR="00953D28" w:rsidRPr="00D618BD" w:rsidRDefault="00953D28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927381">
        <w:rPr>
          <w:sz w:val="24"/>
          <w:szCs w:val="24"/>
        </w:rPr>
        <w:t>ГОСТ 12.3.009-76 «</w:t>
      </w:r>
      <w:hyperlink r:id="rId11" w:history="1">
        <w:r w:rsidRPr="00927381">
          <w:rPr>
            <w:sz w:val="24"/>
            <w:szCs w:val="24"/>
          </w:rPr>
          <w:t>Система стандартов безопасности труда. Работы погрузочно-разгрузочные. Общие требования безопасности</w:t>
        </w:r>
      </w:hyperlink>
      <w:r>
        <w:rPr>
          <w:sz w:val="24"/>
          <w:szCs w:val="24"/>
        </w:rPr>
        <w:t>».</w:t>
      </w:r>
    </w:p>
    <w:p w14:paraId="00A64482" w14:textId="77777777" w:rsidR="00690185" w:rsidRPr="00D618BD" w:rsidRDefault="00690185" w:rsidP="00401F55">
      <w:pPr>
        <w:pStyle w:val="ad"/>
        <w:numPr>
          <w:ilvl w:val="1"/>
          <w:numId w:val="6"/>
        </w:numPr>
        <w:tabs>
          <w:tab w:val="left" w:pos="1134"/>
        </w:tabs>
        <w:spacing w:line="276" w:lineRule="auto"/>
        <w:ind w:left="142" w:firstLine="567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Каждая партия </w:t>
      </w:r>
      <w:r w:rsidR="00F33A18" w:rsidRPr="00D618BD">
        <w:rPr>
          <w:bCs/>
          <w:sz w:val="24"/>
          <w:szCs w:val="24"/>
        </w:rPr>
        <w:t>светильников</w:t>
      </w:r>
      <w:r w:rsidR="008C2F08" w:rsidRPr="00D618BD">
        <w:rPr>
          <w:bCs/>
          <w:sz w:val="24"/>
          <w:szCs w:val="24"/>
        </w:rPr>
        <w:t xml:space="preserve"> </w:t>
      </w:r>
      <w:r w:rsidRPr="00D618BD">
        <w:rPr>
          <w:bCs/>
          <w:sz w:val="24"/>
          <w:szCs w:val="24"/>
        </w:rPr>
        <w:t>должна подвергаться приемо-сдаточным испытаниям.</w:t>
      </w:r>
    </w:p>
    <w:p w14:paraId="059EE960" w14:textId="77777777" w:rsidR="00690185" w:rsidRDefault="00690185" w:rsidP="00401F55">
      <w:pPr>
        <w:pStyle w:val="ad"/>
        <w:numPr>
          <w:ilvl w:val="1"/>
          <w:numId w:val="6"/>
        </w:numPr>
        <w:tabs>
          <w:tab w:val="left" w:pos="1134"/>
        </w:tabs>
        <w:spacing w:line="276" w:lineRule="auto"/>
        <w:ind w:left="142" w:firstLine="567"/>
        <w:rPr>
          <w:bCs/>
          <w:sz w:val="24"/>
          <w:szCs w:val="24"/>
        </w:rPr>
      </w:pPr>
      <w:r w:rsidRPr="00D618BD">
        <w:rPr>
          <w:bCs/>
          <w:sz w:val="24"/>
          <w:szCs w:val="24"/>
        </w:rPr>
        <w:t xml:space="preserve">Срок изготовления </w:t>
      </w:r>
      <w:r w:rsidR="00F33A18" w:rsidRPr="00D618BD">
        <w:rPr>
          <w:bCs/>
          <w:sz w:val="24"/>
          <w:szCs w:val="24"/>
        </w:rPr>
        <w:t>светильников</w:t>
      </w:r>
      <w:r w:rsidR="008B6F20" w:rsidRPr="00D618BD">
        <w:rPr>
          <w:bCs/>
          <w:sz w:val="24"/>
          <w:szCs w:val="24"/>
        </w:rPr>
        <w:t xml:space="preserve"> </w:t>
      </w:r>
      <w:r w:rsidRPr="00D618BD">
        <w:rPr>
          <w:bCs/>
          <w:sz w:val="24"/>
          <w:szCs w:val="24"/>
        </w:rPr>
        <w:t>должен быть не более полугода от момента поставки.</w:t>
      </w:r>
    </w:p>
    <w:p w14:paraId="3C6BB98E" w14:textId="77777777" w:rsidR="00B155C7" w:rsidRPr="00D618BD" w:rsidRDefault="00B155C7" w:rsidP="00B155C7">
      <w:pPr>
        <w:pStyle w:val="ad"/>
        <w:tabs>
          <w:tab w:val="left" w:pos="1134"/>
        </w:tabs>
        <w:spacing w:line="276" w:lineRule="auto"/>
        <w:ind w:left="709" w:firstLine="0"/>
        <w:rPr>
          <w:bCs/>
          <w:sz w:val="24"/>
          <w:szCs w:val="24"/>
        </w:rPr>
      </w:pPr>
    </w:p>
    <w:p w14:paraId="0BBA4BF9" w14:textId="77777777" w:rsidR="00690185" w:rsidRPr="00D618BD" w:rsidRDefault="00690185" w:rsidP="00401F55">
      <w:pPr>
        <w:pStyle w:val="ad"/>
        <w:numPr>
          <w:ilvl w:val="0"/>
          <w:numId w:val="6"/>
        </w:numPr>
        <w:spacing w:line="276" w:lineRule="auto"/>
        <w:ind w:left="567" w:hanging="425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Гарантийные обязательства.</w:t>
      </w:r>
    </w:p>
    <w:p w14:paraId="05013959" w14:textId="77777777" w:rsidR="00830CE0" w:rsidRPr="00D618BD" w:rsidRDefault="00565D9B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 xml:space="preserve">Гарантия на поставляемые </w:t>
      </w:r>
      <w:r w:rsidR="00065B1E">
        <w:rPr>
          <w:bCs/>
        </w:rPr>
        <w:t>Фонари</w:t>
      </w:r>
      <w:r w:rsidR="00242B17">
        <w:rPr>
          <w:bCs/>
        </w:rPr>
        <w:t xml:space="preserve"> (и их</w:t>
      </w:r>
      <w:r w:rsidR="006C4BAF">
        <w:rPr>
          <w:bCs/>
        </w:rPr>
        <w:t xml:space="preserve"> комплектующие</w:t>
      </w:r>
      <w:r w:rsidR="00242B17">
        <w:rPr>
          <w:bCs/>
        </w:rPr>
        <w:t>)</w:t>
      </w:r>
      <w:r w:rsidRPr="00D618BD">
        <w:rPr>
          <w:bCs/>
        </w:rPr>
        <w:t xml:space="preserve"> </w:t>
      </w:r>
      <w:r w:rsidR="008607AA" w:rsidRPr="00D618BD">
        <w:rPr>
          <w:bCs/>
        </w:rPr>
        <w:t>не менее 12 месяцев</w:t>
      </w:r>
      <w:r w:rsidRPr="00D618BD">
        <w:rPr>
          <w:bCs/>
        </w:rPr>
        <w:t>.</w:t>
      </w:r>
      <w:r w:rsidR="00830CE0" w:rsidRPr="00D618BD">
        <w:rPr>
          <w:bCs/>
        </w:rPr>
        <w:t xml:space="preserve"> Время начала исчисления гарантийного срока – с момента </w:t>
      </w:r>
      <w:r w:rsidR="00EA6AB4" w:rsidRPr="00D618BD">
        <w:rPr>
          <w:bCs/>
        </w:rPr>
        <w:t>их</w:t>
      </w:r>
      <w:r w:rsidR="00830CE0" w:rsidRPr="00D618BD">
        <w:rPr>
          <w:bCs/>
        </w:rPr>
        <w:t xml:space="preserve"> ввода в эксплуатацию. Поставщик должен за свой счет</w:t>
      </w:r>
      <w:r w:rsidR="000E1939">
        <w:rPr>
          <w:bCs/>
        </w:rPr>
        <w:t xml:space="preserve"> </w:t>
      </w:r>
      <w:r w:rsidR="00830CE0" w:rsidRPr="00D618BD">
        <w:rPr>
          <w:bCs/>
        </w:rPr>
        <w:t>и</w:t>
      </w:r>
      <w:r w:rsidR="000E1939">
        <w:rPr>
          <w:bCs/>
        </w:rPr>
        <w:t xml:space="preserve"> </w:t>
      </w:r>
      <w:r w:rsidR="00830CE0" w:rsidRPr="00D618BD">
        <w:rPr>
          <w:bCs/>
        </w:rPr>
        <w:t xml:space="preserve">сроки, согласованные с </w:t>
      </w:r>
      <w:r w:rsidR="00EA6AB4" w:rsidRPr="00D618BD">
        <w:rPr>
          <w:bCs/>
        </w:rPr>
        <w:t>Покупателем</w:t>
      </w:r>
      <w:r w:rsidR="00830CE0" w:rsidRPr="00D618BD">
        <w:rPr>
          <w:bCs/>
        </w:rPr>
        <w:t xml:space="preserve">, устранять любые дефекты, выявленные в период гарантийного срока. В случае выхода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</w:t>
      </w:r>
      <w:r w:rsidR="00EA6AB4" w:rsidRPr="00D618BD">
        <w:rPr>
          <w:bCs/>
        </w:rPr>
        <w:t>Покупателя</w:t>
      </w:r>
      <w:r w:rsidR="00830CE0" w:rsidRPr="00D618BD">
        <w:rPr>
          <w:bCs/>
        </w:rPr>
        <w:t>. Гарантийный срок в этом случае продлевается соответственно на период устранения дефектов.</w:t>
      </w:r>
    </w:p>
    <w:p w14:paraId="1B01AD0D" w14:textId="77777777" w:rsidR="00A405AC" w:rsidRDefault="00A405AC" w:rsidP="00D618BD">
      <w:pPr>
        <w:spacing w:line="276" w:lineRule="auto"/>
        <w:ind w:left="142" w:firstLine="425"/>
        <w:jc w:val="both"/>
        <w:rPr>
          <w:bCs/>
        </w:rPr>
      </w:pPr>
      <w:r w:rsidRPr="00D618BD">
        <w:rPr>
          <w:bCs/>
        </w:rPr>
        <w:t>Срок хранения светильников не менее 1 года.</w:t>
      </w:r>
    </w:p>
    <w:p w14:paraId="2A589B86" w14:textId="77777777" w:rsidR="00B155C7" w:rsidRPr="00D618BD" w:rsidRDefault="00B155C7" w:rsidP="00D618BD">
      <w:pPr>
        <w:spacing w:line="276" w:lineRule="auto"/>
        <w:ind w:left="142" w:firstLine="425"/>
        <w:jc w:val="both"/>
        <w:rPr>
          <w:bCs/>
        </w:rPr>
      </w:pPr>
    </w:p>
    <w:p w14:paraId="24532851" w14:textId="77777777" w:rsidR="00830CE0" w:rsidRPr="00D618BD" w:rsidRDefault="00830CE0" w:rsidP="00401F55">
      <w:pPr>
        <w:pStyle w:val="ad"/>
        <w:numPr>
          <w:ilvl w:val="0"/>
          <w:numId w:val="6"/>
        </w:numPr>
        <w:tabs>
          <w:tab w:val="left" w:pos="1134"/>
        </w:tabs>
        <w:spacing w:line="276" w:lineRule="auto"/>
        <w:ind w:left="567" w:firstLine="142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253E6D97" w14:textId="77777777" w:rsidR="00B80874" w:rsidRDefault="00B80874" w:rsidP="00B80874">
      <w:pPr>
        <w:spacing w:line="276" w:lineRule="auto"/>
        <w:ind w:left="142" w:firstLine="425"/>
        <w:jc w:val="both"/>
        <w:rPr>
          <w:bCs/>
        </w:rPr>
      </w:pPr>
      <w:r w:rsidRPr="00B80874">
        <w:rPr>
          <w:bCs/>
        </w:rPr>
        <w:t>Лампы должны обеспечивать эксплуатационные показатели в течение указанного в п.1 данного ТЗ срока службы (при условии проведения требуемых технических мероприятий по обслуживанию).</w:t>
      </w:r>
    </w:p>
    <w:p w14:paraId="66FEFC3D" w14:textId="77777777" w:rsidR="00B155C7" w:rsidRPr="00B80874" w:rsidRDefault="00B155C7" w:rsidP="00B80874">
      <w:pPr>
        <w:spacing w:line="276" w:lineRule="auto"/>
        <w:ind w:left="142" w:firstLine="425"/>
        <w:jc w:val="both"/>
        <w:rPr>
          <w:bCs/>
        </w:rPr>
      </w:pPr>
    </w:p>
    <w:p w14:paraId="5F1FADD0" w14:textId="77777777" w:rsidR="00830CE0" w:rsidRPr="00D618BD" w:rsidRDefault="00830CE0" w:rsidP="00401F55">
      <w:pPr>
        <w:pStyle w:val="ad"/>
        <w:numPr>
          <w:ilvl w:val="0"/>
          <w:numId w:val="6"/>
        </w:numPr>
        <w:tabs>
          <w:tab w:val="left" w:pos="1134"/>
        </w:tabs>
        <w:spacing w:line="276" w:lineRule="auto"/>
        <w:ind w:left="567" w:firstLine="142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0E1939">
        <w:rPr>
          <w:b/>
          <w:bCs/>
          <w:sz w:val="24"/>
          <w:szCs w:val="24"/>
        </w:rPr>
        <w:t xml:space="preserve"> </w:t>
      </w:r>
      <w:r w:rsidRPr="00D618BD">
        <w:rPr>
          <w:b/>
          <w:bCs/>
          <w:sz w:val="24"/>
          <w:szCs w:val="24"/>
        </w:rPr>
        <w:t>документации.</w:t>
      </w:r>
    </w:p>
    <w:p w14:paraId="5D5BF5DA" w14:textId="77777777" w:rsidR="008E4429" w:rsidRPr="008E4429" w:rsidRDefault="008E4429" w:rsidP="00401F55">
      <w:pPr>
        <w:spacing w:line="276" w:lineRule="auto"/>
        <w:ind w:left="142" w:firstLine="567"/>
        <w:jc w:val="both"/>
        <w:rPr>
          <w:bCs/>
        </w:rPr>
      </w:pPr>
      <w:r w:rsidRPr="008E4429">
        <w:rPr>
          <w:bCs/>
        </w:rPr>
        <w:t>Упаковка, маркировка, транспортирование, условия и сроки хранения светильников должны соответствовать требованиям, указанным в технических условиях изготовителя светильников</w:t>
      </w:r>
      <w:r>
        <w:rPr>
          <w:bCs/>
        </w:rPr>
        <w:t xml:space="preserve"> (комплектующих к ним)</w:t>
      </w:r>
      <w:r w:rsidR="00953D28">
        <w:rPr>
          <w:bCs/>
        </w:rPr>
        <w:t xml:space="preserve"> и</w:t>
      </w:r>
      <w:r w:rsidRPr="008E4429">
        <w:rPr>
          <w:bCs/>
        </w:rPr>
        <w:t xml:space="preserve"> </w:t>
      </w:r>
      <w:r w:rsidR="00B80874">
        <w:rPr>
          <w:bCs/>
        </w:rPr>
        <w:t xml:space="preserve">соответствующих </w:t>
      </w:r>
      <w:r w:rsidRPr="008E4429">
        <w:rPr>
          <w:bCs/>
        </w:rPr>
        <w:t>ГОСТ.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BF39E9D" w14:textId="77777777" w:rsidR="008E4429" w:rsidRPr="008E4429" w:rsidRDefault="000D4B6F" w:rsidP="00401F55">
      <w:pPr>
        <w:spacing w:line="276" w:lineRule="auto"/>
        <w:ind w:left="142" w:firstLine="567"/>
        <w:jc w:val="both"/>
        <w:rPr>
          <w:bCs/>
        </w:rPr>
      </w:pPr>
      <w:r>
        <w:rPr>
          <w:bCs/>
        </w:rPr>
        <w:t>Кронштейны</w:t>
      </w:r>
      <w:r w:rsidR="008E4429" w:rsidRPr="008E4429">
        <w:rPr>
          <w:bCs/>
        </w:rPr>
        <w:t xml:space="preserve"> должны поставляться в упаковке завода-изготовителя.</w:t>
      </w:r>
    </w:p>
    <w:p w14:paraId="3C18AE86" w14:textId="77777777" w:rsidR="00830CE0" w:rsidRPr="00D618BD" w:rsidRDefault="00830CE0" w:rsidP="00401F55">
      <w:pPr>
        <w:spacing w:line="276" w:lineRule="auto"/>
        <w:ind w:left="142" w:firstLine="567"/>
        <w:jc w:val="both"/>
        <w:rPr>
          <w:bCs/>
        </w:rPr>
      </w:pPr>
      <w:r w:rsidRPr="00D618BD">
        <w:rPr>
          <w:bCs/>
        </w:rPr>
        <w:t xml:space="preserve">Маркировка </w:t>
      </w:r>
      <w:r w:rsidR="009A3659" w:rsidRPr="00D618BD">
        <w:rPr>
          <w:bCs/>
        </w:rPr>
        <w:t>светильников</w:t>
      </w:r>
      <w:r w:rsidR="00F67F2D" w:rsidRPr="00D618BD">
        <w:rPr>
          <w:bCs/>
        </w:rPr>
        <w:t xml:space="preserve"> </w:t>
      </w:r>
      <w:r w:rsidRPr="00D618BD">
        <w:rPr>
          <w:bCs/>
        </w:rPr>
        <w:t xml:space="preserve">должна быть нанесена на видном месте и содержать следующие данные: </w:t>
      </w:r>
    </w:p>
    <w:p w14:paraId="19EC1B15" w14:textId="77777777"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обозначение типа</w:t>
      </w:r>
      <w:r w:rsidR="00F67F2D" w:rsidRPr="00D618BD">
        <w:rPr>
          <w:sz w:val="24"/>
          <w:szCs w:val="24"/>
        </w:rPr>
        <w:t xml:space="preserve"> и марку</w:t>
      </w:r>
      <w:r w:rsidRPr="00D618BD">
        <w:rPr>
          <w:sz w:val="24"/>
          <w:szCs w:val="24"/>
        </w:rPr>
        <w:t>;</w:t>
      </w:r>
    </w:p>
    <w:p w14:paraId="11D7A449" w14:textId="77777777"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товарный знак предприятия-изготовителя;</w:t>
      </w:r>
    </w:p>
    <w:p w14:paraId="18C64C14" w14:textId="77777777"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 xml:space="preserve">дату изготовления. </w:t>
      </w:r>
    </w:p>
    <w:p w14:paraId="0A6160A7" w14:textId="77777777" w:rsidR="00830CE0" w:rsidRPr="00D618BD" w:rsidRDefault="00830CE0" w:rsidP="00401F55">
      <w:pPr>
        <w:spacing w:line="276" w:lineRule="auto"/>
        <w:ind w:left="142" w:firstLine="567"/>
        <w:jc w:val="both"/>
        <w:rPr>
          <w:bCs/>
        </w:rPr>
      </w:pPr>
      <w:r w:rsidRPr="00D618BD">
        <w:rPr>
          <w:bCs/>
        </w:rPr>
        <w:t xml:space="preserve">Предоставляемая Поставщиком техническая и эксплуатационная документация для каждой партии </w:t>
      </w:r>
      <w:r w:rsidR="007B1D68" w:rsidRPr="00D618BD">
        <w:rPr>
          <w:bCs/>
        </w:rPr>
        <w:t>продукции</w:t>
      </w:r>
      <w:r w:rsidRPr="00D618BD">
        <w:rPr>
          <w:bCs/>
        </w:rPr>
        <w:t xml:space="preserve"> должна включать:</w:t>
      </w:r>
    </w:p>
    <w:p w14:paraId="54C5A1C9" w14:textId="77777777"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паспорт товара;</w:t>
      </w:r>
    </w:p>
    <w:p w14:paraId="3CDC81EC" w14:textId="77777777" w:rsidR="00830CE0" w:rsidRPr="00D618BD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t>протоколы испытаний;</w:t>
      </w:r>
    </w:p>
    <w:p w14:paraId="727115C5" w14:textId="77777777" w:rsidR="00830CE0" w:rsidRDefault="00830CE0" w:rsidP="00820F11">
      <w:pPr>
        <w:pStyle w:val="ad"/>
        <w:numPr>
          <w:ilvl w:val="0"/>
          <w:numId w:val="2"/>
        </w:numPr>
        <w:spacing w:line="276" w:lineRule="auto"/>
        <w:ind w:left="567" w:hanging="425"/>
        <w:rPr>
          <w:sz w:val="24"/>
          <w:szCs w:val="24"/>
        </w:rPr>
      </w:pPr>
      <w:r w:rsidRPr="00D618BD">
        <w:rPr>
          <w:sz w:val="24"/>
          <w:szCs w:val="24"/>
        </w:rPr>
        <w:lastRenderedPageBreak/>
        <w:t>сертификат или другие документы на русском языке надлежащим образом подтверждающие качество и безопасность товара.</w:t>
      </w:r>
    </w:p>
    <w:p w14:paraId="775D1B00" w14:textId="77777777" w:rsidR="00B155C7" w:rsidRPr="00D618BD" w:rsidRDefault="00B155C7" w:rsidP="00B155C7">
      <w:pPr>
        <w:pStyle w:val="ad"/>
        <w:spacing w:line="276" w:lineRule="auto"/>
        <w:ind w:left="567" w:firstLine="0"/>
        <w:rPr>
          <w:sz w:val="24"/>
          <w:szCs w:val="24"/>
        </w:rPr>
      </w:pPr>
    </w:p>
    <w:p w14:paraId="49E1D9B1" w14:textId="77777777" w:rsidR="00830CE0" w:rsidRPr="00D618BD" w:rsidRDefault="00830CE0" w:rsidP="00401F55">
      <w:pPr>
        <w:pStyle w:val="ad"/>
        <w:numPr>
          <w:ilvl w:val="0"/>
          <w:numId w:val="6"/>
        </w:numPr>
        <w:tabs>
          <w:tab w:val="left" w:pos="1134"/>
        </w:tabs>
        <w:spacing w:line="276" w:lineRule="auto"/>
        <w:ind w:left="567" w:firstLine="142"/>
        <w:rPr>
          <w:b/>
          <w:bCs/>
          <w:sz w:val="24"/>
          <w:szCs w:val="24"/>
        </w:rPr>
      </w:pPr>
      <w:r w:rsidRPr="00D618BD">
        <w:rPr>
          <w:b/>
          <w:bCs/>
          <w:sz w:val="24"/>
          <w:szCs w:val="24"/>
        </w:rPr>
        <w:t>Правила приемки продукции.</w:t>
      </w:r>
    </w:p>
    <w:p w14:paraId="78693D87" w14:textId="77777777" w:rsidR="00830CE0" w:rsidRPr="00D618BD" w:rsidRDefault="00830CE0" w:rsidP="00401F55">
      <w:pPr>
        <w:spacing w:line="276" w:lineRule="auto"/>
        <w:ind w:left="142" w:firstLine="567"/>
        <w:jc w:val="both"/>
        <w:rPr>
          <w:bCs/>
        </w:rPr>
      </w:pPr>
      <w:r w:rsidRPr="00D618BD">
        <w:rPr>
          <w:bCs/>
        </w:rPr>
        <w:t xml:space="preserve">Каждая партия </w:t>
      </w:r>
      <w:r w:rsidR="009A3659" w:rsidRPr="00D618BD">
        <w:rPr>
          <w:bCs/>
        </w:rPr>
        <w:t>светильников</w:t>
      </w:r>
      <w:r w:rsidR="006C4BAF">
        <w:rPr>
          <w:bCs/>
        </w:rPr>
        <w:t xml:space="preserve"> (и их комплектующих)</w:t>
      </w:r>
      <w:r w:rsidR="00E07483" w:rsidRPr="00D618BD">
        <w:rPr>
          <w:bCs/>
        </w:rPr>
        <w:t xml:space="preserve"> </w:t>
      </w:r>
      <w:r w:rsidRPr="00D618BD">
        <w:rPr>
          <w:bCs/>
        </w:rPr>
        <w:t>должна пройти входной контроль, осуществляемый представителями филиал</w:t>
      </w:r>
      <w:r w:rsidR="009A3659" w:rsidRPr="00D618BD">
        <w:rPr>
          <w:bCs/>
        </w:rPr>
        <w:t>ов</w:t>
      </w:r>
      <w:r w:rsidRPr="00D618BD">
        <w:rPr>
          <w:bCs/>
        </w:rPr>
        <w:t xml:space="preserve"> </w:t>
      </w:r>
      <w:r w:rsidR="00B43396">
        <w:rPr>
          <w:bCs/>
        </w:rPr>
        <w:t>ПАО</w:t>
      </w:r>
      <w:r w:rsidRPr="00D618BD">
        <w:rPr>
          <w:bCs/>
        </w:rPr>
        <w:t xml:space="preserve"> «</w:t>
      </w:r>
      <w:r w:rsidR="00CD67E8">
        <w:rPr>
          <w:bCs/>
        </w:rPr>
        <w:t>Россети Центр</w:t>
      </w:r>
      <w:r w:rsidRPr="00D618BD">
        <w:rPr>
          <w:bCs/>
        </w:rPr>
        <w:t>» и ответственными представителями Поставщика при получении ее на склад.</w:t>
      </w:r>
    </w:p>
    <w:p w14:paraId="786A6943" w14:textId="77777777" w:rsidR="00830CE0" w:rsidRPr="00D618BD" w:rsidRDefault="00830CE0" w:rsidP="00401F55">
      <w:pPr>
        <w:spacing w:line="276" w:lineRule="auto"/>
        <w:ind w:left="142" w:firstLine="567"/>
        <w:jc w:val="both"/>
        <w:rPr>
          <w:bCs/>
        </w:rPr>
      </w:pPr>
      <w:r w:rsidRPr="00D618BD">
        <w:rPr>
          <w:bCs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5552E0C" w14:textId="77777777" w:rsidR="006C4BAF" w:rsidRDefault="006C4BAF" w:rsidP="00D618BD">
      <w:pPr>
        <w:spacing w:line="276" w:lineRule="auto"/>
      </w:pPr>
    </w:p>
    <w:p w14:paraId="13B100E1" w14:textId="0D718DB8" w:rsidR="008701F4" w:rsidRDefault="008701F4" w:rsidP="008701F4">
      <w:pPr>
        <w:pStyle w:val="ad"/>
        <w:tabs>
          <w:tab w:val="left" w:pos="0"/>
          <w:tab w:val="left" w:pos="7016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087B7A0E" w14:textId="77777777" w:rsidR="008701F4" w:rsidRDefault="008701F4" w:rsidP="008701F4">
      <w:pPr>
        <w:rPr>
          <w:sz w:val="26"/>
          <w:szCs w:val="26"/>
        </w:rPr>
      </w:pPr>
      <w:r w:rsidRPr="007947B7">
        <w:rPr>
          <w:sz w:val="26"/>
          <w:szCs w:val="26"/>
          <w:u w:val="single"/>
        </w:rPr>
        <w:t>Начальник отдела анализа и управления производством</w:t>
      </w:r>
      <w:r w:rsidRPr="007947B7">
        <w:rPr>
          <w:sz w:val="26"/>
          <w:szCs w:val="26"/>
        </w:rPr>
        <w:t xml:space="preserve"> </w:t>
      </w:r>
      <w:r>
        <w:rPr>
          <w:sz w:val="26"/>
          <w:szCs w:val="26"/>
        </w:rPr>
        <w:t>/</w:t>
      </w:r>
      <w:r>
        <w:rPr>
          <w:sz w:val="26"/>
          <w:szCs w:val="26"/>
          <w:u w:val="single"/>
        </w:rPr>
        <w:t xml:space="preserve">                           </w:t>
      </w:r>
      <w:r>
        <w:rPr>
          <w:sz w:val="26"/>
          <w:szCs w:val="26"/>
        </w:rPr>
        <w:t>/</w:t>
      </w:r>
      <w:r>
        <w:rPr>
          <w:sz w:val="26"/>
          <w:szCs w:val="26"/>
          <w:u w:val="single"/>
        </w:rPr>
        <w:t xml:space="preserve">   </w:t>
      </w:r>
      <w:r w:rsidRPr="007947B7">
        <w:rPr>
          <w:sz w:val="26"/>
          <w:szCs w:val="26"/>
          <w:u w:val="single"/>
        </w:rPr>
        <w:t>Платонов М.В.</w:t>
      </w:r>
    </w:p>
    <w:p w14:paraId="0406150D" w14:textId="77777777" w:rsidR="008701F4" w:rsidRDefault="008701F4" w:rsidP="008701F4">
      <w:pPr>
        <w:rPr>
          <w:color w:val="00B0F0"/>
          <w:sz w:val="22"/>
          <w:szCs w:val="22"/>
        </w:rPr>
      </w:pPr>
      <w:r>
        <w:rPr>
          <w:sz w:val="22"/>
          <w:szCs w:val="22"/>
        </w:rPr>
        <w:t xml:space="preserve">                                       должность                                                                   подпись                  Фамилия И.О.         </w:t>
      </w:r>
    </w:p>
    <w:p w14:paraId="1E9C8901" w14:textId="77777777" w:rsidR="005C09E1" w:rsidRDefault="005C09E1" w:rsidP="005C09E1">
      <w:pPr>
        <w:spacing w:line="276" w:lineRule="auto"/>
      </w:pPr>
    </w:p>
    <w:p w14:paraId="7640A9ED" w14:textId="77777777" w:rsidR="005C09E1" w:rsidRDefault="005C09E1" w:rsidP="005C09E1">
      <w:pPr>
        <w:spacing w:line="276" w:lineRule="auto"/>
      </w:pPr>
    </w:p>
    <w:p w14:paraId="29C3DCA4" w14:textId="77777777" w:rsidR="00194FDA" w:rsidRPr="00D618BD" w:rsidRDefault="00194FDA" w:rsidP="006C4BAF">
      <w:pPr>
        <w:spacing w:line="276" w:lineRule="auto"/>
        <w:rPr>
          <w:b/>
        </w:rPr>
      </w:pPr>
    </w:p>
    <w:sectPr w:rsidR="00194FDA" w:rsidRPr="00D618BD" w:rsidSect="00BD2F5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09" w:right="748" w:bottom="1418" w:left="992" w:header="720" w:footer="3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F3E4F" w14:textId="77777777" w:rsidR="007544BC" w:rsidRDefault="007544BC">
      <w:r>
        <w:separator/>
      </w:r>
    </w:p>
  </w:endnote>
  <w:endnote w:type="continuationSeparator" w:id="0">
    <w:p w14:paraId="71787C3C" w14:textId="77777777" w:rsidR="007544BC" w:rsidRDefault="00754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C4694" w14:textId="77777777" w:rsidR="00CD099E" w:rsidRDefault="00CD099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615BF" w14:textId="3C6B4B47" w:rsidR="00877BD6" w:rsidRPr="00CD099E" w:rsidRDefault="00877BD6">
    <w:pPr>
      <w:pStyle w:val="a8"/>
      <w:jc w:val="right"/>
    </w:pPr>
    <w:r>
      <w:t xml:space="preserve">Стр. </w:t>
    </w:r>
    <w:r w:rsidR="009D4FD4">
      <w:fldChar w:fldCharType="begin"/>
    </w:r>
    <w:r w:rsidR="009D4FD4">
      <w:instrText xml:space="preserve"> PAGE   \* MERGEFORMAT </w:instrText>
    </w:r>
    <w:r w:rsidR="009D4FD4">
      <w:fldChar w:fldCharType="separate"/>
    </w:r>
    <w:r w:rsidR="00E45DCF">
      <w:rPr>
        <w:noProof/>
      </w:rPr>
      <w:t>1</w:t>
    </w:r>
    <w:r w:rsidR="009D4FD4">
      <w:rPr>
        <w:noProof/>
      </w:rPr>
      <w:fldChar w:fldCharType="end"/>
    </w:r>
    <w:r>
      <w:t xml:space="preserve"> из стр. </w:t>
    </w:r>
    <w:r w:rsidR="00CD099E"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B14D0" w14:textId="77777777" w:rsidR="00877BD6" w:rsidRDefault="00877BD6">
    <w:pPr>
      <w:pStyle w:val="a8"/>
    </w:pPr>
    <w:r>
      <w:t>[Введите текст]</w:t>
    </w:r>
  </w:p>
  <w:p w14:paraId="3A6A6187" w14:textId="77777777" w:rsidR="00877BD6" w:rsidRDefault="00877BD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AB498" w14:textId="77777777" w:rsidR="007544BC" w:rsidRDefault="007544BC">
      <w:r>
        <w:separator/>
      </w:r>
    </w:p>
  </w:footnote>
  <w:footnote w:type="continuationSeparator" w:id="0">
    <w:p w14:paraId="77D60136" w14:textId="77777777" w:rsidR="007544BC" w:rsidRDefault="00754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2A3EF" w14:textId="77777777" w:rsidR="00CD099E" w:rsidRDefault="00CD099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17C89" w14:textId="77777777" w:rsidR="00CD099E" w:rsidRDefault="00CD099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CC2C7" w14:textId="77777777" w:rsidR="00CD099E" w:rsidRDefault="00CD099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14A53"/>
    <w:multiLevelType w:val="multilevel"/>
    <w:tmpl w:val="1EB68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468F0D80"/>
    <w:multiLevelType w:val="hybridMultilevel"/>
    <w:tmpl w:val="16A6566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4" w15:restartNumberingAfterBreak="0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2"/>
  </w:num>
  <w:num w:numId="5">
    <w:abstractNumId w:val="4"/>
  </w:num>
  <w:num w:numId="6">
    <w:abstractNumId w:val="1"/>
  </w:num>
  <w:num w:numId="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083"/>
    <w:rsid w:val="00001BF0"/>
    <w:rsid w:val="00001EB6"/>
    <w:rsid w:val="00002885"/>
    <w:rsid w:val="0000348E"/>
    <w:rsid w:val="000063CA"/>
    <w:rsid w:val="00006FAF"/>
    <w:rsid w:val="00011753"/>
    <w:rsid w:val="000117F0"/>
    <w:rsid w:val="000158BF"/>
    <w:rsid w:val="00020DD0"/>
    <w:rsid w:val="00021A0E"/>
    <w:rsid w:val="000406CF"/>
    <w:rsid w:val="00043485"/>
    <w:rsid w:val="00044523"/>
    <w:rsid w:val="0004481E"/>
    <w:rsid w:val="0005043F"/>
    <w:rsid w:val="00052718"/>
    <w:rsid w:val="0005303A"/>
    <w:rsid w:val="00054083"/>
    <w:rsid w:val="00054F21"/>
    <w:rsid w:val="000551BC"/>
    <w:rsid w:val="00057E0D"/>
    <w:rsid w:val="00060E01"/>
    <w:rsid w:val="00064151"/>
    <w:rsid w:val="000643F5"/>
    <w:rsid w:val="00065B1E"/>
    <w:rsid w:val="000678B8"/>
    <w:rsid w:val="000712F7"/>
    <w:rsid w:val="00072873"/>
    <w:rsid w:val="00076102"/>
    <w:rsid w:val="00077B20"/>
    <w:rsid w:val="00080398"/>
    <w:rsid w:val="00082BD5"/>
    <w:rsid w:val="000923B7"/>
    <w:rsid w:val="0009252E"/>
    <w:rsid w:val="000933EA"/>
    <w:rsid w:val="0009509A"/>
    <w:rsid w:val="0009530F"/>
    <w:rsid w:val="000973AB"/>
    <w:rsid w:val="000A00A7"/>
    <w:rsid w:val="000A0DA8"/>
    <w:rsid w:val="000A0F77"/>
    <w:rsid w:val="000A5CFB"/>
    <w:rsid w:val="000A737F"/>
    <w:rsid w:val="000B0405"/>
    <w:rsid w:val="000B3969"/>
    <w:rsid w:val="000B43BD"/>
    <w:rsid w:val="000B79B9"/>
    <w:rsid w:val="000C2162"/>
    <w:rsid w:val="000C298C"/>
    <w:rsid w:val="000C4695"/>
    <w:rsid w:val="000C48CD"/>
    <w:rsid w:val="000C5885"/>
    <w:rsid w:val="000C7D00"/>
    <w:rsid w:val="000D2ADB"/>
    <w:rsid w:val="000D4B6F"/>
    <w:rsid w:val="000D57AA"/>
    <w:rsid w:val="000D70AF"/>
    <w:rsid w:val="000E1939"/>
    <w:rsid w:val="000E4806"/>
    <w:rsid w:val="000F353F"/>
    <w:rsid w:val="000F6C14"/>
    <w:rsid w:val="000F7346"/>
    <w:rsid w:val="00102FA9"/>
    <w:rsid w:val="00107E3A"/>
    <w:rsid w:val="001108F7"/>
    <w:rsid w:val="0011139D"/>
    <w:rsid w:val="001117AE"/>
    <w:rsid w:val="00116088"/>
    <w:rsid w:val="00117660"/>
    <w:rsid w:val="00120B81"/>
    <w:rsid w:val="00122483"/>
    <w:rsid w:val="00122B5B"/>
    <w:rsid w:val="00123A0D"/>
    <w:rsid w:val="00124A8F"/>
    <w:rsid w:val="001308C9"/>
    <w:rsid w:val="00130C5C"/>
    <w:rsid w:val="00132C30"/>
    <w:rsid w:val="00133A20"/>
    <w:rsid w:val="001347C5"/>
    <w:rsid w:val="001350C9"/>
    <w:rsid w:val="00137161"/>
    <w:rsid w:val="0013790E"/>
    <w:rsid w:val="00143CB0"/>
    <w:rsid w:val="00152444"/>
    <w:rsid w:val="00154C2A"/>
    <w:rsid w:val="00157055"/>
    <w:rsid w:val="001573A5"/>
    <w:rsid w:val="00160AEB"/>
    <w:rsid w:val="00162274"/>
    <w:rsid w:val="00164567"/>
    <w:rsid w:val="001677B8"/>
    <w:rsid w:val="001701BC"/>
    <w:rsid w:val="001734B7"/>
    <w:rsid w:val="00174F7B"/>
    <w:rsid w:val="0018327D"/>
    <w:rsid w:val="00184BCB"/>
    <w:rsid w:val="00187131"/>
    <w:rsid w:val="00190216"/>
    <w:rsid w:val="00190B4E"/>
    <w:rsid w:val="00194820"/>
    <w:rsid w:val="00194FDA"/>
    <w:rsid w:val="0019669B"/>
    <w:rsid w:val="00196807"/>
    <w:rsid w:val="00197332"/>
    <w:rsid w:val="001A0671"/>
    <w:rsid w:val="001A2654"/>
    <w:rsid w:val="001A35AA"/>
    <w:rsid w:val="001A48EF"/>
    <w:rsid w:val="001A54DA"/>
    <w:rsid w:val="001B07FC"/>
    <w:rsid w:val="001B1093"/>
    <w:rsid w:val="001B1E34"/>
    <w:rsid w:val="001B6767"/>
    <w:rsid w:val="001B7109"/>
    <w:rsid w:val="001C09C0"/>
    <w:rsid w:val="001C2CFD"/>
    <w:rsid w:val="001C4698"/>
    <w:rsid w:val="001C57FB"/>
    <w:rsid w:val="001C6B61"/>
    <w:rsid w:val="001D03A5"/>
    <w:rsid w:val="001D0EFA"/>
    <w:rsid w:val="001D4387"/>
    <w:rsid w:val="001D588D"/>
    <w:rsid w:val="001D68C5"/>
    <w:rsid w:val="001D788E"/>
    <w:rsid w:val="001D7F42"/>
    <w:rsid w:val="001E1EB5"/>
    <w:rsid w:val="001E232A"/>
    <w:rsid w:val="001E2471"/>
    <w:rsid w:val="001E3DB0"/>
    <w:rsid w:val="001E7F4F"/>
    <w:rsid w:val="001F0231"/>
    <w:rsid w:val="001F13A2"/>
    <w:rsid w:val="001F295F"/>
    <w:rsid w:val="001F3994"/>
    <w:rsid w:val="001F612D"/>
    <w:rsid w:val="001F73D4"/>
    <w:rsid w:val="00201474"/>
    <w:rsid w:val="00203D00"/>
    <w:rsid w:val="00203E70"/>
    <w:rsid w:val="0020428C"/>
    <w:rsid w:val="0020681C"/>
    <w:rsid w:val="0021049B"/>
    <w:rsid w:val="00210736"/>
    <w:rsid w:val="0022361E"/>
    <w:rsid w:val="00230E2A"/>
    <w:rsid w:val="002313BB"/>
    <w:rsid w:val="0023220D"/>
    <w:rsid w:val="0023223B"/>
    <w:rsid w:val="0023450C"/>
    <w:rsid w:val="002348FE"/>
    <w:rsid w:val="00236F03"/>
    <w:rsid w:val="00240ADF"/>
    <w:rsid w:val="00242B17"/>
    <w:rsid w:val="00245690"/>
    <w:rsid w:val="00252B6F"/>
    <w:rsid w:val="0025693C"/>
    <w:rsid w:val="002609D6"/>
    <w:rsid w:val="002673C4"/>
    <w:rsid w:val="00267B7A"/>
    <w:rsid w:val="00273FED"/>
    <w:rsid w:val="00275123"/>
    <w:rsid w:val="002764F8"/>
    <w:rsid w:val="002834F7"/>
    <w:rsid w:val="002842FE"/>
    <w:rsid w:val="002849CD"/>
    <w:rsid w:val="002850CD"/>
    <w:rsid w:val="0029417C"/>
    <w:rsid w:val="00294FFA"/>
    <w:rsid w:val="00295D29"/>
    <w:rsid w:val="00297A02"/>
    <w:rsid w:val="002A4BCF"/>
    <w:rsid w:val="002A5445"/>
    <w:rsid w:val="002A7446"/>
    <w:rsid w:val="002B3C5B"/>
    <w:rsid w:val="002B4C1A"/>
    <w:rsid w:val="002B4E1F"/>
    <w:rsid w:val="002C1248"/>
    <w:rsid w:val="002C407A"/>
    <w:rsid w:val="002C6671"/>
    <w:rsid w:val="002C703C"/>
    <w:rsid w:val="002C7E4B"/>
    <w:rsid w:val="002D1343"/>
    <w:rsid w:val="002D3EF0"/>
    <w:rsid w:val="002D4C0B"/>
    <w:rsid w:val="002D654D"/>
    <w:rsid w:val="002E6812"/>
    <w:rsid w:val="002F085A"/>
    <w:rsid w:val="002F223E"/>
    <w:rsid w:val="002F3D2D"/>
    <w:rsid w:val="002F476A"/>
    <w:rsid w:val="00306701"/>
    <w:rsid w:val="00310DF9"/>
    <w:rsid w:val="00313839"/>
    <w:rsid w:val="00313F40"/>
    <w:rsid w:val="003167F7"/>
    <w:rsid w:val="00316BEC"/>
    <w:rsid w:val="00321DA1"/>
    <w:rsid w:val="00326FE6"/>
    <w:rsid w:val="00327357"/>
    <w:rsid w:val="00327C5E"/>
    <w:rsid w:val="00332599"/>
    <w:rsid w:val="0034009B"/>
    <w:rsid w:val="003428BB"/>
    <w:rsid w:val="00343987"/>
    <w:rsid w:val="00344417"/>
    <w:rsid w:val="00345F0E"/>
    <w:rsid w:val="00346D80"/>
    <w:rsid w:val="003505A2"/>
    <w:rsid w:val="003532AC"/>
    <w:rsid w:val="0035789E"/>
    <w:rsid w:val="00360C69"/>
    <w:rsid w:val="00360D84"/>
    <w:rsid w:val="0036149F"/>
    <w:rsid w:val="003650EC"/>
    <w:rsid w:val="00366A5E"/>
    <w:rsid w:val="00366D89"/>
    <w:rsid w:val="00366FD1"/>
    <w:rsid w:val="003712E9"/>
    <w:rsid w:val="003723C9"/>
    <w:rsid w:val="00372907"/>
    <w:rsid w:val="00374EB6"/>
    <w:rsid w:val="00380CD0"/>
    <w:rsid w:val="00381A5B"/>
    <w:rsid w:val="00391442"/>
    <w:rsid w:val="003946CC"/>
    <w:rsid w:val="003A0704"/>
    <w:rsid w:val="003A1420"/>
    <w:rsid w:val="003A313E"/>
    <w:rsid w:val="003A4418"/>
    <w:rsid w:val="003A62B8"/>
    <w:rsid w:val="003A77CE"/>
    <w:rsid w:val="003B05E7"/>
    <w:rsid w:val="003B166B"/>
    <w:rsid w:val="003B3BDC"/>
    <w:rsid w:val="003B428D"/>
    <w:rsid w:val="003B5B31"/>
    <w:rsid w:val="003B5CE2"/>
    <w:rsid w:val="003B5E72"/>
    <w:rsid w:val="003B64FE"/>
    <w:rsid w:val="003B7164"/>
    <w:rsid w:val="003C355C"/>
    <w:rsid w:val="003C4576"/>
    <w:rsid w:val="003C4C5B"/>
    <w:rsid w:val="003C5B50"/>
    <w:rsid w:val="003D14E0"/>
    <w:rsid w:val="003D435D"/>
    <w:rsid w:val="003D4996"/>
    <w:rsid w:val="003D5075"/>
    <w:rsid w:val="003D684C"/>
    <w:rsid w:val="003E0AE9"/>
    <w:rsid w:val="003E6792"/>
    <w:rsid w:val="003F2B28"/>
    <w:rsid w:val="003F6121"/>
    <w:rsid w:val="003F6A9D"/>
    <w:rsid w:val="004010F5"/>
    <w:rsid w:val="00401F55"/>
    <w:rsid w:val="00403E9F"/>
    <w:rsid w:val="0040407C"/>
    <w:rsid w:val="00405901"/>
    <w:rsid w:val="00410C20"/>
    <w:rsid w:val="004119DD"/>
    <w:rsid w:val="00412063"/>
    <w:rsid w:val="00415964"/>
    <w:rsid w:val="00421F6D"/>
    <w:rsid w:val="00422D21"/>
    <w:rsid w:val="004233F7"/>
    <w:rsid w:val="004310BF"/>
    <w:rsid w:val="00432EF2"/>
    <w:rsid w:val="00435A42"/>
    <w:rsid w:val="00435AF9"/>
    <w:rsid w:val="00436320"/>
    <w:rsid w:val="00436CD3"/>
    <w:rsid w:val="0044236C"/>
    <w:rsid w:val="004507D9"/>
    <w:rsid w:val="00451BD8"/>
    <w:rsid w:val="00451FF9"/>
    <w:rsid w:val="0045295C"/>
    <w:rsid w:val="00452BA8"/>
    <w:rsid w:val="00454956"/>
    <w:rsid w:val="004554DC"/>
    <w:rsid w:val="00460379"/>
    <w:rsid w:val="00460B98"/>
    <w:rsid w:val="00462BD6"/>
    <w:rsid w:val="00463C20"/>
    <w:rsid w:val="0046479C"/>
    <w:rsid w:val="00465F26"/>
    <w:rsid w:val="004663AB"/>
    <w:rsid w:val="00467143"/>
    <w:rsid w:val="0047022C"/>
    <w:rsid w:val="00471868"/>
    <w:rsid w:val="00473D2E"/>
    <w:rsid w:val="00482A8E"/>
    <w:rsid w:val="004857B2"/>
    <w:rsid w:val="00485DF7"/>
    <w:rsid w:val="004879EA"/>
    <w:rsid w:val="004954CE"/>
    <w:rsid w:val="004954EB"/>
    <w:rsid w:val="0049550A"/>
    <w:rsid w:val="004A196F"/>
    <w:rsid w:val="004A2F7E"/>
    <w:rsid w:val="004A33A6"/>
    <w:rsid w:val="004A7E9D"/>
    <w:rsid w:val="004B3492"/>
    <w:rsid w:val="004B3562"/>
    <w:rsid w:val="004B3E25"/>
    <w:rsid w:val="004C07A7"/>
    <w:rsid w:val="004C1190"/>
    <w:rsid w:val="004C1F63"/>
    <w:rsid w:val="004C43C2"/>
    <w:rsid w:val="004C4912"/>
    <w:rsid w:val="004C54E9"/>
    <w:rsid w:val="004C5E77"/>
    <w:rsid w:val="004D0ECE"/>
    <w:rsid w:val="004D107C"/>
    <w:rsid w:val="004D19AA"/>
    <w:rsid w:val="004D2718"/>
    <w:rsid w:val="004D319E"/>
    <w:rsid w:val="004D36CD"/>
    <w:rsid w:val="004D704F"/>
    <w:rsid w:val="004E0DEF"/>
    <w:rsid w:val="004E465D"/>
    <w:rsid w:val="004E6A99"/>
    <w:rsid w:val="004E78FD"/>
    <w:rsid w:val="004F3DA6"/>
    <w:rsid w:val="004F4993"/>
    <w:rsid w:val="004F56C8"/>
    <w:rsid w:val="004F77C4"/>
    <w:rsid w:val="004F7C35"/>
    <w:rsid w:val="004F7E53"/>
    <w:rsid w:val="00502A98"/>
    <w:rsid w:val="00503681"/>
    <w:rsid w:val="00503D7A"/>
    <w:rsid w:val="00504FED"/>
    <w:rsid w:val="00505C3E"/>
    <w:rsid w:val="00507637"/>
    <w:rsid w:val="0051167B"/>
    <w:rsid w:val="00516447"/>
    <w:rsid w:val="0052094B"/>
    <w:rsid w:val="00524805"/>
    <w:rsid w:val="00524A68"/>
    <w:rsid w:val="00524C13"/>
    <w:rsid w:val="00524CBF"/>
    <w:rsid w:val="0052563C"/>
    <w:rsid w:val="00531262"/>
    <w:rsid w:val="0054080F"/>
    <w:rsid w:val="005418D8"/>
    <w:rsid w:val="00547870"/>
    <w:rsid w:val="00552364"/>
    <w:rsid w:val="00553C3E"/>
    <w:rsid w:val="00555293"/>
    <w:rsid w:val="00555614"/>
    <w:rsid w:val="0056194E"/>
    <w:rsid w:val="00561C78"/>
    <w:rsid w:val="00562544"/>
    <w:rsid w:val="0056443A"/>
    <w:rsid w:val="00565231"/>
    <w:rsid w:val="00565CE8"/>
    <w:rsid w:val="00565D9B"/>
    <w:rsid w:val="00566B69"/>
    <w:rsid w:val="00567266"/>
    <w:rsid w:val="00570B54"/>
    <w:rsid w:val="00574C9F"/>
    <w:rsid w:val="005807AA"/>
    <w:rsid w:val="005861C5"/>
    <w:rsid w:val="00590902"/>
    <w:rsid w:val="00591D72"/>
    <w:rsid w:val="005932E5"/>
    <w:rsid w:val="005A095C"/>
    <w:rsid w:val="005A1107"/>
    <w:rsid w:val="005A1D42"/>
    <w:rsid w:val="005A67AE"/>
    <w:rsid w:val="005B209C"/>
    <w:rsid w:val="005B499A"/>
    <w:rsid w:val="005B6E79"/>
    <w:rsid w:val="005C09E1"/>
    <w:rsid w:val="005C52A6"/>
    <w:rsid w:val="005C5666"/>
    <w:rsid w:val="005D13E7"/>
    <w:rsid w:val="005D1BCD"/>
    <w:rsid w:val="005D2345"/>
    <w:rsid w:val="005D27B9"/>
    <w:rsid w:val="005D381D"/>
    <w:rsid w:val="005D436A"/>
    <w:rsid w:val="005D616A"/>
    <w:rsid w:val="005D62A7"/>
    <w:rsid w:val="005D7B34"/>
    <w:rsid w:val="005E0EBF"/>
    <w:rsid w:val="005E205E"/>
    <w:rsid w:val="005E450C"/>
    <w:rsid w:val="005E721B"/>
    <w:rsid w:val="005F1192"/>
    <w:rsid w:val="005F19F0"/>
    <w:rsid w:val="005F25C2"/>
    <w:rsid w:val="005F2DF6"/>
    <w:rsid w:val="005F3E63"/>
    <w:rsid w:val="005F4C8B"/>
    <w:rsid w:val="005F66E6"/>
    <w:rsid w:val="005F7B62"/>
    <w:rsid w:val="0060358F"/>
    <w:rsid w:val="006060AA"/>
    <w:rsid w:val="006074D8"/>
    <w:rsid w:val="00611C9F"/>
    <w:rsid w:val="00611DA1"/>
    <w:rsid w:val="00613026"/>
    <w:rsid w:val="006146DC"/>
    <w:rsid w:val="00614907"/>
    <w:rsid w:val="0061495E"/>
    <w:rsid w:val="00615EBC"/>
    <w:rsid w:val="00616140"/>
    <w:rsid w:val="00623EE7"/>
    <w:rsid w:val="006278C2"/>
    <w:rsid w:val="006304D7"/>
    <w:rsid w:val="006325DC"/>
    <w:rsid w:val="00632E8B"/>
    <w:rsid w:val="00641A3B"/>
    <w:rsid w:val="00641C47"/>
    <w:rsid w:val="00643B8D"/>
    <w:rsid w:val="00646A85"/>
    <w:rsid w:val="00646E5D"/>
    <w:rsid w:val="00650BEC"/>
    <w:rsid w:val="006547C5"/>
    <w:rsid w:val="00655672"/>
    <w:rsid w:val="00657004"/>
    <w:rsid w:val="00657AEE"/>
    <w:rsid w:val="00657AF2"/>
    <w:rsid w:val="0066536A"/>
    <w:rsid w:val="00667922"/>
    <w:rsid w:val="00673893"/>
    <w:rsid w:val="00673C78"/>
    <w:rsid w:val="00676416"/>
    <w:rsid w:val="006829BA"/>
    <w:rsid w:val="00683C5A"/>
    <w:rsid w:val="0068521F"/>
    <w:rsid w:val="00690185"/>
    <w:rsid w:val="006901D1"/>
    <w:rsid w:val="006909CB"/>
    <w:rsid w:val="006913B6"/>
    <w:rsid w:val="00692363"/>
    <w:rsid w:val="006928B9"/>
    <w:rsid w:val="006A07EC"/>
    <w:rsid w:val="006B184D"/>
    <w:rsid w:val="006B6704"/>
    <w:rsid w:val="006B6B4C"/>
    <w:rsid w:val="006B6E4C"/>
    <w:rsid w:val="006C2275"/>
    <w:rsid w:val="006C3516"/>
    <w:rsid w:val="006C3671"/>
    <w:rsid w:val="006C4BAF"/>
    <w:rsid w:val="006C5D94"/>
    <w:rsid w:val="006C6382"/>
    <w:rsid w:val="006C750B"/>
    <w:rsid w:val="006D0505"/>
    <w:rsid w:val="006D3B9C"/>
    <w:rsid w:val="006D5425"/>
    <w:rsid w:val="006D5616"/>
    <w:rsid w:val="006D654A"/>
    <w:rsid w:val="006D6E34"/>
    <w:rsid w:val="006D77BF"/>
    <w:rsid w:val="006E3262"/>
    <w:rsid w:val="006E32E9"/>
    <w:rsid w:val="006E3E11"/>
    <w:rsid w:val="006E42F8"/>
    <w:rsid w:val="006E7691"/>
    <w:rsid w:val="006E7F0C"/>
    <w:rsid w:val="006F2B76"/>
    <w:rsid w:val="006F2EBE"/>
    <w:rsid w:val="0070038D"/>
    <w:rsid w:val="00700E9E"/>
    <w:rsid w:val="007022C9"/>
    <w:rsid w:val="00703458"/>
    <w:rsid w:val="00704E9B"/>
    <w:rsid w:val="00706C8C"/>
    <w:rsid w:val="00713296"/>
    <w:rsid w:val="007137D2"/>
    <w:rsid w:val="00721823"/>
    <w:rsid w:val="007254FB"/>
    <w:rsid w:val="007307C8"/>
    <w:rsid w:val="00730A51"/>
    <w:rsid w:val="00730DB2"/>
    <w:rsid w:val="00731E57"/>
    <w:rsid w:val="00732C0E"/>
    <w:rsid w:val="007358EA"/>
    <w:rsid w:val="00737078"/>
    <w:rsid w:val="00740D24"/>
    <w:rsid w:val="00742CA1"/>
    <w:rsid w:val="0074333D"/>
    <w:rsid w:val="00744053"/>
    <w:rsid w:val="0075022F"/>
    <w:rsid w:val="00751323"/>
    <w:rsid w:val="007544BC"/>
    <w:rsid w:val="00761535"/>
    <w:rsid w:val="0076299D"/>
    <w:rsid w:val="0076461F"/>
    <w:rsid w:val="007665FB"/>
    <w:rsid w:val="00766622"/>
    <w:rsid w:val="007666AA"/>
    <w:rsid w:val="007703D6"/>
    <w:rsid w:val="007722B6"/>
    <w:rsid w:val="00775E77"/>
    <w:rsid w:val="00783A96"/>
    <w:rsid w:val="0078454C"/>
    <w:rsid w:val="00784F88"/>
    <w:rsid w:val="00785A1C"/>
    <w:rsid w:val="00787B8E"/>
    <w:rsid w:val="00787F96"/>
    <w:rsid w:val="00791B33"/>
    <w:rsid w:val="007948FD"/>
    <w:rsid w:val="00795A2B"/>
    <w:rsid w:val="007963C5"/>
    <w:rsid w:val="00797156"/>
    <w:rsid w:val="007A1F24"/>
    <w:rsid w:val="007A42C7"/>
    <w:rsid w:val="007A4FF8"/>
    <w:rsid w:val="007B122A"/>
    <w:rsid w:val="007B1D68"/>
    <w:rsid w:val="007B6995"/>
    <w:rsid w:val="007C1784"/>
    <w:rsid w:val="007C2FD0"/>
    <w:rsid w:val="007C3FA4"/>
    <w:rsid w:val="007C53AB"/>
    <w:rsid w:val="007C6137"/>
    <w:rsid w:val="007D0493"/>
    <w:rsid w:val="007D0AC9"/>
    <w:rsid w:val="007D1D99"/>
    <w:rsid w:val="007D398A"/>
    <w:rsid w:val="007D59B2"/>
    <w:rsid w:val="007D6BC1"/>
    <w:rsid w:val="007E2AE8"/>
    <w:rsid w:val="007E31CE"/>
    <w:rsid w:val="007E5505"/>
    <w:rsid w:val="007E719A"/>
    <w:rsid w:val="007F08A9"/>
    <w:rsid w:val="007F11B3"/>
    <w:rsid w:val="007F402A"/>
    <w:rsid w:val="007F40C3"/>
    <w:rsid w:val="0080266B"/>
    <w:rsid w:val="00803120"/>
    <w:rsid w:val="00806DCC"/>
    <w:rsid w:val="008102B5"/>
    <w:rsid w:val="00812B30"/>
    <w:rsid w:val="00815F6E"/>
    <w:rsid w:val="008169A1"/>
    <w:rsid w:val="00817D13"/>
    <w:rsid w:val="00820F11"/>
    <w:rsid w:val="008264DF"/>
    <w:rsid w:val="0082673B"/>
    <w:rsid w:val="00827746"/>
    <w:rsid w:val="00830CE0"/>
    <w:rsid w:val="008342B5"/>
    <w:rsid w:val="00836AA8"/>
    <w:rsid w:val="00837474"/>
    <w:rsid w:val="00841183"/>
    <w:rsid w:val="00841EBF"/>
    <w:rsid w:val="008433E3"/>
    <w:rsid w:val="0085026C"/>
    <w:rsid w:val="0085279D"/>
    <w:rsid w:val="00852A96"/>
    <w:rsid w:val="0085414C"/>
    <w:rsid w:val="0086046C"/>
    <w:rsid w:val="008607AA"/>
    <w:rsid w:val="00861567"/>
    <w:rsid w:val="008616C1"/>
    <w:rsid w:val="00863420"/>
    <w:rsid w:val="00863E7A"/>
    <w:rsid w:val="00866B96"/>
    <w:rsid w:val="00866E46"/>
    <w:rsid w:val="008701F4"/>
    <w:rsid w:val="00870CA5"/>
    <w:rsid w:val="00870D4E"/>
    <w:rsid w:val="00873D36"/>
    <w:rsid w:val="00874071"/>
    <w:rsid w:val="00877BD6"/>
    <w:rsid w:val="008804E8"/>
    <w:rsid w:val="008815AA"/>
    <w:rsid w:val="00885828"/>
    <w:rsid w:val="0089079D"/>
    <w:rsid w:val="00895A1E"/>
    <w:rsid w:val="008A0BB1"/>
    <w:rsid w:val="008A1111"/>
    <w:rsid w:val="008A44E5"/>
    <w:rsid w:val="008B0F02"/>
    <w:rsid w:val="008B4711"/>
    <w:rsid w:val="008B5CED"/>
    <w:rsid w:val="008B621F"/>
    <w:rsid w:val="008B6F20"/>
    <w:rsid w:val="008B7325"/>
    <w:rsid w:val="008C2F08"/>
    <w:rsid w:val="008C3660"/>
    <w:rsid w:val="008C534F"/>
    <w:rsid w:val="008C6B80"/>
    <w:rsid w:val="008C7AEC"/>
    <w:rsid w:val="008D0C51"/>
    <w:rsid w:val="008D6A58"/>
    <w:rsid w:val="008D7071"/>
    <w:rsid w:val="008D7595"/>
    <w:rsid w:val="008D7F35"/>
    <w:rsid w:val="008E0396"/>
    <w:rsid w:val="008E0D89"/>
    <w:rsid w:val="008E237F"/>
    <w:rsid w:val="008E2CFB"/>
    <w:rsid w:val="008E4429"/>
    <w:rsid w:val="008E6211"/>
    <w:rsid w:val="008F1B67"/>
    <w:rsid w:val="008F6FB2"/>
    <w:rsid w:val="00900DE5"/>
    <w:rsid w:val="00904F44"/>
    <w:rsid w:val="009059D2"/>
    <w:rsid w:val="009107A2"/>
    <w:rsid w:val="00910E09"/>
    <w:rsid w:val="009145E0"/>
    <w:rsid w:val="0091592E"/>
    <w:rsid w:val="0092017F"/>
    <w:rsid w:val="009203A5"/>
    <w:rsid w:val="00925896"/>
    <w:rsid w:val="009267D8"/>
    <w:rsid w:val="00927381"/>
    <w:rsid w:val="00927502"/>
    <w:rsid w:val="00927509"/>
    <w:rsid w:val="00927719"/>
    <w:rsid w:val="00931304"/>
    <w:rsid w:val="0093307C"/>
    <w:rsid w:val="00941858"/>
    <w:rsid w:val="00942F0C"/>
    <w:rsid w:val="00943C77"/>
    <w:rsid w:val="00944917"/>
    <w:rsid w:val="00951558"/>
    <w:rsid w:val="00953D28"/>
    <w:rsid w:val="00954119"/>
    <w:rsid w:val="009547B9"/>
    <w:rsid w:val="00955D61"/>
    <w:rsid w:val="00955E6C"/>
    <w:rsid w:val="00956BEC"/>
    <w:rsid w:val="0095766C"/>
    <w:rsid w:val="0096075B"/>
    <w:rsid w:val="0096313A"/>
    <w:rsid w:val="00963152"/>
    <w:rsid w:val="00964139"/>
    <w:rsid w:val="0096589A"/>
    <w:rsid w:val="0098022B"/>
    <w:rsid w:val="00980FB1"/>
    <w:rsid w:val="00982284"/>
    <w:rsid w:val="009830FC"/>
    <w:rsid w:val="009901E9"/>
    <w:rsid w:val="00991C52"/>
    <w:rsid w:val="00994038"/>
    <w:rsid w:val="009946BC"/>
    <w:rsid w:val="00995358"/>
    <w:rsid w:val="00997107"/>
    <w:rsid w:val="0099742E"/>
    <w:rsid w:val="009A1793"/>
    <w:rsid w:val="009A3659"/>
    <w:rsid w:val="009A4A8A"/>
    <w:rsid w:val="009A7594"/>
    <w:rsid w:val="009A7E24"/>
    <w:rsid w:val="009B021C"/>
    <w:rsid w:val="009B3303"/>
    <w:rsid w:val="009B39E5"/>
    <w:rsid w:val="009B5987"/>
    <w:rsid w:val="009B65F1"/>
    <w:rsid w:val="009B7BDC"/>
    <w:rsid w:val="009C2059"/>
    <w:rsid w:val="009C43D1"/>
    <w:rsid w:val="009C4786"/>
    <w:rsid w:val="009C7266"/>
    <w:rsid w:val="009D11C9"/>
    <w:rsid w:val="009D1A38"/>
    <w:rsid w:val="009D4FD4"/>
    <w:rsid w:val="009D538F"/>
    <w:rsid w:val="009D6CEC"/>
    <w:rsid w:val="009D7715"/>
    <w:rsid w:val="009E3A33"/>
    <w:rsid w:val="009E4E94"/>
    <w:rsid w:val="009E5FB7"/>
    <w:rsid w:val="009E7FBE"/>
    <w:rsid w:val="009F31B2"/>
    <w:rsid w:val="009F3723"/>
    <w:rsid w:val="009F38AB"/>
    <w:rsid w:val="009F468E"/>
    <w:rsid w:val="009F6D9B"/>
    <w:rsid w:val="00A01655"/>
    <w:rsid w:val="00A03CCC"/>
    <w:rsid w:val="00A04A53"/>
    <w:rsid w:val="00A06F70"/>
    <w:rsid w:val="00A073E8"/>
    <w:rsid w:val="00A07F37"/>
    <w:rsid w:val="00A131C6"/>
    <w:rsid w:val="00A16782"/>
    <w:rsid w:val="00A169C0"/>
    <w:rsid w:val="00A2039B"/>
    <w:rsid w:val="00A21493"/>
    <w:rsid w:val="00A2516E"/>
    <w:rsid w:val="00A27ACB"/>
    <w:rsid w:val="00A30DB7"/>
    <w:rsid w:val="00A3638E"/>
    <w:rsid w:val="00A37E0B"/>
    <w:rsid w:val="00A405AC"/>
    <w:rsid w:val="00A41960"/>
    <w:rsid w:val="00A4279B"/>
    <w:rsid w:val="00A43D01"/>
    <w:rsid w:val="00A45EAB"/>
    <w:rsid w:val="00A47BB9"/>
    <w:rsid w:val="00A47F37"/>
    <w:rsid w:val="00A5006A"/>
    <w:rsid w:val="00A5225D"/>
    <w:rsid w:val="00A5375D"/>
    <w:rsid w:val="00A54615"/>
    <w:rsid w:val="00A55BAA"/>
    <w:rsid w:val="00A560FC"/>
    <w:rsid w:val="00A56D26"/>
    <w:rsid w:val="00A57560"/>
    <w:rsid w:val="00A606A0"/>
    <w:rsid w:val="00A62944"/>
    <w:rsid w:val="00A62C0A"/>
    <w:rsid w:val="00A701E5"/>
    <w:rsid w:val="00A7143A"/>
    <w:rsid w:val="00A720E9"/>
    <w:rsid w:val="00A7280A"/>
    <w:rsid w:val="00A84755"/>
    <w:rsid w:val="00A847A1"/>
    <w:rsid w:val="00A91F03"/>
    <w:rsid w:val="00A93B79"/>
    <w:rsid w:val="00A955C6"/>
    <w:rsid w:val="00A957FA"/>
    <w:rsid w:val="00AA063E"/>
    <w:rsid w:val="00AA20F7"/>
    <w:rsid w:val="00AA22FE"/>
    <w:rsid w:val="00AA331C"/>
    <w:rsid w:val="00AA39EB"/>
    <w:rsid w:val="00AA4CE2"/>
    <w:rsid w:val="00AB0410"/>
    <w:rsid w:val="00AB2CC3"/>
    <w:rsid w:val="00AB3FF0"/>
    <w:rsid w:val="00AB6DD0"/>
    <w:rsid w:val="00AC3F37"/>
    <w:rsid w:val="00AC4D74"/>
    <w:rsid w:val="00AC6938"/>
    <w:rsid w:val="00AD0767"/>
    <w:rsid w:val="00AD292F"/>
    <w:rsid w:val="00AD4A27"/>
    <w:rsid w:val="00AD6799"/>
    <w:rsid w:val="00AE6371"/>
    <w:rsid w:val="00AF3345"/>
    <w:rsid w:val="00AF3578"/>
    <w:rsid w:val="00AF3E87"/>
    <w:rsid w:val="00AF5B39"/>
    <w:rsid w:val="00AF6EE9"/>
    <w:rsid w:val="00AF7F52"/>
    <w:rsid w:val="00B005FF"/>
    <w:rsid w:val="00B061E1"/>
    <w:rsid w:val="00B06D97"/>
    <w:rsid w:val="00B151BA"/>
    <w:rsid w:val="00B155C7"/>
    <w:rsid w:val="00B15C45"/>
    <w:rsid w:val="00B15CCB"/>
    <w:rsid w:val="00B16187"/>
    <w:rsid w:val="00B242CF"/>
    <w:rsid w:val="00B264F6"/>
    <w:rsid w:val="00B407FF"/>
    <w:rsid w:val="00B43396"/>
    <w:rsid w:val="00B439EA"/>
    <w:rsid w:val="00B47E1B"/>
    <w:rsid w:val="00B54256"/>
    <w:rsid w:val="00B55D9F"/>
    <w:rsid w:val="00B55EB9"/>
    <w:rsid w:val="00B560C6"/>
    <w:rsid w:val="00B57957"/>
    <w:rsid w:val="00B613DA"/>
    <w:rsid w:val="00B63EF0"/>
    <w:rsid w:val="00B64EB6"/>
    <w:rsid w:val="00B65D32"/>
    <w:rsid w:val="00B66B0A"/>
    <w:rsid w:val="00B73089"/>
    <w:rsid w:val="00B756B0"/>
    <w:rsid w:val="00B80874"/>
    <w:rsid w:val="00B80F6B"/>
    <w:rsid w:val="00B81534"/>
    <w:rsid w:val="00B8653E"/>
    <w:rsid w:val="00B8703B"/>
    <w:rsid w:val="00B87D29"/>
    <w:rsid w:val="00B916DB"/>
    <w:rsid w:val="00B91FCE"/>
    <w:rsid w:val="00B92231"/>
    <w:rsid w:val="00B945F6"/>
    <w:rsid w:val="00B94D18"/>
    <w:rsid w:val="00B95E79"/>
    <w:rsid w:val="00B96FA9"/>
    <w:rsid w:val="00B9727E"/>
    <w:rsid w:val="00BA07DA"/>
    <w:rsid w:val="00BA13A2"/>
    <w:rsid w:val="00BA225A"/>
    <w:rsid w:val="00BA2E41"/>
    <w:rsid w:val="00BA7A23"/>
    <w:rsid w:val="00BB069E"/>
    <w:rsid w:val="00BB270B"/>
    <w:rsid w:val="00BB2EC1"/>
    <w:rsid w:val="00BB454D"/>
    <w:rsid w:val="00BB49F1"/>
    <w:rsid w:val="00BB6750"/>
    <w:rsid w:val="00BB68C2"/>
    <w:rsid w:val="00BB6C52"/>
    <w:rsid w:val="00BB7BE3"/>
    <w:rsid w:val="00BC2F11"/>
    <w:rsid w:val="00BC3B5D"/>
    <w:rsid w:val="00BC6FA1"/>
    <w:rsid w:val="00BD096B"/>
    <w:rsid w:val="00BD2F5B"/>
    <w:rsid w:val="00BD6BE9"/>
    <w:rsid w:val="00BE002B"/>
    <w:rsid w:val="00BE0E93"/>
    <w:rsid w:val="00BE1766"/>
    <w:rsid w:val="00BE3FAF"/>
    <w:rsid w:val="00BE4ECE"/>
    <w:rsid w:val="00BE607B"/>
    <w:rsid w:val="00BE7B8F"/>
    <w:rsid w:val="00BF0BE0"/>
    <w:rsid w:val="00BF347F"/>
    <w:rsid w:val="00BF59A6"/>
    <w:rsid w:val="00BF799B"/>
    <w:rsid w:val="00C00BFC"/>
    <w:rsid w:val="00C02FCD"/>
    <w:rsid w:val="00C1323F"/>
    <w:rsid w:val="00C135C0"/>
    <w:rsid w:val="00C16C9C"/>
    <w:rsid w:val="00C171BB"/>
    <w:rsid w:val="00C20C59"/>
    <w:rsid w:val="00C21DBE"/>
    <w:rsid w:val="00C23B8B"/>
    <w:rsid w:val="00C2665C"/>
    <w:rsid w:val="00C27F42"/>
    <w:rsid w:val="00C30DE6"/>
    <w:rsid w:val="00C31B3C"/>
    <w:rsid w:val="00C31BB7"/>
    <w:rsid w:val="00C31EDF"/>
    <w:rsid w:val="00C322F9"/>
    <w:rsid w:val="00C34E58"/>
    <w:rsid w:val="00C42875"/>
    <w:rsid w:val="00C448C3"/>
    <w:rsid w:val="00C44E70"/>
    <w:rsid w:val="00C50D54"/>
    <w:rsid w:val="00C523D8"/>
    <w:rsid w:val="00C54AD4"/>
    <w:rsid w:val="00C559E2"/>
    <w:rsid w:val="00C6001D"/>
    <w:rsid w:val="00C6337D"/>
    <w:rsid w:val="00C64D65"/>
    <w:rsid w:val="00C64E9E"/>
    <w:rsid w:val="00C678DF"/>
    <w:rsid w:val="00C70D2B"/>
    <w:rsid w:val="00C767F9"/>
    <w:rsid w:val="00C76B2B"/>
    <w:rsid w:val="00C779E4"/>
    <w:rsid w:val="00C85E20"/>
    <w:rsid w:val="00C8748C"/>
    <w:rsid w:val="00C877CE"/>
    <w:rsid w:val="00C8788E"/>
    <w:rsid w:val="00C90275"/>
    <w:rsid w:val="00C93193"/>
    <w:rsid w:val="00C97953"/>
    <w:rsid w:val="00CA0E6C"/>
    <w:rsid w:val="00CA15B3"/>
    <w:rsid w:val="00CA5CF8"/>
    <w:rsid w:val="00CA5EDB"/>
    <w:rsid w:val="00CA679F"/>
    <w:rsid w:val="00CB1CBD"/>
    <w:rsid w:val="00CB28CF"/>
    <w:rsid w:val="00CB362C"/>
    <w:rsid w:val="00CB4393"/>
    <w:rsid w:val="00CB50DD"/>
    <w:rsid w:val="00CB6223"/>
    <w:rsid w:val="00CB6500"/>
    <w:rsid w:val="00CB735B"/>
    <w:rsid w:val="00CC0FAF"/>
    <w:rsid w:val="00CC5C50"/>
    <w:rsid w:val="00CD099E"/>
    <w:rsid w:val="00CD51C9"/>
    <w:rsid w:val="00CD566B"/>
    <w:rsid w:val="00CD58E1"/>
    <w:rsid w:val="00CD6232"/>
    <w:rsid w:val="00CD67E8"/>
    <w:rsid w:val="00CD7991"/>
    <w:rsid w:val="00CE00E9"/>
    <w:rsid w:val="00CE0E0D"/>
    <w:rsid w:val="00CE2B63"/>
    <w:rsid w:val="00CE3E6C"/>
    <w:rsid w:val="00CE6B91"/>
    <w:rsid w:val="00CE7794"/>
    <w:rsid w:val="00CF01A5"/>
    <w:rsid w:val="00CF11CC"/>
    <w:rsid w:val="00CF2C67"/>
    <w:rsid w:val="00CF42D9"/>
    <w:rsid w:val="00D0365F"/>
    <w:rsid w:val="00D0733B"/>
    <w:rsid w:val="00D12D67"/>
    <w:rsid w:val="00D17012"/>
    <w:rsid w:val="00D20BF0"/>
    <w:rsid w:val="00D2100D"/>
    <w:rsid w:val="00D2311B"/>
    <w:rsid w:val="00D23412"/>
    <w:rsid w:val="00D23738"/>
    <w:rsid w:val="00D26663"/>
    <w:rsid w:val="00D31CAF"/>
    <w:rsid w:val="00D31D6A"/>
    <w:rsid w:val="00D40EF1"/>
    <w:rsid w:val="00D4276F"/>
    <w:rsid w:val="00D43663"/>
    <w:rsid w:val="00D4376F"/>
    <w:rsid w:val="00D45B4D"/>
    <w:rsid w:val="00D52411"/>
    <w:rsid w:val="00D55A3F"/>
    <w:rsid w:val="00D57A72"/>
    <w:rsid w:val="00D6153B"/>
    <w:rsid w:val="00D618BD"/>
    <w:rsid w:val="00D61A57"/>
    <w:rsid w:val="00D62B23"/>
    <w:rsid w:val="00D63598"/>
    <w:rsid w:val="00D65EFE"/>
    <w:rsid w:val="00D75BFA"/>
    <w:rsid w:val="00D775C7"/>
    <w:rsid w:val="00D77BAD"/>
    <w:rsid w:val="00D80E7C"/>
    <w:rsid w:val="00D83648"/>
    <w:rsid w:val="00D94BEA"/>
    <w:rsid w:val="00D95B7F"/>
    <w:rsid w:val="00D97405"/>
    <w:rsid w:val="00DA31BD"/>
    <w:rsid w:val="00DA5C4D"/>
    <w:rsid w:val="00DB4E3F"/>
    <w:rsid w:val="00DB5837"/>
    <w:rsid w:val="00DB59DB"/>
    <w:rsid w:val="00DC0604"/>
    <w:rsid w:val="00DC2517"/>
    <w:rsid w:val="00DC368D"/>
    <w:rsid w:val="00DC401B"/>
    <w:rsid w:val="00DC423C"/>
    <w:rsid w:val="00DC6270"/>
    <w:rsid w:val="00DC77AA"/>
    <w:rsid w:val="00DC784A"/>
    <w:rsid w:val="00DD16AA"/>
    <w:rsid w:val="00DD2462"/>
    <w:rsid w:val="00DD49A4"/>
    <w:rsid w:val="00DD5524"/>
    <w:rsid w:val="00DE1402"/>
    <w:rsid w:val="00DE154E"/>
    <w:rsid w:val="00DE1B6F"/>
    <w:rsid w:val="00DE29B7"/>
    <w:rsid w:val="00DE58BA"/>
    <w:rsid w:val="00DE7A2B"/>
    <w:rsid w:val="00DF0086"/>
    <w:rsid w:val="00DF1B2B"/>
    <w:rsid w:val="00DF218A"/>
    <w:rsid w:val="00DF2C86"/>
    <w:rsid w:val="00DF3FE1"/>
    <w:rsid w:val="00DF53D0"/>
    <w:rsid w:val="00DF5828"/>
    <w:rsid w:val="00DF5CB4"/>
    <w:rsid w:val="00E02CFF"/>
    <w:rsid w:val="00E038B9"/>
    <w:rsid w:val="00E059BE"/>
    <w:rsid w:val="00E0664C"/>
    <w:rsid w:val="00E07483"/>
    <w:rsid w:val="00E102E6"/>
    <w:rsid w:val="00E10CD4"/>
    <w:rsid w:val="00E15EDF"/>
    <w:rsid w:val="00E178D7"/>
    <w:rsid w:val="00E25E04"/>
    <w:rsid w:val="00E2752F"/>
    <w:rsid w:val="00E27B81"/>
    <w:rsid w:val="00E31B58"/>
    <w:rsid w:val="00E33159"/>
    <w:rsid w:val="00E349DC"/>
    <w:rsid w:val="00E35371"/>
    <w:rsid w:val="00E43274"/>
    <w:rsid w:val="00E43CA9"/>
    <w:rsid w:val="00E45222"/>
    <w:rsid w:val="00E45DCF"/>
    <w:rsid w:val="00E473EF"/>
    <w:rsid w:val="00E62A88"/>
    <w:rsid w:val="00E63047"/>
    <w:rsid w:val="00E6462A"/>
    <w:rsid w:val="00E65E74"/>
    <w:rsid w:val="00E815AD"/>
    <w:rsid w:val="00E81638"/>
    <w:rsid w:val="00E8412B"/>
    <w:rsid w:val="00E8718A"/>
    <w:rsid w:val="00E902EA"/>
    <w:rsid w:val="00E904B5"/>
    <w:rsid w:val="00E93DBB"/>
    <w:rsid w:val="00E94BE6"/>
    <w:rsid w:val="00E94F7E"/>
    <w:rsid w:val="00E97BF0"/>
    <w:rsid w:val="00EA5C31"/>
    <w:rsid w:val="00EA5CA0"/>
    <w:rsid w:val="00EA6AB4"/>
    <w:rsid w:val="00EA6B8F"/>
    <w:rsid w:val="00EA7C8A"/>
    <w:rsid w:val="00EC1918"/>
    <w:rsid w:val="00EC5F81"/>
    <w:rsid w:val="00EC6BAC"/>
    <w:rsid w:val="00EC70BE"/>
    <w:rsid w:val="00ED1EA7"/>
    <w:rsid w:val="00ED5B94"/>
    <w:rsid w:val="00ED79BC"/>
    <w:rsid w:val="00EE05E0"/>
    <w:rsid w:val="00EE0CD1"/>
    <w:rsid w:val="00EF05C5"/>
    <w:rsid w:val="00EF1431"/>
    <w:rsid w:val="00EF2B7B"/>
    <w:rsid w:val="00F00010"/>
    <w:rsid w:val="00F001B3"/>
    <w:rsid w:val="00F04F7C"/>
    <w:rsid w:val="00F111DE"/>
    <w:rsid w:val="00F13D87"/>
    <w:rsid w:val="00F14672"/>
    <w:rsid w:val="00F153B3"/>
    <w:rsid w:val="00F17F9E"/>
    <w:rsid w:val="00F241C2"/>
    <w:rsid w:val="00F24678"/>
    <w:rsid w:val="00F25226"/>
    <w:rsid w:val="00F2563F"/>
    <w:rsid w:val="00F25C74"/>
    <w:rsid w:val="00F27A89"/>
    <w:rsid w:val="00F3323A"/>
    <w:rsid w:val="00F33929"/>
    <w:rsid w:val="00F33A18"/>
    <w:rsid w:val="00F36F43"/>
    <w:rsid w:val="00F41B87"/>
    <w:rsid w:val="00F42047"/>
    <w:rsid w:val="00F46B19"/>
    <w:rsid w:val="00F50DAD"/>
    <w:rsid w:val="00F5106B"/>
    <w:rsid w:val="00F51576"/>
    <w:rsid w:val="00F51FE4"/>
    <w:rsid w:val="00F52986"/>
    <w:rsid w:val="00F562B9"/>
    <w:rsid w:val="00F600F8"/>
    <w:rsid w:val="00F601AB"/>
    <w:rsid w:val="00F6148E"/>
    <w:rsid w:val="00F64855"/>
    <w:rsid w:val="00F65E29"/>
    <w:rsid w:val="00F65E5A"/>
    <w:rsid w:val="00F67F2D"/>
    <w:rsid w:val="00F72F14"/>
    <w:rsid w:val="00F80F30"/>
    <w:rsid w:val="00F8768C"/>
    <w:rsid w:val="00F91ECF"/>
    <w:rsid w:val="00F94B0D"/>
    <w:rsid w:val="00F95EFE"/>
    <w:rsid w:val="00F9674F"/>
    <w:rsid w:val="00FA237F"/>
    <w:rsid w:val="00FA440E"/>
    <w:rsid w:val="00FA570F"/>
    <w:rsid w:val="00FA6EA6"/>
    <w:rsid w:val="00FB1855"/>
    <w:rsid w:val="00FB6A81"/>
    <w:rsid w:val="00FB7755"/>
    <w:rsid w:val="00FC2010"/>
    <w:rsid w:val="00FC34B1"/>
    <w:rsid w:val="00FC5C91"/>
    <w:rsid w:val="00FC61F9"/>
    <w:rsid w:val="00FD07DF"/>
    <w:rsid w:val="00FD19F7"/>
    <w:rsid w:val="00FD30F1"/>
    <w:rsid w:val="00FD3AFD"/>
    <w:rsid w:val="00FD71EC"/>
    <w:rsid w:val="00FD72C6"/>
    <w:rsid w:val="00FE15F0"/>
    <w:rsid w:val="00FE16C8"/>
    <w:rsid w:val="00FE1782"/>
    <w:rsid w:val="00FE6358"/>
    <w:rsid w:val="00FE75CC"/>
    <w:rsid w:val="00FF04EC"/>
    <w:rsid w:val="00FF0C98"/>
    <w:rsid w:val="00FF304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9DE1CE"/>
  <w15:docId w15:val="{F8731955-B91B-40D4-B189-50E2FC1A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D50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07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</w:rPr>
  </w:style>
  <w:style w:type="character" w:styleId="a5">
    <w:name w:val="Hyperlink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link w:val="a3"/>
    <w:rsid w:val="00381A5B"/>
    <w:rPr>
      <w:b/>
      <w:sz w:val="28"/>
      <w:szCs w:val="24"/>
    </w:rPr>
  </w:style>
  <w:style w:type="character" w:customStyle="1" w:styleId="10">
    <w:name w:val="Заголовок 1 Знак"/>
    <w:link w:val="1"/>
    <w:rsid w:val="00B439EA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uiPriority w:val="22"/>
    <w:qFormat/>
    <w:rsid w:val="00194820"/>
    <w:rPr>
      <w:b/>
      <w:bCs/>
    </w:rPr>
  </w:style>
  <w:style w:type="paragraph" w:styleId="ad">
    <w:name w:val="List Paragraph"/>
    <w:basedOn w:val="a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e">
    <w:name w:val="Table Grid"/>
    <w:basedOn w:val="a1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">
    <w:name w:val="Normal (Web)"/>
    <w:basedOn w:val="a"/>
    <w:uiPriority w:val="99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524805"/>
  </w:style>
  <w:style w:type="character" w:customStyle="1" w:styleId="target">
    <w:name w:val="target"/>
    <w:basedOn w:val="a0"/>
    <w:rsid w:val="00524805"/>
  </w:style>
  <w:style w:type="character" w:customStyle="1" w:styleId="superscript">
    <w:name w:val="superscript"/>
    <w:basedOn w:val="a0"/>
    <w:rsid w:val="005D2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91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5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2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12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3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2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6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1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8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9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9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6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1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2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2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6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784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40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3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7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1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9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1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2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60272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812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4391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1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0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26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9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93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47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6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7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3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24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69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5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88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24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63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295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0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91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79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11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06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75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34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8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56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17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69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21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66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99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84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46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11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55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94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51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11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93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65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04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970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00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9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35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32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62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8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8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6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96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8450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15816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11994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43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1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28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45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412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69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09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46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06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26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45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52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50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05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08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8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57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56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09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45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21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13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6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84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75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05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64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51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71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65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00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08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5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09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8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8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719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89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8989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56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7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914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35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65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761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63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48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5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08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17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95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1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63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00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82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9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67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46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825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535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89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02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77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08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40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294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14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70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53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0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50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31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6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8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89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72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1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6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15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81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57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13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08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21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93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85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35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72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97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7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4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8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2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41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20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30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2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46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17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47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0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7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17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97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15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41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53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60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29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0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1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0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gostexpert.ru/gost/gost-12.3.009-76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ACA2C66-1879-4B3D-B91C-CB045AB664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693854-1930-4362-BABE-E44FCC8707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7EE725-6CFD-4D00-880E-D0D5B92910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C3D4ED-3FA3-4F4D-9A0F-0E138C21A7C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2060</Words>
  <Characters>11747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Sokolov_DE</dc:creator>
  <cp:lastModifiedBy>Михайлов Вячеслав Олегович</cp:lastModifiedBy>
  <cp:revision>3</cp:revision>
  <cp:lastPrinted>2022-09-22T06:36:00Z</cp:lastPrinted>
  <dcterms:created xsi:type="dcterms:W3CDTF">2022-10-14T05:14:00Z</dcterms:created>
  <dcterms:modified xsi:type="dcterms:W3CDTF">2022-10-14T05:15:00Z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