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2652"/>
        <w:gridCol w:w="1281"/>
      </w:tblGrid>
      <w:tr w:rsidR="008C37DE" w:rsidRPr="008C37DE" w:rsidTr="008C37D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DE" w:rsidRPr="008C37DE" w:rsidRDefault="008C37DE" w:rsidP="008C37DE">
            <w:pPr>
              <w:tabs>
                <w:tab w:val="right" w:pos="10207"/>
              </w:tabs>
              <w:ind w:right="-2"/>
              <w:rPr>
                <w:b/>
              </w:rPr>
            </w:pPr>
            <w:r w:rsidRPr="008C37DE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DE" w:rsidRPr="008C37DE" w:rsidRDefault="008C37DE" w:rsidP="008C37DE">
            <w:pPr>
              <w:tabs>
                <w:tab w:val="right" w:pos="10207"/>
              </w:tabs>
              <w:ind w:right="-2"/>
              <w:rPr>
                <w:b/>
              </w:rPr>
            </w:pPr>
            <w:r w:rsidRPr="008C37DE">
              <w:rPr>
                <w:b/>
              </w:rPr>
              <w:t>401М_009</w:t>
            </w:r>
          </w:p>
        </w:tc>
      </w:tr>
      <w:tr w:rsidR="008C37DE" w:rsidRPr="008C37DE" w:rsidTr="008C37D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DE" w:rsidRPr="008C37DE" w:rsidRDefault="008C37DE" w:rsidP="008C37DE">
            <w:pPr>
              <w:tabs>
                <w:tab w:val="right" w:pos="10207"/>
              </w:tabs>
              <w:ind w:right="-2"/>
              <w:rPr>
                <w:b/>
              </w:rPr>
            </w:pPr>
            <w:r w:rsidRPr="008C37DE">
              <w:rPr>
                <w:b/>
              </w:rPr>
              <w:t>Номер материала 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DE" w:rsidRPr="008C37DE" w:rsidRDefault="008C37DE" w:rsidP="008C37DE">
            <w:pPr>
              <w:tabs>
                <w:tab w:val="right" w:pos="10207"/>
              </w:tabs>
              <w:ind w:right="-2"/>
              <w:rPr>
                <w:b/>
              </w:rPr>
            </w:pPr>
            <w:r w:rsidRPr="008C37DE">
              <w:rPr>
                <w:b/>
              </w:rPr>
              <w:t>2075079</w:t>
            </w:r>
          </w:p>
        </w:tc>
      </w:tr>
    </w:tbl>
    <w:p w:rsidR="001B0090" w:rsidRPr="008C37DE" w:rsidRDefault="001B0090" w:rsidP="008C37DE">
      <w:pPr>
        <w:ind w:left="5387"/>
        <w:jc w:val="right"/>
      </w:pPr>
      <w:r w:rsidRPr="008C37DE">
        <w:rPr>
          <w:b/>
        </w:rPr>
        <w:t>«УТВЕРЖДАЮ»</w:t>
      </w:r>
    </w:p>
    <w:p w:rsidR="008C37DE" w:rsidRDefault="008C37DE" w:rsidP="008C37DE">
      <w:pPr>
        <w:ind w:left="5387"/>
        <w:jc w:val="right"/>
      </w:pPr>
      <w:r>
        <w:t>Первый заместитель директора –</w:t>
      </w:r>
    </w:p>
    <w:p w:rsidR="008C37DE" w:rsidRDefault="008C37DE" w:rsidP="008C37DE">
      <w:pPr>
        <w:ind w:left="5387"/>
        <w:jc w:val="right"/>
      </w:pPr>
      <w:r>
        <w:t>главный инженер</w:t>
      </w:r>
    </w:p>
    <w:p w:rsidR="008C37DE" w:rsidRDefault="008C37DE" w:rsidP="008C37DE">
      <w:pPr>
        <w:ind w:left="5387"/>
        <w:jc w:val="right"/>
      </w:pPr>
      <w:r>
        <w:t>филиала ПАО «Россети Центр» -</w:t>
      </w:r>
    </w:p>
    <w:p w:rsidR="008C37DE" w:rsidRDefault="008C37DE" w:rsidP="008C37DE">
      <w:pPr>
        <w:ind w:left="5387"/>
        <w:jc w:val="right"/>
      </w:pPr>
      <w:r>
        <w:t>«Смоленскэнерго»</w:t>
      </w:r>
    </w:p>
    <w:p w:rsidR="008C37DE" w:rsidRDefault="008C37DE" w:rsidP="008C37DE">
      <w:pPr>
        <w:ind w:left="5387"/>
        <w:jc w:val="right"/>
      </w:pPr>
    </w:p>
    <w:p w:rsidR="008C37DE" w:rsidRDefault="008C37DE" w:rsidP="008C37DE">
      <w:pPr>
        <w:ind w:left="5387"/>
        <w:jc w:val="right"/>
      </w:pPr>
      <w:r>
        <w:t>______________ А.А. Колдунов</w:t>
      </w:r>
    </w:p>
    <w:p w:rsidR="001B0090" w:rsidRPr="008C37DE" w:rsidRDefault="00F42B53" w:rsidP="008C37DE">
      <w:pPr>
        <w:ind w:left="5387"/>
        <w:jc w:val="right"/>
      </w:pPr>
      <w:r>
        <w:t>«28» октября</w:t>
      </w:r>
      <w:bookmarkStart w:id="0" w:name="_GoBack"/>
      <w:bookmarkEnd w:id="0"/>
      <w:r w:rsidR="008C37DE">
        <w:t xml:space="preserve"> 2022 г.</w:t>
      </w:r>
    </w:p>
    <w:p w:rsidR="001B0090" w:rsidRDefault="001B0090" w:rsidP="008C76BC">
      <w:pPr>
        <w:rPr>
          <w:b/>
        </w:rPr>
      </w:pPr>
    </w:p>
    <w:p w:rsidR="008C76BC" w:rsidRPr="008C37DE" w:rsidRDefault="008C76BC" w:rsidP="008C76BC">
      <w:pPr>
        <w:rPr>
          <w:b/>
        </w:rPr>
      </w:pPr>
    </w:p>
    <w:p w:rsidR="00B17989" w:rsidRPr="008C37DE" w:rsidRDefault="00B17989" w:rsidP="008C37DE">
      <w:pPr>
        <w:jc w:val="center"/>
        <w:rPr>
          <w:b/>
        </w:rPr>
      </w:pPr>
      <w:r w:rsidRPr="008C37DE">
        <w:rPr>
          <w:b/>
        </w:rPr>
        <w:t>ТЕХНИЧЕСКОЕ ЗАДАНИЕ</w:t>
      </w:r>
    </w:p>
    <w:p w:rsidR="008C37DE" w:rsidRDefault="007E1A7F" w:rsidP="008C37DE">
      <w:pPr>
        <w:jc w:val="center"/>
        <w:rPr>
          <w:b/>
        </w:rPr>
      </w:pPr>
      <w:r w:rsidRPr="007E1A7F">
        <w:rPr>
          <w:b/>
        </w:rPr>
        <w:t xml:space="preserve">на поставку химической посуды, </w:t>
      </w:r>
      <w:proofErr w:type="spellStart"/>
      <w:r w:rsidRPr="007E1A7F">
        <w:rPr>
          <w:b/>
        </w:rPr>
        <w:t>химматериалов</w:t>
      </w:r>
      <w:proofErr w:type="spellEnd"/>
      <w:r w:rsidRPr="007E1A7F">
        <w:rPr>
          <w:b/>
        </w:rPr>
        <w:t>, реактивов</w:t>
      </w:r>
    </w:p>
    <w:p w:rsidR="008C37DE" w:rsidRDefault="008D78C6" w:rsidP="008C37DE">
      <w:pPr>
        <w:jc w:val="center"/>
        <w:rPr>
          <w:b/>
        </w:rPr>
      </w:pPr>
      <w:r w:rsidRPr="008C37DE">
        <w:rPr>
          <w:b/>
        </w:rPr>
        <w:t>(</w:t>
      </w:r>
      <w:r w:rsidR="00B65812" w:rsidRPr="008C37DE">
        <w:rPr>
          <w:b/>
        </w:rPr>
        <w:t xml:space="preserve">Аммиак водный </w:t>
      </w:r>
      <w:proofErr w:type="spellStart"/>
      <w:r w:rsidR="00B65812" w:rsidRPr="008C37DE">
        <w:rPr>
          <w:b/>
        </w:rPr>
        <w:t>чда</w:t>
      </w:r>
      <w:proofErr w:type="spellEnd"/>
      <w:r w:rsidR="00307945" w:rsidRPr="008C37DE">
        <w:rPr>
          <w:b/>
        </w:rPr>
        <w:t>)</w:t>
      </w:r>
    </w:p>
    <w:p w:rsidR="00B17989" w:rsidRPr="008C37DE" w:rsidRDefault="00421A7C" w:rsidP="008C37DE">
      <w:pPr>
        <w:jc w:val="center"/>
        <w:rPr>
          <w:b/>
        </w:rPr>
      </w:pPr>
      <w:r w:rsidRPr="008C37DE">
        <w:rPr>
          <w:b/>
        </w:rPr>
        <w:t>Лот 4</w:t>
      </w:r>
      <w:r w:rsidR="00B17989" w:rsidRPr="008C37DE">
        <w:rPr>
          <w:b/>
        </w:rPr>
        <w:t>0</w:t>
      </w:r>
      <w:r w:rsidR="00717C97" w:rsidRPr="008C37DE">
        <w:rPr>
          <w:b/>
        </w:rPr>
        <w:t>1</w:t>
      </w:r>
      <w:r w:rsidR="00E04417" w:rsidRPr="008C37DE">
        <w:rPr>
          <w:b/>
        </w:rPr>
        <w:t>М</w:t>
      </w:r>
    </w:p>
    <w:p w:rsidR="00B17989" w:rsidRPr="008C37DE" w:rsidRDefault="00B17989" w:rsidP="008C76BC">
      <w:pPr>
        <w:rPr>
          <w:b/>
          <w:bCs/>
        </w:rPr>
      </w:pPr>
    </w:p>
    <w:p w:rsidR="00E27029" w:rsidRPr="008C37DE" w:rsidRDefault="00701747" w:rsidP="008C37DE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C37DE">
        <w:rPr>
          <w:b/>
          <w:bCs/>
          <w:sz w:val="24"/>
          <w:szCs w:val="24"/>
        </w:rPr>
        <w:t>Технические требования к продукции</w:t>
      </w:r>
      <w:r w:rsidR="00031264" w:rsidRPr="008C37DE">
        <w:rPr>
          <w:b/>
          <w:bCs/>
          <w:sz w:val="24"/>
          <w:szCs w:val="24"/>
        </w:rPr>
        <w:t>.</w:t>
      </w:r>
    </w:p>
    <w:p w:rsidR="00701747" w:rsidRPr="008C37DE" w:rsidRDefault="00701747" w:rsidP="008C37DE">
      <w:pPr>
        <w:tabs>
          <w:tab w:val="left" w:pos="851"/>
          <w:tab w:val="left" w:pos="1134"/>
        </w:tabs>
        <w:ind w:firstLine="709"/>
        <w:jc w:val="both"/>
      </w:pPr>
      <w:r w:rsidRPr="008C37DE">
        <w:t xml:space="preserve">Технические требования и характеристики </w:t>
      </w:r>
      <w:r w:rsidR="00C25533" w:rsidRPr="008C37DE">
        <w:t>продукции</w:t>
      </w:r>
      <w:r w:rsidRPr="008C37DE">
        <w:t xml:space="preserve"> должны соответствовать параметрам и быть не ниже значений, приведенных в таблице:</w:t>
      </w:r>
    </w:p>
    <w:p w:rsidR="00701747" w:rsidRPr="008C37DE" w:rsidRDefault="00701747" w:rsidP="008C37DE">
      <w:pPr>
        <w:jc w:val="right"/>
        <w:rPr>
          <w:bCs/>
        </w:rPr>
      </w:pPr>
      <w:r w:rsidRPr="008C37DE">
        <w:rPr>
          <w:bCs/>
        </w:rPr>
        <w:t>Таблица</w:t>
      </w:r>
      <w:r w:rsidR="007012BF">
        <w:rPr>
          <w:bCs/>
        </w:rPr>
        <w:t xml:space="preserve"> </w:t>
      </w:r>
      <w:r w:rsidR="00CC30A9" w:rsidRPr="008C37DE">
        <w:rPr>
          <w:bCs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24"/>
        <w:gridCol w:w="7288"/>
      </w:tblGrid>
      <w:tr w:rsidR="002E1F43" w:rsidRPr="008C37DE" w:rsidTr="007012BF">
        <w:trPr>
          <w:trHeight w:val="2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8C37DE" w:rsidRDefault="002E1F43" w:rsidP="008C37DE">
            <w:pPr>
              <w:jc w:val="center"/>
              <w:rPr>
                <w:color w:val="000000"/>
              </w:rPr>
            </w:pPr>
            <w:r w:rsidRPr="008C37DE">
              <w:rPr>
                <w:color w:val="000000"/>
              </w:rPr>
              <w:t>Наименование</w:t>
            </w:r>
          </w:p>
        </w:tc>
        <w:tc>
          <w:tcPr>
            <w:tcW w:w="3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8C37DE" w:rsidRDefault="002E1F43" w:rsidP="008C37DE">
            <w:pPr>
              <w:jc w:val="center"/>
              <w:rPr>
                <w:color w:val="000000"/>
              </w:rPr>
            </w:pPr>
            <w:r w:rsidRPr="008C37DE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8C37DE" w:rsidTr="007012BF">
        <w:trPr>
          <w:trHeight w:val="2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8C37DE" w:rsidRDefault="00B65812" w:rsidP="008C37DE">
            <w:pPr>
              <w:jc w:val="center"/>
              <w:rPr>
                <w:color w:val="000000"/>
              </w:rPr>
            </w:pPr>
            <w:r w:rsidRPr="008C37DE">
              <w:t xml:space="preserve">Аммиак водный </w:t>
            </w:r>
            <w:proofErr w:type="spellStart"/>
            <w:r w:rsidRPr="008C37DE">
              <w:t>чда</w:t>
            </w:r>
            <w:proofErr w:type="spellEnd"/>
          </w:p>
        </w:tc>
        <w:tc>
          <w:tcPr>
            <w:tcW w:w="3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8C37DE" w:rsidRDefault="007331AF" w:rsidP="008C37DE">
            <w:pPr>
              <w:jc w:val="center"/>
              <w:rPr>
                <w:color w:val="000000"/>
              </w:rPr>
            </w:pPr>
            <w:r w:rsidRPr="008C37DE">
              <w:t xml:space="preserve">ГОСТ </w:t>
            </w:r>
            <w:r w:rsidR="003B77BD" w:rsidRPr="008C37DE">
              <w:t>3760</w:t>
            </w:r>
            <w:r w:rsidRPr="008C37DE">
              <w:t>-</w:t>
            </w:r>
            <w:r w:rsidR="003B77BD" w:rsidRPr="008C37DE">
              <w:t>79</w:t>
            </w:r>
            <w:r w:rsidR="00DA0165" w:rsidRPr="008C37DE">
              <w:t xml:space="preserve"> </w:t>
            </w:r>
            <w:r w:rsidRPr="008C37DE">
              <w:t xml:space="preserve">Реактивы. </w:t>
            </w:r>
            <w:r w:rsidR="003B77BD" w:rsidRPr="008C37DE">
              <w:t>Аммиак водный</w:t>
            </w:r>
            <w:r w:rsidRPr="008C37DE">
              <w:t>. Технические условия.</w:t>
            </w:r>
          </w:p>
        </w:tc>
      </w:tr>
    </w:tbl>
    <w:p w:rsidR="00EC7ACA" w:rsidRPr="008C37DE" w:rsidRDefault="00EC7ACA" w:rsidP="008C37DE">
      <w:pPr>
        <w:tabs>
          <w:tab w:val="left" w:pos="709"/>
        </w:tabs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6771"/>
        <w:gridCol w:w="2941"/>
      </w:tblGrid>
      <w:tr w:rsidR="00AE70F2" w:rsidRPr="008C37DE" w:rsidTr="007012BF">
        <w:tc>
          <w:tcPr>
            <w:tcW w:w="3486" w:type="pct"/>
          </w:tcPr>
          <w:p w:rsidR="00AE70F2" w:rsidRPr="008C37DE" w:rsidRDefault="00AE70F2" w:rsidP="008C37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показателя 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Норма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4" w:type="pct"/>
            <w:vAlign w:val="center"/>
          </w:tcPr>
          <w:p w:rsidR="007012BF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Чистый</w:t>
            </w:r>
            <w:proofErr w:type="gramEnd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 для анализа</w:t>
            </w:r>
            <w:r w:rsidR="007012B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ч.д.а</w:t>
            </w:r>
            <w:proofErr w:type="spellEnd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ОКП 26 1141 0012 10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1. Массовая доля аммиака </w: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(NH</w:t>
            </w:r>
            <w:r w:rsidRPr="005518D9">
              <w:rPr>
                <w:noProof/>
              </w:rPr>
              <mc:AlternateContent>
                <mc:Choice Requires="wps">
                  <w:drawing>
                    <wp:inline distT="0" distB="0" distL="0" distR="0" wp14:anchorId="48166BD2" wp14:editId="1F3320E9">
                      <wp:extent cx="103505" cy="230505"/>
                      <wp:effectExtent l="0" t="0" r="0" b="0"/>
                      <wp:docPr id="11" name="Прямоугольник 11" descr="data:image;base64,R0lGODdhCwAYAIABAAAAAP///ywAAAAACwAYAAACGYyPqcvtD6OcCNgFTm4b886AipiQ1kWlUwEAOw=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50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alt="data:image;base64,R0lGODdhCwAYAIABAAAAAP///ywAAAAACwAYAAACGYyPqcvtD6OcCNgFTm4b886AipiQ1kWlUwEAOw==" style="width:8.15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 %, не менее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2. Массовая доля нелетучего остатка,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3. Массовая доля углекислых солей </w: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Pr="005518D9">
              <w:rPr>
                <w:noProof/>
              </w:rPr>
              <mc:AlternateContent>
                <mc:Choice Requires="wps">
                  <w:drawing>
                    <wp:inline distT="0" distB="0" distL="0" distR="0" wp14:anchorId="2A5F5F64" wp14:editId="27DB5A4B">
                      <wp:extent cx="103505" cy="230505"/>
                      <wp:effectExtent l="0" t="0" r="0" b="0"/>
                      <wp:docPr id="12" name="Прямоугольник 12" descr="data:image;base64,R0lGODdhCwAYAIABAAAAAP///ywAAAAACwAYAAACGYyPqcvtD6OcCNgFTm4b886AipiQ1kWlUwEAOw=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50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14542EE" id="Прямоугольник 12" o:spid="_x0000_s1026" alt="data:image;base64,R0lGODdhCwAYAIABAAAAAP///ywAAAAACwAYAAACGYyPqcvtD6OcCNgFTm4b886AipiQ1kWlUwEAOw==" style="width:8.15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4. Массовая доля общей </w: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серы (</w:t>
            </w:r>
            <w:proofErr w:type="gramStart"/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S</w:t>
            </w:r>
            <w:proofErr w:type="gramEnd"/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518D9">
              <w:rPr>
                <w:noProof/>
              </w:rPr>
              <mc:AlternateContent>
                <mc:Choice Requires="wps">
                  <w:drawing>
                    <wp:inline distT="0" distB="0" distL="0" distR="0" wp14:anchorId="661782FE" wp14:editId="2F09447C">
                      <wp:extent cx="95250" cy="222885"/>
                      <wp:effectExtent l="0" t="0" r="0" b="0"/>
                      <wp:docPr id="13" name="Прямоугольник 13" descr="data:image;base64,R0lGODdhCgAXAIABAAAAAP///ywAAAAACgAXAAACGoyPqcvtD6N8gIGqKk46m/0dYHCVo9icE1QAADs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0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E83727E" id="Прямоугольник 13" o:spid="_x0000_s1026" alt="data:image;base64,R0lGODdhCgAXAIABAAAAAP///ywAAAAACgAXAAACGoyPqcvtD6N8gIGqKk46m/0dYHCVo9icE1QAADs=" style="width:7.5pt;height:1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0,0003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5. Массовая доля </w: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фосфатов (РО</w:t>
            </w:r>
            <w:r w:rsidRPr="005518D9">
              <w:rPr>
                <w:noProof/>
              </w:rPr>
              <mc:AlternateContent>
                <mc:Choice Requires="wps">
                  <w:drawing>
                    <wp:inline distT="0" distB="0" distL="0" distR="0" wp14:anchorId="1D21016A" wp14:editId="163FEFC4">
                      <wp:extent cx="103505" cy="222885"/>
                      <wp:effectExtent l="0" t="0" r="0" b="0"/>
                      <wp:docPr id="14" name="Прямоугольник 14" descr="data:image;base64,R0lGODdhCwAXAIABAAAAAP///ywAAAAACwAXAAACGoyPqcvtD6OcDDRgl81qa8MdXAhi5uWQ1FQAADs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50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4832BD43" id="Прямоугольник 14" o:spid="_x0000_s1026" alt="data:image;base64,R0lGODdhCwAXAIABAAAAAP///ywAAAAACwAXAAACGoyPqcvtD6OcDDRgl81qa8MdXAhi5uWQ1FQAADs=" style="width:8.15pt;height:1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0,0001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6. Массовая доля хлоридов (</w:t>
            </w:r>
            <w:proofErr w:type="spell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l</w:t>
            </w:r>
            <w:proofErr w:type="spellEnd"/>
            <w:proofErr w:type="gramEnd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),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0,0001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7. Массовая доля железа (</w:t>
            </w:r>
            <w:proofErr w:type="spellStart"/>
            <w:proofErr w:type="gram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  <w:proofErr w:type="gramEnd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spellEnd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),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0,00002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8. Массовая доля тяжелых металлов (</w:t>
            </w:r>
            <w:proofErr w:type="spell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  <w:proofErr w:type="spellEnd"/>
            <w:proofErr w:type="gramEnd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),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0,00005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9. Массовая доля суммы кальция и магния (</w:t>
            </w:r>
            <w:proofErr w:type="spellStart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Са</w:t>
            </w:r>
            <w:proofErr w:type="spellEnd"/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),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0,0002</w:t>
            </w:r>
          </w:p>
        </w:tc>
      </w:tr>
      <w:tr w:rsidR="00AE70F2" w:rsidRPr="008C37DE" w:rsidTr="007012BF">
        <w:tc>
          <w:tcPr>
            <w:tcW w:w="3486" w:type="pct"/>
            <w:vAlign w:val="center"/>
          </w:tcPr>
          <w:p w:rsidR="00AE70F2" w:rsidRPr="008C37DE" w:rsidRDefault="00AE70F2" w:rsidP="007012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10. Массовая доля веществ, </w:t>
            </w:r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 xml:space="preserve">восстанавливающих </w:t>
            </w:r>
            <w:proofErr w:type="spellStart"/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Start"/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proofErr w:type="gramEnd"/>
            <w:r w:rsidRPr="005518D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5518D9">
              <w:rPr>
                <w:noProof/>
              </w:rPr>
              <mc:AlternateContent>
                <mc:Choice Requires="wps">
                  <w:drawing>
                    <wp:inline distT="0" distB="0" distL="0" distR="0" wp14:anchorId="349E9770" wp14:editId="432461CE">
                      <wp:extent cx="103505" cy="222885"/>
                      <wp:effectExtent l="0" t="0" r="0" b="0"/>
                      <wp:docPr id="15" name="Прямоугольник 15" descr="data:image;base64,R0lGODdhCwAXAIABAAAAAP///ywAAAAACwAXAAACGoyPqcvtD6OcDDRgl81qa8MdXAhi5uWQ1FQAADs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50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A42CC5C" id="Прямоугольник 15" o:spid="_x0000_s1026" alt="data:image;base64,R0lGODdhCwAXAIABAAAAAP///ywAAAAACwAXAAACGoyPqcvtD6OcDDRgl81qa8MdXAhi5uWQ1FQAADs=" style="width:8.15pt;height:1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 xml:space="preserve"> (в пересчете на 0), %, не более</w:t>
            </w:r>
          </w:p>
        </w:tc>
        <w:tc>
          <w:tcPr>
            <w:tcW w:w="1514" w:type="pct"/>
            <w:vAlign w:val="center"/>
          </w:tcPr>
          <w:p w:rsidR="00AE70F2" w:rsidRPr="008C37DE" w:rsidRDefault="00AE70F2" w:rsidP="007012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DE">
              <w:rPr>
                <w:rFonts w:ascii="Times New Roman" w:eastAsia="Times New Roman" w:hAnsi="Times New Roman" w:cs="Times New Roman"/>
                <w:lang w:eastAsia="ru-RU"/>
              </w:rPr>
              <w:t>0,0008</w:t>
            </w:r>
          </w:p>
        </w:tc>
      </w:tr>
    </w:tbl>
    <w:p w:rsidR="00AE70F2" w:rsidRPr="008C37DE" w:rsidRDefault="00AE70F2" w:rsidP="008C37DE">
      <w:pPr>
        <w:tabs>
          <w:tab w:val="left" w:pos="709"/>
        </w:tabs>
      </w:pPr>
    </w:p>
    <w:p w:rsidR="00EC7ACA" w:rsidRPr="008C37DE" w:rsidRDefault="00EC7ACA" w:rsidP="008C37DE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C37DE">
        <w:rPr>
          <w:b/>
          <w:bCs/>
          <w:sz w:val="24"/>
          <w:szCs w:val="24"/>
        </w:rPr>
        <w:t xml:space="preserve">Общие требования. </w:t>
      </w:r>
    </w:p>
    <w:p w:rsidR="00EC7ACA" w:rsidRPr="008C37DE" w:rsidRDefault="00EC7ACA" w:rsidP="007012BF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C37DE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8C37DE" w:rsidRDefault="007012BF" w:rsidP="007012BF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8C37DE">
        <w:t xml:space="preserve">продукция </w:t>
      </w:r>
      <w:r w:rsidR="00EC7ACA" w:rsidRPr="008C37DE">
        <w:t>должна быть новой, ранее не использованной;</w:t>
      </w:r>
    </w:p>
    <w:p w:rsidR="00EC7ACA" w:rsidRPr="008C37DE" w:rsidRDefault="007012BF" w:rsidP="007012BF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8C37DE">
        <w:t xml:space="preserve">для </w:t>
      </w:r>
      <w:r w:rsidR="00EC7ACA" w:rsidRPr="008C37DE">
        <w:t xml:space="preserve">российских производителей – наличие </w:t>
      </w:r>
      <w:r w:rsidR="001B0090" w:rsidRPr="008C37DE">
        <w:t xml:space="preserve">ГОСТ, </w:t>
      </w:r>
      <w:r w:rsidR="00EC7ACA" w:rsidRPr="008C37DE">
        <w:t>ТУ, подтверждающих соответствие техническим требованиям;</w:t>
      </w:r>
    </w:p>
    <w:p w:rsidR="00EC7ACA" w:rsidRPr="008C37DE" w:rsidRDefault="00EC7ACA" w:rsidP="007012BF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C37DE">
        <w:rPr>
          <w:sz w:val="24"/>
          <w:szCs w:val="24"/>
        </w:rPr>
        <w:t>Продукция должна соответствовать требованиям:</w:t>
      </w:r>
    </w:p>
    <w:p w:rsidR="000E358F" w:rsidRPr="008C37DE" w:rsidRDefault="007012BF" w:rsidP="007012BF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3B77BD" w:rsidRPr="008C37DE">
        <w:t>ГОСТ 3760-79 Реактивы. Аммиак водный. Технические условия.</w:t>
      </w:r>
    </w:p>
    <w:p w:rsidR="00EC7ACA" w:rsidRPr="008C37DE" w:rsidRDefault="00EC7ACA" w:rsidP="007012BF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C37DE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8C37DE" w:rsidRDefault="00EC7ACA" w:rsidP="007012BF">
      <w:pPr>
        <w:tabs>
          <w:tab w:val="left" w:pos="1134"/>
        </w:tabs>
        <w:ind w:firstLine="709"/>
        <w:jc w:val="both"/>
      </w:pPr>
      <w:r w:rsidRPr="008C37DE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</w:t>
      </w:r>
      <w:r w:rsidRPr="008C37DE">
        <w:lastRenderedPageBreak/>
        <w:t xml:space="preserve">изделия и требованиям </w:t>
      </w:r>
      <w:r w:rsidRPr="008C37DE">
        <w:rPr>
          <w:color w:val="000000"/>
        </w:rPr>
        <w:t>ГОСТ 14192-96</w:t>
      </w:r>
      <w:r w:rsidRPr="008C37DE"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8C37DE" w:rsidRDefault="00EC7ACA" w:rsidP="007012BF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C37DE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8C37DE" w:rsidRDefault="00EC7ACA" w:rsidP="008C37DE"/>
    <w:p w:rsidR="00EC7ACA" w:rsidRPr="008C37DE" w:rsidRDefault="00EC7ACA" w:rsidP="008C37DE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C37DE">
        <w:rPr>
          <w:b/>
          <w:bCs/>
          <w:sz w:val="24"/>
          <w:szCs w:val="24"/>
        </w:rPr>
        <w:t>Гарантийные обязательства.</w:t>
      </w:r>
    </w:p>
    <w:p w:rsidR="00EC7ACA" w:rsidRPr="008C37DE" w:rsidRDefault="00EC7ACA" w:rsidP="007012BF">
      <w:pPr>
        <w:tabs>
          <w:tab w:val="left" w:pos="1134"/>
        </w:tabs>
        <w:ind w:firstLine="709"/>
        <w:jc w:val="both"/>
      </w:pPr>
      <w:r w:rsidRPr="008C37DE">
        <w:t>Гарантия на поставляемую продукцию должна распространяться не менее чем на 12 месяцев. Время начала исчисления гарантийного срока – с момента</w:t>
      </w:r>
      <w:r w:rsidR="008240D1" w:rsidRPr="008C37DE">
        <w:t xml:space="preserve"> поставки и подписания актов приема-передачи.</w:t>
      </w:r>
      <w:r w:rsidRPr="008C37DE">
        <w:t xml:space="preserve">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8C76BC" w:rsidRDefault="00EC7ACA" w:rsidP="008C76BC">
      <w:pPr>
        <w:tabs>
          <w:tab w:val="left" w:pos="1560"/>
        </w:tabs>
      </w:pPr>
    </w:p>
    <w:p w:rsidR="00EC7ACA" w:rsidRPr="008C37DE" w:rsidRDefault="00EC7ACA" w:rsidP="008C37DE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C37DE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EC7ACA" w:rsidRPr="008C37DE" w:rsidRDefault="00EC7ACA" w:rsidP="008C37DE">
      <w:pPr>
        <w:tabs>
          <w:tab w:val="left" w:pos="1134"/>
        </w:tabs>
        <w:ind w:firstLine="709"/>
        <w:jc w:val="both"/>
      </w:pPr>
      <w:r w:rsidRPr="008C37DE"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8C76BC" w:rsidRDefault="00EC7ACA" w:rsidP="008C76BC">
      <w:pPr>
        <w:tabs>
          <w:tab w:val="left" w:pos="1560"/>
        </w:tabs>
      </w:pPr>
    </w:p>
    <w:p w:rsidR="00EC7ACA" w:rsidRPr="008C37DE" w:rsidRDefault="00EC7ACA" w:rsidP="008C37DE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C37DE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7012BF">
        <w:rPr>
          <w:b/>
          <w:bCs/>
          <w:sz w:val="24"/>
          <w:szCs w:val="24"/>
        </w:rPr>
        <w:t xml:space="preserve"> </w:t>
      </w:r>
      <w:r w:rsidRPr="008C37DE">
        <w:rPr>
          <w:b/>
          <w:bCs/>
          <w:sz w:val="24"/>
          <w:szCs w:val="24"/>
        </w:rPr>
        <w:t>документации.</w:t>
      </w:r>
    </w:p>
    <w:p w:rsidR="00EC7ACA" w:rsidRPr="008C37DE" w:rsidRDefault="00C25533" w:rsidP="008C37DE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8C37DE">
        <w:rPr>
          <w:sz w:val="24"/>
          <w:szCs w:val="24"/>
        </w:rPr>
        <w:t>5.1.</w:t>
      </w:r>
      <w:r w:rsidR="008C37DE">
        <w:rPr>
          <w:sz w:val="24"/>
          <w:szCs w:val="24"/>
        </w:rPr>
        <w:tab/>
      </w:r>
      <w:r w:rsidR="00EC7ACA" w:rsidRPr="008C37DE">
        <w:rPr>
          <w:sz w:val="24"/>
          <w:szCs w:val="24"/>
        </w:rPr>
        <w:t>Предоставл</w:t>
      </w:r>
      <w:r w:rsidR="001B0090" w:rsidRPr="008C37DE">
        <w:rPr>
          <w:sz w:val="24"/>
          <w:szCs w:val="24"/>
        </w:rPr>
        <w:t xml:space="preserve">яемая Поставщиком </w:t>
      </w:r>
      <w:r w:rsidR="00EC7ACA" w:rsidRPr="008C37DE">
        <w:rPr>
          <w:sz w:val="24"/>
          <w:szCs w:val="24"/>
        </w:rPr>
        <w:t>эксплуатационная документация должна включать:</w:t>
      </w:r>
    </w:p>
    <w:p w:rsidR="00EC7ACA" w:rsidRPr="008C37DE" w:rsidRDefault="008C37DE" w:rsidP="008C37DE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8C37DE">
        <w:t xml:space="preserve">паспорт </w:t>
      </w:r>
      <w:r w:rsidR="00EC7ACA" w:rsidRPr="008C37DE">
        <w:t>товара;</w:t>
      </w:r>
    </w:p>
    <w:p w:rsidR="00EC7ACA" w:rsidRPr="008C37DE" w:rsidRDefault="008C37DE" w:rsidP="008C37DE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8C37DE">
        <w:t xml:space="preserve">сертификаты </w:t>
      </w:r>
      <w:r w:rsidR="00EC7ACA" w:rsidRPr="008C37DE">
        <w:t>или другие документы на русском языке, надлежащим образом подтверждающие качество и безопасность товара.</w:t>
      </w:r>
    </w:p>
    <w:p w:rsidR="00EC7ACA" w:rsidRPr="008C37DE" w:rsidRDefault="00C25533" w:rsidP="008C37DE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8C37DE">
        <w:rPr>
          <w:sz w:val="24"/>
          <w:szCs w:val="24"/>
        </w:rPr>
        <w:t>5.2.</w:t>
      </w:r>
      <w:r w:rsidR="008C37DE">
        <w:tab/>
      </w:r>
      <w:r w:rsidR="00EC7ACA" w:rsidRPr="008C37DE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8C76BC" w:rsidRDefault="00EC7ACA" w:rsidP="008C76BC">
      <w:pPr>
        <w:tabs>
          <w:tab w:val="left" w:pos="1560"/>
        </w:tabs>
      </w:pPr>
    </w:p>
    <w:p w:rsidR="00EC7ACA" w:rsidRPr="008C37DE" w:rsidRDefault="00EC7ACA" w:rsidP="008C37DE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C37DE">
        <w:rPr>
          <w:b/>
          <w:bCs/>
          <w:sz w:val="24"/>
          <w:szCs w:val="24"/>
        </w:rPr>
        <w:t>Правила приемки продукции.</w:t>
      </w:r>
    </w:p>
    <w:p w:rsidR="00EC7ACA" w:rsidRPr="008C37DE" w:rsidRDefault="008C37DE" w:rsidP="008C37DE">
      <w:pPr>
        <w:pStyle w:val="BodyText21"/>
        <w:tabs>
          <w:tab w:val="left" w:pos="1134"/>
        </w:tabs>
        <w:rPr>
          <w:szCs w:val="24"/>
        </w:rPr>
      </w:pPr>
      <w:r>
        <w:rPr>
          <w:szCs w:val="24"/>
        </w:rPr>
        <w:t>6.1.</w:t>
      </w:r>
      <w:r>
        <w:rPr>
          <w:szCs w:val="24"/>
        </w:rPr>
        <w:tab/>
      </w:r>
      <w:r w:rsidR="00EC7ACA" w:rsidRPr="008C37DE">
        <w:rPr>
          <w:szCs w:val="24"/>
        </w:rPr>
        <w:t>Каждая партия продукции должна пройти входной контроль, осущест</w:t>
      </w:r>
      <w:r w:rsidR="001B0090" w:rsidRPr="008C37DE">
        <w:rPr>
          <w:szCs w:val="24"/>
        </w:rPr>
        <w:t>вляемый представителями филиала</w:t>
      </w:r>
      <w:r w:rsidR="00EC7ACA" w:rsidRPr="008C37DE">
        <w:rPr>
          <w:szCs w:val="24"/>
        </w:rPr>
        <w:t xml:space="preserve"> </w:t>
      </w:r>
      <w:r w:rsidR="00B2648C" w:rsidRPr="008C37DE">
        <w:rPr>
          <w:szCs w:val="24"/>
        </w:rPr>
        <w:t>ПАО</w:t>
      </w:r>
      <w:r w:rsidR="00EC7ACA" w:rsidRPr="008C37DE">
        <w:rPr>
          <w:szCs w:val="24"/>
        </w:rPr>
        <w:t xml:space="preserve"> «</w:t>
      </w:r>
      <w:r w:rsidR="00FD6E4B" w:rsidRPr="008C37DE">
        <w:rPr>
          <w:szCs w:val="24"/>
        </w:rPr>
        <w:t>Россети</w:t>
      </w:r>
      <w:r w:rsidR="00EC7ACA" w:rsidRPr="008C37DE">
        <w:rPr>
          <w:szCs w:val="24"/>
        </w:rPr>
        <w:t xml:space="preserve"> Центр»</w:t>
      </w:r>
      <w:r w:rsidR="001B0090" w:rsidRPr="008C37DE">
        <w:rPr>
          <w:szCs w:val="24"/>
        </w:rPr>
        <w:t xml:space="preserve"> - «Смоленскэнерго»</w:t>
      </w:r>
      <w:r w:rsidR="00EC7ACA" w:rsidRPr="008C37DE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EC7ACA" w:rsidRPr="008C37DE" w:rsidRDefault="00C25533" w:rsidP="008C37DE">
      <w:pPr>
        <w:tabs>
          <w:tab w:val="left" w:pos="1134"/>
        </w:tabs>
        <w:ind w:firstLine="709"/>
        <w:jc w:val="both"/>
      </w:pPr>
      <w:r w:rsidRPr="008C37DE">
        <w:t>6.2.</w:t>
      </w:r>
      <w:r w:rsidR="008C37DE">
        <w:tab/>
      </w:r>
      <w:r w:rsidR="00EC7ACA" w:rsidRPr="008C37DE">
        <w:t>В случае выявления дефектов, в том числе и скрытых, Поставщик обязан за свой счет заменить поставленную продукцию.</w:t>
      </w:r>
    </w:p>
    <w:p w:rsidR="00EC7ACA" w:rsidRPr="008C37DE" w:rsidRDefault="00EC7ACA" w:rsidP="008C37DE">
      <w:pPr>
        <w:tabs>
          <w:tab w:val="left" w:pos="0"/>
          <w:tab w:val="left" w:pos="1134"/>
        </w:tabs>
      </w:pPr>
    </w:p>
    <w:p w:rsidR="007012BF" w:rsidRDefault="007012BF" w:rsidP="007012BF">
      <w:pPr>
        <w:pStyle w:val="ab"/>
        <w:ind w:left="0"/>
        <w:contextualSpacing w:val="0"/>
        <w:rPr>
          <w:sz w:val="24"/>
          <w:szCs w:val="24"/>
        </w:rPr>
      </w:pPr>
    </w:p>
    <w:p w:rsidR="007012BF" w:rsidRPr="00D32F48" w:rsidRDefault="007012BF" w:rsidP="007012BF">
      <w:pPr>
        <w:pStyle w:val="ab"/>
        <w:ind w:left="0"/>
        <w:contextualSpacing w:val="0"/>
        <w:rPr>
          <w:sz w:val="24"/>
          <w:szCs w:val="24"/>
        </w:rPr>
      </w:pPr>
    </w:p>
    <w:p w:rsidR="0006339F" w:rsidRPr="007012BF" w:rsidRDefault="007012BF" w:rsidP="007012BF">
      <w:pPr>
        <w:jc w:val="both"/>
        <w:rPr>
          <w:b/>
        </w:rPr>
      </w:pPr>
      <w:r w:rsidRPr="007012BF">
        <w:rPr>
          <w:b/>
        </w:rPr>
        <w:t>Начальник службы диагностики</w:t>
      </w:r>
      <w:r w:rsidRPr="007012BF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012BF">
        <w:rPr>
          <w:b/>
        </w:rPr>
        <w:t>_____________________</w:t>
      </w:r>
      <w:r>
        <w:rPr>
          <w:b/>
        </w:rPr>
        <w:tab/>
      </w:r>
      <w:r w:rsidRPr="007012BF">
        <w:rPr>
          <w:b/>
        </w:rPr>
        <w:t>И.Б. Ковалев</w:t>
      </w:r>
    </w:p>
    <w:sectPr w:rsidR="0006339F" w:rsidRPr="007012BF" w:rsidSect="008C37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709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CEA" w:rsidRDefault="00E07CEA" w:rsidP="00B2648C">
      <w:r>
        <w:separator/>
      </w:r>
    </w:p>
  </w:endnote>
  <w:endnote w:type="continuationSeparator" w:id="0">
    <w:p w:rsidR="00E07CEA" w:rsidRDefault="00E07CEA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CEA" w:rsidRDefault="00E07CEA" w:rsidP="00B2648C">
      <w:r>
        <w:separator/>
      </w:r>
    </w:p>
  </w:footnote>
  <w:footnote w:type="continuationSeparator" w:id="0">
    <w:p w:rsidR="00E07CEA" w:rsidRDefault="00E07CEA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805CCC92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0844"/>
    <w:rsid w:val="00131C0F"/>
    <w:rsid w:val="00133D31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090"/>
    <w:rsid w:val="001B0F17"/>
    <w:rsid w:val="001C11E6"/>
    <w:rsid w:val="001C14EA"/>
    <w:rsid w:val="001C466D"/>
    <w:rsid w:val="001D3CF5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26C4E"/>
    <w:rsid w:val="00232B23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0B5"/>
    <w:rsid w:val="002D0431"/>
    <w:rsid w:val="002D49F8"/>
    <w:rsid w:val="002D53FD"/>
    <w:rsid w:val="002D5BAD"/>
    <w:rsid w:val="002D7FDC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07945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30D3"/>
    <w:rsid w:val="003948F6"/>
    <w:rsid w:val="00397F2A"/>
    <w:rsid w:val="003A6839"/>
    <w:rsid w:val="003B1C6B"/>
    <w:rsid w:val="003B4812"/>
    <w:rsid w:val="003B77BD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8D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B504F"/>
    <w:rsid w:val="005C2497"/>
    <w:rsid w:val="005C4AAF"/>
    <w:rsid w:val="005C6B5D"/>
    <w:rsid w:val="005D3391"/>
    <w:rsid w:val="005D7C92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2BF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AF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2D1E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1A7F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40D1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0483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7F9D"/>
    <w:rsid w:val="008A7513"/>
    <w:rsid w:val="008B4117"/>
    <w:rsid w:val="008B7C1F"/>
    <w:rsid w:val="008C05CC"/>
    <w:rsid w:val="008C0EE1"/>
    <w:rsid w:val="008C37DE"/>
    <w:rsid w:val="008C45C6"/>
    <w:rsid w:val="008C5E80"/>
    <w:rsid w:val="008C76BC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3A3F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E0297"/>
    <w:rsid w:val="00AE36B4"/>
    <w:rsid w:val="00AE583F"/>
    <w:rsid w:val="00AE70F2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65812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3C4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5533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3DEA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06B0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0165"/>
    <w:rsid w:val="00DA1A0D"/>
    <w:rsid w:val="00DA349D"/>
    <w:rsid w:val="00DA4837"/>
    <w:rsid w:val="00DB0C5A"/>
    <w:rsid w:val="00DB288D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07CEA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A6B31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2B53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323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D6E4B"/>
    <w:rsid w:val="00FE1122"/>
    <w:rsid w:val="00FE5CC1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  <w:style w:type="table" w:styleId="af2">
    <w:name w:val="Table Grid"/>
    <w:basedOn w:val="a1"/>
    <w:uiPriority w:val="39"/>
    <w:rsid w:val="00AE70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  <w:style w:type="table" w:styleId="af2">
    <w:name w:val="Table Grid"/>
    <w:basedOn w:val="a1"/>
    <w:uiPriority w:val="39"/>
    <w:rsid w:val="00AE70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1A3C810-AC10-4976-BD48-936260C1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3</cp:revision>
  <cp:lastPrinted>2022-11-17T12:05:00Z</cp:lastPrinted>
  <dcterms:created xsi:type="dcterms:W3CDTF">2022-10-27T06:31:00Z</dcterms:created>
  <dcterms:modified xsi:type="dcterms:W3CDTF">2022-11-17T12:05:00Z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