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EA" w:rsidRPr="00083D75" w:rsidRDefault="00DF3EEA" w:rsidP="00DF3EE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DF3EEA" w:rsidRDefault="00DF3EEA" w:rsidP="00DF3EE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DF3EEA" w:rsidRDefault="00DF3EEA" w:rsidP="00DF3EE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DF3EEA" w:rsidRPr="00EB40C8" w:rsidRDefault="00DF3EEA" w:rsidP="00DF3EEA">
      <w:pPr>
        <w:spacing w:line="276" w:lineRule="auto"/>
        <w:ind w:right="-1"/>
        <w:jc w:val="right"/>
        <w:rPr>
          <w:sz w:val="26"/>
          <w:szCs w:val="26"/>
        </w:rPr>
      </w:pPr>
      <w:r w:rsidRPr="005B2623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16EA7EB" wp14:editId="1D2CC847">
            <wp:simplePos x="0" y="0"/>
            <wp:positionH relativeFrom="column">
              <wp:posOffset>3601907</wp:posOffset>
            </wp:positionH>
            <wp:positionV relativeFrom="paragraph">
              <wp:posOffset>187162</wp:posOffset>
            </wp:positionV>
            <wp:extent cx="728350" cy="978195"/>
            <wp:effectExtent l="0" t="0" r="0" b="0"/>
            <wp:wrapNone/>
            <wp:docPr id="1" name="Рисунок 1" descr="D:\!Управление высоков сетей\Схемы\Новый формат схем\Подписи для согласования в РДУ\Решетни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Управление высоков сетей\Схемы\Новый формат схем\Подписи для согласования в РДУ\Решетников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21" cy="97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«Россети Центр» - «Белгородэнерго»</w:t>
      </w:r>
    </w:p>
    <w:p w:rsidR="00DF3EEA" w:rsidRDefault="00DF3EEA" w:rsidP="00DF3EE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DF3EEA" w:rsidRPr="00EB40C8" w:rsidRDefault="00DF3EEA" w:rsidP="00DF3EE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</w:t>
      </w:r>
      <w:proofErr w:type="gramStart"/>
      <w:r>
        <w:rPr>
          <w:sz w:val="26"/>
          <w:szCs w:val="26"/>
        </w:rPr>
        <w:t>Решетников  С.А.</w:t>
      </w:r>
      <w:proofErr w:type="gramEnd"/>
      <w:r w:rsidRPr="00EB40C8">
        <w:rPr>
          <w:sz w:val="26"/>
          <w:szCs w:val="26"/>
        </w:rPr>
        <w:t xml:space="preserve"> </w:t>
      </w:r>
    </w:p>
    <w:p w:rsidR="00DF3EEA" w:rsidRPr="00EB40C8" w:rsidRDefault="00DF3EEA" w:rsidP="00DF3EE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21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___апреля</w:t>
      </w:r>
      <w:r w:rsidRPr="00083D75">
        <w:rPr>
          <w:sz w:val="26"/>
          <w:szCs w:val="26"/>
        </w:rPr>
        <w:t>__ 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0E0F24" w:rsidRDefault="000E0F24" w:rsidP="000E0F24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</w:p>
    <w:p w:rsidR="000E0F24" w:rsidRPr="005C6813" w:rsidRDefault="000E0F24" w:rsidP="000E0F24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0E0F24" w:rsidRPr="005C091D" w:rsidRDefault="000E0F24" w:rsidP="000E0F24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ТЕХНИЧЕСКОЕ </w:t>
      </w:r>
      <w:r w:rsidRPr="00D25CB2">
        <w:rPr>
          <w:b/>
        </w:rPr>
        <w:t>ЗАДАНИ</w:t>
      </w:r>
      <w:r>
        <w:rPr>
          <w:b/>
        </w:rPr>
        <w:t>Е</w:t>
      </w:r>
      <w:r w:rsidRPr="00AD414C">
        <w:rPr>
          <w:b/>
          <w:sz w:val="24"/>
          <w:szCs w:val="24"/>
        </w:rPr>
        <w:tab/>
      </w:r>
    </w:p>
    <w:p w:rsidR="00205F02" w:rsidRPr="00215C1F" w:rsidRDefault="00205F02" w:rsidP="009E285D">
      <w:pPr>
        <w:spacing w:line="276" w:lineRule="auto"/>
        <w:ind w:firstLine="700"/>
        <w:jc w:val="center"/>
        <w:rPr>
          <w:sz w:val="24"/>
          <w:szCs w:val="24"/>
        </w:rPr>
      </w:pPr>
      <w:r w:rsidRPr="00215C1F">
        <w:rPr>
          <w:b/>
          <w:sz w:val="24"/>
          <w:szCs w:val="24"/>
        </w:rPr>
        <w:tab/>
      </w:r>
      <w:r w:rsidRPr="00215C1F">
        <w:rPr>
          <w:sz w:val="24"/>
          <w:szCs w:val="24"/>
        </w:rPr>
        <w:t xml:space="preserve">  </w:t>
      </w:r>
      <w:r w:rsidR="003B3808" w:rsidRPr="00215C1F">
        <w:rPr>
          <w:sz w:val="24"/>
          <w:szCs w:val="24"/>
        </w:rPr>
        <w:t xml:space="preserve">на поставку </w:t>
      </w:r>
      <w:r w:rsidR="00FB2893" w:rsidRPr="00215C1F">
        <w:rPr>
          <w:sz w:val="24"/>
          <w:szCs w:val="24"/>
        </w:rPr>
        <w:t>устройства управления</w:t>
      </w:r>
      <w:r w:rsidR="003B3808" w:rsidRPr="00215C1F">
        <w:rPr>
          <w:sz w:val="24"/>
          <w:szCs w:val="24"/>
        </w:rPr>
        <w:t xml:space="preserve"> оперативн</w:t>
      </w:r>
      <w:r w:rsidR="00FB2893" w:rsidRPr="00215C1F">
        <w:rPr>
          <w:sz w:val="24"/>
          <w:szCs w:val="24"/>
        </w:rPr>
        <w:t>ым</w:t>
      </w:r>
      <w:r w:rsidR="003B3808" w:rsidRPr="00215C1F">
        <w:rPr>
          <w:sz w:val="24"/>
          <w:szCs w:val="24"/>
        </w:rPr>
        <w:t xml:space="preserve"> ток</w:t>
      </w:r>
      <w:r w:rsidR="00FB2893" w:rsidRPr="00215C1F">
        <w:rPr>
          <w:sz w:val="24"/>
          <w:szCs w:val="24"/>
        </w:rPr>
        <w:t>ом</w:t>
      </w:r>
    </w:p>
    <w:p w:rsidR="00777438" w:rsidRPr="00215C1F" w:rsidRDefault="00777438" w:rsidP="009E285D">
      <w:pPr>
        <w:spacing w:line="276" w:lineRule="auto"/>
        <w:ind w:left="705"/>
        <w:jc w:val="center"/>
        <w:rPr>
          <w:sz w:val="24"/>
          <w:szCs w:val="24"/>
        </w:rPr>
      </w:pPr>
      <w:r w:rsidRPr="00215C1F">
        <w:rPr>
          <w:sz w:val="24"/>
          <w:szCs w:val="24"/>
        </w:rPr>
        <w:t>Лот №30</w:t>
      </w:r>
      <w:r w:rsidR="00B6404B" w:rsidRPr="00215C1F">
        <w:rPr>
          <w:sz w:val="24"/>
          <w:szCs w:val="24"/>
        </w:rPr>
        <w:t>7А</w:t>
      </w:r>
      <w:r w:rsidRPr="00215C1F">
        <w:rPr>
          <w:sz w:val="24"/>
          <w:szCs w:val="24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146029" w:rsidP="002E67F7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ПАО «Россети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0E0F24">
        <w:rPr>
          <w:i/>
          <w:sz w:val="24"/>
          <w:szCs w:val="24"/>
          <w:u w:val="single"/>
        </w:rPr>
        <w:t>одного</w:t>
      </w:r>
      <w:r w:rsidR="00BB584A" w:rsidRPr="00215C1F">
        <w:rPr>
          <w:sz w:val="24"/>
          <w:szCs w:val="24"/>
        </w:rPr>
        <w:t xml:space="preserve"> </w:t>
      </w:r>
      <w:r w:rsidR="002176F8" w:rsidRPr="00215C1F">
        <w:rPr>
          <w:sz w:val="24"/>
          <w:szCs w:val="24"/>
        </w:rPr>
        <w:t>устройств</w:t>
      </w:r>
      <w:r w:rsidR="000E0F24">
        <w:rPr>
          <w:sz w:val="24"/>
          <w:szCs w:val="24"/>
        </w:rPr>
        <w:t>а</w:t>
      </w:r>
      <w:r w:rsidR="00205F02" w:rsidRPr="00215C1F">
        <w:rPr>
          <w:sz w:val="24"/>
          <w:szCs w:val="24"/>
        </w:rPr>
        <w:t xml:space="preserve"> управления оперативным током </w:t>
      </w:r>
      <w:r w:rsidR="00FD7D1F" w:rsidRPr="00215C1F">
        <w:rPr>
          <w:sz w:val="24"/>
          <w:szCs w:val="24"/>
        </w:rPr>
        <w:t>(</w:t>
      </w:r>
      <w:r w:rsidR="002176F8" w:rsidRPr="00215C1F">
        <w:rPr>
          <w:sz w:val="24"/>
          <w:szCs w:val="24"/>
        </w:rPr>
        <w:t>У</w:t>
      </w:r>
      <w:r w:rsidR="00FC7708" w:rsidRPr="00215C1F">
        <w:rPr>
          <w:sz w:val="24"/>
          <w:szCs w:val="24"/>
        </w:rPr>
        <w:t>УОТ).</w:t>
      </w:r>
    </w:p>
    <w:p w:rsidR="00146029" w:rsidRPr="00215C1F" w:rsidRDefault="00146029" w:rsidP="002E67F7">
      <w:pPr>
        <w:ind w:firstLine="700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оборудования </w:t>
      </w:r>
      <w:r w:rsidR="0027779A" w:rsidRPr="00215C1F">
        <w:rPr>
          <w:sz w:val="24"/>
          <w:szCs w:val="24"/>
        </w:rPr>
        <w:t xml:space="preserve">на склады получателей – филиалов </w:t>
      </w:r>
      <w:r w:rsidR="00146029">
        <w:rPr>
          <w:sz w:val="24"/>
          <w:szCs w:val="24"/>
        </w:rPr>
        <w:t>ПАО «Россети Центр»</w:t>
      </w:r>
      <w:r w:rsidR="00CC03DA" w:rsidRPr="00CC03DA">
        <w:t xml:space="preserve"> </w:t>
      </w:r>
      <w:r w:rsidR="00CC03DA" w:rsidRPr="00CC03DA">
        <w:rPr>
          <w:sz w:val="24"/>
          <w:szCs w:val="24"/>
        </w:rPr>
        <w:t>/</w:t>
      </w:r>
      <w:r w:rsidR="00146029">
        <w:rPr>
          <w:sz w:val="24"/>
          <w:szCs w:val="24"/>
        </w:rPr>
        <w:t>ПАО «Россети Центр и Приволжье»</w:t>
      </w:r>
      <w:r w:rsidR="0027779A" w:rsidRPr="00215C1F">
        <w:rPr>
          <w:sz w:val="24"/>
          <w:szCs w:val="24"/>
        </w:rPr>
        <w:t xml:space="preserve"> в объемах, </w:t>
      </w:r>
      <w:r w:rsidR="00BB584A" w:rsidRPr="00215C1F">
        <w:rPr>
          <w:sz w:val="24"/>
          <w:szCs w:val="24"/>
        </w:rPr>
        <w:t>установленные данным ТЗ:</w:t>
      </w:r>
    </w:p>
    <w:p w:rsidR="00146029" w:rsidRPr="00215C1F" w:rsidRDefault="00146029" w:rsidP="002E67F7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434"/>
        <w:gridCol w:w="1827"/>
        <w:gridCol w:w="1577"/>
        <w:gridCol w:w="1806"/>
        <w:gridCol w:w="2189"/>
      </w:tblGrid>
      <w:tr w:rsidR="003F1D8B" w:rsidRPr="00215C1F" w:rsidTr="00146029">
        <w:trPr>
          <w:trHeight w:val="608"/>
          <w:jc w:val="center"/>
        </w:trPr>
        <w:tc>
          <w:tcPr>
            <w:tcW w:w="2434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F1D8B" w:rsidRPr="00215C1F" w:rsidRDefault="003F1D8B" w:rsidP="00CC03D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Срок </w:t>
            </w:r>
            <w:r w:rsidR="00CC03DA">
              <w:rPr>
                <w:sz w:val="24"/>
                <w:szCs w:val="24"/>
              </w:rPr>
              <w:t>изготовления</w:t>
            </w:r>
            <w:r w:rsidRPr="00215C1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2189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комплектов</w:t>
            </w:r>
          </w:p>
        </w:tc>
      </w:tr>
      <w:tr w:rsidR="00FA70D9" w:rsidRPr="00215C1F" w:rsidTr="00FA70D9">
        <w:trPr>
          <w:jc w:val="center"/>
        </w:trPr>
        <w:tc>
          <w:tcPr>
            <w:tcW w:w="2434" w:type="dxa"/>
            <w:vAlign w:val="center"/>
          </w:tcPr>
          <w:p w:rsidR="00FA70D9" w:rsidRPr="00E50C4E" w:rsidRDefault="00FA70D9" w:rsidP="00FA70D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827" w:type="dxa"/>
          </w:tcPr>
          <w:p w:rsidR="00FA70D9" w:rsidRPr="00215C1F" w:rsidRDefault="00FA70D9" w:rsidP="00FA70D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Авто/</w:t>
            </w:r>
            <w:proofErr w:type="spellStart"/>
            <w:r w:rsidRPr="00215C1F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1577" w:type="dxa"/>
            <w:vAlign w:val="center"/>
          </w:tcPr>
          <w:p w:rsidR="00FA70D9" w:rsidRPr="00E50C4E" w:rsidRDefault="00FA70D9" w:rsidP="00FA70D9">
            <w:pPr>
              <w:tabs>
                <w:tab w:val="left" w:pos="1134"/>
              </w:tabs>
              <w:jc w:val="center"/>
            </w:pPr>
            <w:r w:rsidRPr="00E50C4E">
              <w:t>г. Белгород, 5-й Заводской переулок, д.17</w:t>
            </w:r>
          </w:p>
        </w:tc>
        <w:tc>
          <w:tcPr>
            <w:tcW w:w="1806" w:type="dxa"/>
            <w:vAlign w:val="center"/>
          </w:tcPr>
          <w:p w:rsidR="00FA70D9" w:rsidRPr="00E50C4E" w:rsidRDefault="00FA70D9" w:rsidP="00FA70D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75</w:t>
            </w:r>
          </w:p>
        </w:tc>
        <w:tc>
          <w:tcPr>
            <w:tcW w:w="2189" w:type="dxa"/>
            <w:vAlign w:val="center"/>
          </w:tcPr>
          <w:p w:rsidR="00FA70D9" w:rsidRPr="00E50C4E" w:rsidRDefault="00FA70D9" w:rsidP="0003390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  <w:r w:rsidR="00033905">
              <w:rPr>
                <w:sz w:val="24"/>
                <w:szCs w:val="24"/>
              </w:rPr>
              <w:t xml:space="preserve"> </w:t>
            </w:r>
          </w:p>
        </w:tc>
      </w:tr>
    </w:tbl>
    <w:p w:rsidR="003F1D8B" w:rsidRPr="00146029" w:rsidRDefault="003F1D8B" w:rsidP="00146029">
      <w:pPr>
        <w:jc w:val="both"/>
        <w:rPr>
          <w:sz w:val="24"/>
          <w:szCs w:val="24"/>
        </w:rPr>
      </w:pPr>
      <w:r w:rsidRPr="00146029">
        <w:rPr>
          <w:sz w:val="24"/>
          <w:szCs w:val="24"/>
        </w:rPr>
        <w:t>*</w:t>
      </w:r>
      <w:r w:rsidR="009A77A0" w:rsidRPr="00146029">
        <w:rPr>
          <w:sz w:val="24"/>
          <w:szCs w:val="24"/>
        </w:rPr>
        <w:t xml:space="preserve">в </w:t>
      </w:r>
      <w:r w:rsidRPr="00146029">
        <w:rPr>
          <w:sz w:val="24"/>
          <w:szCs w:val="24"/>
        </w:rPr>
        <w:t>календарных дн</w:t>
      </w:r>
      <w:r w:rsidR="009A77A0" w:rsidRPr="00146029">
        <w:rPr>
          <w:sz w:val="24"/>
          <w:szCs w:val="24"/>
        </w:rPr>
        <w:t>ях</w:t>
      </w:r>
      <w:r w:rsidRPr="00146029">
        <w:rPr>
          <w:sz w:val="24"/>
          <w:szCs w:val="24"/>
        </w:rPr>
        <w:t xml:space="preserve"> с </w:t>
      </w:r>
      <w:r w:rsidR="00CC03DA" w:rsidRPr="00146029">
        <w:rPr>
          <w:sz w:val="24"/>
          <w:szCs w:val="24"/>
        </w:rPr>
        <w:t>даты</w:t>
      </w:r>
      <w:r w:rsidRPr="00146029">
        <w:rPr>
          <w:sz w:val="24"/>
          <w:szCs w:val="24"/>
        </w:rPr>
        <w:t xml:space="preserve"> заключения договора </w:t>
      </w:r>
    </w:p>
    <w:p w:rsidR="00205F02" w:rsidRPr="00215C1F" w:rsidRDefault="00205F02" w:rsidP="002E67F7">
      <w:pPr>
        <w:ind w:firstLine="700"/>
        <w:jc w:val="both"/>
        <w:rPr>
          <w:sz w:val="24"/>
          <w:szCs w:val="24"/>
        </w:rPr>
      </w:pPr>
    </w:p>
    <w:p w:rsidR="00205F02" w:rsidRPr="00215C1F" w:rsidRDefault="00205F02" w:rsidP="002E67F7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Основные технические требования к оборудованию</w:t>
      </w:r>
      <w:r w:rsidR="002E67F7">
        <w:rPr>
          <w:b/>
          <w:sz w:val="24"/>
          <w:szCs w:val="24"/>
        </w:rPr>
        <w:t>.</w:t>
      </w:r>
    </w:p>
    <w:p w:rsidR="00146029" w:rsidRPr="00E94F92" w:rsidRDefault="00FD7D1F" w:rsidP="00E94F92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2C2A93">
        <w:rPr>
          <w:sz w:val="24"/>
          <w:szCs w:val="24"/>
        </w:rPr>
        <w:t xml:space="preserve">Технические данные </w:t>
      </w:r>
      <w:r w:rsidR="002176F8" w:rsidRPr="002C2A93">
        <w:rPr>
          <w:sz w:val="24"/>
          <w:szCs w:val="24"/>
        </w:rPr>
        <w:t>У</w:t>
      </w:r>
      <w:r w:rsidRPr="002C2A93">
        <w:rPr>
          <w:sz w:val="24"/>
          <w:szCs w:val="24"/>
        </w:rPr>
        <w:t xml:space="preserve">УОТ </w:t>
      </w:r>
      <w:r w:rsidR="001944B5" w:rsidRPr="002C2A93">
        <w:rPr>
          <w:sz w:val="24"/>
          <w:szCs w:val="24"/>
        </w:rPr>
        <w:t xml:space="preserve">должны </w:t>
      </w:r>
      <w:r w:rsidR="00B04888" w:rsidRPr="002C2A93">
        <w:rPr>
          <w:sz w:val="24"/>
          <w:szCs w:val="24"/>
        </w:rPr>
        <w:t>быть не ниже значений, приведенных в таблице: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8"/>
        <w:gridCol w:w="4508"/>
      </w:tblGrid>
      <w:tr w:rsidR="00D5703F" w:rsidRPr="00215C1F" w:rsidTr="00146029">
        <w:trPr>
          <w:cantSplit/>
          <w:tblHeader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D5703F" w:rsidRPr="00146029" w:rsidRDefault="00D5703F" w:rsidP="002E67F7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4536" w:type="dxa"/>
            <w:gridSpan w:val="2"/>
          </w:tcPr>
          <w:p w:rsidR="00D5703F" w:rsidRPr="00146029" w:rsidRDefault="00D5703F" w:rsidP="002E67F7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404793" w:rsidRPr="00215C1F" w:rsidTr="009F5BCA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404793" w:rsidRPr="00215C1F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215C1F">
              <w:rPr>
                <w:b/>
                <w:sz w:val="24"/>
                <w:szCs w:val="24"/>
              </w:rPr>
              <w:t>Зарядно-</w:t>
            </w:r>
            <w:proofErr w:type="spellStart"/>
            <w:r w:rsidRPr="00215C1F">
              <w:rPr>
                <w:b/>
                <w:sz w:val="24"/>
                <w:szCs w:val="24"/>
              </w:rPr>
              <w:t>подзарядное</w:t>
            </w:r>
            <w:proofErr w:type="spellEnd"/>
            <w:r w:rsidRPr="00215C1F">
              <w:rPr>
                <w:b/>
                <w:sz w:val="24"/>
                <w:szCs w:val="24"/>
              </w:rPr>
              <w:t xml:space="preserve"> устройство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E35EE2" w:rsidRPr="00E35EE2" w:rsidRDefault="00E35EE2" w:rsidP="00F66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Заводской тип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УЗП-М-40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Количество, шт. (для системы)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7E261C" w:rsidRPr="00215C1F" w:rsidTr="009F5BCA">
        <w:trPr>
          <w:cantSplit/>
          <w:jc w:val="center"/>
        </w:trPr>
        <w:tc>
          <w:tcPr>
            <w:tcW w:w="5070" w:type="dxa"/>
            <w:tcBorders>
              <w:bottom w:val="single" w:sz="4" w:space="0" w:color="auto"/>
            </w:tcBorders>
            <w:vAlign w:val="center"/>
          </w:tcPr>
          <w:p w:rsidR="007E261C" w:rsidRPr="00E50C4E" w:rsidRDefault="007E261C" w:rsidP="00F66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536" w:type="dxa"/>
            <w:gridSpan w:val="2"/>
            <w:vAlign w:val="center"/>
          </w:tcPr>
          <w:p w:rsidR="007E261C" w:rsidRPr="00E50C4E" w:rsidRDefault="007E261C" w:rsidP="00E35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Встроенный в шкаф ввода и распределения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 запирающих устройств на дверях шкафа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Элементное исполнение преобразователя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Транзисторный  преобразователь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Напряжение основной и резервной питающей сети, В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3х380В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Номинальный выходной ток, А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E50C4E">
              <w:rPr>
                <w:sz w:val="24"/>
                <w:szCs w:val="24"/>
              </w:rPr>
              <w:t>0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Номинальное выходное напряжение (В)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t>=</w:t>
            </w:r>
            <w:r w:rsidRPr="00E50C4E">
              <w:rPr>
                <w:sz w:val="24"/>
                <w:szCs w:val="24"/>
              </w:rPr>
              <w:t>220</w:t>
            </w:r>
          </w:p>
        </w:tc>
      </w:tr>
      <w:tr w:rsidR="00E35EE2" w:rsidRPr="00215C1F" w:rsidTr="00835C8F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C77C8" w:rsidP="00E35E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IP2</w:t>
            </w:r>
            <w:bookmarkStart w:id="0" w:name="_GoBack"/>
            <w:bookmarkEnd w:id="0"/>
            <w:r w:rsidR="00E35EE2" w:rsidRPr="00033905">
              <w:rPr>
                <w:sz w:val="24"/>
                <w:szCs w:val="24"/>
              </w:rPr>
              <w:t>1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Температурная компенсация режима заряда АБ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Диапазо</w:t>
            </w:r>
            <w:r>
              <w:rPr>
                <w:sz w:val="24"/>
                <w:szCs w:val="24"/>
              </w:rPr>
              <w:t>н регулирования выходного тока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 до 40А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Точность стабилизации выходного напряжения не более, % от </w:t>
            </w:r>
            <w:proofErr w:type="spellStart"/>
            <w:r w:rsidRPr="00E50C4E">
              <w:rPr>
                <w:sz w:val="24"/>
                <w:szCs w:val="24"/>
              </w:rPr>
              <w:t>Uвых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:rsidR="00E35EE2" w:rsidRPr="00E35EE2" w:rsidRDefault="00E35EE2" w:rsidP="00E35EE2">
            <w:pPr>
              <w:jc w:val="center"/>
              <w:rPr>
                <w:sz w:val="24"/>
                <w:szCs w:val="24"/>
              </w:rPr>
            </w:pPr>
            <w:r w:rsidRPr="00E35EE2">
              <w:rPr>
                <w:sz w:val="24"/>
                <w:szCs w:val="24"/>
              </w:rPr>
              <w:t>0,5 - 1%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lastRenderedPageBreak/>
              <w:t>Пульсация выходного напряжения,  не более %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0,5%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Коэффициент полезного действия при номинальной нагрузке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Количество взаимно резервируемых преобразователей в едином конструктиве (шкафу)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Охлаждение</w:t>
            </w:r>
          </w:p>
        </w:tc>
        <w:tc>
          <w:tcPr>
            <w:tcW w:w="4536" w:type="dxa"/>
            <w:gridSpan w:val="2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естественное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Информационный выход на верхний уровень АСУ ТП</w:t>
            </w:r>
          </w:p>
        </w:tc>
        <w:tc>
          <w:tcPr>
            <w:tcW w:w="4536" w:type="dxa"/>
            <w:gridSpan w:val="2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9F5BCA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функции автоматического отключения АБ от нагрузки в процессе разряда при достижении критического значения напряжения (функция защиты батареи от глубокого разряда)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proofErr w:type="spellStart"/>
            <w:r w:rsidRPr="00E50C4E">
              <w:rPr>
                <w:sz w:val="24"/>
                <w:szCs w:val="24"/>
              </w:rPr>
              <w:t>Термокомпенсация</w:t>
            </w:r>
            <w:proofErr w:type="spellEnd"/>
            <w:r w:rsidRPr="00E50C4E">
              <w:rPr>
                <w:sz w:val="24"/>
                <w:szCs w:val="24"/>
              </w:rPr>
              <w:t xml:space="preserve"> тока заряда и напряжения </w:t>
            </w:r>
            <w:proofErr w:type="spellStart"/>
            <w:r w:rsidRPr="00E50C4E">
              <w:rPr>
                <w:sz w:val="24"/>
                <w:szCs w:val="24"/>
              </w:rPr>
              <w:t>подзаряда</w:t>
            </w:r>
            <w:proofErr w:type="spellEnd"/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сопротивления изоляции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включение резервного преобразователя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режима заряда АБ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целостности цепей присоединения АБ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входных защитных цепей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выходных защитных цепей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Дистанционный контроль и изменение параметров режима заряда АБ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Нет</w:t>
            </w:r>
          </w:p>
        </w:tc>
      </w:tr>
      <w:tr w:rsidR="00E35EE2" w:rsidRPr="00215C1F" w:rsidTr="00942863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EE2" w:rsidRPr="00E50C4E" w:rsidRDefault="00E35EE2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хранение информации об аварийных событиях в ЗПУ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E50C4E" w:rsidRDefault="00E35EE2" w:rsidP="00E35EE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pacing w:val="10"/>
                <w:sz w:val="22"/>
              </w:rPr>
              <w:t>УХЛ4</w:t>
            </w:r>
          </w:p>
        </w:tc>
      </w:tr>
      <w:tr w:rsidR="00E35EE2" w:rsidRPr="00215C1F" w:rsidTr="007D043D">
        <w:trPr>
          <w:cantSplit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5EE2" w:rsidRPr="00E50C4E" w:rsidRDefault="00E35EE2" w:rsidP="00F66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r w:rsidR="007E261C">
              <w:rPr>
                <w:sz w:val="24"/>
                <w:szCs w:val="24"/>
              </w:rPr>
              <w:t>хВ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536" w:type="dxa"/>
            <w:gridSpan w:val="2"/>
            <w:vAlign w:val="center"/>
          </w:tcPr>
          <w:p w:rsidR="00E35EE2" w:rsidRPr="00254397" w:rsidRDefault="00F66AE5" w:rsidP="00E35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800х60</w:t>
            </w:r>
            <w:r w:rsidR="00E35EE2" w:rsidRPr="00E50C4E">
              <w:rPr>
                <w:sz w:val="24"/>
                <w:szCs w:val="24"/>
              </w:rPr>
              <w:t>0</w:t>
            </w:r>
            <w:r w:rsidR="007E261C">
              <w:rPr>
                <w:sz w:val="24"/>
                <w:szCs w:val="24"/>
              </w:rPr>
              <w:t>х2200</w:t>
            </w:r>
            <w:r w:rsidR="00E35EE2" w:rsidRPr="00E50C4E">
              <w:rPr>
                <w:sz w:val="24"/>
                <w:szCs w:val="24"/>
                <w:lang w:val="en-US"/>
              </w:rPr>
              <w:t xml:space="preserve"> (</w:t>
            </w:r>
            <w:r w:rsidR="00E35EE2" w:rsidRPr="00E50C4E">
              <w:rPr>
                <w:sz w:val="24"/>
                <w:szCs w:val="24"/>
              </w:rPr>
              <w:t>для одного шкафа)</w:t>
            </w:r>
          </w:p>
        </w:tc>
      </w:tr>
      <w:tr w:rsidR="00033905" w:rsidRPr="008F03F5" w:rsidTr="00637614">
        <w:trPr>
          <w:cantSplit/>
          <w:trHeight w:val="34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8F03F5" w:rsidRDefault="00033905" w:rsidP="006376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Шкаф ввода и распределения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F66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508" w:type="dxa"/>
            <w:vAlign w:val="center"/>
          </w:tcPr>
          <w:p w:rsidR="00033905" w:rsidRPr="00404F29" w:rsidRDefault="00033905" w:rsidP="00637614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Располагается в едином шкафу с  зарядно-</w:t>
            </w:r>
            <w:proofErr w:type="spellStart"/>
            <w:r w:rsidRPr="00404F29">
              <w:rPr>
                <w:sz w:val="24"/>
                <w:szCs w:val="24"/>
              </w:rPr>
              <w:t>подзарядным</w:t>
            </w:r>
            <w:proofErr w:type="spellEnd"/>
            <w:r w:rsidRPr="00404F29">
              <w:rPr>
                <w:sz w:val="24"/>
                <w:szCs w:val="24"/>
              </w:rPr>
              <w:t xml:space="preserve"> устройством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</w:t>
            </w:r>
            <w:r w:rsidRPr="003C78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секций шин</w:t>
            </w:r>
            <w:r w:rsidRPr="00E50C4E">
              <w:rPr>
                <w:sz w:val="24"/>
                <w:szCs w:val="24"/>
              </w:rPr>
              <w:t>, шт. (</w:t>
            </w:r>
            <w:r w:rsidR="00F66AE5">
              <w:rPr>
                <w:sz w:val="24"/>
                <w:szCs w:val="24"/>
              </w:rPr>
              <w:t>шкафов</w:t>
            </w:r>
            <w:r w:rsidRPr="00E50C4E">
              <w:rPr>
                <w:sz w:val="24"/>
                <w:szCs w:val="24"/>
              </w:rPr>
              <w:t>)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033905" w:rsidRPr="006C678B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6C678B" w:rsidRDefault="00A35FBF" w:rsidP="00F66AE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подключения зарядного устройства / номинальный ток</w:t>
            </w:r>
            <w:r w:rsidR="00033905" w:rsidRPr="006C67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A35FBF" w:rsidRDefault="00A35FBF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Предохранитель-разъединитель </w:t>
            </w:r>
            <w:proofErr w:type="spellStart"/>
            <w:r>
              <w:rPr>
                <w:sz w:val="24"/>
                <w:szCs w:val="24"/>
                <w:lang w:val="en-US"/>
              </w:rPr>
              <w:t>Varius</w:t>
            </w:r>
            <w:proofErr w:type="spellEnd"/>
            <w:r w:rsidRPr="00A35F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FH</w:t>
            </w:r>
            <w:r>
              <w:rPr>
                <w:sz w:val="24"/>
                <w:szCs w:val="24"/>
              </w:rPr>
              <w:t xml:space="preserve">/ 40А </w:t>
            </w:r>
          </w:p>
          <w:p w:rsidR="00033905" w:rsidRPr="00A35FBF" w:rsidRDefault="00A35FBF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со схемой в Приложении)</w:t>
            </w:r>
          </w:p>
        </w:tc>
      </w:tr>
      <w:tr w:rsidR="00033905" w:rsidRPr="006C678B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6C678B" w:rsidRDefault="00A35FBF" w:rsidP="00F66AE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подключения аккумуляторной батареи/ номинальный ток</w:t>
            </w:r>
            <w:r w:rsidR="000339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:rsidR="00A35FBF" w:rsidRDefault="00A35FBF" w:rsidP="00A35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Предохранитель-разъединитель </w:t>
            </w:r>
            <w:proofErr w:type="spellStart"/>
            <w:r>
              <w:rPr>
                <w:sz w:val="24"/>
                <w:szCs w:val="24"/>
                <w:lang w:val="en-US"/>
              </w:rPr>
              <w:t>Varius</w:t>
            </w:r>
            <w:proofErr w:type="spellEnd"/>
            <w:r w:rsidRPr="00A35F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FH</w:t>
            </w:r>
            <w:r>
              <w:rPr>
                <w:sz w:val="24"/>
                <w:szCs w:val="24"/>
              </w:rPr>
              <w:t xml:space="preserve"> / 80А</w:t>
            </w:r>
          </w:p>
          <w:p w:rsidR="00033905" w:rsidRPr="006C678B" w:rsidRDefault="00A35FBF" w:rsidP="00A35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со схемой в Приложении)</w:t>
            </w:r>
          </w:p>
        </w:tc>
      </w:tr>
      <w:tr w:rsidR="00A35FBF" w:rsidRPr="006C678B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5FBF" w:rsidRDefault="00A35FBF" w:rsidP="00F66AE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фидерных коммутационных аппаратов</w:t>
            </w:r>
          </w:p>
        </w:tc>
        <w:tc>
          <w:tcPr>
            <w:tcW w:w="4508" w:type="dxa"/>
          </w:tcPr>
          <w:p w:rsidR="00A35FBF" w:rsidRDefault="00A35FBF" w:rsidP="00A35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Предохранитель-разъединитель </w:t>
            </w:r>
            <w:proofErr w:type="spellStart"/>
            <w:r>
              <w:rPr>
                <w:sz w:val="24"/>
                <w:szCs w:val="24"/>
                <w:lang w:val="en-US"/>
              </w:rPr>
              <w:t>Varius</w:t>
            </w:r>
            <w:proofErr w:type="spellEnd"/>
            <w:r w:rsidRPr="00A35F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FH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905" w:rsidRPr="00215C1F" w:rsidRDefault="00033905" w:rsidP="00F66AE5">
            <w:pPr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 отходящих фидеров</w:t>
            </w:r>
            <w:r w:rsidR="00A35FBF" w:rsidRPr="00404F29">
              <w:rPr>
                <w:sz w:val="24"/>
                <w:szCs w:val="24"/>
              </w:rPr>
              <w:t xml:space="preserve"> на каждую секцию</w:t>
            </w:r>
            <w:r w:rsidR="00A35FBF">
              <w:rPr>
                <w:sz w:val="24"/>
                <w:szCs w:val="24"/>
              </w:rPr>
              <w:t xml:space="preserve"> шин</w:t>
            </w:r>
          </w:p>
        </w:tc>
        <w:tc>
          <w:tcPr>
            <w:tcW w:w="4508" w:type="dxa"/>
            <w:vAlign w:val="center"/>
          </w:tcPr>
          <w:p w:rsidR="00033905" w:rsidRPr="00404F29" w:rsidRDefault="00A35FBF" w:rsidP="0063761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033905" w:rsidRPr="00404F29" w:rsidRDefault="00A35FBF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(в соответствии со схемой в Приложении)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F66AE5">
            <w:pPr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Автоматическое измерение изоляции цепей </w:t>
            </w:r>
            <w:proofErr w:type="spellStart"/>
            <w:r w:rsidRPr="00215C1F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508" w:type="dxa"/>
            <w:vAlign w:val="center"/>
          </w:tcPr>
          <w:p w:rsidR="00033905" w:rsidRPr="00404F29" w:rsidRDefault="00033905" w:rsidP="00637614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lastRenderedPageBreak/>
              <w:t xml:space="preserve">Сигнализация о снижении изоляции цепей </w:t>
            </w:r>
            <w:proofErr w:type="spellStart"/>
            <w:r w:rsidRPr="00E50C4E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измерение напряжений на шинах секций оперативного тока и их присоединениях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снижении и повышении напряжения на шинах постоянного тока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тока АБ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напряжения шин оперативного тока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  <w:lang w:val="en-US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Цифровые органы отображения измеряемых параметров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Размещение органов отображения измеряемых параметров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77531A" w:rsidRDefault="0077531A" w:rsidP="00F66A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Регистрация аналоговых и дискретных сигналов аварийных событий, произошедших в системе ОПТ 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77531A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31A" w:rsidRDefault="0077531A" w:rsidP="00F66A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Устройство мигающего света</w:t>
            </w:r>
          </w:p>
        </w:tc>
        <w:tc>
          <w:tcPr>
            <w:tcW w:w="4508" w:type="dxa"/>
            <w:vAlign w:val="center"/>
          </w:tcPr>
          <w:p w:rsidR="0077531A" w:rsidRPr="00E50C4E" w:rsidRDefault="0077531A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103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06"/>
            </w:tblGrid>
            <w:tr w:rsidR="00033905" w:rsidRPr="00E50C4E" w:rsidTr="00637614">
              <w:trPr>
                <w:trHeight w:val="161"/>
              </w:trPr>
              <w:tc>
                <w:tcPr>
                  <w:tcW w:w="10306" w:type="dxa"/>
                </w:tcPr>
                <w:p w:rsidR="00033905" w:rsidRPr="00E50C4E" w:rsidRDefault="00033905" w:rsidP="00F66AE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Работа двух ЗПУ в режиме «Ведущий-Ведомый»</w:t>
                  </w:r>
                  <w:r w:rsidRPr="00E50C4E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508" w:type="dxa"/>
            <w:vAlign w:val="center"/>
          </w:tcPr>
          <w:p w:rsidR="00033905" w:rsidRPr="00E50C4E" w:rsidRDefault="00033905" w:rsidP="0077531A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Напольное. </w:t>
            </w:r>
          </w:p>
        </w:tc>
      </w:tr>
      <w:tr w:rsidR="00033905" w:rsidRPr="00E50C4E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F66AE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</w:p>
        </w:tc>
      </w:tr>
      <w:tr w:rsidR="00033905" w:rsidRPr="00E50C4E" w:rsidTr="00637614">
        <w:trPr>
          <w:cantSplit/>
          <w:trHeight w:val="29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50C4E" w:rsidRDefault="00033905" w:rsidP="00637614">
            <w:pPr>
              <w:jc w:val="center"/>
              <w:rPr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Аккумуляторная батарея</w:t>
            </w:r>
          </w:p>
        </w:tc>
      </w:tr>
      <w:tr w:rsidR="00033905" w:rsidRPr="001F41A4" w:rsidTr="00A35FBF">
        <w:trPr>
          <w:cantSplit/>
          <w:trHeight w:val="243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E14EE4">
            <w:pPr>
              <w:rPr>
                <w:sz w:val="24"/>
                <w:szCs w:val="24"/>
              </w:rPr>
            </w:pPr>
            <w:r w:rsidRPr="002E08A2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4508" w:type="dxa"/>
            <w:vAlign w:val="center"/>
          </w:tcPr>
          <w:p w:rsidR="00033905" w:rsidRPr="001F41A4" w:rsidRDefault="00033905" w:rsidP="00637614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1F41A4">
              <w:rPr>
                <w:sz w:val="24"/>
                <w:szCs w:val="24"/>
              </w:rPr>
              <w:t>Sonnenschein</w:t>
            </w:r>
            <w:proofErr w:type="spellEnd"/>
          </w:p>
        </w:tc>
      </w:tr>
      <w:tr w:rsidR="00033905" w:rsidRPr="001F41A4" w:rsidTr="00A35FBF">
        <w:trPr>
          <w:cantSplit/>
          <w:trHeight w:val="243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E08A2" w:rsidRDefault="00033905" w:rsidP="00E14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АБ в шкафу</w:t>
            </w:r>
          </w:p>
        </w:tc>
        <w:tc>
          <w:tcPr>
            <w:tcW w:w="4508" w:type="dxa"/>
            <w:vAlign w:val="center"/>
          </w:tcPr>
          <w:p w:rsidR="00033905" w:rsidRPr="001F41A4" w:rsidRDefault="00033905" w:rsidP="00637614">
            <w:pPr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>Да</w:t>
            </w:r>
          </w:p>
        </w:tc>
      </w:tr>
      <w:tr w:rsidR="00033905" w:rsidRPr="001F41A4" w:rsidTr="00A35FBF">
        <w:trPr>
          <w:cantSplit/>
          <w:trHeight w:val="243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EA24C7" w:rsidRDefault="00033905" w:rsidP="00E14EE4">
            <w:pPr>
              <w:rPr>
                <w:bCs/>
              </w:rPr>
            </w:pPr>
            <w:r w:rsidRPr="002E08A2">
              <w:rPr>
                <w:sz w:val="24"/>
                <w:szCs w:val="24"/>
              </w:rPr>
              <w:t>Заводской тип (марка)</w:t>
            </w:r>
          </w:p>
        </w:tc>
        <w:tc>
          <w:tcPr>
            <w:tcW w:w="4508" w:type="dxa"/>
            <w:vAlign w:val="center"/>
          </w:tcPr>
          <w:p w:rsidR="00033905" w:rsidRPr="001F41A4" w:rsidRDefault="00033905" w:rsidP="00F66AE5">
            <w:pPr>
              <w:widowControl w:val="0"/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>А412/1</w:t>
            </w:r>
            <w:r w:rsidR="00F66AE5">
              <w:rPr>
                <w:sz w:val="24"/>
                <w:szCs w:val="24"/>
              </w:rPr>
              <w:t>0</w:t>
            </w:r>
            <w:r w:rsidRPr="001F41A4">
              <w:rPr>
                <w:sz w:val="24"/>
                <w:szCs w:val="24"/>
              </w:rPr>
              <w:t xml:space="preserve">0 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E14EE4">
            <w:pPr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Количество элементов, шт. </w:t>
            </w:r>
          </w:p>
        </w:tc>
        <w:tc>
          <w:tcPr>
            <w:tcW w:w="4508" w:type="dxa"/>
            <w:vAlign w:val="center"/>
          </w:tcPr>
          <w:p w:rsidR="00033905" w:rsidRPr="00404F29" w:rsidRDefault="00033905" w:rsidP="00637614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17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E14EE4">
            <w:pPr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элемента, В</w:t>
            </w:r>
          </w:p>
        </w:tc>
        <w:tc>
          <w:tcPr>
            <w:tcW w:w="4508" w:type="dxa"/>
          </w:tcPr>
          <w:p w:rsidR="00033905" w:rsidRPr="00404F29" w:rsidRDefault="00033905" w:rsidP="00637614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12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E14EE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Фактическая ёмкость </w:t>
            </w:r>
            <w:r w:rsidRPr="00215C1F">
              <w:rPr>
                <w:sz w:val="24"/>
                <w:szCs w:val="24"/>
                <w:lang w:val="en-US"/>
              </w:rPr>
              <w:t>C</w:t>
            </w:r>
            <w:r w:rsidRPr="00215C1F">
              <w:rPr>
                <w:sz w:val="24"/>
                <w:szCs w:val="24"/>
                <w:vertAlign w:val="subscript"/>
              </w:rPr>
              <w:t>10</w:t>
            </w:r>
            <w:r w:rsidRPr="00215C1F">
              <w:rPr>
                <w:sz w:val="24"/>
                <w:szCs w:val="24"/>
              </w:rPr>
              <w:t xml:space="preserve"> до конечного напряжения </w:t>
            </w:r>
            <w:r w:rsidRPr="00215C1F">
              <w:rPr>
                <w:sz w:val="24"/>
                <w:szCs w:val="24"/>
                <w:lang w:val="en-US"/>
              </w:rPr>
              <w:t>U</w:t>
            </w:r>
            <w:r w:rsidRPr="00215C1F">
              <w:rPr>
                <w:sz w:val="24"/>
                <w:szCs w:val="24"/>
              </w:rPr>
              <w:t xml:space="preserve">кон=1,8В/эл </w:t>
            </w:r>
            <w:r w:rsidRPr="00215C1F">
              <w:rPr>
                <w:color w:val="000000"/>
                <w:sz w:val="24"/>
                <w:szCs w:val="24"/>
              </w:rPr>
              <w:t>аккумуляторной батареи</w:t>
            </w:r>
            <w:r w:rsidRPr="00215C1F">
              <w:rPr>
                <w:sz w:val="24"/>
                <w:szCs w:val="24"/>
              </w:rPr>
              <w:t xml:space="preserve"> не менее</w:t>
            </w:r>
            <w:r w:rsidRPr="00215C1F">
              <w:rPr>
                <w:color w:val="000000"/>
                <w:sz w:val="24"/>
                <w:szCs w:val="24"/>
              </w:rPr>
              <w:t>,</w:t>
            </w:r>
            <w:r w:rsidRPr="00215C1F">
              <w:rPr>
                <w:sz w:val="24"/>
                <w:szCs w:val="24"/>
              </w:rPr>
              <w:t xml:space="preserve"> А*ч</w:t>
            </w:r>
          </w:p>
        </w:tc>
        <w:tc>
          <w:tcPr>
            <w:tcW w:w="4508" w:type="dxa"/>
            <w:vAlign w:val="center"/>
          </w:tcPr>
          <w:p w:rsidR="00033905" w:rsidRPr="00404F29" w:rsidRDefault="00033905" w:rsidP="00F66AE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</w:t>
            </w:r>
            <w:r w:rsidR="00F66AE5">
              <w:rPr>
                <w:sz w:val="24"/>
                <w:szCs w:val="24"/>
              </w:rPr>
              <w:t>0</w:t>
            </w:r>
            <w:r w:rsidRPr="00404F29">
              <w:rPr>
                <w:sz w:val="24"/>
                <w:szCs w:val="24"/>
              </w:rPr>
              <w:t>0</w:t>
            </w:r>
          </w:p>
        </w:tc>
      </w:tr>
      <w:tr w:rsidR="00033905" w:rsidRPr="00404F29" w:rsidTr="00A35FBF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05" w:rsidRPr="00215C1F" w:rsidRDefault="00033905" w:rsidP="00E14EE4">
            <w:pPr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Срок службы АБ не менее, лет</w:t>
            </w:r>
          </w:p>
        </w:tc>
        <w:tc>
          <w:tcPr>
            <w:tcW w:w="4508" w:type="dxa"/>
            <w:vAlign w:val="center"/>
          </w:tcPr>
          <w:p w:rsidR="00033905" w:rsidRPr="00404F29" w:rsidRDefault="00033905" w:rsidP="00637614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15</w:t>
            </w:r>
          </w:p>
        </w:tc>
      </w:tr>
      <w:tr w:rsidR="00186020" w:rsidRPr="008F03F5" w:rsidTr="00637614">
        <w:trPr>
          <w:cantSplit/>
          <w:trHeight w:val="348"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020" w:rsidRPr="00186020" w:rsidRDefault="00186020" w:rsidP="00637614">
            <w:pPr>
              <w:jc w:val="center"/>
              <w:rPr>
                <w:b/>
                <w:sz w:val="24"/>
                <w:szCs w:val="24"/>
              </w:rPr>
            </w:pPr>
            <w:r w:rsidRPr="00186020">
              <w:rPr>
                <w:b/>
                <w:sz w:val="24"/>
                <w:szCs w:val="24"/>
              </w:rPr>
              <w:t>Шкаф распределения постоянного оперативного тока</w:t>
            </w:r>
          </w:p>
        </w:tc>
      </w:tr>
      <w:tr w:rsidR="00186020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020" w:rsidRPr="00215C1F" w:rsidRDefault="00186020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508" w:type="dxa"/>
            <w:vAlign w:val="center"/>
          </w:tcPr>
          <w:p w:rsidR="00186020" w:rsidRPr="00404F29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Напольное</w:t>
            </w:r>
          </w:p>
        </w:tc>
      </w:tr>
      <w:tr w:rsidR="007B3BF3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обслуживания</w:t>
            </w:r>
          </w:p>
        </w:tc>
        <w:tc>
          <w:tcPr>
            <w:tcW w:w="4508" w:type="dxa"/>
            <w:vAlign w:val="center"/>
          </w:tcPr>
          <w:p w:rsid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Двустороннее</w:t>
            </w:r>
          </w:p>
        </w:tc>
      </w:tr>
      <w:tr w:rsidR="007B3BF3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Подвод внешних кабелей </w:t>
            </w:r>
          </w:p>
        </w:tc>
        <w:tc>
          <w:tcPr>
            <w:tcW w:w="4508" w:type="dxa"/>
            <w:vAlign w:val="center"/>
          </w:tcPr>
          <w:p w:rsid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Снизу</w:t>
            </w:r>
          </w:p>
        </w:tc>
      </w:tr>
      <w:tr w:rsidR="007B3BF3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4508" w:type="dxa"/>
            <w:vAlign w:val="center"/>
          </w:tcPr>
          <w:p w:rsid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220 </w:t>
            </w:r>
          </w:p>
        </w:tc>
      </w:tr>
      <w:tr w:rsidR="007B3BF3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секций шин, шт.</w:t>
            </w:r>
          </w:p>
        </w:tc>
        <w:tc>
          <w:tcPr>
            <w:tcW w:w="4508" w:type="dxa"/>
            <w:vAlign w:val="center"/>
          </w:tcPr>
          <w:p w:rsid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B3BF3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отходящих фидеров, шт.</w:t>
            </w:r>
          </w:p>
        </w:tc>
        <w:tc>
          <w:tcPr>
            <w:tcW w:w="4508" w:type="dxa"/>
            <w:vAlign w:val="center"/>
          </w:tcPr>
          <w:p w:rsid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(в соответствии со схемой в Приложении)</w:t>
            </w:r>
          </w:p>
        </w:tc>
      </w:tr>
      <w:tr w:rsidR="00186020" w:rsidRPr="00E50C4E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6020" w:rsidRPr="00E50C4E" w:rsidRDefault="007B3BF3" w:rsidP="00637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Выключатели нагрузки на вводах питания</w:t>
            </w:r>
          </w:p>
        </w:tc>
        <w:tc>
          <w:tcPr>
            <w:tcW w:w="4508" w:type="dxa"/>
            <w:vAlign w:val="center"/>
          </w:tcPr>
          <w:p w:rsidR="00186020" w:rsidRPr="007B3BF3" w:rsidRDefault="007B3BF3" w:rsidP="0063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ном=16А</w:t>
            </w:r>
          </w:p>
        </w:tc>
      </w:tr>
      <w:tr w:rsidR="007B3BF3" w:rsidRPr="00E50C4E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BF3" w:rsidRPr="00E50C4E" w:rsidRDefault="007B3BF3" w:rsidP="007B3B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Выключатели нагрузки для секционирования шин</w:t>
            </w:r>
          </w:p>
        </w:tc>
        <w:tc>
          <w:tcPr>
            <w:tcW w:w="4508" w:type="dxa"/>
            <w:vAlign w:val="center"/>
          </w:tcPr>
          <w:p w:rsidR="007B3BF3" w:rsidRPr="007B3BF3" w:rsidRDefault="007B3BF3" w:rsidP="007B3B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ном=16А</w:t>
            </w:r>
          </w:p>
        </w:tc>
      </w:tr>
      <w:tr w:rsidR="00F76862" w:rsidRPr="00A35FBF" w:rsidTr="00214283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Автоматические выключатели на отходящих фидерах</w:t>
            </w:r>
          </w:p>
        </w:tc>
        <w:tc>
          <w:tcPr>
            <w:tcW w:w="4508" w:type="dxa"/>
            <w:vAlign w:val="center"/>
          </w:tcPr>
          <w:p w:rsidR="00F76862" w:rsidRPr="007B3BF3" w:rsidRDefault="00F76862" w:rsidP="00F76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ном=4А характеристика К</w:t>
            </w:r>
          </w:p>
        </w:tc>
      </w:tr>
      <w:tr w:rsidR="00F76862" w:rsidRPr="006C678B" w:rsidTr="009F484E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508" w:type="dxa"/>
            <w:vAlign w:val="center"/>
          </w:tcPr>
          <w:p w:rsidR="00F76862" w:rsidRPr="00E50C4E" w:rsidRDefault="00F76862" w:rsidP="00F768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IP3</w:t>
            </w:r>
            <w:r w:rsidRPr="00033905">
              <w:rPr>
                <w:sz w:val="24"/>
                <w:szCs w:val="24"/>
              </w:rPr>
              <w:t>1</w:t>
            </w:r>
          </w:p>
        </w:tc>
      </w:tr>
      <w:tr w:rsidR="00F76862" w:rsidRPr="00404F29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215C1F" w:rsidRDefault="00F76862" w:rsidP="00F768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Устройство контроля напряжения</w:t>
            </w:r>
          </w:p>
        </w:tc>
        <w:tc>
          <w:tcPr>
            <w:tcW w:w="4508" w:type="dxa"/>
            <w:vAlign w:val="center"/>
          </w:tcPr>
          <w:p w:rsidR="00F76862" w:rsidRPr="00404F29" w:rsidRDefault="00F76862" w:rsidP="00F76862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Да</w:t>
            </w:r>
          </w:p>
        </w:tc>
      </w:tr>
      <w:tr w:rsidR="00F76862" w:rsidRPr="00E50C4E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Световая сигнализация положения коммутационных аппаратов</w:t>
            </w:r>
          </w:p>
        </w:tc>
        <w:tc>
          <w:tcPr>
            <w:tcW w:w="4508" w:type="dxa"/>
            <w:vAlign w:val="center"/>
          </w:tcPr>
          <w:p w:rsidR="00F76862" w:rsidRPr="00E50C4E" w:rsidRDefault="00F76862" w:rsidP="00F7686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F76862" w:rsidRPr="00E50C4E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Сигнал «общая авария»</w:t>
            </w:r>
          </w:p>
        </w:tc>
        <w:tc>
          <w:tcPr>
            <w:tcW w:w="4508" w:type="dxa"/>
            <w:vAlign w:val="center"/>
          </w:tcPr>
          <w:p w:rsidR="00F76862" w:rsidRPr="00E50C4E" w:rsidRDefault="00F76862" w:rsidP="00F7686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F76862" w:rsidRPr="00E50C4E" w:rsidTr="00637614">
        <w:trPr>
          <w:cantSplit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E50C4E" w:rsidRDefault="00F76862" w:rsidP="00F76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50C4E">
              <w:rPr>
                <w:sz w:val="24"/>
                <w:szCs w:val="24"/>
              </w:rPr>
              <w:t>00х600</w:t>
            </w:r>
          </w:p>
        </w:tc>
      </w:tr>
      <w:tr w:rsidR="00F76862" w:rsidRPr="002C2A93" w:rsidTr="00637614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862" w:rsidRPr="002C2A93" w:rsidRDefault="00F76862" w:rsidP="00F76862">
            <w:pPr>
              <w:jc w:val="center"/>
              <w:rPr>
                <w:b/>
                <w:sz w:val="24"/>
                <w:szCs w:val="24"/>
              </w:rPr>
            </w:pPr>
            <w:r w:rsidRPr="002C2A93">
              <w:rPr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F76862" w:rsidRPr="00585CD8" w:rsidTr="00637614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6862" w:rsidRPr="00585CD8" w:rsidRDefault="00F76862" w:rsidP="00F76862">
            <w:pPr>
              <w:pStyle w:val="a5"/>
              <w:numPr>
                <w:ilvl w:val="0"/>
                <w:numId w:val="41"/>
              </w:num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ЗИП 200% плавких вставок </w:t>
            </w:r>
          </w:p>
        </w:tc>
      </w:tr>
    </w:tbl>
    <w:p w:rsidR="00FD7D1F" w:rsidRDefault="002C2A93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46029" w:rsidRDefault="00146029" w:rsidP="00313FDA">
      <w:pPr>
        <w:rPr>
          <w:iCs/>
          <w:sz w:val="24"/>
          <w:szCs w:val="24"/>
        </w:rPr>
      </w:pP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146029" w:rsidRPr="00146029" w:rsidRDefault="00146029" w:rsidP="00146029">
      <w:pPr>
        <w:pStyle w:val="a5"/>
        <w:numPr>
          <w:ilvl w:val="0"/>
          <w:numId w:val="37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146029" w:rsidRPr="00146029" w:rsidRDefault="00146029" w:rsidP="00146029">
      <w:pPr>
        <w:pStyle w:val="a5"/>
        <w:numPr>
          <w:ilvl w:val="0"/>
          <w:numId w:val="37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6029" w:rsidRPr="00662380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и </w:t>
      </w:r>
      <w:r w:rsidRPr="00370BBE">
        <w:rPr>
          <w:sz w:val="24"/>
          <w:szCs w:val="24"/>
        </w:rPr>
        <w:t>ПАО «Россети Центр и Приволжье»</w:t>
      </w:r>
      <w: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:rsidR="00146029" w:rsidRPr="00106614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Центр»/ПАО «Россети Центр и Приволжье»</w:t>
      </w:r>
      <w:r>
        <w:rPr>
          <w:sz w:val="24"/>
          <w:szCs w:val="24"/>
        </w:rPr>
        <w:t xml:space="preserve">. </w:t>
      </w:r>
    </w:p>
    <w:p w:rsidR="00146029" w:rsidRPr="00DF31CF" w:rsidRDefault="00146029" w:rsidP="00146029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Центр»/ПАО «Россети Центр и Приволжье»</w:t>
      </w:r>
      <w:r w:rsidRPr="00DF31CF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46029" w:rsidRPr="004908A7" w:rsidRDefault="00146029" w:rsidP="00146029">
      <w:pPr>
        <w:pStyle w:val="a5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46029" w:rsidRDefault="00146029" w:rsidP="00146029">
      <w:pPr>
        <w:pStyle w:val="a5"/>
        <w:numPr>
          <w:ilvl w:val="1"/>
          <w:numId w:val="3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146029" w:rsidRDefault="00146029" w:rsidP="00146029">
      <w:pPr>
        <w:pStyle w:val="a5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57691A" w:rsidRDefault="00AB6462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</w:t>
      </w:r>
      <w:r w:rsidRPr="004908A7">
        <w:rPr>
          <w:sz w:val="24"/>
          <w:szCs w:val="24"/>
        </w:rPr>
        <w:lastRenderedPageBreak/>
        <w:t>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146029" w:rsidRDefault="00146029" w:rsidP="00AB6462">
      <w:pPr>
        <w:tabs>
          <w:tab w:val="left" w:pos="709"/>
        </w:tabs>
        <w:jc w:val="both"/>
        <w:rPr>
          <w:sz w:val="24"/>
          <w:szCs w:val="24"/>
        </w:rPr>
      </w:pPr>
    </w:p>
    <w:p w:rsidR="00AB6462" w:rsidRPr="00AB6462" w:rsidRDefault="00AB6462" w:rsidP="00AB6462">
      <w:pPr>
        <w:tabs>
          <w:tab w:val="left" w:pos="709"/>
        </w:tabs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215C1F">
        <w:rPr>
          <w:sz w:val="24"/>
          <w:szCs w:val="24"/>
        </w:rPr>
        <w:t>15</w:t>
      </w:r>
      <w:r w:rsidRPr="00215C1F">
        <w:rPr>
          <w:sz w:val="24"/>
          <w:szCs w:val="24"/>
        </w:rPr>
        <w:t xml:space="preserve"> лет.</w:t>
      </w:r>
    </w:p>
    <w:p w:rsidR="00146029" w:rsidRDefault="00146029" w:rsidP="002E67F7">
      <w:pPr>
        <w:pStyle w:val="a5"/>
        <w:ind w:left="0" w:firstLine="709"/>
        <w:jc w:val="both"/>
        <w:rPr>
          <w:sz w:val="24"/>
          <w:szCs w:val="24"/>
        </w:rPr>
      </w:pPr>
    </w:p>
    <w:p w:rsidR="00AB6462" w:rsidRPr="004908A7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AB6462" w:rsidRPr="004908A7" w:rsidRDefault="00AB6462" w:rsidP="00AB6462">
      <w:pPr>
        <w:pStyle w:val="a5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AB6462" w:rsidRPr="004908A7" w:rsidRDefault="00AB6462" w:rsidP="00AB6462">
      <w:pPr>
        <w:pStyle w:val="a5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AB6462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AB6462" w:rsidRPr="004908A7" w:rsidRDefault="00AB6462" w:rsidP="00AB6462">
      <w:pPr>
        <w:pStyle w:val="a5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AB6462" w:rsidRPr="00114A15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AB6462" w:rsidRPr="00DE7865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AB6462" w:rsidRPr="00701206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AB6462" w:rsidRDefault="00AB6462" w:rsidP="00AB6462">
      <w:pPr>
        <w:rPr>
          <w:sz w:val="28"/>
          <w:szCs w:val="28"/>
        </w:rPr>
      </w:pPr>
    </w:p>
    <w:p w:rsidR="002D09E7" w:rsidRDefault="002D09E7" w:rsidP="00AB6462">
      <w:pPr>
        <w:rPr>
          <w:sz w:val="28"/>
          <w:szCs w:val="28"/>
        </w:rPr>
      </w:pPr>
    </w:p>
    <w:p w:rsidR="002D09E7" w:rsidRDefault="002D09E7" w:rsidP="00AB6462">
      <w:pPr>
        <w:rPr>
          <w:sz w:val="28"/>
          <w:szCs w:val="28"/>
        </w:rPr>
      </w:pPr>
    </w:p>
    <w:p w:rsidR="002D09E7" w:rsidRDefault="00DF3EEA" w:rsidP="00AB6462">
      <w:pPr>
        <w:rPr>
          <w:sz w:val="28"/>
          <w:szCs w:val="28"/>
        </w:rPr>
      </w:pPr>
      <w:r w:rsidRPr="005B2623">
        <w:rPr>
          <w:noProof/>
        </w:rPr>
        <w:drawing>
          <wp:anchor distT="0" distB="0" distL="114300" distR="114300" simplePos="0" relativeHeight="251659264" behindDoc="1" locked="0" layoutInCell="1" allowOverlap="1" wp14:anchorId="37FF2CAD" wp14:editId="5361C575">
            <wp:simplePos x="0" y="0"/>
            <wp:positionH relativeFrom="page">
              <wp:posOffset>3537703</wp:posOffset>
            </wp:positionH>
            <wp:positionV relativeFrom="paragraph">
              <wp:posOffset>184726</wp:posOffset>
            </wp:positionV>
            <wp:extent cx="1234440" cy="750570"/>
            <wp:effectExtent l="0" t="0" r="3810" b="0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9E7" w:rsidRDefault="002D09E7" w:rsidP="00AB6462">
      <w:pPr>
        <w:rPr>
          <w:sz w:val="28"/>
          <w:szCs w:val="28"/>
        </w:rPr>
      </w:pPr>
    </w:p>
    <w:p w:rsidR="002D09E7" w:rsidRPr="00AA3B7D" w:rsidRDefault="002D09E7" w:rsidP="002D09E7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2D09E7" w:rsidRDefault="002D09E7" w:rsidP="002D09E7">
      <w:pPr>
        <w:pStyle w:val="a5"/>
        <w:ind w:left="0" w:firstLine="700"/>
        <w:jc w:val="both"/>
        <w:rPr>
          <w:sz w:val="24"/>
          <w:szCs w:val="24"/>
        </w:rPr>
      </w:pPr>
    </w:p>
    <w:p w:rsidR="002D09E7" w:rsidRDefault="002D09E7" w:rsidP="002D09E7">
      <w:pPr>
        <w:pStyle w:val="a5"/>
        <w:ind w:left="0" w:firstLine="700"/>
        <w:jc w:val="both"/>
        <w:rPr>
          <w:sz w:val="24"/>
          <w:szCs w:val="24"/>
        </w:rPr>
      </w:pPr>
    </w:p>
    <w:p w:rsidR="002D09E7" w:rsidRDefault="002D09E7" w:rsidP="002D09E7"/>
    <w:p w:rsidR="002D09E7" w:rsidRDefault="002D09E7" w:rsidP="002D09E7"/>
    <w:p w:rsidR="002D09E7" w:rsidRDefault="002D09E7" w:rsidP="002D09E7"/>
    <w:p w:rsidR="002D09E7" w:rsidRDefault="002D09E7" w:rsidP="002D09E7"/>
    <w:p w:rsidR="00733E90" w:rsidRDefault="00733E90" w:rsidP="002D09E7"/>
    <w:p w:rsidR="002D09E7" w:rsidRDefault="002D09E7" w:rsidP="002D09E7"/>
    <w:p w:rsidR="002D09E7" w:rsidRPr="002E67F7" w:rsidRDefault="002D09E7" w:rsidP="002D09E7"/>
    <w:p w:rsidR="002D09E7" w:rsidRDefault="002D09E7" w:rsidP="002D09E7">
      <w:r w:rsidRPr="00C423A2">
        <w:t xml:space="preserve">Исп. </w:t>
      </w:r>
      <w:r>
        <w:t>Поплавский В.В.</w:t>
      </w:r>
    </w:p>
    <w:p w:rsidR="00187347" w:rsidRPr="002E67F7" w:rsidRDefault="002D09E7" w:rsidP="002E67F7">
      <w:r w:rsidRPr="00C423A2">
        <w:t>(тел.)</w:t>
      </w:r>
      <w:r>
        <w:t xml:space="preserve"> 4722-581658</w:t>
      </w:r>
    </w:p>
    <w:sectPr w:rsidR="00187347" w:rsidRPr="002E67F7" w:rsidSect="00D9219F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C97" w:rsidRDefault="00F26C97" w:rsidP="00D9219F">
      <w:r>
        <w:separator/>
      </w:r>
    </w:p>
  </w:endnote>
  <w:endnote w:type="continuationSeparator" w:id="0">
    <w:p w:rsidR="00F26C97" w:rsidRDefault="00F26C97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C97" w:rsidRDefault="00F26C97" w:rsidP="00D9219F">
      <w:r>
        <w:separator/>
      </w:r>
    </w:p>
  </w:footnote>
  <w:footnote w:type="continuationSeparator" w:id="0">
    <w:p w:rsidR="00F26C97" w:rsidRDefault="00F26C97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FA70D9" w:rsidRDefault="00FA70D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7C8">
          <w:rPr>
            <w:noProof/>
          </w:rPr>
          <w:t>2</w:t>
        </w:r>
        <w:r>
          <w:fldChar w:fldCharType="end"/>
        </w:r>
      </w:p>
    </w:sdtContent>
  </w:sdt>
  <w:p w:rsidR="00FA70D9" w:rsidRDefault="00FA70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B322025"/>
    <w:multiLevelType w:val="multilevel"/>
    <w:tmpl w:val="AE9AB632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B0B266C"/>
    <w:multiLevelType w:val="hybridMultilevel"/>
    <w:tmpl w:val="949A7832"/>
    <w:lvl w:ilvl="0" w:tplc="81E6F8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1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3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6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2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6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7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1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30"/>
  </w:num>
  <w:num w:numId="4">
    <w:abstractNumId w:val="34"/>
  </w:num>
  <w:num w:numId="5">
    <w:abstractNumId w:val="28"/>
  </w:num>
  <w:num w:numId="6">
    <w:abstractNumId w:val="23"/>
  </w:num>
  <w:num w:numId="7">
    <w:abstractNumId w:val="36"/>
  </w:num>
  <w:num w:numId="8">
    <w:abstractNumId w:val="14"/>
  </w:num>
  <w:num w:numId="9">
    <w:abstractNumId w:val="39"/>
  </w:num>
  <w:num w:numId="10">
    <w:abstractNumId w:val="20"/>
  </w:num>
  <w:num w:numId="11">
    <w:abstractNumId w:val="24"/>
  </w:num>
  <w:num w:numId="12">
    <w:abstractNumId w:val="18"/>
  </w:num>
  <w:num w:numId="13">
    <w:abstractNumId w:val="17"/>
  </w:num>
  <w:num w:numId="14">
    <w:abstractNumId w:val="19"/>
  </w:num>
  <w:num w:numId="15">
    <w:abstractNumId w:val="1"/>
  </w:num>
  <w:num w:numId="16">
    <w:abstractNumId w:val="16"/>
  </w:num>
  <w:num w:numId="17">
    <w:abstractNumId w:val="0"/>
  </w:num>
  <w:num w:numId="18">
    <w:abstractNumId w:val="33"/>
  </w:num>
  <w:num w:numId="19">
    <w:abstractNumId w:val="10"/>
  </w:num>
  <w:num w:numId="20">
    <w:abstractNumId w:val="6"/>
  </w:num>
  <w:num w:numId="21">
    <w:abstractNumId w:val="3"/>
  </w:num>
  <w:num w:numId="22">
    <w:abstractNumId w:val="4"/>
  </w:num>
  <w:num w:numId="23">
    <w:abstractNumId w:val="38"/>
  </w:num>
  <w:num w:numId="24">
    <w:abstractNumId w:val="21"/>
  </w:num>
  <w:num w:numId="25">
    <w:abstractNumId w:val="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3"/>
  </w:num>
  <w:num w:numId="29">
    <w:abstractNumId w:val="26"/>
  </w:num>
  <w:num w:numId="30">
    <w:abstractNumId w:val="31"/>
  </w:num>
  <w:num w:numId="31">
    <w:abstractNumId w:val="11"/>
  </w:num>
  <w:num w:numId="32">
    <w:abstractNumId w:val="27"/>
  </w:num>
  <w:num w:numId="33">
    <w:abstractNumId w:val="22"/>
  </w:num>
  <w:num w:numId="34">
    <w:abstractNumId w:val="9"/>
  </w:num>
  <w:num w:numId="35">
    <w:abstractNumId w:val="8"/>
  </w:num>
  <w:num w:numId="36">
    <w:abstractNumId w:val="35"/>
  </w:num>
  <w:num w:numId="37">
    <w:abstractNumId w:val="15"/>
  </w:num>
  <w:num w:numId="38">
    <w:abstractNumId w:val="37"/>
  </w:num>
  <w:num w:numId="39">
    <w:abstractNumId w:val="32"/>
  </w:num>
  <w:num w:numId="40">
    <w:abstractNumId w:val="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3905"/>
    <w:rsid w:val="00037C51"/>
    <w:rsid w:val="00056081"/>
    <w:rsid w:val="000645A5"/>
    <w:rsid w:val="00071DB5"/>
    <w:rsid w:val="000742FA"/>
    <w:rsid w:val="00074D87"/>
    <w:rsid w:val="00074E15"/>
    <w:rsid w:val="00085287"/>
    <w:rsid w:val="0008627E"/>
    <w:rsid w:val="000918CA"/>
    <w:rsid w:val="000A4606"/>
    <w:rsid w:val="000A4E30"/>
    <w:rsid w:val="000A6E67"/>
    <w:rsid w:val="000B0802"/>
    <w:rsid w:val="000C38AF"/>
    <w:rsid w:val="000C5A77"/>
    <w:rsid w:val="000E0F24"/>
    <w:rsid w:val="000E4EA0"/>
    <w:rsid w:val="000F1D23"/>
    <w:rsid w:val="000F6C68"/>
    <w:rsid w:val="00104F17"/>
    <w:rsid w:val="00110230"/>
    <w:rsid w:val="001423AC"/>
    <w:rsid w:val="00144677"/>
    <w:rsid w:val="00146029"/>
    <w:rsid w:val="001502EC"/>
    <w:rsid w:val="00150B88"/>
    <w:rsid w:val="0015267F"/>
    <w:rsid w:val="0015414B"/>
    <w:rsid w:val="00162437"/>
    <w:rsid w:val="00163B77"/>
    <w:rsid w:val="00164AEF"/>
    <w:rsid w:val="00182741"/>
    <w:rsid w:val="00186020"/>
    <w:rsid w:val="0018610E"/>
    <w:rsid w:val="00187347"/>
    <w:rsid w:val="00192B2E"/>
    <w:rsid w:val="001944B5"/>
    <w:rsid w:val="001B15A4"/>
    <w:rsid w:val="001C73E2"/>
    <w:rsid w:val="001D1604"/>
    <w:rsid w:val="001D2427"/>
    <w:rsid w:val="001E22C1"/>
    <w:rsid w:val="001F4199"/>
    <w:rsid w:val="00205F02"/>
    <w:rsid w:val="00211D4B"/>
    <w:rsid w:val="00214F8E"/>
    <w:rsid w:val="00215C1F"/>
    <w:rsid w:val="002176F8"/>
    <w:rsid w:val="00223B07"/>
    <w:rsid w:val="002434E6"/>
    <w:rsid w:val="002437D6"/>
    <w:rsid w:val="00244DAB"/>
    <w:rsid w:val="00251554"/>
    <w:rsid w:val="00264A97"/>
    <w:rsid w:val="002732E2"/>
    <w:rsid w:val="00274160"/>
    <w:rsid w:val="00274860"/>
    <w:rsid w:val="0027779A"/>
    <w:rsid w:val="00284BE8"/>
    <w:rsid w:val="002866A9"/>
    <w:rsid w:val="00291AE6"/>
    <w:rsid w:val="002B5D4D"/>
    <w:rsid w:val="002C2A93"/>
    <w:rsid w:val="002C6708"/>
    <w:rsid w:val="002D005D"/>
    <w:rsid w:val="002D09E7"/>
    <w:rsid w:val="002D209C"/>
    <w:rsid w:val="002E67F7"/>
    <w:rsid w:val="002F34AF"/>
    <w:rsid w:val="002F3D92"/>
    <w:rsid w:val="002F479E"/>
    <w:rsid w:val="00303823"/>
    <w:rsid w:val="003129FA"/>
    <w:rsid w:val="00313FDA"/>
    <w:rsid w:val="00320B2B"/>
    <w:rsid w:val="0033219E"/>
    <w:rsid w:val="0033504C"/>
    <w:rsid w:val="00336D16"/>
    <w:rsid w:val="00351C13"/>
    <w:rsid w:val="00356638"/>
    <w:rsid w:val="0037028C"/>
    <w:rsid w:val="00372D04"/>
    <w:rsid w:val="00393716"/>
    <w:rsid w:val="003A2CE4"/>
    <w:rsid w:val="003A7692"/>
    <w:rsid w:val="003B3808"/>
    <w:rsid w:val="003D0BDA"/>
    <w:rsid w:val="003E4E91"/>
    <w:rsid w:val="003F1D8B"/>
    <w:rsid w:val="003F3551"/>
    <w:rsid w:val="003F36AC"/>
    <w:rsid w:val="00403870"/>
    <w:rsid w:val="00404793"/>
    <w:rsid w:val="0041194E"/>
    <w:rsid w:val="00421D37"/>
    <w:rsid w:val="00422ADF"/>
    <w:rsid w:val="00437E49"/>
    <w:rsid w:val="004402C0"/>
    <w:rsid w:val="00441BFA"/>
    <w:rsid w:val="00442C33"/>
    <w:rsid w:val="00444AC2"/>
    <w:rsid w:val="00445BFF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F2848"/>
    <w:rsid w:val="004F6C83"/>
    <w:rsid w:val="004F76C0"/>
    <w:rsid w:val="005047CF"/>
    <w:rsid w:val="00507E65"/>
    <w:rsid w:val="00510138"/>
    <w:rsid w:val="005319B5"/>
    <w:rsid w:val="0053345F"/>
    <w:rsid w:val="00546421"/>
    <w:rsid w:val="005515F7"/>
    <w:rsid w:val="00554BA7"/>
    <w:rsid w:val="005551CB"/>
    <w:rsid w:val="005557DB"/>
    <w:rsid w:val="0057031B"/>
    <w:rsid w:val="0057691A"/>
    <w:rsid w:val="00581CBA"/>
    <w:rsid w:val="00594AAA"/>
    <w:rsid w:val="005A07F4"/>
    <w:rsid w:val="005A0EA4"/>
    <w:rsid w:val="005A2F68"/>
    <w:rsid w:val="005B25D4"/>
    <w:rsid w:val="005B37EB"/>
    <w:rsid w:val="005B5FDD"/>
    <w:rsid w:val="005B6DB1"/>
    <w:rsid w:val="005C3392"/>
    <w:rsid w:val="005D7C10"/>
    <w:rsid w:val="005F3A25"/>
    <w:rsid w:val="005F7327"/>
    <w:rsid w:val="00603355"/>
    <w:rsid w:val="006104D3"/>
    <w:rsid w:val="00610555"/>
    <w:rsid w:val="00610F3F"/>
    <w:rsid w:val="00611FD0"/>
    <w:rsid w:val="00613179"/>
    <w:rsid w:val="006423BB"/>
    <w:rsid w:val="00645313"/>
    <w:rsid w:val="00646BDF"/>
    <w:rsid w:val="00666A0B"/>
    <w:rsid w:val="006821CF"/>
    <w:rsid w:val="00687D6F"/>
    <w:rsid w:val="00691040"/>
    <w:rsid w:val="006A6E3B"/>
    <w:rsid w:val="006C1D16"/>
    <w:rsid w:val="006C4815"/>
    <w:rsid w:val="006E73C2"/>
    <w:rsid w:val="006F1412"/>
    <w:rsid w:val="007026A8"/>
    <w:rsid w:val="00711110"/>
    <w:rsid w:val="007208E4"/>
    <w:rsid w:val="00733E90"/>
    <w:rsid w:val="0075220F"/>
    <w:rsid w:val="00760FF5"/>
    <w:rsid w:val="00767057"/>
    <w:rsid w:val="00770703"/>
    <w:rsid w:val="0077531A"/>
    <w:rsid w:val="00775BBE"/>
    <w:rsid w:val="00777438"/>
    <w:rsid w:val="007802A2"/>
    <w:rsid w:val="00781251"/>
    <w:rsid w:val="007904C7"/>
    <w:rsid w:val="007A02E0"/>
    <w:rsid w:val="007B3BF3"/>
    <w:rsid w:val="007B55AD"/>
    <w:rsid w:val="007B5843"/>
    <w:rsid w:val="007C2B06"/>
    <w:rsid w:val="007C2FE1"/>
    <w:rsid w:val="007D7561"/>
    <w:rsid w:val="007E261C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27F55"/>
    <w:rsid w:val="00834082"/>
    <w:rsid w:val="00835C8F"/>
    <w:rsid w:val="00850848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D025B"/>
    <w:rsid w:val="008D0C4A"/>
    <w:rsid w:val="00901456"/>
    <w:rsid w:val="0091384C"/>
    <w:rsid w:val="00940129"/>
    <w:rsid w:val="00942863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13A9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32EC0"/>
    <w:rsid w:val="00A35FBF"/>
    <w:rsid w:val="00A43BC7"/>
    <w:rsid w:val="00A474A5"/>
    <w:rsid w:val="00A5203E"/>
    <w:rsid w:val="00A62CBA"/>
    <w:rsid w:val="00A70174"/>
    <w:rsid w:val="00A805FF"/>
    <w:rsid w:val="00A87784"/>
    <w:rsid w:val="00A9289B"/>
    <w:rsid w:val="00A955F1"/>
    <w:rsid w:val="00AA4C16"/>
    <w:rsid w:val="00AB6462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8210E"/>
    <w:rsid w:val="00B85E89"/>
    <w:rsid w:val="00B9113B"/>
    <w:rsid w:val="00B968FE"/>
    <w:rsid w:val="00BB584A"/>
    <w:rsid w:val="00BC029A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4B7F"/>
    <w:rsid w:val="00C5662B"/>
    <w:rsid w:val="00C82A4F"/>
    <w:rsid w:val="00CA27D0"/>
    <w:rsid w:val="00CA5E74"/>
    <w:rsid w:val="00CB6DA6"/>
    <w:rsid w:val="00CC03DA"/>
    <w:rsid w:val="00CC2D2B"/>
    <w:rsid w:val="00CC7EF0"/>
    <w:rsid w:val="00CD3BBF"/>
    <w:rsid w:val="00CF3937"/>
    <w:rsid w:val="00D02748"/>
    <w:rsid w:val="00D06A99"/>
    <w:rsid w:val="00D1741E"/>
    <w:rsid w:val="00D23B24"/>
    <w:rsid w:val="00D346BD"/>
    <w:rsid w:val="00D440CD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58B7"/>
    <w:rsid w:val="00DC6AE1"/>
    <w:rsid w:val="00DD72C0"/>
    <w:rsid w:val="00DE2B72"/>
    <w:rsid w:val="00DE4909"/>
    <w:rsid w:val="00DE4C1F"/>
    <w:rsid w:val="00DE6141"/>
    <w:rsid w:val="00DE79E1"/>
    <w:rsid w:val="00DE7A4A"/>
    <w:rsid w:val="00DF2B30"/>
    <w:rsid w:val="00DF3EEA"/>
    <w:rsid w:val="00DF4CFC"/>
    <w:rsid w:val="00E014C4"/>
    <w:rsid w:val="00E13419"/>
    <w:rsid w:val="00E14EE4"/>
    <w:rsid w:val="00E3166D"/>
    <w:rsid w:val="00E35EE2"/>
    <w:rsid w:val="00E47518"/>
    <w:rsid w:val="00E5373C"/>
    <w:rsid w:val="00E550DE"/>
    <w:rsid w:val="00E81BFF"/>
    <w:rsid w:val="00E81C58"/>
    <w:rsid w:val="00E8504B"/>
    <w:rsid w:val="00E94F92"/>
    <w:rsid w:val="00EA5073"/>
    <w:rsid w:val="00EB16D4"/>
    <w:rsid w:val="00EB6A56"/>
    <w:rsid w:val="00EC0E71"/>
    <w:rsid w:val="00EC3463"/>
    <w:rsid w:val="00EC77C8"/>
    <w:rsid w:val="00EE5803"/>
    <w:rsid w:val="00EE7397"/>
    <w:rsid w:val="00EF0638"/>
    <w:rsid w:val="00F01A75"/>
    <w:rsid w:val="00F15D12"/>
    <w:rsid w:val="00F26C97"/>
    <w:rsid w:val="00F3233C"/>
    <w:rsid w:val="00F33599"/>
    <w:rsid w:val="00F35713"/>
    <w:rsid w:val="00F513A4"/>
    <w:rsid w:val="00F54E99"/>
    <w:rsid w:val="00F66AE5"/>
    <w:rsid w:val="00F7238F"/>
    <w:rsid w:val="00F76862"/>
    <w:rsid w:val="00F856B4"/>
    <w:rsid w:val="00F91A45"/>
    <w:rsid w:val="00FA191D"/>
    <w:rsid w:val="00FA3505"/>
    <w:rsid w:val="00FA70D9"/>
    <w:rsid w:val="00FB2893"/>
    <w:rsid w:val="00FB7D35"/>
    <w:rsid w:val="00FC7708"/>
    <w:rsid w:val="00FD3C01"/>
    <w:rsid w:val="00FD7D1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B0EC6"/>
  <w15:docId w15:val="{75CF4FF2-EB01-4C3B-8265-E3734290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numbering" w:customStyle="1" w:styleId="WWNum7">
    <w:name w:val="WWNum7"/>
    <w:basedOn w:val="a2"/>
    <w:rsid w:val="00146029"/>
    <w:pPr>
      <w:numPr>
        <w:numId w:val="38"/>
      </w:numPr>
    </w:pPr>
  </w:style>
  <w:style w:type="paragraph" w:customStyle="1" w:styleId="Default">
    <w:name w:val="Default"/>
    <w:rsid w:val="0003390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257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12</cp:revision>
  <cp:lastPrinted>2022-04-22T10:42:00Z</cp:lastPrinted>
  <dcterms:created xsi:type="dcterms:W3CDTF">2022-04-11T08:59:00Z</dcterms:created>
  <dcterms:modified xsi:type="dcterms:W3CDTF">2022-05-20T11:39:00Z</dcterms:modified>
</cp:coreProperties>
</file>