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r w:rsidRPr="001A7153">
        <w:t xml:space="preserve">И.о.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r>
        <w:t>И.П.Шарошихин</w:t>
      </w:r>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B65E15">
        <w:rPr>
          <w:b/>
          <w:kern w:val="36"/>
        </w:rPr>
        <w:t>121</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___</w:t>
      </w:r>
      <w:r w:rsidRPr="00537589">
        <w:rPr>
          <w:b/>
          <w:kern w:val="36"/>
        </w:rPr>
        <w:t xml:space="preserve">» </w:t>
      </w:r>
      <w:r>
        <w:rPr>
          <w:b/>
          <w:kern w:val="36"/>
        </w:rPr>
        <w:t>________</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r w:rsidRPr="001A7153">
        <w:t xml:space="preserve">Договора </w:t>
      </w:r>
      <w:r w:rsidRPr="001A7153">
        <w:rPr>
          <w:snapToGrid w:val="0"/>
        </w:rPr>
        <w:t xml:space="preserve">на </w:t>
      </w:r>
      <w:r w:rsidR="00B65E15">
        <w:rPr>
          <w:snapToGrid w:val="0"/>
        </w:rPr>
        <w:t>о</w:t>
      </w:r>
      <w:r w:rsidR="00B65E15" w:rsidRPr="00B65E15">
        <w:rPr>
          <w:snapToGrid w:val="0"/>
        </w:rPr>
        <w:t>казание услуг по сертификации электрической энергии (э/э) и инспекционному контролю за сертифицированной э/э для нужд ПАО «МРСК Центра» (филиала «Ярэнерго»)</w:t>
      </w:r>
      <w:r w:rsidR="00B65E15">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913FE8">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9A0BC3">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w:t>
      </w:r>
      <w:r w:rsidRPr="00FB43CB">
        <w:rPr>
          <w:rFonts w:ascii="Times New Roman" w:hAnsi="Times New Roman" w:cs="Times New Roman"/>
          <w:u w:val="single"/>
        </w:rPr>
        <w:lastRenderedPageBreak/>
        <w:t>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B65E15"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00B65E15">
              <w:rPr>
                <w:iCs/>
              </w:rPr>
              <w:t xml:space="preserve"> Пилясова К.П.</w:t>
            </w:r>
          </w:p>
          <w:p w:rsidR="0081142A" w:rsidRPr="0081142A" w:rsidRDefault="00B65E15" w:rsidP="0081142A">
            <w:pPr>
              <w:widowControl w:val="0"/>
              <w:ind w:left="209" w:right="176"/>
            </w:pPr>
            <w:r w:rsidRPr="0081142A">
              <w:rPr>
                <w:bCs/>
              </w:rPr>
              <w:t xml:space="preserve"> </w:t>
            </w:r>
            <w:r w:rsidR="0081142A" w:rsidRPr="0081142A">
              <w:rPr>
                <w:bCs/>
              </w:rPr>
              <w:t>Адрес электронной почты</w:t>
            </w:r>
            <w:r w:rsidR="0081142A" w:rsidRPr="0081142A">
              <w:t>:</w:t>
            </w:r>
            <w:r w:rsidRPr="00B65E15">
              <w:rPr>
                <w:color w:val="000000"/>
              </w:rPr>
              <w:t xml:space="preserve"> Pilyasova.KP@mrsk-1.ru</w:t>
            </w:r>
            <w:r w:rsidR="0081142A" w:rsidRPr="0081142A">
              <w:t xml:space="preserve"> </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00B65E15">
              <w:rPr>
                <w:iCs/>
              </w:rPr>
              <w:t>(4852) 78-14-86</w:t>
            </w:r>
            <w:r w:rsidRPr="0081142A">
              <w:rPr>
                <w:iCs/>
              </w:rPr>
              <w:t>.</w:t>
            </w:r>
          </w:p>
          <w:p w:rsidR="00B65E15" w:rsidRDefault="00B65E15" w:rsidP="0081142A">
            <w:pPr>
              <w:widowControl w:val="0"/>
              <w:ind w:left="209" w:right="176"/>
              <w:rPr>
                <w:iCs/>
              </w:rPr>
            </w:pPr>
            <w:r>
              <w:rPr>
                <w:iCs/>
              </w:rPr>
              <w:t>Ответственное лицо: Пилясова Кира Павловна,</w:t>
            </w:r>
          </w:p>
          <w:p w:rsidR="0081142A" w:rsidRPr="0081142A" w:rsidRDefault="0081142A" w:rsidP="0081142A">
            <w:pPr>
              <w:widowControl w:val="0"/>
              <w:ind w:left="209" w:right="176"/>
              <w:rPr>
                <w:iCs/>
              </w:rPr>
            </w:pPr>
            <w:r w:rsidRPr="0081142A">
              <w:rPr>
                <w:iCs/>
              </w:rPr>
              <w:t xml:space="preserve"> </w:t>
            </w:r>
            <w:r w:rsidRPr="0081142A">
              <w:rPr>
                <w:bCs/>
              </w:rPr>
              <w:t>Номер контактного телефона</w:t>
            </w:r>
            <w:r w:rsidRPr="0081142A">
              <w:t xml:space="preserve">: </w:t>
            </w:r>
            <w:r w:rsidR="00B65E15">
              <w:rPr>
                <w:iCs/>
              </w:rPr>
              <w:t>(4852) 78-14-86</w:t>
            </w:r>
          </w:p>
          <w:p w:rsidR="007E4F0F" w:rsidRPr="00AA5FF1" w:rsidRDefault="0081142A" w:rsidP="00B65E15">
            <w:pPr>
              <w:widowControl w:val="0"/>
              <w:spacing w:after="0"/>
              <w:ind w:right="175"/>
            </w:pPr>
            <w:r w:rsidRPr="0081142A">
              <w:rPr>
                <w:bCs/>
              </w:rPr>
              <w:t>Адрес электронной почты</w:t>
            </w:r>
            <w:r w:rsidRPr="0081142A">
              <w:t xml:space="preserve">: </w:t>
            </w:r>
            <w:r w:rsidR="00B65E15" w:rsidRPr="00B65E15">
              <w:rPr>
                <w:color w:val="000000"/>
              </w:rPr>
              <w:t>Pilyasova.KP@mrsk-1.ru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w:t>
            </w:r>
            <w:r w:rsidRPr="00572E62">
              <w:rPr>
                <w:bCs/>
              </w:rPr>
              <w:lastRenderedPageBreak/>
              <w:t>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1142A" w:rsidRPr="0081142A" w:rsidRDefault="0081142A" w:rsidP="0081142A">
            <w:pPr>
              <w:widowControl w:val="0"/>
              <w:spacing w:after="0"/>
              <w:ind w:right="175"/>
              <w:rPr>
                <w:b/>
              </w:rPr>
            </w:pPr>
            <w:r w:rsidRPr="0081142A">
              <w:rPr>
                <w:b/>
              </w:rPr>
              <w:t>Ло</w:t>
            </w:r>
            <w:r w:rsidR="00B65E15">
              <w:rPr>
                <w:b/>
              </w:rPr>
              <w:t>т №1: право заключения Договора</w:t>
            </w:r>
            <w:r w:rsidRPr="0081142A">
              <w:rPr>
                <w:b/>
              </w:rPr>
              <w:t xml:space="preserve"> на </w:t>
            </w:r>
            <w:r w:rsidR="00B65E15" w:rsidRPr="00B65E15">
              <w:rPr>
                <w:b/>
              </w:rPr>
              <w:t>оказание услуг по сертификации электрической энергии (э/э) и инспекционному контролю за сертифицированной э/э для нужд ПАО «МРСК Центра» (филиала «Ярэнерго»</w:t>
            </w:r>
            <w:r w:rsidR="00B65E15">
              <w:rPr>
                <w:b/>
              </w:rPr>
              <w:t>).</w:t>
            </w: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B65E15" w:rsidRPr="00B65E15" w:rsidRDefault="0081142A" w:rsidP="00B65E15">
            <w:pPr>
              <w:widowControl w:val="0"/>
              <w:spacing w:after="0"/>
              <w:ind w:right="175"/>
            </w:pPr>
            <w:r w:rsidRPr="0081142A">
              <w:t xml:space="preserve">Сроки оказания услуг: </w:t>
            </w:r>
            <w:r w:rsidR="00B65E15" w:rsidRPr="00B65E15">
              <w:t>с июня 2021-август 2023/в соответствии со сроками, указанными в Приложении №1 к документации о закупке ( п.4 Технического задания)</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w:t>
            </w:r>
            <w:r w:rsidRPr="005F13AC">
              <w:lastRenderedPageBreak/>
              <w:t xml:space="preserve">(максимальной)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5E15" w:rsidRPr="00B65E15" w:rsidRDefault="00B65E15" w:rsidP="00B65E15">
            <w:pPr>
              <w:pStyle w:val="affffa"/>
              <w:tabs>
                <w:tab w:val="clear" w:pos="2520"/>
              </w:tabs>
              <w:ind w:left="317" w:right="175" w:firstLine="0"/>
              <w:rPr>
                <w:b/>
                <w:bCs/>
                <w:u w:val="single"/>
              </w:rPr>
            </w:pPr>
          </w:p>
          <w:p w:rsidR="00B65E15" w:rsidRPr="00B65E15" w:rsidRDefault="0081142A" w:rsidP="00B65E15">
            <w:pPr>
              <w:pStyle w:val="affffa"/>
              <w:numPr>
                <w:ilvl w:val="0"/>
                <w:numId w:val="17"/>
              </w:numPr>
              <w:ind w:left="34" w:right="175" w:firstLine="283"/>
              <w:rPr>
                <w:b/>
                <w:bCs/>
                <w:u w:val="single"/>
              </w:rPr>
            </w:pPr>
            <w:r w:rsidRPr="00B65E15">
              <w:rPr>
                <w:b/>
                <w:u w:val="single"/>
              </w:rPr>
              <w:lastRenderedPageBreak/>
              <w:t xml:space="preserve">По Лоту №1: </w:t>
            </w:r>
            <w:r w:rsidR="00B65E15" w:rsidRPr="00B65E15">
              <w:rPr>
                <w:b/>
                <w:u w:val="single"/>
              </w:rPr>
              <w:t xml:space="preserve">780 480,00 </w:t>
            </w:r>
            <w:r w:rsidR="00B65E15" w:rsidRPr="00B65E15">
              <w:rPr>
                <w:b/>
                <w:bCs/>
                <w:u w:val="single"/>
              </w:rPr>
              <w:t xml:space="preserve">(семьсот восемьдесят тысяч четыреста восемьдесят) рублей 00 копеек РФ, без учета НДС; НДС составляет 156 096,00 (сто пятьдесят шесть тысяч девяносто шесть) рублей 00 копеек РФ; 936 576,00 (девятьсот тридцать шесть тысяч пятьсот семьдесят шесть) рублей 00 копеек РФ, с учетом НДС, </w:t>
            </w:r>
          </w:p>
          <w:p w:rsidR="007E4F0F" w:rsidRPr="00B65E15" w:rsidRDefault="007E4F0F" w:rsidP="00B65E15">
            <w:pPr>
              <w:pStyle w:val="affffa"/>
              <w:widowControl w:val="0"/>
              <w:tabs>
                <w:tab w:val="clear" w:pos="2520"/>
              </w:tabs>
              <w:ind w:left="317" w:right="175" w:firstLine="0"/>
              <w:rPr>
                <w:rFonts w:eastAsia="Calibri"/>
                <w:highlight w:val="yellow"/>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8114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2" w:name="_Ref1108333"/>
            <w:r w:rsidRPr="00284B23">
              <w:rPr>
                <w:bCs/>
              </w:rPr>
              <w:lastRenderedPageBreak/>
              <w:t xml:space="preserve">Дата начала срока подачи заявок: </w:t>
            </w:r>
            <w:r w:rsidRPr="00284B23">
              <w:rPr>
                <w:b/>
                <w:bCs/>
              </w:rPr>
              <w:t>1</w:t>
            </w:r>
            <w:r w:rsidR="00B65E15">
              <w:rPr>
                <w:b/>
                <w:bCs/>
              </w:rPr>
              <w:t>9</w:t>
            </w:r>
            <w:r w:rsidRPr="00284B23">
              <w:rPr>
                <w:b/>
                <w:bCs/>
              </w:rPr>
              <w:t xml:space="preserve"> мая 2021 года;</w:t>
            </w:r>
            <w:bookmarkEnd w:id="442"/>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762965"/>
            <w:r w:rsidRPr="00284B23">
              <w:rPr>
                <w:bCs/>
              </w:rPr>
              <w:t>Дата и время окончания срока, последний день срока подачи Заявок:</w:t>
            </w:r>
            <w:bookmarkEnd w:id="443"/>
          </w:p>
          <w:p w:rsidR="00284B23" w:rsidRPr="00284B23" w:rsidRDefault="00872970" w:rsidP="00284B23">
            <w:pPr>
              <w:widowControl w:val="0"/>
              <w:numPr>
                <w:ilvl w:val="0"/>
                <w:numId w:val="18"/>
              </w:numPr>
              <w:tabs>
                <w:tab w:val="left" w:pos="0"/>
                <w:tab w:val="left" w:pos="1134"/>
              </w:tabs>
              <w:spacing w:after="0" w:line="264" w:lineRule="auto"/>
              <w:ind w:left="1134" w:right="175" w:hanging="567"/>
              <w:rPr>
                <w:bCs/>
              </w:rPr>
            </w:pPr>
            <w:r>
              <w:rPr>
                <w:b/>
                <w:bCs/>
              </w:rPr>
              <w:t>02 июня</w:t>
            </w:r>
            <w:r w:rsidR="00284B23" w:rsidRPr="00284B23">
              <w:rPr>
                <w:b/>
                <w:bCs/>
              </w:rPr>
              <w:t xml:space="preserve"> 2021 года</w:t>
            </w:r>
            <w:r w:rsidR="00284B23" w:rsidRPr="00284B23" w:rsidDel="003514C1">
              <w:rPr>
                <w:bCs/>
              </w:rPr>
              <w:t xml:space="preserve"> </w:t>
            </w:r>
            <w:r w:rsidR="00284B23" w:rsidRPr="00284B23">
              <w:rPr>
                <w:b/>
                <w:bCs/>
              </w:rPr>
              <w:t>12:00 (время московское)</w:t>
            </w:r>
            <w:r w:rsidR="00284B23"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1109521"/>
            <w:r w:rsidRPr="00284B23">
              <w:rPr>
                <w:bCs/>
              </w:rPr>
              <w:t>Рассмотрение заявок (общих частей):</w:t>
            </w:r>
            <w:bookmarkEnd w:id="444"/>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срока подачи заявок; Дата окончания проведения этапа: </w:t>
            </w:r>
            <w:r w:rsidR="00872970">
              <w:rPr>
                <w:b/>
                <w:bCs/>
              </w:rPr>
              <w:t>10</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3483704"/>
            <w:bookmarkStart w:id="446" w:name="_Ref13560832"/>
            <w:bookmarkStart w:id="447" w:name="_Ref2007139"/>
            <w:bookmarkStart w:id="448" w:name="_Ref1109812"/>
            <w:r w:rsidRPr="00284B23">
              <w:rPr>
                <w:bCs/>
              </w:rPr>
              <w:t>Рассмотрение заявок (ценовых частей)</w:t>
            </w:r>
            <w:bookmarkEnd w:id="445"/>
            <w:r w:rsidRPr="00284B23">
              <w:rPr>
                <w:bCs/>
              </w:rPr>
              <w:t>:</w:t>
            </w:r>
            <w:bookmarkEnd w:id="446"/>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00872970">
              <w:rPr>
                <w:b/>
                <w:bCs/>
              </w:rPr>
              <w:t>14</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7"/>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8"/>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00872970">
              <w:rPr>
                <w:b/>
                <w:bCs/>
              </w:rPr>
              <w:t xml:space="preserve"> 14</w:t>
            </w:r>
            <w:r w:rsidRPr="00284B23">
              <w:rPr>
                <w:b/>
                <w:bCs/>
              </w:rPr>
              <w:t xml:space="preserve"> июня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84B23">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284B23" w:rsidRPr="00284B23">
              <w:rPr>
                <w:b/>
              </w:rPr>
              <w:t>2</w:t>
            </w:r>
            <w:r w:rsidR="00872970">
              <w:rPr>
                <w:b/>
              </w:rPr>
              <w:t>8</w:t>
            </w:r>
            <w:bookmarkStart w:id="450" w:name="_GoBack"/>
            <w:bookmarkEnd w:id="450"/>
            <w:r w:rsidR="00B65E15">
              <w:rPr>
                <w:b/>
              </w:rPr>
              <w:t xml:space="preserve"> </w:t>
            </w:r>
            <w:r w:rsidR="00284B23" w:rsidRPr="00284B23">
              <w:rPr>
                <w:b/>
              </w:rPr>
              <w:t>ма</w:t>
            </w:r>
            <w:r w:rsidR="00D50269" w:rsidRPr="00284B23">
              <w:rPr>
                <w:b/>
              </w:rPr>
              <w:t xml:space="preserve">я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w:t>
            </w:r>
            <w:r w:rsidRPr="009E7417">
              <w:rPr>
                <w:sz w:val="24"/>
                <w:szCs w:val="24"/>
              </w:rPr>
              <w:lastRenderedPageBreak/>
              <w:t>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lastRenderedPageBreak/>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r w:rsidR="00FD524E" w:rsidRPr="00284B23">
              <w:rPr>
                <w:b/>
              </w:rPr>
              <w:t>п</w:t>
            </w:r>
            <w:r w:rsidRPr="00284B23">
              <w:rPr>
                <w:b/>
              </w:rPr>
              <w:t xml:space="preserve">одпункте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Наименование и электронный 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FE8" w:rsidRDefault="00913FE8">
      <w:r>
        <w:separator/>
      </w:r>
    </w:p>
    <w:p w:rsidR="00913FE8" w:rsidRDefault="00913FE8"/>
  </w:endnote>
  <w:endnote w:type="continuationSeparator" w:id="0">
    <w:p w:rsidR="00913FE8" w:rsidRDefault="00913FE8">
      <w:r>
        <w:continuationSeparator/>
      </w:r>
    </w:p>
    <w:p w:rsidR="00913FE8" w:rsidRDefault="00913FE8"/>
  </w:endnote>
  <w:endnote w:type="continuationNotice" w:id="1">
    <w:p w:rsidR="00913FE8" w:rsidRDefault="00913F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902488" w:rsidRDefault="00B65E15"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B65E15" w:rsidRPr="0081142A" w:rsidRDefault="00B65E15"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872970">
              <w:rPr>
                <w:bCs/>
                <w:noProof/>
                <w:sz w:val="16"/>
                <w:szCs w:val="16"/>
              </w:rPr>
              <w:t>35</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872970">
              <w:rPr>
                <w:bCs/>
                <w:noProof/>
                <w:sz w:val="16"/>
                <w:szCs w:val="16"/>
              </w:rPr>
              <w:t>47</w:t>
            </w:r>
            <w:r w:rsidRPr="0081142A">
              <w:rPr>
                <w:bCs/>
                <w:sz w:val="16"/>
                <w:szCs w:val="16"/>
              </w:rPr>
              <w:fldChar w:fldCharType="end"/>
            </w:r>
          </w:p>
          <w:p w:rsidR="00B65E15" w:rsidRPr="0081142A" w:rsidRDefault="00B65E15" w:rsidP="007E4F0F">
            <w:pPr>
              <w:pStyle w:val="afe"/>
              <w:jc w:val="center"/>
              <w:rPr>
                <w:bCs/>
                <w:sz w:val="16"/>
                <w:szCs w:val="16"/>
              </w:rPr>
            </w:pPr>
            <w:r w:rsidRPr="0081142A">
              <w:rPr>
                <w:b/>
                <w:bCs/>
                <w:sz w:val="16"/>
                <w:szCs w:val="16"/>
              </w:rPr>
              <w:t>ЗАПРОС ПРЕДЛОЖЕНИЙ В ЭЛЕКТРОННОЙ ФОРМЕ</w:t>
            </w:r>
          </w:p>
          <w:p w:rsidR="00B65E15" w:rsidRPr="00401A97" w:rsidRDefault="00B65E15" w:rsidP="007E4F0F">
            <w:pPr>
              <w:spacing w:after="120"/>
              <w:jc w:val="center"/>
              <w:rPr>
                <w:sz w:val="16"/>
                <w:szCs w:val="16"/>
              </w:rPr>
            </w:pPr>
            <w:r w:rsidRPr="0081142A">
              <w:rPr>
                <w:bCs/>
                <w:sz w:val="16"/>
                <w:szCs w:val="16"/>
              </w:rPr>
              <w:t xml:space="preserve"> на право заключения </w:t>
            </w:r>
            <w:r w:rsidRPr="0081142A">
              <w:rPr>
                <w:sz w:val="16"/>
                <w:szCs w:val="16"/>
              </w:rPr>
              <w:t>Договора на оказание</w:t>
            </w:r>
            <w:r w:rsidRPr="00B65E15">
              <w:rPr>
                <w:sz w:val="16"/>
                <w:szCs w:val="16"/>
              </w:rPr>
              <w:t xml:space="preserve"> услуг по сертификации электрической энергии (э/э) и инспекционному контролю за сертифицированной э/э для нужд ПАО «МРСК Центра» (филиала «Ярэнерго»)</w:t>
            </w:r>
            <w:r w:rsidRPr="0081142A">
              <w:rPr>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902488" w:rsidRDefault="00B65E15"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902488" w:rsidRDefault="00B65E15"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FE8" w:rsidRDefault="00913FE8">
      <w:r>
        <w:separator/>
      </w:r>
    </w:p>
    <w:p w:rsidR="00913FE8" w:rsidRDefault="00913FE8"/>
  </w:footnote>
  <w:footnote w:type="continuationSeparator" w:id="0">
    <w:p w:rsidR="00913FE8" w:rsidRDefault="00913FE8">
      <w:r>
        <w:continuationSeparator/>
      </w:r>
    </w:p>
    <w:p w:rsidR="00913FE8" w:rsidRDefault="00913FE8"/>
  </w:footnote>
  <w:footnote w:type="continuationNotice" w:id="1">
    <w:p w:rsidR="00913FE8" w:rsidRDefault="00913FE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401A97" w:rsidRDefault="00B65E1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401A97" w:rsidRDefault="00B65E15"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401A97" w:rsidRDefault="00B65E15"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15" w:rsidRPr="003C47E7" w:rsidRDefault="00B65E1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970"/>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3FE8"/>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5E15"/>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5B5"/>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050"/>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113A5-260C-4610-A2A6-4298596E2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47</Pages>
  <Words>20304</Words>
  <Characters>115735</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cp:revision>
  <cp:lastPrinted>2019-01-16T10:14:00Z</cp:lastPrinted>
  <dcterms:created xsi:type="dcterms:W3CDTF">2021-05-13T14:31:00Z</dcterms:created>
  <dcterms:modified xsi:type="dcterms:W3CDTF">2021-05-28T06:26:00Z</dcterms:modified>
</cp:coreProperties>
</file>