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274" w:rsidRDefault="002C3C95" w:rsidP="00F77E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ВОЗМЕЗДНОГО ОКАЗАНИЯ услуг </w:t>
      </w:r>
    </w:p>
    <w:p w:rsidR="002C3C95" w:rsidRDefault="002C3C95" w:rsidP="00F77E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</w:t>
      </w:r>
    </w:p>
    <w:p w:rsidR="00910274" w:rsidRDefault="00910274" w:rsidP="00F77E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77E80" w:rsidRDefault="00F77E80" w:rsidP="00F77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2C3C95" w:rsidRDefault="002C3C95" w:rsidP="00F77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F77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Орёл      </w:t>
      </w:r>
      <w:r w:rsidR="00F77E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77E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F77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proofErr w:type="gramStart"/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___» ________ 20</w:t>
      </w:r>
      <w:r w:rsidR="00F77E8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4046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2C3C95" w:rsidRDefault="002C3C95" w:rsidP="00F77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910274" w:rsidRPr="002C3C95" w:rsidRDefault="00910274" w:rsidP="00F77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F77E80" w:rsidP="00F77E80">
      <w:pPr>
        <w:autoSpaceDE w:val="0"/>
        <w:autoSpaceDN w:val="0"/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25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Публичное акционерное общество «Россети Центр»</w:t>
      </w:r>
      <w:r w:rsidRPr="005B6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625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(филиал ПАО «Россети Центр»-«Орелэнерго»)</w:t>
      </w:r>
      <w:r w:rsidRPr="005B6253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нейшем «Покупатель», в лице</w:t>
      </w:r>
      <w:r w:rsidRPr="005B6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заместителя генерального директора - директора филиала ПАО «</w:t>
      </w:r>
      <w:proofErr w:type="spellStart"/>
      <w:r w:rsidRPr="005B625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5B6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Центр»-«Орелэнерго» </w:t>
      </w:r>
      <w:proofErr w:type="spellStart"/>
      <w:r w:rsidR="00B204DD" w:rsidRPr="00B204D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Колубанова</w:t>
      </w:r>
      <w:proofErr w:type="spellEnd"/>
      <w:r w:rsidR="00B204DD" w:rsidRPr="00B20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Игоря Васильевича</w:t>
      </w:r>
      <w:r w:rsidRPr="005B6253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 основании  доверенности  № Д-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ЦА</w:t>
      </w:r>
      <w:r w:rsidRPr="005B6253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64046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204D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B6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B204DD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5B62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204DD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5B6253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B204D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B6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 w:rsidR="006404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</w:t>
      </w:r>
      <w:r w:rsidR="00240948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дальнейшем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 w:rsidR="006404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 основании</w:t>
      </w:r>
      <w:r w:rsidR="002409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04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именуемые в дальнейшем «Стороны»,</w:t>
      </w:r>
      <w:r w:rsidR="002409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Протоколом </w:t>
      </w:r>
      <w:r w:rsidR="006404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r w:rsidR="002409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о нижеследующем.</w:t>
      </w:r>
    </w:p>
    <w:p w:rsidR="002C3C95" w:rsidRPr="002C3C95" w:rsidRDefault="002C3C95" w:rsidP="00F77E80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Default="002C3C95" w:rsidP="00F77E8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663A96" w:rsidRPr="002C3C95" w:rsidRDefault="00663A96" w:rsidP="00663A9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910274" w:rsidP="00F77E80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Исполнитель обязуется оказать Заказчику следующие услуги: </w:t>
      </w:r>
    </w:p>
    <w:p w:rsidR="002C3C95" w:rsidRPr="00910274" w:rsidRDefault="00240948" w:rsidP="00F77E80">
      <w:pPr>
        <w:widowControl w:val="0"/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работ по заправке и восстановлению картриджей для нужд </w:t>
      </w:r>
      <w:r w:rsidR="00440AB7" w:rsidRPr="00440A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ПАО «Россети Центр»</w:t>
      </w:r>
      <w:r w:rsidR="00440AB7" w:rsidRPr="002409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0948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(филиала «Орелэнерго»)</w:t>
      </w:r>
      <w:r w:rsidR="007B7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именуемые в дальнейшем «Услуги», а Заказчик обязуется принять и оплатить оказанные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Услуги. </w:t>
      </w:r>
    </w:p>
    <w:p w:rsidR="002C3C95" w:rsidRPr="00910274" w:rsidRDefault="00910274" w:rsidP="00F77E80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="00994744" w:rsidRPr="0099474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994744" w:rsidRPr="0099474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обязан оказать предусмотренные Договором </w:t>
      </w:r>
      <w:r w:rsidR="00994744" w:rsidRPr="0099474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994744" w:rsidRPr="0099474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слуги в </w:t>
      </w:r>
      <w:r w:rsidR="00994744" w:rsidRPr="00994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обусловленном объеме и в </w:t>
      </w:r>
      <w:r w:rsidR="00994744" w:rsidRPr="0099474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полном соответствии со сроками, указанными в Перечне услуг (Приложение № </w:t>
      </w:r>
      <w:r w:rsidR="00994744" w:rsidRPr="0099474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94744" w:rsidRPr="0099474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к Договору)</w:t>
      </w:r>
      <w:r w:rsidR="00994744" w:rsidRPr="00994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заявках Заказчика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10274" w:rsidRDefault="00910274" w:rsidP="00F77E80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Исключительные и иные права на результаты интеллектуальной деятельности, созданные в процессе оказания Услуг и обусловленные оказанием Услуг по настоящему Договору, принадлежат Заказчику.</w:t>
      </w:r>
    </w:p>
    <w:p w:rsidR="002C3C95" w:rsidRPr="002C3C95" w:rsidRDefault="002C3C95" w:rsidP="00F77E80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2C3C95" w:rsidRDefault="002C3C95" w:rsidP="00F77E8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663A96" w:rsidRPr="007B7694" w:rsidRDefault="00663A96" w:rsidP="00663A9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910274" w:rsidP="00F77E80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0" w:name="_Ref15741658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Предельная цена/Цена оказываемых</w:t>
      </w:r>
      <w:r w:rsidR="0009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составляет </w:t>
      </w:r>
      <w:r w:rsidR="003E1B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1 166 670</w:t>
      </w:r>
      <w:r w:rsidR="007B7694" w:rsidRPr="007B7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91335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миллион сто шестьдесят шесть тысяч шестьсот семьдесят</w:t>
      </w:r>
      <w:r w:rsidR="00440A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</w:t>
      </w:r>
      <w:r w:rsidR="007B7694" w:rsidRPr="007B7694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 РФ</w:t>
      </w:r>
      <w:r w:rsidR="00913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НДС, кроме того НДС -</w:t>
      </w:r>
      <w:r w:rsidR="007B769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</w:t>
      </w:r>
      <w:r w:rsidR="003E1B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233 334</w:t>
      </w:r>
      <w:r w:rsidR="00913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7694" w:rsidRPr="007B769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91335F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двести тридцать три тысячи триста тридцать четыре) рублей 0</w:t>
      </w:r>
      <w:r w:rsidR="007B7694" w:rsidRPr="007B7694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 РФ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всего с НДС предельная цена/цена оказываемых Услуг составляет </w:t>
      </w:r>
      <w:bookmarkEnd w:id="0"/>
      <w:r w:rsidR="0091335F" w:rsidRPr="009133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9133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91335F" w:rsidRPr="009133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400</w:t>
      </w:r>
      <w:r w:rsidR="0091335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E1B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004</w:t>
      </w:r>
      <w:r w:rsidR="00913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(один миллион четыреста тысяч четыре) рубля 0</w:t>
      </w:r>
      <w:r w:rsidR="009078DE" w:rsidRPr="009078DE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 РФ.</w:t>
      </w:r>
      <w:r w:rsidR="009078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2C3C95" w:rsidRPr="00910274" w:rsidRDefault="00910274" w:rsidP="00F77E80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оплачивает фактически оказанные Услуги не позднее </w:t>
      </w:r>
      <w:r w:rsidR="00440AB7">
        <w:rPr>
          <w:rFonts w:ascii="Times New Roman" w:eastAsia="Times New Roman" w:hAnsi="Times New Roman" w:cs="Times New Roman"/>
          <w:sz w:val="24"/>
          <w:szCs w:val="24"/>
          <w:lang w:eastAsia="ru-RU"/>
        </w:rPr>
        <w:t>7 (</w:t>
      </w:r>
      <w:r w:rsidR="0091335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семь) рабочих</w:t>
      </w:r>
      <w:r w:rsidR="009078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</w:t>
      </w:r>
      <w:r w:rsidR="009078D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подписания Сторонами акта сдачи-приемки оказанных услуг по Договору и получения счета-фактуры, оформленного в соответствии с требованиями налогового законодательства РФ. </w:t>
      </w:r>
    </w:p>
    <w:p w:rsidR="002C3C95" w:rsidRPr="002C3C95" w:rsidRDefault="00910274" w:rsidP="00F77E80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противоречащими действующему законодательству РФ.</w:t>
      </w:r>
    </w:p>
    <w:p w:rsidR="002C3C95" w:rsidRPr="002C3C95" w:rsidRDefault="00910274" w:rsidP="00F77E80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2C3C95" w:rsidRPr="00910274" w:rsidRDefault="00910274" w:rsidP="00F77E80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услуги, опционная премия по настоящему Договору не предусмотрена.</w:t>
      </w:r>
    </w:p>
    <w:p w:rsidR="002C3C95" w:rsidRPr="002C3C95" w:rsidRDefault="00910274" w:rsidP="00F77E80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расчетов. </w:t>
      </w:r>
    </w:p>
    <w:p w:rsidR="002C3C95" w:rsidRPr="002C3C95" w:rsidRDefault="00910274" w:rsidP="00F77E80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2.7.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2C3C95" w:rsidRPr="002C3C95" w:rsidRDefault="002C3C95" w:rsidP="00F77E80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2C3C95" w:rsidRDefault="002C3C95" w:rsidP="00F77E8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663A96" w:rsidRPr="002C3C95" w:rsidRDefault="00663A96" w:rsidP="00663A96">
      <w:pPr>
        <w:widowControl w:val="0"/>
        <w:shd w:val="clear" w:color="auto" w:fill="FFFFFF"/>
        <w:autoSpaceDE w:val="0"/>
        <w:autoSpaceDN w:val="0"/>
        <w:adjustRightInd w:val="0"/>
        <w:spacing w:after="10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910274" w:rsidRDefault="00910274" w:rsidP="00F77E80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2C3C95" w:rsidRPr="00910274" w:rsidRDefault="00910274" w:rsidP="00F77E80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3.2. </w:t>
      </w:r>
      <w:r w:rsidR="002C3C95" w:rsidRPr="009102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2C3C95" w:rsidRPr="00910274" w:rsidRDefault="00910274" w:rsidP="00F77E80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оказываются на основании Заявок Заказчика, содержащих наименования, сроки оказания и объемы требуемых услуг. Заявка Заказчика с момента ее подписания Сторонами является неотъемлемой частью Договора. Заказчик направляет Исполнителю заявку на оказание услуг, с указанием необходимых услуг в соответствии с Перечнем услуг/Техническим заданием не позднее чем за </w:t>
      </w:r>
      <w:r w:rsidR="009078DE">
        <w:rPr>
          <w:rFonts w:ascii="Times New Roman" w:eastAsia="Times New Roman" w:hAnsi="Times New Roman" w:cs="Times New Roman"/>
          <w:sz w:val="24"/>
          <w:szCs w:val="24"/>
          <w:lang w:eastAsia="ru-RU"/>
        </w:rPr>
        <w:t>5 (пять)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до требуемой даты начала оказания Услуг. Порядок и иные условия, связанные с направлением Заявок, установлены в Перечне услуг/Техническом задании.</w:t>
      </w:r>
    </w:p>
    <w:p w:rsidR="002C3C95" w:rsidRPr="00910274" w:rsidRDefault="00910274" w:rsidP="00F77E80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="00663A96">
        <w:rPr>
          <w:rFonts w:ascii="Times New Roman" w:eastAsia="Times New Roman" w:hAnsi="Times New Roman" w:cs="Times New Roman"/>
          <w:sz w:val="24"/>
          <w:szCs w:val="24"/>
          <w:lang w:eastAsia="ru-RU"/>
        </w:rPr>
        <w:t>5 (</w:t>
      </w:r>
      <w:r w:rsidR="009078DE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</w:t>
      </w:r>
      <w:r w:rsidR="00663A9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по окончании оказания услуг, Исполнитель оформляет и направляет Заказчику акт сдачи-приемки оказанных услуг, в которых должно быть указано наименование услуг, период оказания и их стоимость.</w:t>
      </w:r>
    </w:p>
    <w:p w:rsidR="002C3C95" w:rsidRPr="00910274" w:rsidRDefault="00910274" w:rsidP="00F77E80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 течение </w:t>
      </w:r>
      <w:r w:rsidR="009078DE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получения акта сдачи-приемки оказанных услуг обязуется их подписать или направить Исполнителю мотивированный отказ, составленный в письменной форме, с указанием сроков устранения недостатков.</w:t>
      </w:r>
    </w:p>
    <w:p w:rsidR="002C3C95" w:rsidRPr="002C3C95" w:rsidRDefault="00910274" w:rsidP="00F77E80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2C3C95" w:rsidRPr="002C3C95" w:rsidRDefault="00910274" w:rsidP="00F77E80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 402-ФЗ «О бухгалтерском учете», в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дату и номер Договора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F77E80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за </w:t>
      </w:r>
      <w:r w:rsidR="00663A96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сохранность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2C3C95" w:rsidRPr="002C3C95" w:rsidRDefault="00910274" w:rsidP="00F77E80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Заказчика, действующим нормативным документам и Договору.</w:t>
      </w:r>
    </w:p>
    <w:p w:rsidR="002C3C95" w:rsidRPr="002C3C95" w:rsidRDefault="009B3504" w:rsidP="00F77E80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момент заключения Договора (дополнительного соглашения о привлечении/замене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том числе содержащую: наименование, фирменное наименование, место нахождения, ИНН </w:t>
      </w:r>
      <w:proofErr w:type="spellStart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информацию о предмете и цене заключаемых договоров с </w:t>
      </w:r>
      <w:proofErr w:type="spellStart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субисполнителями</w:t>
      </w:r>
      <w:proofErr w:type="spellEnd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, общей стоимости договоров, заключаемых с указанными субъектами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F77E80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Default="002C3C95" w:rsidP="00F77E8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663A96" w:rsidRPr="002C3C95" w:rsidRDefault="00663A96" w:rsidP="00663A9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9B3504" w:rsidRDefault="009B3504" w:rsidP="00F77E80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услуг установлен в Приложении № 1 к Договору. </w:t>
      </w:r>
    </w:p>
    <w:p w:rsidR="002C3C95" w:rsidRPr="009B3504" w:rsidRDefault="002C3C95" w:rsidP="00F77E80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общий срок оказания Услуг истек, а предельная цена оказываемых Услуг не достигнута, то срок оказания Услуг автоматически пролонгируется на </w:t>
      </w:r>
      <w:r w:rsidR="006472D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472DB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</w:t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месяца каждый раз, до достижения суммы, указанной в п. 2.1 настоящего Договора. </w:t>
      </w:r>
    </w:p>
    <w:p w:rsidR="002C3C95" w:rsidRPr="009B3504" w:rsidRDefault="009B3504" w:rsidP="00F77E80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оказания отдельных этапов услуг установлены в Приложении № 1. Под этапом услуг по настоящему Договору, помимо этапов, установленных в Приложении </w:t>
      </w:r>
      <w:r w:rsidR="006472DB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1, подразумеваются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оказанные и принятые Заказчиком услуги, оформленные актом сдачи-приемки оказанных услуг.</w:t>
      </w:r>
    </w:p>
    <w:p w:rsidR="002C3C95" w:rsidRPr="009B3504" w:rsidRDefault="009B3504" w:rsidP="00F77E80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достижении предельной цены, установленной п. 2.1 настоящего Договора, Исполнитель обязан уведомить Заказчика и приостановить оказание Услуг до получения дальнейших указаний Заказчика.</w:t>
      </w:r>
    </w:p>
    <w:p w:rsidR="002C3C95" w:rsidRPr="002C3C95" w:rsidRDefault="002C3C95" w:rsidP="00F77E80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Default="002C3C95" w:rsidP="00F77E8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663A96" w:rsidRPr="002C3C95" w:rsidRDefault="00663A96" w:rsidP="00663A9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9B3504" w:rsidP="00F77E80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5.1.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2C3C95" w:rsidRPr="002C3C95" w:rsidRDefault="009B3504" w:rsidP="00F77E80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2C3C95" w:rsidRPr="002C3C95" w:rsidRDefault="009B3504" w:rsidP="00F77E80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2C3C95" w:rsidRPr="009B3504" w:rsidRDefault="009B3504" w:rsidP="00F77E80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окончания оказания услуг возвратить Заказчику документацию, полученную им в соответствии с Договором;</w:t>
      </w:r>
    </w:p>
    <w:p w:rsidR="002C3C95" w:rsidRPr="009B3504" w:rsidRDefault="009B3504" w:rsidP="00F77E80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5.1.4.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п.5.2.3 Договора;</w:t>
      </w:r>
    </w:p>
    <w:p w:rsidR="002C3C95" w:rsidRPr="009B3504" w:rsidRDefault="002C3C95" w:rsidP="00F77E80">
      <w:pPr>
        <w:pStyle w:val="aff1"/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 xml:space="preserve">предоставлять Заказчику: </w:t>
      </w:r>
    </w:p>
    <w:p w:rsidR="002C3C95" w:rsidRPr="002C3C95" w:rsidRDefault="009B3504" w:rsidP="00F77E8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т.п.), 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2C3C95" w:rsidRPr="002C3C95" w:rsidRDefault="009B3504" w:rsidP="00F77E8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</w:p>
    <w:p w:rsidR="002C3C95" w:rsidRPr="002C3C95" w:rsidRDefault="009B3504" w:rsidP="00F77E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="002C3C95" w:rsidRPr="002C3C9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т.д.),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Заказчику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позднее 3 календарных дней с даты наступления соответствующего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2C3C95" w:rsidRPr="002C3C95" w:rsidRDefault="009B3504" w:rsidP="00F77E8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</w:p>
    <w:p w:rsidR="002C3C95" w:rsidRPr="002C3C95" w:rsidRDefault="009B3504" w:rsidP="00F77E80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2C3C95" w:rsidRDefault="009B3504" w:rsidP="00F77E80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6472D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2C3C95" w:rsidRDefault="009B3504" w:rsidP="00F77E80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6472D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2C3C95" w:rsidRPr="002C3C95" w:rsidRDefault="009B3504" w:rsidP="00F77E80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6472D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2C3C95" w:rsidRPr="002C3C95" w:rsidRDefault="009B3504" w:rsidP="00F77E80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5.1.1</w:t>
      </w:r>
      <w:r w:rsidR="006472D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2C3C95" w:rsidRPr="002C3C95" w:rsidRDefault="009B3504" w:rsidP="00F77E80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Pr="002C3C95" w:rsidRDefault="009B3504" w:rsidP="00F77E80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5.2.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2C3C95" w:rsidRPr="009B3504" w:rsidRDefault="002C3C95" w:rsidP="00F77E80">
      <w:pPr>
        <w:pStyle w:val="aff1"/>
        <w:widowControl w:val="0"/>
        <w:numPr>
          <w:ilvl w:val="2"/>
          <w:numId w:val="20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>с согласия Заказчика оказать услуги досрочно;</w:t>
      </w:r>
    </w:p>
    <w:p w:rsidR="002C3C95" w:rsidRPr="002C3C95" w:rsidRDefault="009B3504" w:rsidP="00F77E80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письменного согласия Заказчика привлечь к оказанию услуг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2C3C95" w:rsidRDefault="009B3504" w:rsidP="00F77E80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регресса).</w:t>
      </w:r>
    </w:p>
    <w:p w:rsidR="002C3C95" w:rsidRPr="002C3C95" w:rsidRDefault="009B3504" w:rsidP="00F77E80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ar0"/>
      <w:bookmarkEnd w:id="1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5.3.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2C3C95" w:rsidRDefault="009B3504" w:rsidP="00F77E80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 содействие и предоставить необходимую для оказания услуг документацию; </w:t>
      </w:r>
    </w:p>
    <w:p w:rsidR="002C3C95" w:rsidRPr="002C3C95" w:rsidRDefault="009B3504" w:rsidP="00F77E80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Договором.</w:t>
      </w:r>
    </w:p>
    <w:p w:rsidR="002C3C95" w:rsidRPr="002C3C95" w:rsidRDefault="009B3504" w:rsidP="00F77E80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5.4.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2C3C95" w:rsidRDefault="009B3504" w:rsidP="00F77E80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2C3C95" w:rsidRDefault="009B3504" w:rsidP="00F77E80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отказаться полностью или частично от обязательств по Договору, оплатив фактически оказанные Исполнителем Услуги и возместив Исполнителю разумные 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Pr="002C3C95" w:rsidRDefault="009B3504" w:rsidP="00F77E80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2C3C95" w:rsidRPr="002C3C95" w:rsidRDefault="002C3C95" w:rsidP="00F77E80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Default="002C3C95" w:rsidP="00F77E80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663A96" w:rsidRPr="009B3504" w:rsidRDefault="00663A96" w:rsidP="00663A9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9B3504" w:rsidRDefault="009B3504" w:rsidP="00F77E80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6.1.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качество Услуг в соответствии с соответствующими стандартами качества Услуг и условиями настоящего Договора (привести номера ГОСТ или иных стандартов, если таковые отсутствуют – с обычными требованиями, предъявляемыми к аналогичным услугам и позволяющими пользоваться результатами услуг в соответствии с назначением и условиями Договора).</w:t>
      </w:r>
    </w:p>
    <w:p w:rsidR="002C3C95" w:rsidRPr="002C3C95" w:rsidRDefault="009B3504" w:rsidP="00F77E80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требованию Заказчика, в максимально короткие сроки, но не позднее </w:t>
      </w:r>
      <w:r w:rsidR="009078DE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9078DE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пятнадцати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2C3C95" w:rsidRPr="002C3C95" w:rsidRDefault="002C3C95" w:rsidP="00F77E80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 w:line="24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Default="002C3C95" w:rsidP="00F77E80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663A96" w:rsidRPr="002C3C95" w:rsidRDefault="00663A96" w:rsidP="00663A9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9B3504" w:rsidP="00F77E80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7.1.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2C3C95" w:rsidRPr="002C3C95" w:rsidRDefault="008F63DB" w:rsidP="00F77E80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2C3C95" w:rsidRDefault="008F63DB" w:rsidP="00F77E80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2C3C95" w:rsidRPr="002C3C9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2C3C95" w:rsidRDefault="008F63DB" w:rsidP="00F77E80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2C3C95" w:rsidRPr="002C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2C3C95" w:rsidRPr="002C3C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2C3C95" w:rsidRPr="002C3C95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541804" w:rsidP="00F77E80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8F63DB" w:rsidP="00F77E80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7.2.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2C3C95" w:rsidRPr="002C3C95" w:rsidRDefault="002C3C95" w:rsidP="00F77E80">
      <w:pPr>
        <w:widowControl w:val="0"/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зарегистрирован в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2C3C95" w:rsidRPr="002C3C95" w:rsidRDefault="008F63DB" w:rsidP="00F77E80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:rsidR="008F63DB" w:rsidRDefault="008F63DB" w:rsidP="00F77E80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2C3C95" w:rsidRDefault="00541804" w:rsidP="00F77E80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2C3C95" w:rsidRDefault="00541804" w:rsidP="00F77E80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2C3C95" w:rsidRDefault="00541804" w:rsidP="00F77E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</w:t>
      </w:r>
      <w:proofErr w:type="spellStart"/>
      <w:r w:rsidR="00B204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2C3C95" w:rsidRDefault="00541804" w:rsidP="00F77E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2C3C95" w:rsidRDefault="00541804" w:rsidP="00F77E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2C3C95" w:rsidRPr="002C3C95" w:rsidRDefault="00541804" w:rsidP="00F77E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2C3C95" w:rsidRDefault="00541804" w:rsidP="00F77E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2C3C95" w:rsidRDefault="00541804" w:rsidP="00F77E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2C3C95" w:rsidRDefault="00541804" w:rsidP="00F77E80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B5494C" w:rsidRDefault="00541804" w:rsidP="00F77E80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  <w:t xml:space="preserve">7.3.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B5494C" w:rsidRDefault="00B5494C" w:rsidP="00F77E8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2C3C95" w:rsidRDefault="00B5494C" w:rsidP="00F77E8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B5494C" w:rsidRDefault="00B5494C" w:rsidP="00F77E80">
      <w:pPr>
        <w:pStyle w:val="aff1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B5494C">
        <w:rPr>
          <w:rFonts w:eastAsia="Times New Roman"/>
          <w:b/>
          <w:bCs/>
          <w:caps/>
          <w:sz w:val="24"/>
          <w:lang w:eastAsia="ru-RU"/>
        </w:rPr>
        <w:t>АнтикоррупционнаЯ ОГОВОРКА</w:t>
      </w:r>
    </w:p>
    <w:p w:rsidR="00B5494C" w:rsidRPr="00B5494C" w:rsidRDefault="00B5494C" w:rsidP="00F77E80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98248D" w:rsidRPr="0098248D" w:rsidRDefault="000926CE" w:rsidP="00F77E8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</w:t>
      </w:r>
      <w:r w:rsidR="0098248D" w:rsidRPr="0098248D">
        <w:rPr>
          <w:rFonts w:ascii="Times New Roman" w:eastAsia="Calibri" w:hAnsi="Times New Roman" w:cs="Times New Roman"/>
          <w:sz w:val="24"/>
          <w:szCs w:val="24"/>
        </w:rPr>
        <w:t>.1. Исполнителю известно о том, что Заказчик реализует требования статьи 13.3 Федерального закона от 25.12.2008 № 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 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98248D" w:rsidRPr="0098248D" w:rsidRDefault="000926CE" w:rsidP="00F77E80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8</w:t>
      </w:r>
      <w:r w:rsidR="0098248D" w:rsidRPr="0098248D">
        <w:rPr>
          <w:rFonts w:ascii="Times New Roman" w:eastAsia="Calibri" w:hAnsi="Times New Roman" w:cs="Times New Roman"/>
          <w:sz w:val="24"/>
          <w:szCs w:val="24"/>
        </w:rPr>
        <w:t>.2. </w:t>
      </w:r>
      <w:r w:rsidR="0098248D" w:rsidRPr="009824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 настоящим подтверждает, что он ознакомился с Антикоррупционной хартией российского бизнеса и Антикоррупционной политикой ПАО «</w:t>
      </w:r>
      <w:r w:rsidR="00663A96" w:rsidRPr="00663A9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 Центр</w:t>
      </w:r>
      <w:r w:rsidR="0098248D" w:rsidRPr="0098248D">
        <w:rPr>
          <w:rFonts w:ascii="Times New Roman" w:eastAsia="Times New Roman" w:hAnsi="Times New Roman" w:cs="Times New Roman"/>
          <w:sz w:val="24"/>
          <w:szCs w:val="24"/>
          <w:lang w:eastAsia="ru-RU"/>
        </w:rPr>
        <w:t>» (представленными на официальном сайте ПАО «</w:t>
      </w:r>
      <w:r w:rsidR="00663A96" w:rsidRPr="00663A9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 Центр</w:t>
      </w:r>
      <w:r w:rsidR="0098248D" w:rsidRPr="00982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="0098248D" w:rsidRPr="0098248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полностью принимает положения Антикоррупционной политики </w:t>
      </w:r>
      <w:r w:rsidR="0098248D" w:rsidRPr="0098248D">
        <w:rPr>
          <w:rFonts w:ascii="Times New Roman" w:eastAsia="Times New Roman" w:hAnsi="Times New Roman" w:cs="Times New Roman"/>
          <w:sz w:val="24"/>
          <w:szCs w:val="24"/>
          <w:lang w:eastAsia="ru-RU"/>
        </w:rPr>
        <w:t>ПАО «</w:t>
      </w:r>
      <w:r w:rsidR="00663A96" w:rsidRPr="00663A9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 Центр</w:t>
      </w:r>
      <w:r w:rsidR="0098248D" w:rsidRPr="0098248D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обязуется обеспечивать соблюдение ее требований как со своей стороны, так и со стороны аффилированных с ним физических и юридических лиц, действующих по настоящему Договору, включая собственников, должностных лиц, работников и/или посредников.</w:t>
      </w:r>
    </w:p>
    <w:p w:rsidR="0098248D" w:rsidRPr="0098248D" w:rsidRDefault="000926CE" w:rsidP="00F77E8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</w:t>
      </w:r>
      <w:r w:rsidR="0098248D" w:rsidRPr="0098248D">
        <w:rPr>
          <w:rFonts w:ascii="Times New Roman" w:eastAsia="Calibri" w:hAnsi="Times New Roman" w:cs="Times New Roman"/>
          <w:sz w:val="24"/>
          <w:szCs w:val="24"/>
        </w:rPr>
        <w:t>.3.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(прямо или косвенно)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="0098248D" w:rsidRPr="0098248D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98248D" w:rsidRPr="0098248D" w:rsidRDefault="0098248D" w:rsidP="00F77E8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248D">
        <w:rPr>
          <w:rFonts w:ascii="Times New Roman" w:eastAsia="Calibri" w:hAnsi="Times New Roman" w:cs="Times New Roman"/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98248D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98248D">
        <w:rPr>
          <w:rFonts w:ascii="Times New Roman" w:eastAsia="Calibri" w:hAnsi="Times New Roman" w:cs="Times New Roman"/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(Заказчика и исполнителя).</w:t>
      </w:r>
    </w:p>
    <w:p w:rsidR="0098248D" w:rsidRPr="0098248D" w:rsidRDefault="000926CE" w:rsidP="00F77E8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</w:t>
      </w:r>
      <w:r w:rsidR="0098248D" w:rsidRPr="0098248D">
        <w:rPr>
          <w:rFonts w:ascii="Times New Roman" w:eastAsia="Calibri" w:hAnsi="Times New Roman" w:cs="Times New Roman"/>
          <w:sz w:val="24"/>
          <w:szCs w:val="24"/>
        </w:rPr>
        <w:t xml:space="preserve">.4. В случае возникновения у одной из Сторон подозрений, что произошло или может произойти нарушение </w:t>
      </w:r>
      <w:r w:rsidR="00640467">
        <w:rPr>
          <w:rFonts w:ascii="Times New Roman" w:eastAsia="Calibri" w:hAnsi="Times New Roman" w:cs="Times New Roman"/>
          <w:sz w:val="24"/>
          <w:szCs w:val="24"/>
        </w:rPr>
        <w:t xml:space="preserve">каких-либо положений пунктов 1 - </w:t>
      </w:r>
      <w:r w:rsidR="0098248D" w:rsidRPr="0098248D">
        <w:rPr>
          <w:rFonts w:ascii="Times New Roman" w:eastAsia="Calibri" w:hAnsi="Times New Roman" w:cs="Times New Roman"/>
          <w:sz w:val="24"/>
          <w:szCs w:val="24"/>
        </w:rPr>
        <w:t xml:space="preserve">3 Антикоррупционной оговорки, </w:t>
      </w:r>
      <w:r w:rsidR="0098248D" w:rsidRPr="0098248D">
        <w:rPr>
          <w:rFonts w:ascii="Times New Roman" w:eastAsia="Calibri" w:hAnsi="Times New Roman" w:cs="Times New Roman"/>
          <w:sz w:val="24"/>
          <w:szCs w:val="24"/>
        </w:rPr>
        <w:lastRenderedPageBreak/>
        <w:t>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="0098248D" w:rsidRPr="0098248D">
        <w:rPr>
          <w:rFonts w:ascii="Times New Roman" w:eastAsia="Calibri" w:hAnsi="Times New Roman" w:cs="Times New Roman"/>
          <w:bCs/>
          <w:sz w:val="24"/>
          <w:szCs w:val="24"/>
        </w:rPr>
        <w:t xml:space="preserve"> Это подтверждение должно быть направлено в течение 10 (десяти)рабочих дней с даты направления письменного уведомления.</w:t>
      </w:r>
    </w:p>
    <w:p w:rsidR="0098248D" w:rsidRPr="0098248D" w:rsidRDefault="0098248D" w:rsidP="00F77E8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248D">
        <w:rPr>
          <w:rFonts w:ascii="Times New Roman" w:eastAsia="Calibri" w:hAnsi="Times New Roman" w:cs="Times New Roman"/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</w:t>
      </w:r>
      <w:r w:rsidR="00640467">
        <w:rPr>
          <w:rFonts w:ascii="Times New Roman" w:eastAsia="Calibri" w:hAnsi="Times New Roman" w:cs="Times New Roman"/>
          <w:sz w:val="24"/>
          <w:szCs w:val="24"/>
        </w:rPr>
        <w:t xml:space="preserve">й пунктов 1, </w:t>
      </w:r>
      <w:r w:rsidRPr="0098248D">
        <w:rPr>
          <w:rFonts w:ascii="Times New Roman" w:eastAsia="Calibri" w:hAnsi="Times New Roman" w:cs="Times New Roman"/>
          <w:sz w:val="24"/>
          <w:szCs w:val="24"/>
        </w:rPr>
        <w:t>2 Антикоррупционной оговорки любой из Сторон, аффилированными лицами, работниками или посредниками.</w:t>
      </w:r>
    </w:p>
    <w:p w:rsidR="00B5494C" w:rsidRPr="007F29F3" w:rsidRDefault="000926CE" w:rsidP="00F77E8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</w:t>
      </w:r>
      <w:r w:rsidR="0098248D" w:rsidRPr="0098248D">
        <w:rPr>
          <w:rFonts w:ascii="Times New Roman" w:eastAsia="Calibri" w:hAnsi="Times New Roman" w:cs="Times New Roman"/>
          <w:sz w:val="24"/>
          <w:szCs w:val="24"/>
        </w:rPr>
        <w:t>.5. В случае нарушения одной из Сторон обязательств по соблюдению требований Антикоррупционной полити</w:t>
      </w:r>
      <w:r w:rsidR="00640467">
        <w:rPr>
          <w:rFonts w:ascii="Times New Roman" w:eastAsia="Calibri" w:hAnsi="Times New Roman" w:cs="Times New Roman"/>
          <w:sz w:val="24"/>
          <w:szCs w:val="24"/>
        </w:rPr>
        <w:t xml:space="preserve">ки, предусмотренных пунктами 1, </w:t>
      </w:r>
      <w:r w:rsidR="0098248D" w:rsidRPr="0098248D">
        <w:rPr>
          <w:rFonts w:ascii="Times New Roman" w:eastAsia="Calibri" w:hAnsi="Times New Roman" w:cs="Times New Roman"/>
          <w:sz w:val="24"/>
          <w:szCs w:val="24"/>
        </w:rPr>
        <w:t>2 Антикоррупционной оговорки, и обязательств воздержив</w:t>
      </w:r>
      <w:r w:rsidR="00640467">
        <w:rPr>
          <w:rFonts w:ascii="Times New Roman" w:eastAsia="Calibri" w:hAnsi="Times New Roman" w:cs="Times New Roman"/>
          <w:sz w:val="24"/>
          <w:szCs w:val="24"/>
        </w:rPr>
        <w:t xml:space="preserve">аться от запрещенных в пункте </w:t>
      </w:r>
      <w:r w:rsidR="0098248D" w:rsidRPr="0098248D">
        <w:rPr>
          <w:rFonts w:ascii="Times New Roman" w:eastAsia="Calibri" w:hAnsi="Times New Roman" w:cs="Times New Roman"/>
          <w:sz w:val="24"/>
          <w:szCs w:val="24"/>
        </w:rPr>
        <w:t>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Заказчик или Исполнитель имеет право расторгнуть настоящий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 вправе требовать возмещения реального ущерба, возникшего в результате такого расторжения.</w:t>
      </w:r>
    </w:p>
    <w:p w:rsidR="001E1B7B" w:rsidRDefault="001E1B7B" w:rsidP="00F77E80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B7B" w:rsidRPr="00B5494C" w:rsidRDefault="001E1B7B" w:rsidP="00F77E80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Default="002C3C95" w:rsidP="00F77E80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663A96" w:rsidRPr="002C3C95" w:rsidRDefault="00663A96" w:rsidP="00663A9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541804" w:rsidP="00F77E80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="002C3C95" w:rsidRPr="002C3C95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2C3C95" w:rsidRPr="002C3C95" w:rsidRDefault="00541804" w:rsidP="00F77E80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2C3C95" w:rsidRPr="002C3C95" w:rsidRDefault="00541804" w:rsidP="00F77E80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обязанности по получению согласия Заказчика на уступку, передачу, перепоручение прав (требований) и обязанностей Исполнителя по Договору Исполнитель должен уплатить Заказчику штрафную неустойку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размере 1% от уступленной суммы.</w:t>
      </w:r>
    </w:p>
    <w:p w:rsidR="002C3C95" w:rsidRPr="00640467" w:rsidRDefault="00976C47" w:rsidP="00F77E80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  </w:t>
      </w:r>
      <w:r w:rsidR="002C3C95" w:rsidRPr="0064046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Договора.</w:t>
      </w:r>
    </w:p>
    <w:p w:rsidR="002C3C95" w:rsidRPr="002C3C95" w:rsidRDefault="00976C47" w:rsidP="00F77E80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9.</w:t>
      </w:r>
      <w:r w:rsidR="006472DB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оплаты:</w:t>
      </w:r>
    </w:p>
    <w:p w:rsidR="002C3C95" w:rsidRPr="002C3C95" w:rsidRDefault="00976C47" w:rsidP="00F77E8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Исполнителем информации об отнесении привлекаемых </w:t>
      </w:r>
      <w:proofErr w:type="spellStart"/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соответствии с п.3.9 Договора, Исполнитель уплачивает Заказчику штраф в размере 0,1% от цены Договора за каждое нарушение;</w:t>
      </w:r>
    </w:p>
    <w:p w:rsidR="002C3C95" w:rsidRPr="002C3C95" w:rsidRDefault="00976C47" w:rsidP="00F77E8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(в т. ч. этапов услуг) – неустойки в размере 0,1% 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от цены Договора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976C47" w:rsidP="00F77E8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в соответствии с Договором сроков предоставления обеспечения – неустойки в размере 0,1% </w:t>
      </w:r>
      <w:r w:rsidR="00663A96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от размера,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подлежащего предоставлению обеспечения за каждый день просрочки до надлежащего исполнения обязательства;</w:t>
      </w:r>
    </w:p>
    <w:p w:rsidR="002C3C95" w:rsidRPr="002C3C95" w:rsidRDefault="00976C47" w:rsidP="00F77E8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каждое нарушение иных условий Договора – штраф в размере 1% от цены Договора.</w:t>
      </w:r>
    </w:p>
    <w:p w:rsidR="002C3C95" w:rsidRPr="002C3C95" w:rsidRDefault="00976C47" w:rsidP="00F77E80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9.6.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При нарушении Исполнителем условий Договора по предоставлению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lastRenderedPageBreak/>
        <w:t>обеспечения исполнения обязательств по Договору Заказчик вправе отказаться от исполнения Договора и/или потребовать от Исполнителя выплаты штрафа в размере суммы соответствующего обеспечения по Договору, а также возмещения убытков сверх суммы штрафа.</w:t>
      </w:r>
    </w:p>
    <w:p w:rsidR="002C3C95" w:rsidRPr="002C3C95" w:rsidRDefault="00976C47" w:rsidP="00F77E80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Pr="002C3C95" w:rsidRDefault="00976C47" w:rsidP="00F77E80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2C3C95" w:rsidRPr="002C3C95" w:rsidRDefault="00976C47" w:rsidP="00F77E80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порядке.</w:t>
      </w:r>
    </w:p>
    <w:p w:rsidR="002C3C95" w:rsidRPr="002C3C95" w:rsidRDefault="00976C47" w:rsidP="00F77E80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2C3C95" w:rsidRPr="002C3C95" w:rsidRDefault="00976C47" w:rsidP="00F77E80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2C3C95" w:rsidRPr="002C3C95" w:rsidRDefault="00976C47" w:rsidP="00F77E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2C3C95" w:rsidRPr="002C3C95" w:rsidRDefault="00976C47" w:rsidP="00F77E80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2C3C95" w:rsidRPr="002C3C95" w:rsidRDefault="00976C47" w:rsidP="00F77E80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9.10 настоящего Договора, в размере предъявленных к Заказчику требований и недополученных Заказчиком сумм. При этом факт оспаривания или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суде претензий третьих лиц не влияет на обязанность Исполнителя возместить имущественные потери Заказчика.</w:t>
      </w:r>
    </w:p>
    <w:p w:rsidR="002C3C95" w:rsidRPr="002C3C95" w:rsidRDefault="00976C47" w:rsidP="00F77E80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</w:t>
      </w:r>
      <w:r w:rsidR="00663A96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соответствующему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счету-фактуре, при этом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налога.</w:t>
      </w:r>
    </w:p>
    <w:p w:rsidR="002C3C95" w:rsidRPr="002C3C95" w:rsidRDefault="00976C47" w:rsidP="00F77E80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2C3C95" w:rsidRPr="00C24BB9" w:rsidRDefault="00976C47" w:rsidP="00F77E80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в настоящем разделе штрафы, неустойки, пени, убытки, включая упущенную выгоду, проценты за пользование чужими денежными средствами, неосновательное обогащение, судебные издержки и расходы могут быть удержаны Заказчиком в безусловном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бесспорном внесудебном порядке из </w:t>
      </w:r>
      <w:r w:rsidR="002C3C95" w:rsidRPr="00C24BB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суммы обеспечения исполнения обязательств, либо получены Заказчиком от лица, обеспечившего банковской гарантией исполнение Исполнителем своих обязательств.</w:t>
      </w:r>
    </w:p>
    <w:p w:rsidR="002C3C95" w:rsidRPr="002C3C95" w:rsidRDefault="00976C47" w:rsidP="00F77E80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Сторон в иных случаях определяется в соответствии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Российской Федерации.</w:t>
      </w:r>
    </w:p>
    <w:p w:rsidR="002C3C95" w:rsidRPr="002C3C95" w:rsidRDefault="002C3C95" w:rsidP="00F77E8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2C3C95" w:rsidRDefault="002C3C95" w:rsidP="00F77E80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663A96" w:rsidRPr="002C3C95" w:rsidRDefault="00663A96" w:rsidP="00663A9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976C47" w:rsidP="00F77E80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2C3C95" w:rsidRDefault="00976C47" w:rsidP="00F77E8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2C3C95" w:rsidRDefault="00976C47" w:rsidP="00F77E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2C3C95" w:rsidRDefault="00976C47" w:rsidP="00F77E80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10.2.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2C3C95" w:rsidRDefault="00976C47" w:rsidP="00F77E80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Pr="002C3C95" w:rsidRDefault="00976C47" w:rsidP="00F77E80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2C3C95" w:rsidRDefault="002C3C95" w:rsidP="00F77E80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663A96" w:rsidRPr="002C3C95" w:rsidRDefault="00663A96" w:rsidP="00663A9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976C47" w:rsidP="00F77E80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11.1.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суде 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F77E80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2C3C95" w:rsidRPr="002C3C95" w:rsidRDefault="00C8583C" w:rsidP="00F77E8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договорились, что исполнительный лист получается по месту (указать: истца, третейского судопроизводства).</w:t>
      </w:r>
    </w:p>
    <w:p w:rsidR="002C3C95" w:rsidRPr="002C3C95" w:rsidRDefault="00C8583C" w:rsidP="00F77E8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C3C95" w:rsidRPr="002C3C95" w:rsidRDefault="00C8583C" w:rsidP="00F77E8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Заказчик: </w:t>
      </w:r>
      <w:r w:rsidR="0098248D" w:rsidRPr="009824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orelenergo@mrsk-1.ru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C3C95" w:rsidRPr="002C3C95" w:rsidRDefault="00C8583C" w:rsidP="00F77E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Исполнитель: </w:t>
      </w:r>
      <w:r w:rsidR="00C24B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C3C95" w:rsidRDefault="00C8583C" w:rsidP="00F77E80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11.2.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Досудебный порядок урегулирования спора является обязательным. Сро</w:t>
      </w:r>
      <w:r w:rsidR="001E1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ответа на претензию - 15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 дней с даты ее получения.</w:t>
      </w:r>
      <w:r w:rsidR="002C3C95" w:rsidRPr="002C3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Спор по имущественным требованиям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Заказчика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может быть передан на разрешение суда по истечении</w:t>
      </w:r>
      <w:r w:rsidR="003577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15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календарных дней с даты направления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Заказчиком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претензии (требования) Исполнителю.</w:t>
      </w:r>
    </w:p>
    <w:p w:rsidR="007F29F3" w:rsidRPr="002C3C95" w:rsidRDefault="007F29F3" w:rsidP="00F77E80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0500" w:rsidRDefault="002C3C95" w:rsidP="00FC0500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FC0500" w:rsidRPr="00FC0500" w:rsidRDefault="00FC0500" w:rsidP="00FC05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C8583C" w:rsidP="00F77E80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Default="00C8583C" w:rsidP="00F77E80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 ГК РФ подлежит толкованию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учетом буквального значения содержащихся </w:t>
      </w:r>
      <w:r w:rsidR="002C2DB3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нем слов и выражений.</w:t>
      </w:r>
    </w:p>
    <w:p w:rsidR="007F29F3" w:rsidRPr="002C2DB3" w:rsidRDefault="007F29F3" w:rsidP="00F77E80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0500" w:rsidRDefault="002C3C95" w:rsidP="00FC0500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FC0500" w:rsidRPr="00FC0500" w:rsidRDefault="00FC0500" w:rsidP="00FC05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C8583C" w:rsidP="00F77E80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13.1. </w:t>
      </w:r>
      <w:r w:rsidR="002C3C95"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2C3C95" w:rsidRPr="002C3C95" w:rsidRDefault="00C8583C" w:rsidP="00F77E80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13.2.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2C3C95" w:rsidRPr="002C3C95" w:rsidRDefault="00C8583C" w:rsidP="00F77E80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2C3C95" w:rsidRDefault="00C8583C" w:rsidP="00F77E80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2C3C95" w:rsidRPr="002C3C95" w:rsidRDefault="00C8583C" w:rsidP="00F77E80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2C3C95" w:rsidRDefault="00C8583C" w:rsidP="00F77E80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 (трех) рабочих дней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таких изменений.</w:t>
      </w:r>
    </w:p>
    <w:p w:rsidR="002C3C95" w:rsidRPr="002C3C95" w:rsidRDefault="00C8583C" w:rsidP="00F77E80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законодательством РФ (за исключением первичных учетных документов).</w:t>
      </w:r>
    </w:p>
    <w:p w:rsidR="002C3C95" w:rsidRPr="002C3C95" w:rsidRDefault="00C8583C" w:rsidP="00F77E80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2C3C95" w:rsidRDefault="00C8583C" w:rsidP="00F77E80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2C3C95" w:rsidRPr="00C8583C" w:rsidRDefault="00C8583C" w:rsidP="00F77E80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2C3C95" w:rsidRPr="00C8583C" w:rsidRDefault="00C8583C" w:rsidP="00F77E80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2C3C95" w:rsidRPr="00C8583C" w:rsidRDefault="00C8583C" w:rsidP="00F77E8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 – </w:t>
      </w:r>
      <w:r w:rsidR="00440ED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услуг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F77E8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Форма акта сдачи-приемки оказанных услуг.</w:t>
      </w:r>
    </w:p>
    <w:p w:rsidR="002C3C95" w:rsidRPr="002C3C95" w:rsidRDefault="00C8583C" w:rsidP="00F77E8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2C3C95" w:rsidRPr="002C3C95" w:rsidRDefault="00C8583C" w:rsidP="00F77E8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710BE6" w:rsidRDefault="00C8583C" w:rsidP="00F77E8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</w:p>
    <w:p w:rsidR="001E1B7B" w:rsidRDefault="001E1B7B" w:rsidP="00F77E8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B7B" w:rsidRPr="002C3C95" w:rsidRDefault="001E1B7B" w:rsidP="00F77E8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E00169" w:rsidRDefault="002C3C95" w:rsidP="00F77E80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353"/>
        <w:gridCol w:w="4475"/>
      </w:tblGrid>
      <w:tr w:rsidR="002C3C95" w:rsidRPr="002C3C95" w:rsidTr="00910274">
        <w:tc>
          <w:tcPr>
            <w:tcW w:w="5353" w:type="dxa"/>
          </w:tcPr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5F2390" w:rsidRPr="005F2390" w:rsidRDefault="005F2390" w:rsidP="00F77E80">
                  <w:pPr>
                    <w:keepNext/>
                    <w:widowControl w:val="0"/>
                    <w:suppressLineNumbers/>
                    <w:tabs>
                      <w:tab w:val="left" w:pos="1134"/>
                    </w:tabs>
                    <w:spacing w:after="0" w:line="240" w:lineRule="auto"/>
                    <w:ind w:right="317"/>
                    <w:outlineLvl w:val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5F2390" w:rsidRPr="005F2390" w:rsidRDefault="008229EF" w:rsidP="00F77E80">
                  <w:pPr>
                    <w:keepNext/>
                    <w:widowControl w:val="0"/>
                    <w:suppressLineNumbers/>
                    <w:tabs>
                      <w:tab w:val="left" w:pos="1134"/>
                    </w:tabs>
                    <w:spacing w:after="0" w:line="240" w:lineRule="auto"/>
                    <w:ind w:right="317"/>
                    <w:outlineLvl w:val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ЗАКАЗЧИК:</w:t>
                  </w:r>
                </w:p>
                <w:p w:rsidR="008229EF" w:rsidRDefault="005F2390" w:rsidP="00F77E80">
                  <w:pPr>
                    <w:keepNext/>
                    <w:widowControl w:val="0"/>
                    <w:suppressLineNumbers/>
                    <w:tabs>
                      <w:tab w:val="left" w:pos="1134"/>
                    </w:tabs>
                    <w:spacing w:after="0" w:line="240" w:lineRule="auto"/>
                    <w:ind w:right="317"/>
                    <w:outlineLvl w:val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F239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Публичное акционерное общество </w:t>
                  </w:r>
                </w:p>
                <w:p w:rsidR="00FC0500" w:rsidRDefault="005F2390" w:rsidP="00F77E80">
                  <w:pPr>
                    <w:keepNext/>
                    <w:widowControl w:val="0"/>
                    <w:suppressLineNumbers/>
                    <w:tabs>
                      <w:tab w:val="left" w:pos="1134"/>
                    </w:tabs>
                    <w:spacing w:after="0" w:line="240" w:lineRule="auto"/>
                    <w:ind w:right="317"/>
                    <w:outlineLvl w:val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F239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«</w:t>
                  </w:r>
                  <w:r w:rsidR="00FC0500" w:rsidRPr="005B6253">
                    <w:rPr>
                      <w:rFonts w:ascii="Times New Roman" w:eastAsia="Times New Roman" w:hAnsi="Times New Roman" w:cs="Times New Roman"/>
                      <w:b/>
                      <w:iCs/>
                      <w:sz w:val="24"/>
                      <w:szCs w:val="24"/>
                      <w:lang w:eastAsia="ru-RU"/>
                    </w:rPr>
                    <w:t>Россети Центр</w:t>
                  </w:r>
                  <w:r w:rsidR="00FC050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» </w:t>
                  </w:r>
                </w:p>
                <w:p w:rsidR="005F2390" w:rsidRPr="005F2390" w:rsidRDefault="005F2390" w:rsidP="00F77E80">
                  <w:pPr>
                    <w:keepNext/>
                    <w:widowControl w:val="0"/>
                    <w:suppressLineNumbers/>
                    <w:tabs>
                      <w:tab w:val="left" w:pos="1134"/>
                    </w:tabs>
                    <w:spacing w:after="0" w:line="240" w:lineRule="auto"/>
                    <w:ind w:right="317"/>
                    <w:outlineLvl w:val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F239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(Филиал ПАО «</w:t>
                  </w:r>
                  <w:r w:rsidR="00FC0500" w:rsidRPr="005B6253">
                    <w:rPr>
                      <w:rFonts w:ascii="Times New Roman" w:eastAsia="Times New Roman" w:hAnsi="Times New Roman" w:cs="Times New Roman"/>
                      <w:b/>
                      <w:iCs/>
                      <w:sz w:val="24"/>
                      <w:szCs w:val="24"/>
                      <w:lang w:eastAsia="ru-RU"/>
                    </w:rPr>
                    <w:t>Россети Центр</w:t>
                  </w:r>
                  <w:r w:rsidRPr="005F239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» - «Орелэнерго») </w:t>
                  </w:r>
                </w:p>
                <w:p w:rsidR="005F2390" w:rsidRPr="005F2390" w:rsidRDefault="005F2390" w:rsidP="00F77E80">
                  <w:pPr>
                    <w:keepNext/>
                    <w:widowControl w:val="0"/>
                    <w:suppressLineNumbers/>
                    <w:tabs>
                      <w:tab w:val="left" w:pos="1134"/>
                    </w:tabs>
                    <w:spacing w:after="0" w:line="240" w:lineRule="auto"/>
                    <w:ind w:right="317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23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5F2390" w:rsidRPr="005F2390" w:rsidRDefault="005F2390" w:rsidP="00F77E80">
                  <w:pPr>
                    <w:keepNext/>
                    <w:widowControl w:val="0"/>
                    <w:suppressLineNumbers/>
                    <w:tabs>
                      <w:tab w:val="left" w:pos="1134"/>
                    </w:tabs>
                    <w:spacing w:after="0" w:line="240" w:lineRule="auto"/>
                    <w:ind w:right="317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23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119017 г. Москва, ул. Ордынка М., д. 15</w:t>
                  </w:r>
                </w:p>
                <w:p w:rsidR="005F2390" w:rsidRPr="005F2390" w:rsidRDefault="005F2390" w:rsidP="00F77E80">
                  <w:pPr>
                    <w:keepNext/>
                    <w:widowControl w:val="0"/>
                    <w:suppressLineNumbers/>
                    <w:tabs>
                      <w:tab w:val="left" w:pos="1134"/>
                    </w:tabs>
                    <w:spacing w:after="0" w:line="240" w:lineRule="auto"/>
                    <w:ind w:right="317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23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филиала:</w:t>
                  </w:r>
                </w:p>
                <w:p w:rsidR="005F2390" w:rsidRPr="005F2390" w:rsidRDefault="005F2390" w:rsidP="00F77E80">
                  <w:pPr>
                    <w:keepNext/>
                    <w:widowControl w:val="0"/>
                    <w:suppressLineNumbers/>
                    <w:tabs>
                      <w:tab w:val="left" w:pos="1134"/>
                    </w:tabs>
                    <w:spacing w:after="0" w:line="240" w:lineRule="auto"/>
                    <w:ind w:right="317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23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302030, г. Орел, пл. Мира, д. 2</w:t>
                  </w:r>
                </w:p>
                <w:p w:rsidR="005F2390" w:rsidRPr="005F2390" w:rsidRDefault="005F2390" w:rsidP="00F77E80">
                  <w:pPr>
                    <w:keepNext/>
                    <w:widowControl w:val="0"/>
                    <w:suppressLineNumbers/>
                    <w:tabs>
                      <w:tab w:val="left" w:pos="1134"/>
                    </w:tabs>
                    <w:spacing w:after="0" w:line="240" w:lineRule="auto"/>
                    <w:ind w:right="317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23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6901067107/575102001</w:t>
                  </w:r>
                </w:p>
                <w:p w:rsidR="00DA7618" w:rsidRDefault="005F2390" w:rsidP="00F77E80">
                  <w:pPr>
                    <w:keepNext/>
                    <w:widowControl w:val="0"/>
                    <w:suppressLineNumbers/>
                    <w:tabs>
                      <w:tab w:val="left" w:pos="1134"/>
                    </w:tabs>
                    <w:spacing w:after="0" w:line="240" w:lineRule="auto"/>
                    <w:ind w:right="317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23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</w:t>
                  </w:r>
                  <w:r w:rsidR="003815B6" w:rsidRPr="005F23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с: 40702810947000001754</w:t>
                  </w:r>
                  <w:r w:rsidRPr="005F23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</w:t>
                  </w:r>
                </w:p>
                <w:p w:rsidR="005F2390" w:rsidRPr="005F2390" w:rsidRDefault="005F2390" w:rsidP="00F77E80">
                  <w:pPr>
                    <w:keepNext/>
                    <w:widowControl w:val="0"/>
                    <w:suppressLineNumbers/>
                    <w:tabs>
                      <w:tab w:val="left" w:pos="1134"/>
                    </w:tabs>
                    <w:spacing w:after="0" w:line="240" w:lineRule="auto"/>
                    <w:ind w:right="317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23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Орловском отделение №8595 ПАО Сбербанк </w:t>
                  </w:r>
                </w:p>
                <w:p w:rsidR="005F2390" w:rsidRPr="005F2390" w:rsidRDefault="003815B6" w:rsidP="00F77E80">
                  <w:pPr>
                    <w:keepNext/>
                    <w:widowControl w:val="0"/>
                    <w:suppressLineNumbers/>
                    <w:tabs>
                      <w:tab w:val="left" w:pos="1134"/>
                    </w:tabs>
                    <w:spacing w:after="0" w:line="240" w:lineRule="auto"/>
                    <w:ind w:right="317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23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045402601</w:t>
                  </w:r>
                </w:p>
                <w:p w:rsidR="005F2390" w:rsidRPr="005F2390" w:rsidRDefault="005F2390" w:rsidP="00F77E80">
                  <w:pPr>
                    <w:keepNext/>
                    <w:widowControl w:val="0"/>
                    <w:suppressLineNumbers/>
                    <w:tabs>
                      <w:tab w:val="left" w:pos="1134"/>
                    </w:tabs>
                    <w:spacing w:after="0" w:line="240" w:lineRule="auto"/>
                    <w:ind w:right="317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23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</w:t>
                  </w:r>
                  <w:r w:rsidR="003815B6" w:rsidRPr="005F23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с: 30101810300000000601</w:t>
                  </w:r>
                </w:p>
                <w:p w:rsidR="002C3C95" w:rsidRDefault="005F2390" w:rsidP="00F77E8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23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ОКПО: 83012288</w:t>
                  </w:r>
                </w:p>
                <w:p w:rsidR="00FC0500" w:rsidRDefault="00FC0500" w:rsidP="00FC050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FC0500" w:rsidRPr="002C3C95" w:rsidRDefault="00FC0500" w:rsidP="00FC050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FC0500" w:rsidRPr="00DA7618" w:rsidRDefault="00FC0500" w:rsidP="00FC0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6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ПАО «Россети Центр» (филиал ПАО «Россети Центр» - «Орелэнерго»)</w:t>
            </w:r>
          </w:p>
          <w:p w:rsidR="00FC0500" w:rsidRPr="00DA7618" w:rsidRDefault="00B204DD" w:rsidP="00FC0500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. з</w:t>
            </w:r>
            <w:r w:rsidR="00FC0500" w:rsidRPr="00DA7618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я</w:t>
            </w:r>
            <w:r w:rsidR="00FC0500" w:rsidRPr="00DA7618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 xml:space="preserve"> генерального директора-директор</w:t>
            </w:r>
            <w:r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а</w:t>
            </w:r>
            <w:r w:rsidR="00FC0500" w:rsidRPr="00DA7618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 xml:space="preserve"> филиала ПАО «</w:t>
            </w:r>
            <w:proofErr w:type="spellStart"/>
            <w:r w:rsidR="00FC0500" w:rsidRPr="00DA7618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Россети</w:t>
            </w:r>
            <w:proofErr w:type="spellEnd"/>
            <w:r w:rsidR="00FC0500" w:rsidRPr="00DA7618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 xml:space="preserve"> Центр» - «Орелэнерго»</w:t>
            </w:r>
          </w:p>
          <w:p w:rsidR="008229EF" w:rsidRPr="00DA7618" w:rsidRDefault="008229EF" w:rsidP="00F77E80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</w:p>
          <w:p w:rsidR="008229EF" w:rsidRPr="00DA7618" w:rsidRDefault="008229EF" w:rsidP="00F77E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6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_____________________ </w:t>
            </w:r>
            <w:r w:rsidR="00B204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="00462458" w:rsidRPr="00DA76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B204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="00462458" w:rsidRPr="00DA76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B204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Колубанов</w:t>
            </w:r>
            <w:proofErr w:type="spellEnd"/>
          </w:p>
          <w:p w:rsidR="008229EF" w:rsidRPr="00DA7618" w:rsidRDefault="008229EF" w:rsidP="00F77E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C3C95" w:rsidRPr="002C3C95" w:rsidRDefault="008229EF" w:rsidP="00C24BB9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6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М.П.   «_____» _____________</w:t>
            </w:r>
            <w:r w:rsidR="00DA7618" w:rsidRPr="00DA76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C24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DA76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  <w:r w:rsidRPr="00647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75" w:type="dxa"/>
          </w:tcPr>
          <w:p w:rsidR="008229EF" w:rsidRDefault="008229EF" w:rsidP="00F77E80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C3C95" w:rsidRPr="002C3C95" w:rsidRDefault="002C3C95" w:rsidP="00F77E80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C24BB9">
              <w:trPr>
                <w:trHeight w:val="354"/>
              </w:trPr>
              <w:tc>
                <w:tcPr>
                  <w:tcW w:w="10281" w:type="dxa"/>
                </w:tcPr>
                <w:p w:rsidR="002C3C95" w:rsidRDefault="002C3C95" w:rsidP="00F77E8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C24BB9" w:rsidRDefault="00C24BB9" w:rsidP="00F77E8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C24BB9" w:rsidRDefault="00C24BB9" w:rsidP="00F77E8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C24BB9" w:rsidRDefault="00C24BB9" w:rsidP="00F77E8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C24BB9" w:rsidRDefault="00C24BB9" w:rsidP="00F77E8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C24BB9" w:rsidRDefault="00C24BB9" w:rsidP="00F77E8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C24BB9" w:rsidRDefault="00C24BB9" w:rsidP="00F77E8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C24BB9" w:rsidRDefault="00C24BB9" w:rsidP="00F77E8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C24BB9" w:rsidRDefault="00C24BB9" w:rsidP="00F77E8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C24BB9" w:rsidRDefault="00C24BB9" w:rsidP="00F77E8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C24BB9" w:rsidRDefault="00C24BB9" w:rsidP="00F77E8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C24BB9" w:rsidRDefault="00C24BB9" w:rsidP="00F77E8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C24BB9" w:rsidRDefault="00C24BB9" w:rsidP="00F77E8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FC0500" w:rsidRDefault="00FC0500" w:rsidP="00F77E8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229EF" w:rsidRPr="002C3C95" w:rsidRDefault="008229EF" w:rsidP="00F77E8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29EF" w:rsidRPr="00DA7618" w:rsidRDefault="00C24BB9" w:rsidP="00FC0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______________________</w:t>
            </w:r>
          </w:p>
          <w:p w:rsidR="008229EF" w:rsidRPr="00DA7618" w:rsidRDefault="008229EF" w:rsidP="00F77E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229EF" w:rsidRDefault="008229EF" w:rsidP="00F77E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24BB9" w:rsidRDefault="00C24BB9" w:rsidP="00F77E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24BB9" w:rsidRDefault="00C24BB9" w:rsidP="00F77E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24BB9" w:rsidRPr="00DA7618" w:rsidRDefault="00C24BB9" w:rsidP="00F77E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229EF" w:rsidRPr="00DA7618" w:rsidRDefault="008229EF" w:rsidP="00F77E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6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___________________ </w:t>
            </w:r>
            <w:r w:rsidR="00C24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</w:t>
            </w:r>
          </w:p>
          <w:p w:rsidR="008229EF" w:rsidRPr="00DA7618" w:rsidRDefault="008229EF" w:rsidP="00F77E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C3C95" w:rsidRPr="002C3C95" w:rsidRDefault="008229EF" w:rsidP="00C24BB9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6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   «_____» _____________20</w:t>
            </w:r>
            <w:r w:rsidR="00DA7618" w:rsidRPr="00DA76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C24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DA76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</w:tr>
    </w:tbl>
    <w:p w:rsidR="002C3C95" w:rsidRPr="002C3C95" w:rsidRDefault="002C3C95" w:rsidP="00F77E8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1335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2C3C95" w:rsidRPr="002C3C95" w:rsidRDefault="002C3C95" w:rsidP="0091335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91335F" w:rsidP="0091335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_________202</w:t>
      </w:r>
      <w:r w:rsidR="00C24BB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2C3C95" w:rsidRPr="002C3C95" w:rsidRDefault="002C3C95" w:rsidP="0091335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</w:t>
      </w:r>
      <w:r w:rsidR="00C24BB9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 </w:t>
      </w:r>
    </w:p>
    <w:p w:rsidR="00B56F10" w:rsidRDefault="00B56F10" w:rsidP="00F77E8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" w:name="_Toc274560388"/>
      <w:bookmarkStart w:id="3" w:name="_Toc282762270"/>
      <w:bookmarkStart w:id="4" w:name="_Toc311471653"/>
      <w:bookmarkStart w:id="5" w:name="_Toc323110763"/>
    </w:p>
    <w:p w:rsidR="00B56F10" w:rsidRDefault="00B56F10" w:rsidP="00F77E8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услуг</w:t>
      </w:r>
      <w:r w:rsidR="00246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(единичные расценки)</w:t>
      </w:r>
    </w:p>
    <w:p w:rsidR="00994744" w:rsidRDefault="00994744" w:rsidP="00F77E8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F10" w:rsidRDefault="00B56F10" w:rsidP="00F77E8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Spec="center" w:tblpY="1"/>
        <w:tblOverlap w:val="never"/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6"/>
        <w:gridCol w:w="5237"/>
        <w:gridCol w:w="996"/>
        <w:gridCol w:w="1411"/>
        <w:gridCol w:w="1559"/>
      </w:tblGrid>
      <w:tr w:rsidR="00994744" w:rsidRPr="00994744" w:rsidTr="00C24BB9">
        <w:trPr>
          <w:cantSplit/>
          <w:trHeight w:val="522"/>
          <w:jc w:val="center"/>
        </w:trPr>
        <w:tc>
          <w:tcPr>
            <w:tcW w:w="103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44" w:rsidRPr="00F668F1" w:rsidRDefault="00994744" w:rsidP="00F77E8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68F1">
              <w:rPr>
                <w:rFonts w:ascii="Times New Roman" w:eastAsia="Times New Roman" w:hAnsi="Times New Roman" w:cs="Times New Roman"/>
                <w:lang w:eastAsia="ru-RU"/>
              </w:rPr>
              <w:t>выполнение работ по заправке и восстановлению картриджей</w:t>
            </w:r>
          </w:p>
          <w:p w:rsidR="00994744" w:rsidRPr="00F668F1" w:rsidRDefault="00994744" w:rsidP="00F77E8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68F1">
              <w:rPr>
                <w:rFonts w:ascii="Times New Roman" w:eastAsia="Times New Roman" w:hAnsi="Times New Roman" w:cs="Times New Roman"/>
                <w:lang w:eastAsia="ru-RU"/>
              </w:rPr>
              <w:t xml:space="preserve">для нужд филиала ПАО </w:t>
            </w:r>
            <w:r w:rsidR="00F668F1" w:rsidRPr="00F668F1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spellStart"/>
            <w:r w:rsidR="00F668F1" w:rsidRPr="00F668F1">
              <w:rPr>
                <w:rFonts w:ascii="Times New Roman" w:eastAsia="Times New Roman" w:hAnsi="Times New Roman" w:cs="Times New Roman"/>
                <w:lang w:eastAsia="ru-RU"/>
              </w:rPr>
              <w:t>Россети</w:t>
            </w:r>
            <w:proofErr w:type="spellEnd"/>
            <w:r w:rsidR="00663A96" w:rsidRPr="00F668F1">
              <w:rPr>
                <w:rFonts w:ascii="Times New Roman" w:eastAsia="Times New Roman" w:hAnsi="Times New Roman" w:cs="Times New Roman"/>
                <w:lang w:eastAsia="ru-RU"/>
              </w:rPr>
              <w:t xml:space="preserve"> Центр</w:t>
            </w:r>
            <w:r w:rsidRPr="00F668F1">
              <w:rPr>
                <w:rFonts w:ascii="Times New Roman" w:eastAsia="Times New Roman" w:hAnsi="Times New Roman" w:cs="Times New Roman"/>
                <w:lang w:eastAsia="ru-RU"/>
              </w:rPr>
              <w:t>» - «Орелэнерго»</w:t>
            </w:r>
          </w:p>
          <w:p w:rsidR="00994744" w:rsidRPr="00F668F1" w:rsidRDefault="00994744" w:rsidP="00F77E8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94744" w:rsidRPr="00994744" w:rsidTr="00C24BB9">
        <w:trPr>
          <w:trHeight w:val="318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44" w:rsidRPr="003815B6" w:rsidRDefault="00994744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bCs/>
                <w:lang w:eastAsia="ru-RU"/>
              </w:rPr>
              <w:t>№ п/п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44" w:rsidRPr="003815B6" w:rsidRDefault="00994744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bCs/>
                <w:lang w:eastAsia="ru-RU"/>
              </w:rPr>
              <w:t>Вид работ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44" w:rsidRPr="003815B6" w:rsidRDefault="00994744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bCs/>
                <w:lang w:eastAsia="ru-RU"/>
              </w:rPr>
              <w:t>Ед. изм.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44" w:rsidRPr="003815B6" w:rsidRDefault="00994744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Цена единицы без НДС,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44" w:rsidRPr="003815B6" w:rsidRDefault="00994744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Цена единицы с НДС, руб.</w:t>
            </w:r>
          </w:p>
        </w:tc>
      </w:tr>
      <w:tr w:rsidR="00994744" w:rsidRPr="00994744" w:rsidTr="00C24BB9">
        <w:trPr>
          <w:trHeight w:val="50"/>
          <w:jc w:val="center"/>
        </w:trPr>
        <w:tc>
          <w:tcPr>
            <w:tcW w:w="103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44" w:rsidRPr="003815B6" w:rsidRDefault="00994744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Заправка картриджей:</w:t>
            </w: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Заправка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1200 (C7115A)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Заправка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1200 (C7115X)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Заправка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1010/1020/3015/3050/3052/3055 (Q2612A)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Заправка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1300 (Q2613A)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Заправка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1300 (Q2613X)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Заправка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1150 (Q2624А)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Заправка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1160/1320 (Q5949A)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Заправка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1320 (Q5949Х)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Заправка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M1522 (CB436A)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Заправка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1005/1006 (CB435A)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Заправка картриджа НР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1536 (CE278A (№78A))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Заправка</w:t>
            </w:r>
            <w:r w:rsidRPr="003815B6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3815B6">
              <w:rPr>
                <w:rFonts w:ascii="Times New Roman" w:hAnsi="Times New Roman" w:cs="Times New Roman"/>
                <w:color w:val="000000"/>
              </w:rPr>
              <w:t>картриджа</w:t>
            </w:r>
            <w:r w:rsidRPr="003815B6">
              <w:rPr>
                <w:rFonts w:ascii="Times New Roman" w:hAnsi="Times New Roman" w:cs="Times New Roman"/>
                <w:color w:val="000000"/>
                <w:lang w:val="en-US"/>
              </w:rPr>
              <w:t xml:space="preserve"> HP LaserJet Pro P1102 / P1102w CE285A (№85A)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Заправка картриджа НР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4250/4350 (Q5942A)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Заправка картриджа НР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4250/4350 (Q5942Х)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Заправка</w:t>
            </w:r>
            <w:r w:rsidRPr="003815B6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3815B6">
              <w:rPr>
                <w:rFonts w:ascii="Times New Roman" w:hAnsi="Times New Roman" w:cs="Times New Roman"/>
                <w:color w:val="000000"/>
              </w:rPr>
              <w:t>картриджа</w:t>
            </w:r>
            <w:r w:rsidRPr="003815B6">
              <w:rPr>
                <w:rFonts w:ascii="Times New Roman" w:hAnsi="Times New Roman" w:cs="Times New Roman"/>
                <w:color w:val="000000"/>
                <w:lang w:val="en-US"/>
              </w:rPr>
              <w:t xml:space="preserve"> HP LaserJet Pro 500 color M551n (CE400A)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Заправка</w:t>
            </w:r>
            <w:r w:rsidRPr="003815B6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3815B6">
              <w:rPr>
                <w:rFonts w:ascii="Times New Roman" w:hAnsi="Times New Roman" w:cs="Times New Roman"/>
                <w:color w:val="000000"/>
              </w:rPr>
              <w:t>картриджа</w:t>
            </w:r>
            <w:r w:rsidRPr="003815B6">
              <w:rPr>
                <w:rFonts w:ascii="Times New Roman" w:hAnsi="Times New Roman" w:cs="Times New Roman"/>
                <w:color w:val="000000"/>
                <w:lang w:val="en-US"/>
              </w:rPr>
              <w:t xml:space="preserve"> HP LaserJet Pro 500 color M551n (CE401A)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Заправка</w:t>
            </w:r>
            <w:r w:rsidRPr="003815B6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3815B6">
              <w:rPr>
                <w:rFonts w:ascii="Times New Roman" w:hAnsi="Times New Roman" w:cs="Times New Roman"/>
                <w:color w:val="000000"/>
              </w:rPr>
              <w:t>картриджа</w:t>
            </w:r>
            <w:r w:rsidRPr="003815B6">
              <w:rPr>
                <w:rFonts w:ascii="Times New Roman" w:hAnsi="Times New Roman" w:cs="Times New Roman"/>
                <w:color w:val="000000"/>
                <w:lang w:val="en-US"/>
              </w:rPr>
              <w:t xml:space="preserve"> HP LaserJet Pro 500 color M551n (CE402A)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Заправка</w:t>
            </w:r>
            <w:r w:rsidRPr="003815B6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3815B6">
              <w:rPr>
                <w:rFonts w:ascii="Times New Roman" w:hAnsi="Times New Roman" w:cs="Times New Roman"/>
                <w:color w:val="000000"/>
              </w:rPr>
              <w:t>картриджа</w:t>
            </w:r>
            <w:r w:rsidRPr="003815B6">
              <w:rPr>
                <w:rFonts w:ascii="Times New Roman" w:hAnsi="Times New Roman" w:cs="Times New Roman"/>
                <w:color w:val="000000"/>
                <w:lang w:val="en-US"/>
              </w:rPr>
              <w:t xml:space="preserve"> HP LaserJet Pro 500 color M551n (CE403A)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Заправка картриджа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Samsung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ML-1210D3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Заправка картриджа KYOCERA TK-18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Заправка картриджа KYOCERA TK-130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Заправка картриджа KYOCERA TK-1130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Заправка картриджа KYOCERA TK-1140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Заправка картриджа KYOCERA TK-8305K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Заправка картриджа KYOCERA TK-8305C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Заправка картриджа KYOCERA TK-8305M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Заправка картриджа KYOCERA TK-8305Y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Заправка картриджа KYOCERA TK-7205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Заправка картриджа KYOCERA TK-3100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Заправка картриджа KYOCERA ТК20Н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Заправка картриджа KYOCERA KM-2530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Заправка картриджа KYOCERA TK-410/435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Заправка картриджа KYOCERA TK-1120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Заправка картриджа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Canon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FC 108, FC 128, FC 208, FC 220, FC 228, FC 336  (E-30)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Заправка картриджа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Canon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FC 108, FC 128, FC 208, FC 220, FC 228, FC 336  (E-16)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Заправка картриджа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Canon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(FX-10)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Заправка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Color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CP5225 (CE740A)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Заправка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Color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CP5225 (CE741A)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Заправка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Color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CP5225 (CE742A)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Заправка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Color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CP5225 (CE743A)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Заправка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Pro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MFP M225rdn (CF283A)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Заправка картриджа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Kyosera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FS-1016MFP (TK – 110)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Заправка картриджа C9374A HP №72 серый (о) для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DesignJet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T1100/T610/770 130-ml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Заправка картриджа C9370A HP №72 чёрный фото (о) для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DesignJet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T1100/T610/770 130-ml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Заправка картриджа C9371A HP №72 голубой (о) для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DesignJet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T1100/T610/770 130-ml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Заправка картриджа C9372A HP №72 малиновый (о) для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DesignJet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T1100/T610/770 130-ml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Заправка картриджа C9373A HP №72 жёлтый (о) для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DesignJet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T1100/T610/770 130-ml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Заправка картриджа HP 726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Vivera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матовый черный для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DesignJet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T1200/1300 300-ml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Заправка картриджа для OKI MB 451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Заправка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P2015 (Q7553X)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Заправка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P2015 (Q7553A)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Заправка картриджа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Samsung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ML-2010D3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Заправка картриджа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Canon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EP-22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Заправка картриджа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Samsung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ML-1710D3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Заправка картриджа HP C3906A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Заправка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1010/1020/3015/3050/3052/3055 (Q2612X)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Заправка картриджа KYOCERA TK-110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Заправка картриджа KYOCERA TK-170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Заправка картриджа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Canon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712 для LBP 3010 / 3100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Заправка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M1015 (CS-Q6000A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Black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Заправка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M1015 (CS-Q6001A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Cyan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Заправка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M1015 (CS-Q6002A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Yellow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Заправка</w:t>
            </w:r>
            <w:r w:rsidRPr="003815B6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3815B6">
              <w:rPr>
                <w:rFonts w:ascii="Times New Roman" w:hAnsi="Times New Roman" w:cs="Times New Roman"/>
                <w:color w:val="000000"/>
              </w:rPr>
              <w:t>картриджа</w:t>
            </w:r>
            <w:r w:rsidRPr="003815B6">
              <w:rPr>
                <w:rFonts w:ascii="Times New Roman" w:hAnsi="Times New Roman" w:cs="Times New Roman"/>
                <w:color w:val="000000"/>
                <w:lang w:val="en-US"/>
              </w:rPr>
              <w:t xml:space="preserve"> HP LaserJet M1015 (CS-CS-Q6003A Magenta)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Заправка картриджа KYOCERA TK-590K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Заправка картриджа KYOCERA TK-590C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Заправка картриджа KYOCERA TK-590M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Заправка картриджа KYOCERA TK-590Y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Заправка картриджа KYOCERA ТК-475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Заправка картриджа KYOCERA TK-1150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Заправка картриджа KYOCERA TK-3150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Заправка картриджа KYOCERA TK-5140K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Заправка картриджа KYOCERA TK-5140C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Заправка картриджа KYOCERA TK-5140M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Заправка картриджа KYOCERA TK-5140Y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Заправка картриджа KYOCERA TK-7125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Заправка картриджа KYOCERA TK-1200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Заправка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3200 (C4092A)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Заправка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Р3015 (CE255A (№55А))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815B6" w:rsidRPr="003815B6" w:rsidRDefault="003815B6" w:rsidP="003815B6">
            <w:pPr>
              <w:pStyle w:val="aff1"/>
              <w:numPr>
                <w:ilvl w:val="0"/>
                <w:numId w:val="31"/>
              </w:num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Заправка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MFP 137fnw (HP W1106A №106A)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815B6" w:rsidRPr="003815B6" w:rsidRDefault="003815B6" w:rsidP="003815B6">
            <w:pPr>
              <w:pStyle w:val="aff1"/>
              <w:numPr>
                <w:ilvl w:val="0"/>
                <w:numId w:val="31"/>
              </w:num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Заправка картриджа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Lexmark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MX331adn (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Lexmark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55B500E)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x-none"/>
              </w:rPr>
            </w:pPr>
            <w:r w:rsidRPr="003815B6"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x-none"/>
              </w:rPr>
              <w:t>Восстановление картриджей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val="x-none" w:eastAsia="x-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1200 (C7115A)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1200 (C7115X)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1010/1020/3015/3050/3052/3055 (Q2612A)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1300 (Q2613A)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1300 (Q2613X)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1150 (Q2624А)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1160/1320 (Q5949A)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1320 (Q5949Х)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M1522 (CB436A)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1005/1006 (CB435A)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НР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1536 (CE278A (№78A))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Pro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P1102 / P1102w CE285A (№85A)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НР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4250/4350 (Q5942A)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НР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4250/4350 (Q5942Х)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Pro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500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color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M551n (CE400A)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Pro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500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color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M551n (CE401A)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Pro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500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color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M551n (CE402A)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Pro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500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color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M551n (CE403A)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Samsung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ML-1210D3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Восстановление картриджа KYOCERA TK-18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Восстановление картриджа KYOCERA TK-130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Восстановление картриджа KYOCERA TK-1130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Восстановление картриджа KYOCERA TK-1140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Восстановление картриджа KYOCERA TK-8305K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Восстановление картриджа KYOCERA TK-8305C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Восстановление картриджа KYOCERA TK-8305M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Восстановление картриджа KYOCERA TK-8305Y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Восстановление картриджа KYOCERA TK-7205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Восстановление картриджа KYOCERA TK-3100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Восстановление картриджа KYOCERA ТК20Н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Kyocera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KM-2530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Восстановление картриджа KYOCERA TK-410/435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38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Восстановление картриджа KYOCERA TK-1120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Canon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FC 108, FC 128, FC 208, FC 228, FC 336 (E-30)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Canon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FC 108, FC 128, FC 208, FC 220, FC 228, FC 336 (E-16)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Canon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(FX-10)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Color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CP5225 (CE740A)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Color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CP5225 (CE741A)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Color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CP5225 (CE742A)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Color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CP5225 (CE743A)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Pro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MFP M225rdn (CF283A)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Kyosera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FS-1016MFP (TK – 110)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C9374A HP №72 серый (о) для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DesignJet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T1100/T610/770 130-ml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C9370A HP №72 чёрный фото (о) для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DesignJet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T1100/T610/770 130-ml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C9371A HP №72 голубой (о) для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DesignJet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T1100/T610/770 130-ml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C9372A HP №72 малиновый (о) для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DesignJet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T1100/T610/770 130-ml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C9373A HP №72 жёлтый (о) для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DesignJet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T1100/T610/770 130-ml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HP 726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Vivera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матовый черный для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DesignJet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T1200/1300 300-ml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Восстановление картриджа для OKI MB 451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P2015 (Q7553X)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P2015 (Q7553A)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Samsung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ML-2010D3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Canon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EP-22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Samsung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ML-1710D3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Восстановление картриджа HP C3906A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1010/1020/3015/3050/3052/3055 (Q2612X)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Восстановление картриджа KYOCERA TK-110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Восстановление картриджа KYOCERA TK-170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Canon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712 для LBP 3010 / 3100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M1015 (CS-Q6000A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Black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M1015 (CS-Q6001A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Cyan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M1015 (CS-Q6002A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Yellow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M1015 (CS-CS-Q6003A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Magenta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Восстановление картриджа KYOCERA TK-590K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Восстановление картриджа KYOCERA TK-590C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Восстановление картриджа KYOCERA TK-590M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Восстановление картриджа KYOCERA TK-590Y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Восстановление картриджа KYOCERA ТК-475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Восстановление картриджа KYOCERA TK-1150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Восстановление картриджа KYOCERA TK-3150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Восстановление картриджа KYOCERA TK-5140K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Восстановление картриджа KYOCERA TK-5140C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Восстановление картриджа KYOCERA TK-5140M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Восстановление картриджа KYOCERA TK-5140Y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Восстановление картриджа KYOCERA TK-7125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5B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260"/>
          <w:jc w:val="center"/>
        </w:trPr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pStyle w:val="aff1"/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3815B6">
              <w:rPr>
                <w:rFonts w:eastAsia="Times New Roman"/>
                <w:bCs/>
                <w:sz w:val="22"/>
                <w:szCs w:val="22"/>
                <w:lang w:eastAsia="ru-RU"/>
              </w:rPr>
              <w:t>76.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>Восстановление картриджа KYOCERA TK-1200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pStyle w:val="aff1"/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3815B6">
              <w:rPr>
                <w:rFonts w:eastAsia="Times New Roman"/>
                <w:bCs/>
                <w:sz w:val="22"/>
                <w:szCs w:val="22"/>
                <w:lang w:eastAsia="ru-RU"/>
              </w:rPr>
              <w:t>77.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3200 (C4092A)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pStyle w:val="aff1"/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3815B6">
              <w:rPr>
                <w:rFonts w:eastAsia="Times New Roman"/>
                <w:bCs/>
                <w:sz w:val="22"/>
                <w:szCs w:val="22"/>
                <w:lang w:eastAsia="ru-RU"/>
              </w:rPr>
              <w:t>78.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Р3015 (CE255A (№55А))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pStyle w:val="aff1"/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3815B6">
              <w:rPr>
                <w:rFonts w:eastAsia="Times New Roman"/>
                <w:bCs/>
                <w:sz w:val="22"/>
                <w:szCs w:val="22"/>
                <w:lang w:eastAsia="ru-RU"/>
              </w:rPr>
              <w:t>79.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HP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Laser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MFP 137fnw (HP W1106A №106А)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15B6" w:rsidRPr="00994744" w:rsidTr="00C24BB9">
        <w:trPr>
          <w:trHeight w:val="50"/>
          <w:jc w:val="center"/>
        </w:trPr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pStyle w:val="aff1"/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autoSpaceDE w:val="0"/>
              <w:autoSpaceDN w:val="0"/>
              <w:adjustRightInd w:val="0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3815B6">
              <w:rPr>
                <w:rFonts w:eastAsia="Times New Roman"/>
                <w:bCs/>
                <w:sz w:val="22"/>
                <w:szCs w:val="22"/>
                <w:lang w:eastAsia="ru-RU"/>
              </w:rPr>
              <w:t>80.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  <w:r w:rsidRPr="003815B6">
              <w:rPr>
                <w:rFonts w:ascii="Times New Roman" w:hAnsi="Times New Roman" w:cs="Times New Roman"/>
                <w:color w:val="000000"/>
              </w:rPr>
              <w:t xml:space="preserve">Восстановление картриджа 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Lexmark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MX331adn (</w:t>
            </w:r>
            <w:proofErr w:type="spellStart"/>
            <w:r w:rsidRPr="003815B6">
              <w:rPr>
                <w:rFonts w:ascii="Times New Roman" w:hAnsi="Times New Roman" w:cs="Times New Roman"/>
                <w:color w:val="000000"/>
              </w:rPr>
              <w:t>Lexmark</w:t>
            </w:r>
            <w:proofErr w:type="spellEnd"/>
            <w:r w:rsidRPr="003815B6">
              <w:rPr>
                <w:rFonts w:ascii="Times New Roman" w:hAnsi="Times New Roman" w:cs="Times New Roman"/>
                <w:color w:val="000000"/>
              </w:rPr>
              <w:t xml:space="preserve"> 55В500Е)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B6" w:rsidRPr="003815B6" w:rsidRDefault="003815B6" w:rsidP="003815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B6" w:rsidRPr="003815B6" w:rsidRDefault="003815B6" w:rsidP="003815B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994744" w:rsidRDefault="00075782" w:rsidP="00F77E8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78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-</w:t>
      </w:r>
      <w:r w:rsidR="00102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r w:rsidR="00C24BB9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102A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24BB9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102A9A">
        <w:rPr>
          <w:rFonts w:ascii="Times New Roman" w:eastAsia="Times New Roman" w:hAnsi="Times New Roman" w:cs="Times New Roman"/>
          <w:sz w:val="24"/>
          <w:szCs w:val="24"/>
          <w:lang w:eastAsia="ru-RU"/>
        </w:rPr>
        <w:t>.2023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в соответствии с заявками заказчика.</w:t>
      </w:r>
    </w:p>
    <w:p w:rsidR="00075782" w:rsidRDefault="00075782" w:rsidP="00F77E8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782" w:rsidRDefault="00075782" w:rsidP="00F77E8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782" w:rsidRDefault="00075782" w:rsidP="00F77E8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0500" w:rsidRPr="00FC0500" w:rsidRDefault="00FC0500" w:rsidP="00F77E8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994744" w:rsidRPr="002C3C95" w:rsidTr="00994744">
        <w:tc>
          <w:tcPr>
            <w:tcW w:w="5148" w:type="dxa"/>
          </w:tcPr>
          <w:p w:rsidR="00FC0500" w:rsidRPr="00FC0500" w:rsidRDefault="00FC0500" w:rsidP="00FC0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05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FC0500" w:rsidRPr="00FC0500" w:rsidRDefault="00FC0500" w:rsidP="00FC0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05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ПАО «Россети Центр» (филиал ПАО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«Россети Центр» - «Оре</w:t>
            </w:r>
            <w:r w:rsidRPr="00FC05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лэнерго»)</w:t>
            </w:r>
          </w:p>
          <w:p w:rsidR="00B204DD" w:rsidRPr="00B204DD" w:rsidRDefault="00B204DD" w:rsidP="00B204D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204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И.о</w:t>
            </w:r>
            <w:proofErr w:type="spellEnd"/>
            <w:r w:rsidRPr="00B204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заместителя генерального директора-директора филиала ПАО «</w:t>
            </w:r>
            <w:proofErr w:type="spellStart"/>
            <w:r w:rsidRPr="00B204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</w:t>
            </w:r>
            <w:proofErr w:type="spellEnd"/>
            <w:r w:rsidRPr="00B204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Центр» - «Орелэнерго»</w:t>
            </w:r>
          </w:p>
          <w:p w:rsidR="00B204DD" w:rsidRPr="00B204DD" w:rsidRDefault="00B204DD" w:rsidP="00B204D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204DD" w:rsidRPr="00B204DD" w:rsidRDefault="00B204DD" w:rsidP="00B204D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04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_____________________ И.В. </w:t>
            </w:r>
            <w:proofErr w:type="spellStart"/>
            <w:r w:rsidRPr="00B204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Колубанов</w:t>
            </w:r>
            <w:proofErr w:type="spellEnd"/>
          </w:p>
          <w:p w:rsidR="00B204DD" w:rsidRPr="00B204DD" w:rsidRDefault="00B204DD" w:rsidP="00B204D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94744" w:rsidRPr="002C3C95" w:rsidRDefault="00B204DD" w:rsidP="00B204DD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04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М.П.   «_____» _____________2023г.</w:t>
            </w:r>
          </w:p>
        </w:tc>
        <w:tc>
          <w:tcPr>
            <w:tcW w:w="4741" w:type="dxa"/>
          </w:tcPr>
          <w:p w:rsidR="00994744" w:rsidRDefault="00994744" w:rsidP="00FC0500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01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ИСПОЛНИТЕЛЬ:</w:t>
            </w:r>
          </w:p>
          <w:p w:rsidR="00C24BB9" w:rsidRPr="00E00169" w:rsidRDefault="00C24BB9" w:rsidP="00FC0500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94744" w:rsidRDefault="00C24BB9" w:rsidP="00FC0500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_______________________</w:t>
            </w:r>
          </w:p>
          <w:p w:rsidR="00C24BB9" w:rsidRPr="00E00169" w:rsidRDefault="00C24BB9" w:rsidP="00FC0500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94744" w:rsidRDefault="00994744" w:rsidP="00F77E80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24BB9" w:rsidRDefault="00C24BB9" w:rsidP="00F77E80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24BB9" w:rsidRPr="00E00169" w:rsidRDefault="00C24BB9" w:rsidP="00F77E80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94744" w:rsidRPr="00E00169" w:rsidRDefault="00994744" w:rsidP="00F77E80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0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___________________ </w:t>
            </w:r>
            <w:r w:rsidR="00C24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</w:t>
            </w:r>
          </w:p>
          <w:p w:rsidR="00994744" w:rsidRDefault="00994744" w:rsidP="00F77E80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0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</w:p>
          <w:p w:rsidR="00994744" w:rsidRPr="002C3C95" w:rsidRDefault="00994744" w:rsidP="00C24BB9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0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   «_____» _____________202</w:t>
            </w:r>
            <w:r w:rsidR="00C24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E00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  </w:t>
            </w:r>
          </w:p>
        </w:tc>
      </w:tr>
    </w:tbl>
    <w:p w:rsidR="00994744" w:rsidRPr="00994744" w:rsidRDefault="00994744" w:rsidP="00F77E8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4744" w:rsidRPr="00994744" w:rsidRDefault="00994744" w:rsidP="00F77E8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4744" w:rsidRPr="00994744" w:rsidRDefault="00994744" w:rsidP="00F77E8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4744" w:rsidRPr="00994744" w:rsidRDefault="00994744" w:rsidP="00F77E8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4744" w:rsidRPr="00994744" w:rsidRDefault="00994744" w:rsidP="00F77E8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4744" w:rsidRPr="00994744" w:rsidRDefault="00994744" w:rsidP="00F77E8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4744" w:rsidRPr="00994744" w:rsidRDefault="00994744" w:rsidP="00F77E8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169" w:rsidRPr="00994744" w:rsidRDefault="00E00169" w:rsidP="00F77E80">
      <w:pPr>
        <w:tabs>
          <w:tab w:val="left" w:pos="3900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00169" w:rsidRPr="00994744" w:rsidSect="00E00169">
          <w:headerReference w:type="default" r:id="rId7"/>
          <w:footerReference w:type="default" r:id="rId8"/>
          <w:pgSz w:w="11906" w:h="16838"/>
          <w:pgMar w:top="851" w:right="850" w:bottom="851" w:left="1134" w:header="708" w:footer="708" w:gutter="0"/>
          <w:cols w:space="708"/>
          <w:titlePg/>
          <w:docGrid w:linePitch="381"/>
        </w:sectPr>
      </w:pPr>
    </w:p>
    <w:bookmarkEnd w:id="2"/>
    <w:bookmarkEnd w:id="3"/>
    <w:bookmarkEnd w:id="4"/>
    <w:bookmarkEnd w:id="5"/>
    <w:p w:rsidR="002C3C95" w:rsidRPr="002C3C95" w:rsidRDefault="002C3C95" w:rsidP="00FC050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2C3C95" w:rsidRPr="002C3C95" w:rsidRDefault="002C3C95" w:rsidP="00FC050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FC0500" w:rsidRDefault="00BB59C6" w:rsidP="00FC050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_________202</w:t>
      </w:r>
      <w:r w:rsidR="00C24BB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</w:p>
    <w:p w:rsidR="002C3C95" w:rsidRPr="002C3C95" w:rsidRDefault="002C3C95" w:rsidP="00FC050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F77E8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5B5997" w:rsidRDefault="002C3C95" w:rsidP="00F77E8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59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Акта сдачи-приемки оказанных услуг</w:t>
      </w:r>
    </w:p>
    <w:p w:rsidR="005B5997" w:rsidRPr="002C3C95" w:rsidRDefault="005B5997" w:rsidP="005B599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4BB9" w:rsidRDefault="00C24BB9" w:rsidP="0005328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3288" w:rsidRDefault="002C3C95" w:rsidP="0005328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BB9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№3</w:t>
      </w:r>
    </w:p>
    <w:p w:rsidR="002C3C95" w:rsidRPr="002C3C95" w:rsidRDefault="002C3C95" w:rsidP="0005328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5B5997" w:rsidRDefault="002C3C95" w:rsidP="0005328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FC05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______202</w:t>
      </w:r>
      <w:r w:rsidR="00C24BB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53288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2C3C95" w:rsidRPr="002C3C95" w:rsidRDefault="00053288" w:rsidP="0005328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ED0E2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ED0E26" w:rsidRPr="00ED0E26" w:rsidRDefault="00ED0E26" w:rsidP="00F77E80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ED0E2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Формат предоставления </w:t>
      </w:r>
      <w:proofErr w:type="gramStart"/>
      <w:r w:rsidRPr="00ED0E2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информации  утверждаем</w:t>
      </w:r>
      <w:proofErr w:type="gramEnd"/>
      <w:r w:rsidRPr="00ED0E2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:</w:t>
      </w:r>
    </w:p>
    <w:p w:rsidR="00ED0E26" w:rsidRPr="00ED0E26" w:rsidRDefault="00063BE6" w:rsidP="00F77E8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 xml:space="preserve">      </w:t>
      </w:r>
      <w:r w:rsidR="00ED0E26" w:rsidRPr="00ED0E26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ЗАКАЗЧИК:</w:t>
      </w:r>
    </w:p>
    <w:tbl>
      <w:tblPr>
        <w:tblW w:w="16500" w:type="dxa"/>
        <w:tblLayout w:type="fixed"/>
        <w:tblLook w:val="01E0" w:firstRow="1" w:lastRow="1" w:firstColumn="1" w:lastColumn="1" w:noHBand="0" w:noVBand="0"/>
      </w:tblPr>
      <w:tblGrid>
        <w:gridCol w:w="5954"/>
        <w:gridCol w:w="10546"/>
      </w:tblGrid>
      <w:tr w:rsidR="00ED0E26" w:rsidRPr="00ED0E26" w:rsidTr="00BB59C6">
        <w:trPr>
          <w:trHeight w:val="2303"/>
        </w:trPr>
        <w:tc>
          <w:tcPr>
            <w:tcW w:w="5954" w:type="dxa"/>
          </w:tcPr>
          <w:p w:rsidR="00BB59C6" w:rsidRPr="00FC0500" w:rsidRDefault="00BB59C6" w:rsidP="00BB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05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ПАО «</w:t>
            </w:r>
            <w:proofErr w:type="spellStart"/>
            <w:r w:rsidRPr="00FC05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</w:t>
            </w:r>
            <w:proofErr w:type="spellEnd"/>
            <w:r w:rsidRPr="00FC05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Центр» (филиал ПАО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«Россети Центр» - «Оре</w:t>
            </w:r>
            <w:r w:rsidRPr="00FC05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лэнерго»)</w:t>
            </w:r>
          </w:p>
          <w:p w:rsidR="00B204DD" w:rsidRPr="00B204DD" w:rsidRDefault="00B204DD" w:rsidP="00B204D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204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И.о</w:t>
            </w:r>
            <w:proofErr w:type="spellEnd"/>
            <w:r w:rsidRPr="00B204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заместителя генерального директора-директора филиала ПАО «</w:t>
            </w:r>
            <w:proofErr w:type="spellStart"/>
            <w:r w:rsidRPr="00B204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</w:t>
            </w:r>
            <w:proofErr w:type="spellEnd"/>
            <w:r w:rsidRPr="00B204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Центр» - «Орелэнерго»</w:t>
            </w:r>
          </w:p>
          <w:p w:rsidR="00B204DD" w:rsidRPr="00B204DD" w:rsidRDefault="00B204DD" w:rsidP="00B204D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204DD" w:rsidRPr="00B204DD" w:rsidRDefault="00B204DD" w:rsidP="00B204D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04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_____________________ И.В. </w:t>
            </w:r>
            <w:proofErr w:type="spellStart"/>
            <w:r w:rsidRPr="00B204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Колубанов</w:t>
            </w:r>
            <w:proofErr w:type="spellEnd"/>
          </w:p>
          <w:p w:rsidR="00B204DD" w:rsidRPr="00B204DD" w:rsidRDefault="00B204DD" w:rsidP="00B204D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D0E26" w:rsidRPr="00ED0E26" w:rsidRDefault="00B204DD" w:rsidP="00B204D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ru-RU"/>
              </w:rPr>
            </w:pPr>
            <w:r w:rsidRPr="00B204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М.П.   «_____» _____________2023г.</w:t>
            </w:r>
          </w:p>
        </w:tc>
        <w:tc>
          <w:tcPr>
            <w:tcW w:w="10546" w:type="dxa"/>
          </w:tcPr>
          <w:p w:rsidR="00ED0E26" w:rsidRDefault="00ED0E26" w:rsidP="00F77E8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ru-RU"/>
              </w:rPr>
            </w:pPr>
            <w:r w:rsidRPr="00ED0E26"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ru-RU"/>
              </w:rPr>
              <w:t>ИСПОЛНИТЕЛЬ:</w:t>
            </w:r>
          </w:p>
          <w:p w:rsidR="00C24BB9" w:rsidRPr="00ED0E26" w:rsidRDefault="00C24BB9" w:rsidP="00F77E8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ru-RU"/>
              </w:rPr>
            </w:pPr>
          </w:p>
          <w:p w:rsidR="00ED0E26" w:rsidRPr="00ED0E26" w:rsidRDefault="00C24BB9" w:rsidP="00F77E8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ru-RU"/>
              </w:rPr>
              <w:t>______________________</w:t>
            </w:r>
          </w:p>
          <w:p w:rsidR="00ED0E26" w:rsidRDefault="00ED0E26" w:rsidP="00F77E8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ru-RU"/>
              </w:rPr>
            </w:pPr>
          </w:p>
          <w:p w:rsidR="00C24BB9" w:rsidRDefault="00C24BB9" w:rsidP="00F77E8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ru-RU"/>
              </w:rPr>
            </w:pPr>
          </w:p>
          <w:p w:rsidR="00B204DD" w:rsidRPr="00ED0E26" w:rsidRDefault="00B204DD" w:rsidP="00F77E8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ru-RU"/>
              </w:rPr>
            </w:pPr>
          </w:p>
          <w:p w:rsidR="00ED0E26" w:rsidRPr="00ED0E26" w:rsidRDefault="00ED0E26" w:rsidP="00F77E8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ru-RU"/>
              </w:rPr>
            </w:pPr>
            <w:r w:rsidRPr="00ED0E26"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ru-RU"/>
              </w:rPr>
              <w:t xml:space="preserve">___________________ </w:t>
            </w:r>
            <w:r w:rsidR="00C24BB9"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ru-RU"/>
              </w:rPr>
              <w:t>___________</w:t>
            </w:r>
          </w:p>
          <w:p w:rsidR="00ED0E26" w:rsidRPr="00ED0E26" w:rsidRDefault="00ED0E26" w:rsidP="00F77E8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ru-RU"/>
              </w:rPr>
            </w:pPr>
          </w:p>
          <w:p w:rsidR="00ED0E26" w:rsidRPr="00ED0E26" w:rsidRDefault="00ED0E26" w:rsidP="00C24BB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ru-RU"/>
              </w:rPr>
            </w:pPr>
            <w:r w:rsidRPr="00ED0E26"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ru-RU"/>
              </w:rPr>
              <w:t xml:space="preserve">         </w:t>
            </w:r>
            <w:r w:rsidR="00BB59C6"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ru-RU"/>
              </w:rPr>
              <w:t>М.П.   «_____» _____________202</w:t>
            </w:r>
            <w:r w:rsidR="00C24BB9"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ru-RU"/>
              </w:rPr>
              <w:t>3</w:t>
            </w:r>
            <w:r w:rsidRPr="00ED0E26"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ru-RU"/>
              </w:rPr>
              <w:t xml:space="preserve">г.   </w:t>
            </w:r>
          </w:p>
        </w:tc>
      </w:tr>
    </w:tbl>
    <w:p w:rsidR="00ED0E26" w:rsidRPr="00ED0E26" w:rsidRDefault="00ED0E26" w:rsidP="00F77E80">
      <w:pPr>
        <w:spacing w:line="240" w:lineRule="auto"/>
        <w:jc w:val="both"/>
        <w:rPr>
          <w:rFonts w:ascii="Arial" w:eastAsia="Calibri" w:hAnsi="Arial" w:cs="Arial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ED0E26" w:rsidRPr="00ED0E26" w:rsidTr="00ED0E26">
        <w:trPr>
          <w:trHeight w:val="477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D0E26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D0E26" w:rsidRPr="00ED0E26" w:rsidTr="00B95574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ED0E26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Наименование  контрагента</w:t>
            </w:r>
            <w:proofErr w:type="gramEnd"/>
            <w:r w:rsidRPr="00ED0E26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/третьего лица, привлекаемого контрагентом к исполнению Договора</w:t>
            </w:r>
          </w:p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D0E26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Информация о цепочке собственников контрагента/третьего лица, привлекаемого контрагентом к исполнению Договора, включая бенефициаров (в том числе конечных)</w:t>
            </w:r>
          </w:p>
        </w:tc>
      </w:tr>
      <w:tr w:rsidR="00ED0E26" w:rsidRPr="00ED0E26" w:rsidTr="00ED0E26">
        <w:trPr>
          <w:trHeight w:val="1419"/>
        </w:trPr>
        <w:tc>
          <w:tcPr>
            <w:tcW w:w="709" w:type="dxa"/>
            <w:shd w:val="clear" w:color="auto" w:fill="auto"/>
            <w:hideMark/>
          </w:tcPr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D0E2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D0E2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D0E2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D0E2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Код </w:t>
            </w:r>
          </w:p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D0E2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D0E2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D0E2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r w:rsidRPr="00ED0E2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удостоверя-ющего</w:t>
            </w:r>
            <w:proofErr w:type="spellEnd"/>
            <w:r w:rsidRPr="00ED0E2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D0E2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D0E2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D0E2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ED0E2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Наименова-ние</w:t>
            </w:r>
            <w:proofErr w:type="spellEnd"/>
            <w:r w:rsidRPr="00ED0E2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D0E2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Адрес регистра-</w:t>
            </w:r>
          </w:p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ED0E2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D0E2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r w:rsidRPr="00ED0E2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удостоверя</w:t>
            </w:r>
            <w:proofErr w:type="spellEnd"/>
            <w:r w:rsidRPr="00ED0E2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-</w:t>
            </w:r>
          </w:p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ED0E2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ющего</w:t>
            </w:r>
            <w:proofErr w:type="spellEnd"/>
            <w:r w:rsidRPr="00ED0E2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личность </w:t>
            </w:r>
          </w:p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D0E2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D0E2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Категория:</w:t>
            </w:r>
          </w:p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D0E2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руководитель/</w:t>
            </w:r>
          </w:p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D0E2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участник/ акционер/</w:t>
            </w:r>
          </w:p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D0E2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бенефициар/</w:t>
            </w:r>
          </w:p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D0E2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D0E2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D0E2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Информация о </w:t>
            </w:r>
            <w:proofErr w:type="spellStart"/>
            <w:r w:rsidRPr="00ED0E2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подтвержда-ющих</w:t>
            </w:r>
            <w:proofErr w:type="spellEnd"/>
            <w:r w:rsidRPr="00ED0E2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документах (наименование, реквизиты и другие)</w:t>
            </w:r>
          </w:p>
        </w:tc>
      </w:tr>
      <w:tr w:rsidR="00ED0E26" w:rsidRPr="00ED0E26" w:rsidTr="00B95574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0E26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0E26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0E26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0E26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0E26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0E26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0E26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0E26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0E26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0E26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0E26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0E26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0E26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D0E26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ED0E26" w:rsidRPr="00ED0E26" w:rsidRDefault="00ED0E26" w:rsidP="00F7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0E26">
              <w:rPr>
                <w:rFonts w:ascii="Times New Roman" w:eastAsia="Calibri" w:hAnsi="Times New Roman" w:cs="Times New Roman"/>
                <w:sz w:val="18"/>
                <w:szCs w:val="18"/>
              </w:rPr>
              <w:t>…</w:t>
            </w:r>
          </w:p>
        </w:tc>
      </w:tr>
    </w:tbl>
    <w:p w:rsidR="00ED0E26" w:rsidRPr="00ED0E26" w:rsidRDefault="00ED0E26" w:rsidP="00F77E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D0E26" w:rsidRPr="005B5997" w:rsidRDefault="00ED0E26" w:rsidP="00F77E80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5B5997">
        <w:rPr>
          <w:rFonts w:ascii="Times New Roman" w:eastAsia="Calibri" w:hAnsi="Times New Roman" w:cs="Times New Roman"/>
          <w:b/>
          <w:sz w:val="20"/>
          <w:szCs w:val="20"/>
        </w:rPr>
        <w:t xml:space="preserve">Руководитель:  </w:t>
      </w:r>
    </w:p>
    <w:p w:rsidR="00ED0E26" w:rsidRPr="005B5997" w:rsidRDefault="00ED0E26" w:rsidP="00F77E8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B5997">
        <w:rPr>
          <w:rFonts w:ascii="Times New Roman" w:eastAsia="Calibri" w:hAnsi="Times New Roman" w:cs="Times New Roman"/>
          <w:sz w:val="20"/>
          <w:szCs w:val="20"/>
        </w:rPr>
        <w:t>______________</w:t>
      </w:r>
      <w:proofErr w:type="gramStart"/>
      <w:r w:rsidRPr="005B5997">
        <w:rPr>
          <w:rFonts w:ascii="Times New Roman" w:eastAsia="Calibri" w:hAnsi="Times New Roman" w:cs="Times New Roman"/>
          <w:sz w:val="20"/>
          <w:szCs w:val="20"/>
        </w:rPr>
        <w:t xml:space="preserve">_  </w:t>
      </w:r>
      <w:r w:rsidRPr="005B5997">
        <w:rPr>
          <w:rFonts w:ascii="Times New Roman" w:eastAsia="Calibri" w:hAnsi="Times New Roman" w:cs="Times New Roman"/>
          <w:i/>
          <w:sz w:val="20"/>
          <w:szCs w:val="20"/>
        </w:rPr>
        <w:t>(</w:t>
      </w:r>
      <w:proofErr w:type="gramEnd"/>
      <w:r w:rsidRPr="005B5997">
        <w:rPr>
          <w:rFonts w:ascii="Times New Roman" w:eastAsia="Calibri" w:hAnsi="Times New Roman" w:cs="Times New Roman"/>
          <w:i/>
          <w:sz w:val="20"/>
          <w:szCs w:val="20"/>
        </w:rPr>
        <w:t>указывается Ф.И.О.)</w:t>
      </w:r>
    </w:p>
    <w:p w:rsidR="00ED0E26" w:rsidRPr="005B5997" w:rsidRDefault="00ED0E26" w:rsidP="00F77E80">
      <w:pPr>
        <w:spacing w:line="240" w:lineRule="auto"/>
        <w:rPr>
          <w:rFonts w:ascii="Times New Roman" w:eastAsia="Calibri" w:hAnsi="Times New Roman" w:cs="Times New Roman"/>
          <w:i/>
          <w:sz w:val="20"/>
          <w:szCs w:val="20"/>
        </w:rPr>
        <w:sectPr w:rsidR="00ED0E26" w:rsidRPr="005B5997" w:rsidSect="00B95574">
          <w:headerReference w:type="default" r:id="rId9"/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  <w:r w:rsidRPr="005B5997">
        <w:rPr>
          <w:rFonts w:ascii="Times New Roman" w:eastAsia="Calibri" w:hAnsi="Times New Roman" w:cs="Times New Roman"/>
          <w:sz w:val="20"/>
          <w:szCs w:val="20"/>
        </w:rPr>
        <w:t xml:space="preserve">      </w:t>
      </w:r>
      <w:r w:rsidRPr="005B5997">
        <w:rPr>
          <w:rFonts w:ascii="Times New Roman" w:eastAsia="Calibri" w:hAnsi="Times New Roman" w:cs="Times New Roman"/>
          <w:i/>
          <w:sz w:val="20"/>
          <w:szCs w:val="20"/>
        </w:rPr>
        <w:t xml:space="preserve">(подпись)                                                                                                                                                </w:t>
      </w:r>
      <w:r w:rsidRPr="005B5997">
        <w:rPr>
          <w:rFonts w:ascii="Times New Roman" w:eastAsia="Calibri" w:hAnsi="Times New Roman" w:cs="Times New Roman"/>
          <w:sz w:val="20"/>
          <w:szCs w:val="20"/>
        </w:rPr>
        <w:t xml:space="preserve">«____» __________ 20 __ г. </w:t>
      </w:r>
      <w:r w:rsidRPr="005B5997">
        <w:rPr>
          <w:rFonts w:ascii="Times New Roman" w:eastAsia="Calibri" w:hAnsi="Times New Roman" w:cs="Times New Roman"/>
          <w:i/>
          <w:sz w:val="20"/>
          <w:szCs w:val="20"/>
        </w:rPr>
        <w:t>(указывается дата подписания)</w:t>
      </w:r>
    </w:p>
    <w:p w:rsidR="002C3C95" w:rsidRPr="002C3C95" w:rsidRDefault="002C3C95" w:rsidP="00053288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2C3C95" w:rsidRPr="002C3C95" w:rsidRDefault="002C3C95" w:rsidP="0005328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FC0500" w:rsidP="0005328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_________202</w:t>
      </w:r>
      <w:r w:rsidR="00C24BB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г № ___</w:t>
      </w:r>
      <w:r w:rsidR="00C24BB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 </w:t>
      </w:r>
    </w:p>
    <w:p w:rsidR="00053288" w:rsidRDefault="00053288" w:rsidP="00F77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053288" w:rsidRDefault="00053288" w:rsidP="00F77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053288" w:rsidRPr="002C3C95" w:rsidRDefault="00053288" w:rsidP="00F77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D0E26" w:rsidRPr="00ED0E26" w:rsidRDefault="00ED0E26" w:rsidP="00F77E80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D0E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Форму </w:t>
      </w:r>
      <w:r w:rsidRPr="00ED0E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ED0E2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ED0E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утверждаем:</w:t>
      </w:r>
    </w:p>
    <w:p w:rsidR="00ED0E26" w:rsidRPr="00ED0E26" w:rsidRDefault="00ED0E26" w:rsidP="00BB59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59C6" w:rsidRDefault="00BB59C6" w:rsidP="00BB59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59C6" w:rsidRPr="00ED0E26" w:rsidRDefault="00BB59C6" w:rsidP="00BB59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</w:t>
      </w:r>
      <w:r w:rsidRPr="00ED0E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ИСПОЛНИТЕЛЬ:</w:t>
      </w:r>
    </w:p>
    <w:p w:rsidR="00BB59C6" w:rsidRPr="00ED0E26" w:rsidRDefault="00BB59C6" w:rsidP="00BB59C6">
      <w:pPr>
        <w:widowControl w:val="0"/>
        <w:tabs>
          <w:tab w:val="left" w:pos="6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ED0E26" w:rsidRPr="00ED0E26" w:rsidTr="00B95574">
        <w:tc>
          <w:tcPr>
            <w:tcW w:w="5148" w:type="dxa"/>
          </w:tcPr>
          <w:p w:rsidR="00BB59C6" w:rsidRPr="00FC0500" w:rsidRDefault="00BB59C6" w:rsidP="00BB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05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ПАО «Россети Центр» (филиал ПАО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«Россети Центр» - «Оре</w:t>
            </w:r>
            <w:r w:rsidRPr="00FC05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лэнерго»)</w:t>
            </w:r>
          </w:p>
          <w:p w:rsidR="00B204DD" w:rsidRPr="00B204DD" w:rsidRDefault="00B204DD" w:rsidP="00B20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204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И.о</w:t>
            </w:r>
            <w:proofErr w:type="spellEnd"/>
            <w:r w:rsidRPr="00B204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заместителя генерального директора-директора филиала ПАО «</w:t>
            </w:r>
            <w:proofErr w:type="spellStart"/>
            <w:r w:rsidRPr="00B204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</w:t>
            </w:r>
            <w:proofErr w:type="spellEnd"/>
            <w:r w:rsidRPr="00B204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Центр» - «Орелэнерго»</w:t>
            </w:r>
          </w:p>
          <w:p w:rsidR="00B204DD" w:rsidRPr="00B204DD" w:rsidRDefault="00B204DD" w:rsidP="00B20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204DD" w:rsidRPr="00B204DD" w:rsidRDefault="00B204DD" w:rsidP="00B20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04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_____________________ И.В. </w:t>
            </w:r>
            <w:proofErr w:type="spellStart"/>
            <w:r w:rsidRPr="00B204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Колубанов</w:t>
            </w:r>
            <w:proofErr w:type="spellEnd"/>
          </w:p>
          <w:p w:rsidR="00B204DD" w:rsidRPr="00B204DD" w:rsidRDefault="00B204DD" w:rsidP="00B20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D0E26" w:rsidRPr="00ED0E26" w:rsidRDefault="00B204DD" w:rsidP="00B20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04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М.П.   «_____» _____________2023г.</w:t>
            </w:r>
            <w:bookmarkStart w:id="6" w:name="_GoBack"/>
            <w:bookmarkEnd w:id="6"/>
          </w:p>
        </w:tc>
        <w:tc>
          <w:tcPr>
            <w:tcW w:w="4741" w:type="dxa"/>
          </w:tcPr>
          <w:p w:rsidR="00ED0E26" w:rsidRDefault="00C24BB9" w:rsidP="00BB5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__________________________</w:t>
            </w:r>
          </w:p>
          <w:p w:rsidR="00BB59C6" w:rsidRDefault="00BB59C6" w:rsidP="00BB5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24BB9" w:rsidRDefault="00C24BB9" w:rsidP="00BB5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24BB9" w:rsidRDefault="00C24BB9" w:rsidP="00BB5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24BB9" w:rsidRPr="00ED0E26" w:rsidRDefault="00C24BB9" w:rsidP="00BB5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D0E26" w:rsidRPr="00ED0E26" w:rsidRDefault="00ED0E26" w:rsidP="00BB5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D0E26" w:rsidRPr="00ED0E26" w:rsidRDefault="00ED0E26" w:rsidP="00BB5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0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___________________ </w:t>
            </w:r>
            <w:r w:rsidR="00C24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</w:t>
            </w:r>
          </w:p>
          <w:p w:rsidR="00ED0E26" w:rsidRPr="00ED0E26" w:rsidRDefault="00ED0E26" w:rsidP="00BB5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D0E26" w:rsidRPr="00ED0E26" w:rsidRDefault="00ED0E26" w:rsidP="00C24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0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М.П.   «_____» _____________202</w:t>
            </w:r>
            <w:r w:rsidR="00C24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ED0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  </w:t>
            </w:r>
          </w:p>
        </w:tc>
      </w:tr>
    </w:tbl>
    <w:p w:rsidR="00ED0E26" w:rsidRPr="00ED0E26" w:rsidRDefault="00ED0E26" w:rsidP="00F77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0E26" w:rsidRPr="00ED0E26" w:rsidRDefault="00ED0E26" w:rsidP="00F77E80">
      <w:pPr>
        <w:widowControl w:val="0"/>
        <w:tabs>
          <w:tab w:val="left" w:pos="0"/>
          <w:tab w:val="num" w:pos="113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0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Согласие на обработку персональных данных </w:t>
      </w:r>
      <w:r w:rsidRPr="00ED0E26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от «___» ____________ 20__ г.</w:t>
      </w:r>
    </w:p>
    <w:p w:rsidR="00ED0E26" w:rsidRPr="00ED0E26" w:rsidRDefault="00ED0E26" w:rsidP="00F77E8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D0E26" w:rsidRPr="00ED0E26" w:rsidRDefault="00ED0E26" w:rsidP="00F77E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</w:t>
      </w:r>
      <w:r w:rsidRPr="00ED0E2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ED0E2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D0E2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действующего на основании ____________ (указать документ, подтверждающий полномочия), </w:t>
      </w:r>
      <w:r w:rsidRPr="00ED0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дает свое согласие на </w:t>
      </w:r>
      <w:r w:rsidRPr="00ED0E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совершение ПАО «</w:t>
      </w:r>
      <w:r w:rsidR="00BB59C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Россети Центр</w:t>
      </w:r>
      <w:r w:rsidRPr="00ED0E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» </w:t>
      </w:r>
      <w:r w:rsidRPr="00ED0E2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D0E2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D0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«Россети» </w:t>
      </w:r>
      <w:r w:rsidRPr="00ED0E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действий, предусмотренных п. 3 ст. 3 ФЗ «О персональных данных» от 27.07.2006 № 152-ФЗ, в отношении</w:t>
      </w:r>
      <w:r w:rsidRPr="00ED0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ED0E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фамилия, имя, отчество; серия и номер документа, удостоверяющего личность; ИНН </w:t>
      </w:r>
      <w:r w:rsidRPr="00ED0E26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(участников, учредителей, акционеров) ПАО «</w:t>
      </w:r>
      <w:r w:rsidR="00BB59C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Россети Центр</w:t>
      </w:r>
      <w:r w:rsidRPr="00ED0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»/ПАО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ED0E2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Росфинмониторинг</w:t>
      </w:r>
      <w:proofErr w:type="spellEnd"/>
      <w:r w:rsidRPr="00ED0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ED0E26" w:rsidRPr="00ED0E26" w:rsidRDefault="00ED0E26" w:rsidP="00F77E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ED0E26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ED0E26">
        <w:rPr>
          <w:rFonts w:ascii="Times New Roman" w:eastAsia="Calibri" w:hAnsi="Times New Roman" w:cs="Times New Roman"/>
          <w:snapToGrid w:val="0"/>
          <w:sz w:val="24"/>
          <w:szCs w:val="24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ED0E26" w:rsidRPr="00ED0E26" w:rsidRDefault="00ED0E26" w:rsidP="00F77E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ED0E26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</w:t>
      </w:r>
      <w:r w:rsidRPr="00ED0E26">
        <w:rPr>
          <w:rFonts w:ascii="Times New Roman" w:eastAsia="Calibri" w:hAnsi="Times New Roman" w:cs="Times New Roman"/>
          <w:snapToGrid w:val="0"/>
          <w:sz w:val="24"/>
          <w:szCs w:val="24"/>
        </w:rPr>
        <w:lastRenderedPageBreak/>
        <w:t>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ED0E26" w:rsidRPr="00ED0E26" w:rsidRDefault="00ED0E26" w:rsidP="00F77E80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D0E26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________________________________                            _____________________________</w:t>
      </w:r>
    </w:p>
    <w:p w:rsidR="00ED0E26" w:rsidRPr="00ED0E26" w:rsidRDefault="00ED0E26" w:rsidP="00F77E80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0"/>
          <w:szCs w:val="20"/>
        </w:rPr>
      </w:pPr>
      <w:r w:rsidRPr="00ED0E26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ED0E26">
        <w:rPr>
          <w:rFonts w:ascii="Times New Roman" w:eastAsia="Calibri" w:hAnsi="Times New Roman" w:cs="Times New Roman"/>
          <w:i/>
          <w:sz w:val="20"/>
          <w:szCs w:val="20"/>
        </w:rPr>
        <w:t xml:space="preserve">(Подпись уполномоченного </w:t>
      </w:r>
      <w:proofErr w:type="gramStart"/>
      <w:r w:rsidRPr="00ED0E26">
        <w:rPr>
          <w:rFonts w:ascii="Times New Roman" w:eastAsia="Calibri" w:hAnsi="Times New Roman" w:cs="Times New Roman"/>
          <w:i/>
          <w:sz w:val="20"/>
          <w:szCs w:val="20"/>
        </w:rPr>
        <w:t xml:space="preserve">представителя)   </w:t>
      </w:r>
      <w:proofErr w:type="gramEnd"/>
      <w:r w:rsidRPr="00ED0E26"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                  (Ф.И.О. и должность подписавшего)</w:t>
      </w:r>
    </w:p>
    <w:p w:rsidR="002C3C95" w:rsidRPr="002C3C95" w:rsidRDefault="002C3C95" w:rsidP="00F77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C3C95" w:rsidRPr="002C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E24" w:rsidRDefault="00C40E24" w:rsidP="002C3C95">
      <w:pPr>
        <w:spacing w:after="0" w:line="240" w:lineRule="auto"/>
      </w:pPr>
      <w:r>
        <w:separator/>
      </w:r>
    </w:p>
  </w:endnote>
  <w:endnote w:type="continuationSeparator" w:id="0">
    <w:p w:rsidR="00C40E24" w:rsidRDefault="00C40E24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467" w:rsidRDefault="00640467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E24" w:rsidRDefault="00C40E24" w:rsidP="002C3C95">
      <w:pPr>
        <w:spacing w:after="0" w:line="240" w:lineRule="auto"/>
      </w:pPr>
      <w:r>
        <w:separator/>
      </w:r>
    </w:p>
  </w:footnote>
  <w:footnote w:type="continuationSeparator" w:id="0">
    <w:p w:rsidR="00C40E24" w:rsidRDefault="00C40E24" w:rsidP="002C3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467" w:rsidRPr="00DE64D6" w:rsidRDefault="00640467">
    <w:pPr>
      <w:pStyle w:val="a6"/>
      <w:jc w:val="center"/>
      <w:rPr>
        <w:sz w:val="24"/>
        <w:szCs w:val="24"/>
      </w:rPr>
    </w:pPr>
    <w:r w:rsidRPr="00DE64D6">
      <w:rPr>
        <w:sz w:val="24"/>
        <w:szCs w:val="24"/>
      </w:rPr>
      <w:fldChar w:fldCharType="begin"/>
    </w:r>
    <w:r w:rsidRPr="00DE64D6">
      <w:rPr>
        <w:sz w:val="24"/>
        <w:szCs w:val="24"/>
      </w:rPr>
      <w:instrText>PAGE   \* MERGEFORMAT</w:instrText>
    </w:r>
    <w:r w:rsidRPr="00DE64D6">
      <w:rPr>
        <w:sz w:val="24"/>
        <w:szCs w:val="24"/>
      </w:rPr>
      <w:fldChar w:fldCharType="separate"/>
    </w:r>
    <w:r w:rsidR="00B204DD">
      <w:rPr>
        <w:noProof/>
        <w:sz w:val="24"/>
        <w:szCs w:val="24"/>
      </w:rPr>
      <w:t>19</w:t>
    </w:r>
    <w:r w:rsidRPr="00DE64D6">
      <w:rPr>
        <w:sz w:val="24"/>
        <w:szCs w:val="24"/>
      </w:rPr>
      <w:fldChar w:fldCharType="end"/>
    </w:r>
  </w:p>
  <w:p w:rsidR="00640467" w:rsidRPr="008B6973" w:rsidRDefault="00640467" w:rsidP="00E00169">
    <w:pPr>
      <w:pStyle w:val="a6"/>
      <w:jc w:val="center"/>
      <w:rPr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53134"/>
      <w:docPartObj>
        <w:docPartGallery w:val="Page Numbers (Top of Page)"/>
        <w:docPartUnique/>
      </w:docPartObj>
    </w:sdtPr>
    <w:sdtEndPr/>
    <w:sdtContent>
      <w:p w:rsidR="00640467" w:rsidRDefault="0064046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04DD">
          <w:rPr>
            <w:noProof/>
          </w:rPr>
          <w:t>23</w:t>
        </w:r>
        <w:r>
          <w:fldChar w:fldCharType="end"/>
        </w:r>
      </w:p>
    </w:sdtContent>
  </w:sdt>
  <w:p w:rsidR="00640467" w:rsidRDefault="0064046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B14774"/>
    <w:multiLevelType w:val="hybridMultilevel"/>
    <w:tmpl w:val="FF2E0A7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" w15:restartNumberingAfterBreak="0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59C36C5"/>
    <w:multiLevelType w:val="hybridMultilevel"/>
    <w:tmpl w:val="CEBC8C3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1C7B89"/>
    <w:multiLevelType w:val="hybridMultilevel"/>
    <w:tmpl w:val="ABDCBF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BF1870"/>
    <w:multiLevelType w:val="multilevel"/>
    <w:tmpl w:val="CC0A267A"/>
    <w:lvl w:ilvl="0">
      <w:start w:val="1"/>
      <w:numFmt w:val="decimal"/>
      <w:lvlText w:val="%1."/>
      <w:lvlJc w:val="left"/>
      <w:pPr>
        <w:ind w:left="360" w:hanging="360"/>
      </w:pPr>
      <w:rPr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0" w15:restartNumberingAfterBreak="0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1" w15:restartNumberingAfterBreak="0">
    <w:nsid w:val="38D21D03"/>
    <w:multiLevelType w:val="multilevel"/>
    <w:tmpl w:val="782CD0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val="x-none"/>
      </w:rPr>
    </w:lvl>
    <w:lvl w:ilvl="1">
      <w:start w:val="1"/>
      <w:numFmt w:val="decimal"/>
      <w:lvlText w:val="%1.%2."/>
      <w:lvlJc w:val="left"/>
      <w:pPr>
        <w:ind w:left="652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6461" w:hanging="648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3" w15:restartNumberingAfterBreak="0">
    <w:nsid w:val="478A395C"/>
    <w:multiLevelType w:val="multilevel"/>
    <w:tmpl w:val="72C438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16.4.1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15" w15:restartNumberingAfterBreak="0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8" w15:restartNumberingAfterBreak="0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9" w15:restartNumberingAfterBreak="0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20" w15:restartNumberingAfterBreak="0">
    <w:nsid w:val="669A0170"/>
    <w:multiLevelType w:val="hybridMultilevel"/>
    <w:tmpl w:val="BB400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A50444"/>
    <w:multiLevelType w:val="hybridMultilevel"/>
    <w:tmpl w:val="CBB6C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DF4BA8"/>
    <w:multiLevelType w:val="hybridMultilevel"/>
    <w:tmpl w:val="3E34D6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24" w15:restartNumberingAfterBreak="0">
    <w:nsid w:val="689026A0"/>
    <w:multiLevelType w:val="hybridMultilevel"/>
    <w:tmpl w:val="7C822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6" w15:restartNumberingAfterBreak="0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B257BCC"/>
    <w:multiLevelType w:val="hybridMultilevel"/>
    <w:tmpl w:val="E9A28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891880"/>
    <w:multiLevelType w:val="hybridMultilevel"/>
    <w:tmpl w:val="9696685A"/>
    <w:lvl w:ilvl="0" w:tplc="B9EC18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2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17"/>
  </w:num>
  <w:num w:numId="6">
    <w:abstractNumId w:val="26"/>
  </w:num>
  <w:num w:numId="7">
    <w:abstractNumId w:val="27"/>
  </w:num>
  <w:num w:numId="8">
    <w:abstractNumId w:val="3"/>
  </w:num>
  <w:num w:numId="9">
    <w:abstractNumId w:val="7"/>
  </w:num>
  <w:num w:numId="10">
    <w:abstractNumId w:val="16"/>
  </w:num>
  <w:num w:numId="11">
    <w:abstractNumId w:val="18"/>
  </w:num>
  <w:num w:numId="12">
    <w:abstractNumId w:val="14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0"/>
  </w:num>
  <w:num w:numId="16">
    <w:abstractNumId w:val="2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23"/>
  </w:num>
  <w:num w:numId="20">
    <w:abstractNumId w:val="19"/>
  </w:num>
  <w:num w:numId="21">
    <w:abstractNumId w:val="29"/>
  </w:num>
  <w:num w:numId="22">
    <w:abstractNumId w:val="22"/>
  </w:num>
  <w:num w:numId="23">
    <w:abstractNumId w:val="4"/>
  </w:num>
  <w:num w:numId="24">
    <w:abstractNumId w:val="28"/>
  </w:num>
  <w:num w:numId="25">
    <w:abstractNumId w:val="21"/>
  </w:num>
  <w:num w:numId="26">
    <w:abstractNumId w:val="24"/>
  </w:num>
  <w:num w:numId="27">
    <w:abstractNumId w:val="20"/>
  </w:num>
  <w:num w:numId="28">
    <w:abstractNumId w:val="8"/>
  </w:num>
  <w:num w:numId="29">
    <w:abstractNumId w:val="13"/>
  </w:num>
  <w:num w:numId="30">
    <w:abstractNumId w:val="11"/>
  </w:num>
  <w:num w:numId="31">
    <w:abstractNumId w:val="5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C95"/>
    <w:rsid w:val="00053288"/>
    <w:rsid w:val="00063BE6"/>
    <w:rsid w:val="00075782"/>
    <w:rsid w:val="000926CE"/>
    <w:rsid w:val="00102A9A"/>
    <w:rsid w:val="001347E7"/>
    <w:rsid w:val="001E1B7B"/>
    <w:rsid w:val="001E38C4"/>
    <w:rsid w:val="00206244"/>
    <w:rsid w:val="00240948"/>
    <w:rsid w:val="00246BEF"/>
    <w:rsid w:val="002B214A"/>
    <w:rsid w:val="002C2DB3"/>
    <w:rsid w:val="002C3C95"/>
    <w:rsid w:val="0033592B"/>
    <w:rsid w:val="00345CD3"/>
    <w:rsid w:val="0035779F"/>
    <w:rsid w:val="003815B6"/>
    <w:rsid w:val="003D7538"/>
    <w:rsid w:val="003E1B6F"/>
    <w:rsid w:val="004059F6"/>
    <w:rsid w:val="00440AB7"/>
    <w:rsid w:val="00440ED6"/>
    <w:rsid w:val="00462458"/>
    <w:rsid w:val="00484B01"/>
    <w:rsid w:val="00541804"/>
    <w:rsid w:val="005B5997"/>
    <w:rsid w:val="005F2390"/>
    <w:rsid w:val="00640467"/>
    <w:rsid w:val="006472DB"/>
    <w:rsid w:val="00663A96"/>
    <w:rsid w:val="00672136"/>
    <w:rsid w:val="00710BE6"/>
    <w:rsid w:val="007B7694"/>
    <w:rsid w:val="007F29F3"/>
    <w:rsid w:val="008229EF"/>
    <w:rsid w:val="008F63DB"/>
    <w:rsid w:val="009078DE"/>
    <w:rsid w:val="00910274"/>
    <w:rsid w:val="0091335F"/>
    <w:rsid w:val="00915468"/>
    <w:rsid w:val="00976C47"/>
    <w:rsid w:val="0098248D"/>
    <w:rsid w:val="00994744"/>
    <w:rsid w:val="009B3504"/>
    <w:rsid w:val="00A81312"/>
    <w:rsid w:val="00A82D1E"/>
    <w:rsid w:val="00AE705C"/>
    <w:rsid w:val="00B204DD"/>
    <w:rsid w:val="00B5494C"/>
    <w:rsid w:val="00B56F10"/>
    <w:rsid w:val="00B95574"/>
    <w:rsid w:val="00BB59C6"/>
    <w:rsid w:val="00BD3FC8"/>
    <w:rsid w:val="00C23E32"/>
    <w:rsid w:val="00C24BB9"/>
    <w:rsid w:val="00C40E24"/>
    <w:rsid w:val="00C8583C"/>
    <w:rsid w:val="00CE6B32"/>
    <w:rsid w:val="00D871D3"/>
    <w:rsid w:val="00DA7618"/>
    <w:rsid w:val="00E00169"/>
    <w:rsid w:val="00E12E37"/>
    <w:rsid w:val="00E30C20"/>
    <w:rsid w:val="00E5767D"/>
    <w:rsid w:val="00ED0E26"/>
    <w:rsid w:val="00F023F0"/>
    <w:rsid w:val="00F05A41"/>
    <w:rsid w:val="00F668F1"/>
    <w:rsid w:val="00F77E80"/>
    <w:rsid w:val="00FC0500"/>
    <w:rsid w:val="00FC22C0"/>
    <w:rsid w:val="00FF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002AD"/>
  <w15:docId w15:val="{C0A00306-8A78-4881-9340-486BD85B1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D0E26"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E00169"/>
    <w:pPr>
      <w:keepNext/>
      <w:keepLines/>
      <w:spacing w:before="200" w:after="0" w:line="240" w:lineRule="auto"/>
      <w:outlineLvl w:val="3"/>
    </w:pPr>
    <w:rPr>
      <w:rFonts w:ascii="Cambria" w:eastAsia="Calibri" w:hAnsi="Cambria" w:cs="Times New Roman"/>
      <w:b/>
      <w:i/>
      <w:color w:val="4F81BD"/>
      <w:sz w:val="28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E00169"/>
    <w:pPr>
      <w:spacing w:before="240" w:after="60" w:line="240" w:lineRule="auto"/>
      <w:outlineLvl w:val="4"/>
    </w:pPr>
    <w:rPr>
      <w:rFonts w:ascii="Calibri" w:eastAsia="Calibri" w:hAnsi="Calibri" w:cs="Times New Roman"/>
      <w:b/>
      <w:i/>
      <w:sz w:val="26"/>
      <w:szCs w:val="20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,Основной текст Знак Знак1,Знак Знак,Основной текст Знак Знак Знак Знак Знак Знак,Основной текст Знак Знак,Знак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,Основной текст Знак Знак1 Знак,Знак Знак Знак,Основной текст Знак Знак Знак Знак Знак Знак Знак,Основной текст Знак Знак Знак,Знак Знак1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uiPriority w:val="9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uiPriority w:val="99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iPriority w:val="99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1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affd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d">
    <w:name w:val="Заголовок Знак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40">
    <w:name w:val="Заголовок 4 Знак"/>
    <w:basedOn w:val="a1"/>
    <w:link w:val="4"/>
    <w:rsid w:val="00E00169"/>
    <w:rPr>
      <w:rFonts w:ascii="Cambria" w:eastAsia="Calibri" w:hAnsi="Cambria" w:cs="Times New Roman"/>
      <w:b/>
      <w:i/>
      <w:color w:val="4F81BD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E00169"/>
    <w:rPr>
      <w:rFonts w:ascii="Calibri" w:eastAsia="Calibri" w:hAnsi="Calibri" w:cs="Times New Roman"/>
      <w:b/>
      <w:i/>
      <w:sz w:val="26"/>
      <w:szCs w:val="20"/>
      <w:lang w:eastAsia="ru-RU"/>
    </w:rPr>
  </w:style>
  <w:style w:type="paragraph" w:customStyle="1" w:styleId="1b">
    <w:name w:val="Абзац списка1"/>
    <w:basedOn w:val="a0"/>
    <w:link w:val="ListParagraphChar"/>
    <w:rsid w:val="00E0016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ListParagraphChar">
    <w:name w:val="List Paragraph Char"/>
    <w:link w:val="1b"/>
    <w:locked/>
    <w:rsid w:val="00E00169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2a">
    <w:name w:val="Стиль По ширине2"/>
    <w:basedOn w:val="a0"/>
    <w:autoRedefine/>
    <w:rsid w:val="00E00169"/>
    <w:pPr>
      <w:framePr w:hSpace="181" w:wrap="around" w:vAnchor="text" w:hAnchor="margin" w:y="568"/>
      <w:numPr>
        <w:ilvl w:val="1"/>
      </w:numPr>
      <w:tabs>
        <w:tab w:val="left" w:pos="-5954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0"/>
    <w:link w:val="HTML0"/>
    <w:rsid w:val="00E001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E00169"/>
    <w:rPr>
      <w:rFonts w:ascii="Courier New" w:eastAsia="Calibri" w:hAnsi="Courier New" w:cs="Times New Roman"/>
      <w:sz w:val="20"/>
      <w:szCs w:val="20"/>
      <w:lang w:eastAsia="ru-RU"/>
    </w:rPr>
  </w:style>
  <w:style w:type="paragraph" w:styleId="1c">
    <w:name w:val="toc 1"/>
    <w:basedOn w:val="a0"/>
    <w:next w:val="a0"/>
    <w:autoRedefine/>
    <w:uiPriority w:val="39"/>
    <w:rsid w:val="00E00169"/>
    <w:pPr>
      <w:tabs>
        <w:tab w:val="left" w:pos="560"/>
        <w:tab w:val="right" w:leader="dot" w:pos="9912"/>
      </w:tabs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customStyle="1" w:styleId="affe">
    <w:name w:val="Оглавление!!!!"/>
    <w:basedOn w:val="1b"/>
    <w:link w:val="afff"/>
    <w:qFormat/>
    <w:rsid w:val="00E00169"/>
    <w:pPr>
      <w:ind w:left="360" w:hanging="360"/>
    </w:pPr>
    <w:rPr>
      <w:b/>
    </w:rPr>
  </w:style>
  <w:style w:type="character" w:customStyle="1" w:styleId="afff">
    <w:name w:val="Оглавление!!!! Знак"/>
    <w:link w:val="affe"/>
    <w:locked/>
    <w:rsid w:val="00E00169"/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customStyle="1" w:styleId="1d">
    <w:name w:val="Заголовок оглавления1"/>
    <w:basedOn w:val="10"/>
    <w:next w:val="a0"/>
    <w:rsid w:val="00E00169"/>
    <w:pPr>
      <w:keepLines/>
      <w:spacing w:before="480" w:line="276" w:lineRule="auto"/>
      <w:outlineLvl w:val="9"/>
    </w:pPr>
    <w:rPr>
      <w:rFonts w:ascii="Cambria" w:eastAsia="Calibri" w:hAnsi="Cambria"/>
      <w:b/>
      <w:color w:val="365F91"/>
      <w:szCs w:val="20"/>
    </w:rPr>
  </w:style>
  <w:style w:type="paragraph" w:styleId="2b">
    <w:name w:val="toc 2"/>
    <w:basedOn w:val="a0"/>
    <w:next w:val="a0"/>
    <w:autoRedefine/>
    <w:uiPriority w:val="39"/>
    <w:rsid w:val="00E00169"/>
    <w:pPr>
      <w:tabs>
        <w:tab w:val="right" w:leader="dot" w:pos="9912"/>
      </w:tabs>
      <w:spacing w:after="100"/>
      <w:ind w:left="560"/>
    </w:pPr>
    <w:rPr>
      <w:rFonts w:ascii="Calibri" w:eastAsia="Times New Roman" w:hAnsi="Calibri" w:cs="Times New Roman"/>
      <w:lang w:eastAsia="ru-RU"/>
    </w:rPr>
  </w:style>
  <w:style w:type="paragraph" w:styleId="9">
    <w:name w:val="toc 9"/>
    <w:basedOn w:val="a0"/>
    <w:next w:val="a0"/>
    <w:autoRedefine/>
    <w:semiHidden/>
    <w:rsid w:val="00E00169"/>
    <w:pPr>
      <w:spacing w:after="100" w:line="240" w:lineRule="auto"/>
      <w:ind w:left="2240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9">
    <w:name w:val="toc 3"/>
    <w:basedOn w:val="a0"/>
    <w:next w:val="a0"/>
    <w:autoRedefine/>
    <w:uiPriority w:val="39"/>
    <w:rsid w:val="00E00169"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112">
    <w:name w:val="Абзац списка11"/>
    <w:basedOn w:val="a0"/>
    <w:rsid w:val="00E00169"/>
    <w:pPr>
      <w:spacing w:after="0" w:line="240" w:lineRule="auto"/>
      <w:ind w:left="720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ListAlpha">
    <w:name w:val="List Alpha"/>
    <w:basedOn w:val="afff0"/>
    <w:rsid w:val="00E00169"/>
    <w:pPr>
      <w:widowControl w:val="0"/>
      <w:tabs>
        <w:tab w:val="num" w:pos="1021"/>
      </w:tabs>
      <w:spacing w:before="100" w:beforeAutospacing="1" w:after="100" w:afterAutospacing="1"/>
      <w:ind w:left="1021" w:hanging="30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ff0">
    <w:name w:val="List"/>
    <w:basedOn w:val="a0"/>
    <w:semiHidden/>
    <w:rsid w:val="00E00169"/>
    <w:pPr>
      <w:spacing w:after="0" w:line="240" w:lineRule="auto"/>
      <w:ind w:left="283" w:hanging="283"/>
      <w:contextualSpacing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E0016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e">
    <w:name w:val="Без интервала1"/>
    <w:rsid w:val="00E00169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f">
    <w:name w:val="Обычный отступ1"/>
    <w:basedOn w:val="a0"/>
    <w:rsid w:val="00E00169"/>
    <w:pPr>
      <w:suppressAutoHyphens/>
      <w:overflowPunct w:val="0"/>
      <w:autoSpaceDE w:val="0"/>
      <w:spacing w:after="0" w:line="240" w:lineRule="auto"/>
      <w:ind w:firstLine="964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1">
    <w:name w:val="Основной текст 21"/>
    <w:basedOn w:val="a0"/>
    <w:rsid w:val="00E00169"/>
    <w:pPr>
      <w:suppressAutoHyphens/>
      <w:overflowPunct w:val="0"/>
      <w:autoSpaceDE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bleHeading">
    <w:name w:val="Table Heading"/>
    <w:basedOn w:val="a0"/>
    <w:rsid w:val="00E00169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2c">
    <w:name w:val="Абзац списка2"/>
    <w:basedOn w:val="a0"/>
    <w:rsid w:val="00E001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1">
    <w:name w:val="Пункт"/>
    <w:basedOn w:val="a0"/>
    <w:link w:val="1f0"/>
    <w:rsid w:val="00E00169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Пункт2"/>
    <w:basedOn w:val="afff1"/>
    <w:uiPriority w:val="99"/>
    <w:rsid w:val="00E00169"/>
    <w:pPr>
      <w:keepNext/>
      <w:tabs>
        <w:tab w:val="clear" w:pos="1134"/>
        <w:tab w:val="num" w:pos="1614"/>
      </w:tabs>
      <w:suppressAutoHyphens/>
      <w:spacing w:before="240" w:after="120" w:line="240" w:lineRule="auto"/>
      <w:ind w:left="1614"/>
      <w:jc w:val="left"/>
      <w:outlineLvl w:val="2"/>
    </w:pPr>
    <w:rPr>
      <w:b/>
    </w:rPr>
  </w:style>
  <w:style w:type="character" w:customStyle="1" w:styleId="1f0">
    <w:name w:val="Пункт Знак1"/>
    <w:link w:val="afff1"/>
    <w:rsid w:val="00E001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0"/>
    <w:rsid w:val="00E00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41043d043e0432043d043e0439002004420435043a04410442002004410020043e0442044104420443043f043e043cchar">
    <w:name w:val="dash041e_0441_043d_043e_0432_043d_043e_0439_0020_0442_0435_043a_0441_0442_0020_0441_0020_043e_0442_0441_0442_0443_043f_043e_043c__char"/>
    <w:rsid w:val="00E00169"/>
  </w:style>
  <w:style w:type="paragraph" w:customStyle="1" w:styleId="Left">
    <w:name w:val="Обычный_Left"/>
    <w:basedOn w:val="a0"/>
    <w:rsid w:val="00E00169"/>
    <w:pPr>
      <w:spacing w:before="240" w:after="24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23</Pages>
  <Words>7866</Words>
  <Characters>44841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Черноиванов Евгений Александрович</dc:creator>
  <cp:keywords/>
  <dc:description/>
  <cp:lastModifiedBy>Хохлов Евгений Викторович</cp:lastModifiedBy>
  <cp:revision>6</cp:revision>
  <cp:lastPrinted>2020-07-15T08:48:00Z</cp:lastPrinted>
  <dcterms:created xsi:type="dcterms:W3CDTF">2020-07-15T06:30:00Z</dcterms:created>
  <dcterms:modified xsi:type="dcterms:W3CDTF">2023-02-10T06:29:00Z</dcterms:modified>
</cp:coreProperties>
</file>