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876A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185FC5">
      <w:pPr>
        <w:pStyle w:val="a4"/>
        <w:tabs>
          <w:tab w:val="left" w:pos="1134"/>
        </w:tabs>
        <w:spacing w:line="240" w:lineRule="auto"/>
        <w:ind w:left="284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876A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C95D47" w:rsidRPr="002876AE" w:rsidRDefault="00C95D47" w:rsidP="00185FC5">
      <w:pPr>
        <w:pStyle w:val="a4"/>
        <w:spacing w:line="240" w:lineRule="auto"/>
        <w:ind w:firstLine="284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2876AE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2876AE" w:rsidRDefault="00710CC0" w:rsidP="00185FC5">
      <w:pPr>
        <w:pStyle w:val="a4"/>
        <w:spacing w:line="240" w:lineRule="auto"/>
        <w:ind w:left="426"/>
        <w:rPr>
          <w:sz w:val="24"/>
          <w:szCs w:val="24"/>
          <w:u w:val="single"/>
        </w:rPr>
      </w:pPr>
      <w:bookmarkStart w:id="2" w:name="_GoBack"/>
      <w:bookmarkEnd w:id="2"/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днях)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Pr="002876AE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5pt;height:21.9pt" o:ole="" fillcolor="window">
            <v:imagedata r:id="rId5" o:title=""/>
          </v:shape>
          <o:OLEObject Type="Embed" ProgID="Equation.3" ShapeID="_x0000_i1025" DrawAspect="Content" ObjectID="_1691557138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6pt;height:31.7pt" o:ole="" fillcolor="window">
            <v:imagedata r:id="rId7" o:title=""/>
          </v:shape>
          <o:OLEObject Type="Embed" ProgID="Equation.3" ShapeID="_x0000_i1026" DrawAspect="Content" ObjectID="_1691557139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0.75pt;height:21.9pt" o:ole="" fillcolor="window">
            <v:imagedata r:id="rId9" o:title=""/>
          </v:shape>
          <o:OLEObject Type="Embed" ProgID="Equation.3" ShapeID="_x0000_i1027" DrawAspect="Content" ObjectID="_1691557140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lastRenderedPageBreak/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25pt;height:20.75pt" o:ole="" fillcolor="window">
            <v:imagedata r:id="rId12" o:title=""/>
          </v:shape>
          <o:OLEObject Type="Embed" ProgID="Equation.3" ShapeID="_x0000_i1028" DrawAspect="Content" ObjectID="_1691557141" r:id="rId13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6pt;height:21.9pt" o:ole="" fillcolor="window">
            <v:imagedata r:id="rId14" o:title=""/>
          </v:shape>
          <o:OLEObject Type="Embed" ProgID="Equation.3" ShapeID="_x0000_i1029" DrawAspect="Content" ObjectID="_1691557142" r:id="rId15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85pt;height:42.6pt" o:ole="" fillcolor="window">
            <v:imagedata r:id="rId16" o:title=""/>
          </v:shape>
          <o:OLEObject Type="Embed" ProgID="Equation.3" ShapeID="_x0000_i1030" DrawAspect="Content" ObjectID="_1691557143" r:id="rId17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6pt;height:21.9pt" o:ole="" fillcolor="window">
            <v:imagedata r:id="rId18" o:title=""/>
          </v:shape>
          <o:OLEObject Type="Embed" ProgID="Equation.3" ShapeID="_x0000_i1031" DrawAspect="Content" ObjectID="_1691557144" r:id="rId19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6.15pt;height:20.75pt" o:ole="" fillcolor="window">
            <v:imagedata r:id="rId20" o:title=""/>
          </v:shape>
          <o:OLEObject Type="Embed" ProgID="Equation.3" ShapeID="_x0000_i1032" DrawAspect="Content" ObjectID="_1691557145" r:id="rId21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45pt;height:21.9pt" o:ole="" fillcolor="window">
            <v:imagedata r:id="rId22" o:title=""/>
          </v:shape>
          <o:OLEObject Type="Embed" ProgID="Equation.3" ShapeID="_x0000_i1033" DrawAspect="Content" ObjectID="_1691557146" r:id="rId23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95pt;height:21.9pt" o:ole="" fillcolor="window">
            <v:imagedata r:id="rId24" o:title=""/>
          </v:shape>
          <o:OLEObject Type="Embed" ProgID="Equation.3" ShapeID="_x0000_i1034" DrawAspect="Content" ObjectID="_1691557147" r:id="rId25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45pt;height:21.9pt" o:ole="" fillcolor="window">
            <v:imagedata r:id="rId26" o:title=""/>
          </v:shape>
          <o:OLEObject Type="Embed" ProgID="Equation.3" ShapeID="_x0000_i1035" DrawAspect="Content" ObjectID="_1691557148" r:id="rId27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6.15pt;height:21.9pt" o:ole="" fillcolor="window">
            <v:imagedata r:id="rId28" o:title=""/>
          </v:shape>
          <o:OLEObject Type="Embed" ProgID="Equation.3" ShapeID="_x0000_i1036" DrawAspect="Content" ObjectID="_1691557149" r:id="rId29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6.7pt;height:21.9pt" o:ole="">
            <v:imagedata r:id="rId30" o:title=""/>
          </v:shape>
          <o:OLEObject Type="Embed" ProgID="Equation.3" ShapeID="_x0000_i1037" DrawAspect="Content" ObjectID="_1691557150" r:id="rId31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85pt;height:21.9pt" o:ole="">
                  <v:imagedata r:id="rId32" o:title=""/>
                </v:shape>
                <o:OLEObject Type="Embed" ProgID="Equation.3" ShapeID="_x0000_i1038" DrawAspect="Content" ObjectID="_1691557151" r:id="rId33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6pt;height:21.9pt" o:ole="">
                  <v:imagedata r:id="rId34" o:title=""/>
                </v:shape>
                <o:OLEObject Type="Embed" ProgID="Equation.3" ShapeID="_x0000_i1039" DrawAspect="Content" ObjectID="_1691557152" r:id="rId35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6pt;height:21.9pt" o:ole="">
                  <v:imagedata r:id="rId34" o:title=""/>
                </v:shape>
                <o:OLEObject Type="Embed" ProgID="Equation.3" ShapeID="_x0000_i1040" DrawAspect="Content" ObjectID="_1691557153" r:id="rId36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8pt;height:21.9pt" o:ole="">
                  <v:imagedata r:id="rId37" o:title=""/>
                </v:shape>
                <o:OLEObject Type="Embed" ProgID="Equation.3" ShapeID="_x0000_i1041" DrawAspect="Content" ObjectID="_1691557154" r:id="rId38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6.65pt;height:21.9pt" o:ole="">
                  <v:imagedata r:id="rId39" o:title=""/>
                </v:shape>
                <o:OLEObject Type="Embed" ProgID="Equation.3" ShapeID="_x0000_i1042" DrawAspect="Content" ObjectID="_1691557155" r:id="rId40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lastRenderedPageBreak/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6pt;height:21.9pt" o:ole="" fillcolor="window">
            <v:imagedata r:id="rId41" o:title=""/>
          </v:shape>
          <o:OLEObject Type="Embed" ProgID="Equation.3" ShapeID="_x0000_i1043" DrawAspect="Content" ObjectID="_1691557156" r:id="rId42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65pt;height:31.7pt" o:ole="" fillcolor="window">
            <v:imagedata r:id="rId43" o:title=""/>
          </v:shape>
          <o:OLEObject Type="Embed" ProgID="Equation.3" ShapeID="_x0000_i1044" DrawAspect="Content" ObjectID="_1691557157" r:id="rId44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6pt;height:21.9pt" o:ole="" fillcolor="window">
            <v:imagedata r:id="rId45" o:title=""/>
          </v:shape>
          <o:OLEObject Type="Embed" ProgID="Equation.3" ShapeID="_x0000_i1045" DrawAspect="Content" ObjectID="_1691557158" r:id="rId46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6.15pt;height:20.75pt" o:ole="" fillcolor="window">
            <v:imagedata r:id="rId47" o:title=""/>
          </v:shape>
          <o:OLEObject Type="Embed" ProgID="Equation.3" ShapeID="_x0000_i1046" DrawAspect="Content" ObjectID="_1691557159" r:id="rId48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876A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876A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получает </w:t>
      </w:r>
      <w:r w:rsidR="00FE6DEF" w:rsidRPr="002876AE">
        <w:rPr>
          <w:sz w:val="24"/>
          <w:szCs w:val="24"/>
        </w:rPr>
        <w:t>Заявка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Участника</w:t>
      </w:r>
      <w:r w:rsidRPr="002876AE">
        <w:rPr>
          <w:sz w:val="24"/>
          <w:szCs w:val="24"/>
        </w:rPr>
        <w:t>, имеющ</w:t>
      </w:r>
      <w:r w:rsidR="00651485" w:rsidRPr="002876AE">
        <w:rPr>
          <w:sz w:val="24"/>
          <w:szCs w:val="24"/>
        </w:rPr>
        <w:t>ая</w:t>
      </w:r>
      <w:r w:rsidRPr="002876AE">
        <w:rPr>
          <w:sz w:val="24"/>
          <w:szCs w:val="24"/>
        </w:rPr>
        <w:t xml:space="preserve"> максимальную оценку.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876AE">
        <w:rPr>
          <w:sz w:val="24"/>
          <w:szCs w:val="24"/>
        </w:rPr>
        <w:t xml:space="preserve">которая </w:t>
      </w:r>
      <w:r w:rsidRPr="002876AE">
        <w:rPr>
          <w:sz w:val="24"/>
          <w:szCs w:val="24"/>
        </w:rPr>
        <w:t xml:space="preserve">имеет </w:t>
      </w:r>
      <w:r w:rsidR="000B320F" w:rsidRPr="002876AE">
        <w:rPr>
          <w:sz w:val="24"/>
          <w:szCs w:val="24"/>
        </w:rPr>
        <w:t>приоритет при поставке продукции российского происхождения</w:t>
      </w:r>
      <w:r w:rsidRPr="002876A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85FC5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Алисов Максим Александрович</cp:lastModifiedBy>
  <cp:revision>33</cp:revision>
  <cp:lastPrinted>2019-03-20T12:33:00Z</cp:lastPrinted>
  <dcterms:created xsi:type="dcterms:W3CDTF">2019-03-20T12:25:00Z</dcterms:created>
  <dcterms:modified xsi:type="dcterms:W3CDTF">2021-08-27T05:12:00Z</dcterms:modified>
</cp:coreProperties>
</file>