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782" w:rsidRPr="000D67AD" w:rsidRDefault="00BB378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BB3782" w:rsidRPr="000D67AD" w:rsidRDefault="00BB378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BB3782" w:rsidRPr="000D67AD" w:rsidRDefault="00BB378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BB3782" w:rsidRPr="000D67AD" w:rsidRDefault="00BB378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BB3782" w:rsidRPr="000D67AD" w:rsidRDefault="00BB378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BB3782" w:rsidRPr="000D67AD" w:rsidRDefault="00BB378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BB3782" w:rsidRPr="000D67AD" w:rsidRDefault="00BB378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BB3782" w:rsidRPr="000D67AD" w:rsidRDefault="00BB3782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BB3782" w:rsidRPr="000D67AD" w:rsidRDefault="00BB378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BB3782" w:rsidRPr="008512FB" w:rsidRDefault="00BB3782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512F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8512F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8512F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512FB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BB3782" w:rsidRPr="000D67AD" w:rsidRDefault="00BB378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BB3782" w:rsidRPr="000D67AD" w:rsidRDefault="00BB378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BB3782" w:rsidRPr="000D67AD" w:rsidRDefault="00BB378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BB3782" w:rsidRPr="000D67AD" w:rsidRDefault="00BB378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BB3782" w:rsidRPr="000D67AD" w:rsidRDefault="00BB378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BB3782" w:rsidRPr="000D67AD" w:rsidRDefault="00BB378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BB3782" w:rsidRPr="000D67AD" w:rsidRDefault="00BB378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BB3782" w:rsidRPr="000D67AD" w:rsidRDefault="00BB3782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BB3782" w:rsidRPr="000D67AD" w:rsidRDefault="00BB378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BB3782" w:rsidRPr="008512FB" w:rsidRDefault="00BB3782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512FB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8512F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8512F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512FB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BB3782" w:rsidRPr="0051761E" w:rsidRDefault="00BB3782" w:rsidP="00BB3782">
      <w:pPr>
        <w:spacing w:after="0"/>
        <w:ind w:left="5670"/>
        <w:jc w:val="center"/>
      </w:pPr>
      <w:r w:rsidRPr="0051761E">
        <w:t>УТВЕРЖДАЮ:</w:t>
      </w:r>
    </w:p>
    <w:p w:rsidR="00BB3782" w:rsidRPr="0051761E" w:rsidRDefault="00BB3782" w:rsidP="00BB3782">
      <w:pPr>
        <w:spacing w:after="0" w:line="264" w:lineRule="auto"/>
        <w:jc w:val="right"/>
      </w:pPr>
      <w:r w:rsidRPr="0051761E">
        <w:t>Председатель Закупочной комиссии –</w:t>
      </w:r>
    </w:p>
    <w:p w:rsidR="00BB3782" w:rsidRPr="0051761E" w:rsidRDefault="00BB3782" w:rsidP="00BB3782">
      <w:pPr>
        <w:spacing w:after="0" w:line="264" w:lineRule="auto"/>
        <w:jc w:val="right"/>
      </w:pPr>
      <w:r w:rsidRPr="0051761E">
        <w:t>заместитель генерального директора –</w:t>
      </w:r>
    </w:p>
    <w:p w:rsidR="00BB3782" w:rsidRPr="0051761E" w:rsidRDefault="00BB3782" w:rsidP="00BB3782">
      <w:pPr>
        <w:spacing w:after="0" w:line="264" w:lineRule="auto"/>
        <w:jc w:val="right"/>
      </w:pPr>
      <w:r w:rsidRPr="0051761E">
        <w:t xml:space="preserve">директор филиала ПАО «МРСК Центра» – </w:t>
      </w:r>
    </w:p>
    <w:p w:rsidR="00BB3782" w:rsidRPr="0051761E" w:rsidRDefault="00BB3782" w:rsidP="00BB3782">
      <w:pPr>
        <w:spacing w:after="0" w:line="264" w:lineRule="auto"/>
        <w:jc w:val="right"/>
      </w:pPr>
      <w:r w:rsidRPr="0051761E">
        <w:t>«Тверьэнерго»</w:t>
      </w:r>
    </w:p>
    <w:p w:rsidR="00BB3782" w:rsidRPr="0051761E" w:rsidRDefault="00BB3782" w:rsidP="00BB3782">
      <w:pPr>
        <w:spacing w:after="0" w:line="264" w:lineRule="auto"/>
        <w:jc w:val="right"/>
      </w:pPr>
    </w:p>
    <w:p w:rsidR="00BB3782" w:rsidRPr="0051761E" w:rsidRDefault="00BB3782" w:rsidP="00BB3782">
      <w:pPr>
        <w:spacing w:after="0" w:line="264" w:lineRule="auto"/>
        <w:jc w:val="right"/>
      </w:pPr>
      <w:r w:rsidRPr="0051761E">
        <w:t xml:space="preserve">____________________ М.Л. Мажонц </w:t>
      </w:r>
    </w:p>
    <w:p w:rsidR="00BB3782" w:rsidRPr="0051761E" w:rsidRDefault="00BB3782" w:rsidP="00BB3782">
      <w:pPr>
        <w:spacing w:after="0" w:line="264" w:lineRule="auto"/>
        <w:jc w:val="right"/>
      </w:pPr>
      <w:r w:rsidRPr="0051761E">
        <w:t xml:space="preserve">  «</w:t>
      </w:r>
      <w:r>
        <w:t>26</w:t>
      </w:r>
      <w:r w:rsidRPr="0051761E">
        <w:t xml:space="preserve">» </w:t>
      </w:r>
      <w:r>
        <w:t>июня</w:t>
      </w:r>
      <w:r w:rsidRPr="0051761E">
        <w:t xml:space="preserve"> 2019 г.</w:t>
      </w:r>
    </w:p>
    <w:p w:rsidR="00BB3782" w:rsidRPr="0051761E" w:rsidRDefault="00BB3782" w:rsidP="00BB3782">
      <w:pPr>
        <w:spacing w:after="0"/>
        <w:jc w:val="left"/>
      </w:pPr>
    </w:p>
    <w:p w:rsidR="00BB3782" w:rsidRPr="0051761E" w:rsidRDefault="00BB3782" w:rsidP="00BB3782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Согласовано на заседании</w:t>
      </w:r>
    </w:p>
    <w:p w:rsidR="00BB3782" w:rsidRPr="0051761E" w:rsidRDefault="00BB3782" w:rsidP="00BB3782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закупочной комиссии</w:t>
      </w:r>
    </w:p>
    <w:p w:rsidR="00BB3782" w:rsidRPr="0051761E" w:rsidRDefault="00BB3782" w:rsidP="00BB3782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 xml:space="preserve">Протокол № </w:t>
      </w:r>
      <w:r>
        <w:rPr>
          <w:b/>
          <w:kern w:val="36"/>
        </w:rPr>
        <w:t>____________</w:t>
      </w:r>
    </w:p>
    <w:p w:rsidR="00BB3782" w:rsidRPr="0051761E" w:rsidRDefault="00BB3782" w:rsidP="00BB3782">
      <w:pPr>
        <w:snapToGrid w:val="0"/>
        <w:spacing w:after="0"/>
        <w:ind w:left="6804"/>
        <w:jc w:val="left"/>
        <w:rPr>
          <w:bCs/>
          <w:color w:val="000000"/>
        </w:rPr>
      </w:pPr>
      <w:r w:rsidRPr="0051761E">
        <w:rPr>
          <w:b/>
          <w:kern w:val="36"/>
        </w:rPr>
        <w:t xml:space="preserve">от </w:t>
      </w:r>
      <w:r w:rsidRPr="00BB3782">
        <w:rPr>
          <w:b/>
          <w:kern w:val="36"/>
        </w:rPr>
        <w:t xml:space="preserve">«26» июня </w:t>
      </w:r>
      <w:r w:rsidRPr="0051761E">
        <w:rPr>
          <w:b/>
          <w:kern w:val="36"/>
        </w:rPr>
        <w:t>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0" w:name="_GoBack"/>
      <w:bookmarkEnd w:id="0"/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B378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B3782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BB3782" w:rsidRDefault="007E4F0F" w:rsidP="007E4F0F">
      <w:pPr>
        <w:spacing w:after="120"/>
        <w:jc w:val="center"/>
        <w:rPr>
          <w:b/>
          <w:bCs/>
        </w:rPr>
      </w:pPr>
      <w:r w:rsidRPr="00BB3782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BB3782">
        <w:rPr>
          <w:bCs/>
        </w:rPr>
        <w:t xml:space="preserve">на право заключения </w:t>
      </w:r>
      <w:r w:rsidR="00BB3782" w:rsidRPr="00BB3782">
        <w:t>Договора на оказание услуг по предоставлению в аренду нежилого помещения для размещения ЦОК</w:t>
      </w:r>
      <w:r w:rsidR="00BB3782" w:rsidRPr="00BB3782">
        <w:rPr>
          <w:iCs/>
        </w:rPr>
        <w:t xml:space="preserve"> для нужд ПАО «МРСК</w:t>
      </w:r>
      <w:r w:rsidR="00BB3782" w:rsidRPr="0051761E">
        <w:rPr>
          <w:iCs/>
        </w:rPr>
        <w:t xml:space="preserve"> Центра» (филиала «Тверьэнерго»)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Default="007F1DD5" w:rsidP="00B32937">
      <w:pPr>
        <w:spacing w:after="120"/>
        <w:jc w:val="center"/>
        <w:rPr>
          <w:b/>
          <w:bCs/>
        </w:rPr>
      </w:pPr>
    </w:p>
    <w:p w:rsidR="00BB3782" w:rsidRDefault="00BB3782" w:rsidP="00B32937">
      <w:pPr>
        <w:spacing w:after="120"/>
        <w:jc w:val="center"/>
        <w:rPr>
          <w:b/>
          <w:bCs/>
        </w:rPr>
      </w:pPr>
    </w:p>
    <w:p w:rsidR="00BB3782" w:rsidRDefault="00BB3782" w:rsidP="00B32937">
      <w:pPr>
        <w:spacing w:after="120"/>
        <w:jc w:val="center"/>
        <w:rPr>
          <w:b/>
          <w:bCs/>
        </w:rPr>
      </w:pPr>
    </w:p>
    <w:p w:rsidR="00BB3782" w:rsidRDefault="00BB3782" w:rsidP="00B32937">
      <w:pPr>
        <w:spacing w:after="120"/>
        <w:jc w:val="center"/>
        <w:rPr>
          <w:b/>
          <w:bCs/>
        </w:rPr>
      </w:pPr>
    </w:p>
    <w:p w:rsidR="00BB3782" w:rsidRDefault="00BB3782" w:rsidP="00B32937">
      <w:pPr>
        <w:spacing w:after="120"/>
        <w:jc w:val="center"/>
        <w:rPr>
          <w:b/>
          <w:bCs/>
        </w:rPr>
      </w:pPr>
    </w:p>
    <w:p w:rsidR="00BB3782" w:rsidRDefault="00BB3782" w:rsidP="00B32937">
      <w:pPr>
        <w:spacing w:after="120"/>
        <w:jc w:val="center"/>
        <w:rPr>
          <w:b/>
          <w:bCs/>
        </w:rPr>
      </w:pPr>
    </w:p>
    <w:p w:rsidR="00BB3782" w:rsidRDefault="00BB3782" w:rsidP="00B32937">
      <w:pPr>
        <w:spacing w:after="120"/>
        <w:jc w:val="center"/>
        <w:rPr>
          <w:b/>
          <w:bCs/>
        </w:rPr>
      </w:pPr>
    </w:p>
    <w:p w:rsidR="00BB3782" w:rsidRPr="00537589" w:rsidRDefault="00BB3782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BB3782">
        <w:t>Тверь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BB3782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3312719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3312720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12723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B622B8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B622B8" w:rsidRPr="00B622B8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B622B8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B622B8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B622B8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B622B8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12726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B3782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BB3782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BB378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</w:t>
      </w:r>
      <w:r w:rsidRPr="001F590C">
        <w:rPr>
          <w:rFonts w:ascii="Times New Roman" w:hAnsi="Times New Roman" w:cs="Times New Roman"/>
          <w:b w:val="0"/>
          <w:bCs w:val="0"/>
        </w:rPr>
        <w:t xml:space="preserve">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12728"/>
      <w:r w:rsidRPr="009A0BC3">
        <w:rPr>
          <w:sz w:val="24"/>
          <w:szCs w:val="24"/>
        </w:rPr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12729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12730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12732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12733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BB3782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</w:t>
      </w:r>
      <w:r w:rsidR="00E8570B" w:rsidRPr="00BB3782">
        <w:t xml:space="preserve">исполнения договора </w:t>
      </w:r>
      <w:r w:rsidR="006757BF" w:rsidRPr="00BB3782">
        <w:t>(</w:t>
      </w:r>
      <w:r w:rsidR="00E8570B" w:rsidRPr="00BB3782">
        <w:t xml:space="preserve">ЦЕНОВОЕ ПРЕДЛОЖЕНИЕ В СОСТАВЕ </w:t>
      </w:r>
      <w:r w:rsidRPr="00BB3782">
        <w:t>ОБЩЕЙ</w:t>
      </w:r>
      <w:r w:rsidR="00E8570B" w:rsidRPr="00BB3782">
        <w:t xml:space="preserve"> ЧАСТИ НЕ </w:t>
      </w:r>
      <w:r w:rsidR="00144CD7" w:rsidRPr="00BB3782">
        <w:t xml:space="preserve">ПОДАЕТСЯ, </w:t>
      </w:r>
      <w:r w:rsidR="00144CD7" w:rsidRPr="00BB3782">
        <w:rPr>
          <w:i/>
        </w:rPr>
        <w:t>за исключением нижеследующего</w:t>
      </w:r>
      <w:r w:rsidR="006757BF" w:rsidRPr="00BB3782">
        <w:t>)</w:t>
      </w:r>
      <w:r w:rsidR="006B604F" w:rsidRPr="00BB3782">
        <w:t>;</w:t>
      </w:r>
    </w:p>
    <w:p w:rsidR="006757BF" w:rsidRPr="00BB3782" w:rsidRDefault="001A072F" w:rsidP="006B604F">
      <w:pPr>
        <w:pStyle w:val="afffff4"/>
        <w:numPr>
          <w:ilvl w:val="0"/>
          <w:numId w:val="47"/>
        </w:numPr>
        <w:jc w:val="both"/>
      </w:pPr>
      <w:r w:rsidRPr="00BB3782">
        <w:rPr>
          <w:bCs/>
        </w:rPr>
        <w:t>ценовое</w:t>
      </w:r>
      <w:r w:rsidR="00E8570B" w:rsidRPr="00BB3782">
        <w:rPr>
          <w:b/>
          <w:bCs/>
        </w:rPr>
        <w:t xml:space="preserve"> </w:t>
      </w:r>
      <w:r w:rsidR="00E8570B" w:rsidRPr="00BB3782">
        <w:t>предложение</w:t>
      </w:r>
      <w:r w:rsidR="006757BF" w:rsidRPr="00BB3782">
        <w:t xml:space="preserve"> </w:t>
      </w:r>
      <w:r w:rsidR="00D35172" w:rsidRPr="00BB3782">
        <w:t xml:space="preserve">заявки </w:t>
      </w:r>
      <w:r w:rsidR="00E8570B" w:rsidRPr="00BB3782">
        <w:t xml:space="preserve">представляет собой цифровое поле на «котировочной доске» </w:t>
      </w:r>
      <w:r w:rsidR="0048603C" w:rsidRPr="00BB3782">
        <w:t>ЭТП</w:t>
      </w:r>
      <w:r w:rsidR="00E8570B" w:rsidRPr="00BB3782">
        <w:t>, с возможностью прикрепления файлов ценовой части заявки</w:t>
      </w:r>
      <w:r w:rsidR="00144CD7" w:rsidRPr="00BB3782">
        <w:t xml:space="preserve"> (</w:t>
      </w:r>
      <w:r w:rsidR="00144CD7" w:rsidRPr="00BB3782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B3782">
        <w:rPr>
          <w:i/>
          <w:iCs/>
        </w:rPr>
        <w:t xml:space="preserve"> с ценовой частью заявки</w:t>
      </w:r>
      <w:r w:rsidR="00144CD7" w:rsidRPr="00BB3782">
        <w:rPr>
          <w:i/>
          <w:iCs/>
        </w:rPr>
        <w:t xml:space="preserve">, такие файлы участник </w:t>
      </w:r>
      <w:r w:rsidR="00591A66" w:rsidRPr="00BB3782">
        <w:rPr>
          <w:i/>
          <w:iCs/>
        </w:rPr>
        <w:t>предоставляет</w:t>
      </w:r>
      <w:r w:rsidR="00144CD7" w:rsidRPr="00BB3782">
        <w:rPr>
          <w:i/>
          <w:iCs/>
        </w:rPr>
        <w:t xml:space="preserve"> в составе общей части заявки. Условие, описанное в п. </w:t>
      </w:r>
      <w:r w:rsidR="00144CD7" w:rsidRPr="00BB3782">
        <w:rPr>
          <w:i/>
          <w:iCs/>
        </w:rPr>
        <w:fldChar w:fldCharType="begin"/>
      </w:r>
      <w:r w:rsidR="00144CD7" w:rsidRPr="00BB3782">
        <w:rPr>
          <w:i/>
          <w:iCs/>
        </w:rPr>
        <w:instrText xml:space="preserve"> REF _Ref2780282 \r \h  \* MERGEFORMAT </w:instrText>
      </w:r>
      <w:r w:rsidR="00144CD7" w:rsidRPr="00BB3782">
        <w:rPr>
          <w:i/>
          <w:iCs/>
        </w:rPr>
      </w:r>
      <w:r w:rsidR="00144CD7" w:rsidRPr="00BB3782">
        <w:rPr>
          <w:i/>
          <w:iCs/>
        </w:rPr>
        <w:fldChar w:fldCharType="separate"/>
      </w:r>
      <w:r w:rsidR="00B622B8" w:rsidRPr="00BB3782">
        <w:rPr>
          <w:i/>
          <w:iCs/>
        </w:rPr>
        <w:t>5.4.2</w:t>
      </w:r>
      <w:r w:rsidR="00144CD7" w:rsidRPr="00BB3782">
        <w:rPr>
          <w:i/>
          <w:iCs/>
        </w:rPr>
        <w:fldChar w:fldCharType="end"/>
      </w:r>
      <w:r w:rsidR="00144CD7" w:rsidRPr="00BB3782">
        <w:rPr>
          <w:i/>
          <w:iCs/>
        </w:rPr>
        <w:t xml:space="preserve"> настоящей документации в данном случае не применяется).</w:t>
      </w:r>
      <w:r w:rsidR="00591A66" w:rsidRPr="00BB3782">
        <w:rPr>
          <w:i/>
          <w:iCs/>
        </w:rPr>
        <w:t xml:space="preserve"> </w:t>
      </w:r>
    </w:p>
    <w:p w:rsidR="006757BF" w:rsidRPr="009A0BC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BB3782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</w:t>
      </w:r>
      <w:r w:rsidR="005C5BE8" w:rsidRPr="00BB3782">
        <w:rPr>
          <w:rFonts w:ascii="Times New Roman" w:hAnsi="Times New Roman" w:cs="Times New Roman"/>
          <w:b w:val="0"/>
          <w:bCs w:val="0"/>
        </w:rPr>
        <w:t>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B3782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B3782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B3782">
        <w:rPr>
          <w:rFonts w:ascii="Times New Roman" w:hAnsi="Times New Roman" w:cs="Times New Roman"/>
          <w:b w:val="0"/>
          <w:bCs w:val="0"/>
        </w:rPr>
        <w:t> </w:t>
      </w:r>
      <w:r w:rsidRPr="00BB3782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B3782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B3782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B3782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B3782">
        <w:rPr>
          <w:rFonts w:ascii="Times New Roman" w:hAnsi="Times New Roman" w:cs="Times New Roman"/>
          <w:b w:val="0"/>
          <w:bCs w:val="0"/>
        </w:rPr>
        <w:t xml:space="preserve"> «</w:t>
      </w:r>
      <w:r w:rsidRPr="00BB3782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B3782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B3782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</w:t>
      </w:r>
      <w:r w:rsidRPr="001F590C">
        <w:rPr>
          <w:rFonts w:ascii="Times New Roman" w:hAnsi="Times New Roman" w:cs="Times New Roman"/>
          <w:b w:val="0"/>
          <w:bCs w:val="0"/>
        </w:rPr>
        <w:t xml:space="preserve">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3312735"/>
      <w:bookmarkEnd w:id="115"/>
      <w:r w:rsidRPr="001F590C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3312736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3312738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9A0BC3">
        <w:rPr>
          <w:sz w:val="24"/>
          <w:szCs w:val="24"/>
        </w:rPr>
        <w:t xml:space="preserve">Требования к описанию </w:t>
      </w:r>
      <w:bookmarkEnd w:id="138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9"/>
      <w:bookmarkEnd w:id="140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B378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BB3782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BB3782">
        <w:rPr>
          <w:rStyle w:val="aff7"/>
          <w:rFonts w:ascii="Times New Roman" w:hAnsi="Times New Roman" w:cs="Times New Roman"/>
          <w:b w:val="0"/>
        </w:rPr>
        <w:t xml:space="preserve"> </w:t>
      </w:r>
      <w:r w:rsidRPr="00BB3782">
        <w:rPr>
          <w:rFonts w:ascii="Times New Roman" w:hAnsi="Times New Roman" w:cs="Times New Roman"/>
        </w:rPr>
        <w:t xml:space="preserve">– </w:t>
      </w:r>
      <w:r w:rsidRPr="00BB3782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B3782">
        <w:rPr>
          <w:rFonts w:ascii="Times New Roman" w:hAnsi="Times New Roman" w:cs="Times New Roman"/>
        </w:rPr>
        <w:t xml:space="preserve"> </w:t>
      </w:r>
      <w:r w:rsidRPr="00BB378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B378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B378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B3782">
        <w:rPr>
          <w:rFonts w:ascii="Times New Roman" w:hAnsi="Times New Roman" w:cs="Times New Roman"/>
          <w:b w:val="0"/>
        </w:rPr>
        <w:t>.</w:t>
      </w:r>
      <w:r w:rsidR="00671188" w:rsidRPr="00BB3782">
        <w:rPr>
          <w:rFonts w:ascii="Times New Roman" w:hAnsi="Times New Roman" w:cs="Times New Roman"/>
          <w:b w:val="0"/>
        </w:rPr>
        <w:t xml:space="preserve"> </w:t>
      </w:r>
      <w:r w:rsidR="002B61AB" w:rsidRPr="00BB378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BB378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B3782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B378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B378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B622B8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B622B8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B622B8" w:rsidRPr="00B622B8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8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lastRenderedPageBreak/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B622B8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B622B8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B622B8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об уплате денежной суммы по </w:t>
      </w:r>
      <w:r w:rsidRPr="008512FB">
        <w:lastRenderedPageBreak/>
        <w:t>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9"/>
      <w:bookmarkEnd w:id="170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9A0BC3">
        <w:rPr>
          <w:sz w:val="24"/>
          <w:szCs w:val="24"/>
        </w:rPr>
        <w:t>закупке</w:t>
      </w:r>
      <w:bookmarkEnd w:id="173"/>
      <w:bookmarkEnd w:id="174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9A0BC3">
        <w:rPr>
          <w:sz w:val="24"/>
          <w:szCs w:val="24"/>
        </w:rPr>
        <w:t>закупке</w:t>
      </w:r>
      <w:bookmarkEnd w:id="180"/>
      <w:bookmarkEnd w:id="181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3312743"/>
      <w:bookmarkEnd w:id="182"/>
      <w:bookmarkEnd w:id="183"/>
      <w:bookmarkEnd w:id="184"/>
      <w:bookmarkEnd w:id="185"/>
      <w:r w:rsidRPr="009A0BC3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3312744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9A0BC3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3312745"/>
      <w:r w:rsidRPr="009A0BC3">
        <w:rPr>
          <w:sz w:val="24"/>
          <w:szCs w:val="24"/>
        </w:rPr>
        <w:t>Этапы проведения закупки</w:t>
      </w:r>
      <w:bookmarkEnd w:id="319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3312746"/>
      <w:r w:rsidRPr="009A0BC3">
        <w:rPr>
          <w:sz w:val="24"/>
          <w:szCs w:val="24"/>
        </w:rPr>
        <w:t>Вскрытие заявок</w:t>
      </w:r>
      <w:bookmarkEnd w:id="321"/>
      <w:bookmarkEnd w:id="322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BB3782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</w:t>
      </w:r>
      <w:r w:rsidRPr="00BB3782">
        <w:rPr>
          <w:rFonts w:ascii="Times New Roman" w:hAnsi="Times New Roman" w:cs="Times New Roman"/>
          <w:b w:val="0"/>
          <w:bCs w:val="0"/>
        </w:rPr>
        <w:t>ИНФОРМАЦИОННАЯ КАРТА ЗАКУПКИ»);</w:t>
      </w:r>
    </w:p>
    <w:p w:rsidR="00765447" w:rsidRPr="00BB3782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B3782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BB3782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BB3782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BB3782">
        <w:rPr>
          <w:rFonts w:ascii="Times New Roman" w:hAnsi="Times New Roman" w:cs="Times New Roman"/>
        </w:rPr>
        <w:fldChar w:fldCharType="begin"/>
      </w:r>
      <w:r w:rsidR="00344F9D" w:rsidRPr="00BB3782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BB3782">
        <w:rPr>
          <w:rFonts w:ascii="Times New Roman" w:hAnsi="Times New Roman" w:cs="Times New Roman"/>
        </w:rPr>
        <w:instrText xml:space="preserve"> \* MERGEFORMAT </w:instrText>
      </w:r>
      <w:r w:rsidR="00344F9D" w:rsidRPr="00BB3782">
        <w:rPr>
          <w:rFonts w:ascii="Times New Roman" w:hAnsi="Times New Roman" w:cs="Times New Roman"/>
        </w:rPr>
      </w:r>
      <w:r w:rsidR="00344F9D" w:rsidRPr="00BB3782">
        <w:rPr>
          <w:rFonts w:ascii="Times New Roman" w:hAnsi="Times New Roman" w:cs="Times New Roman"/>
        </w:rPr>
        <w:fldChar w:fldCharType="separate"/>
      </w:r>
      <w:r w:rsidR="00B622B8" w:rsidRPr="00BB3782">
        <w:rPr>
          <w:rFonts w:ascii="Times New Roman" w:hAnsi="Times New Roman" w:cs="Times New Roman"/>
          <w:b w:val="0"/>
          <w:bCs w:val="0"/>
        </w:rPr>
        <w:t>д)</w:t>
      </w:r>
      <w:r w:rsidR="00344F9D" w:rsidRPr="00BB3782">
        <w:rPr>
          <w:rFonts w:ascii="Times New Roman" w:hAnsi="Times New Roman" w:cs="Times New Roman"/>
        </w:rPr>
        <w:fldChar w:fldCharType="end"/>
      </w:r>
      <w:r w:rsidRPr="00BB3782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B3782">
        <w:rPr>
          <w:rFonts w:ascii="Times New Roman" w:hAnsi="Times New Roman" w:cs="Times New Roman"/>
          <w:b w:val="0"/>
        </w:rPr>
        <w:fldChar w:fldCharType="begin"/>
      </w:r>
      <w:r w:rsidRPr="00BB3782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B3782">
        <w:rPr>
          <w:rFonts w:ascii="Times New Roman" w:hAnsi="Times New Roman" w:cs="Times New Roman"/>
          <w:b w:val="0"/>
        </w:rPr>
      </w:r>
      <w:r w:rsidRPr="00BB3782">
        <w:rPr>
          <w:rFonts w:ascii="Times New Roman" w:hAnsi="Times New Roman" w:cs="Times New Roman"/>
          <w:b w:val="0"/>
        </w:rPr>
        <w:fldChar w:fldCharType="separate"/>
      </w:r>
      <w:r w:rsidR="00B622B8" w:rsidRPr="00BB3782">
        <w:rPr>
          <w:rFonts w:ascii="Times New Roman" w:hAnsi="Times New Roman" w:cs="Times New Roman"/>
          <w:b w:val="0"/>
        </w:rPr>
        <w:t>8</w:t>
      </w:r>
      <w:r w:rsidRPr="00BB3782">
        <w:rPr>
          <w:rFonts w:ascii="Times New Roman" w:hAnsi="Times New Roman" w:cs="Times New Roman"/>
          <w:b w:val="0"/>
        </w:rPr>
        <w:fldChar w:fldCharType="end"/>
      </w:r>
      <w:r w:rsidRPr="00BB3782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B3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B378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B3782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B3782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BB3782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B3782">
        <w:rPr>
          <w:rFonts w:ascii="Times New Roman" w:hAnsi="Times New Roman" w:cs="Times New Roman"/>
          <w:b w:val="0"/>
        </w:rPr>
        <w:t xml:space="preserve"> </w:t>
      </w:r>
      <w:r w:rsidR="00591A66" w:rsidRPr="00BB3782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B3782">
        <w:rPr>
          <w:rFonts w:ascii="Times New Roman" w:hAnsi="Times New Roman" w:cs="Times New Roman"/>
          <w:b w:val="0"/>
          <w:i/>
        </w:rPr>
        <w:fldChar w:fldCharType="begin"/>
      </w:r>
      <w:r w:rsidR="00591A66" w:rsidRPr="00BB3782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BB3782">
        <w:rPr>
          <w:rFonts w:ascii="Times New Roman" w:hAnsi="Times New Roman" w:cs="Times New Roman"/>
          <w:b w:val="0"/>
          <w:i/>
        </w:rPr>
      </w:r>
      <w:r w:rsidR="00BB3782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B3782">
        <w:rPr>
          <w:rFonts w:ascii="Times New Roman" w:hAnsi="Times New Roman" w:cs="Times New Roman"/>
          <w:b w:val="0"/>
          <w:i/>
        </w:rPr>
        <w:fldChar w:fldCharType="separate"/>
      </w:r>
      <w:r w:rsidR="00B622B8" w:rsidRPr="00BB3782">
        <w:rPr>
          <w:rFonts w:ascii="Times New Roman" w:hAnsi="Times New Roman" w:cs="Times New Roman"/>
          <w:b w:val="0"/>
          <w:i/>
        </w:rPr>
        <w:t>3.1.3</w:t>
      </w:r>
      <w:r w:rsidR="00591A66" w:rsidRPr="00BB3782">
        <w:rPr>
          <w:rFonts w:ascii="Times New Roman" w:hAnsi="Times New Roman" w:cs="Times New Roman"/>
          <w:b w:val="0"/>
          <w:i/>
        </w:rPr>
        <w:fldChar w:fldCharType="end"/>
      </w:r>
      <w:r w:rsidR="00591A66" w:rsidRPr="00BB3782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B3782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3782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</w:t>
      </w:r>
      <w:r w:rsidRPr="009A0BC3">
        <w:rPr>
          <w:rFonts w:ascii="Times New Roman" w:hAnsi="Times New Roman" w:cs="Times New Roman"/>
          <w:b w:val="0"/>
          <w:bCs w:val="0"/>
        </w:rPr>
        <w:t xml:space="preserve">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lastRenderedPageBreak/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3312748"/>
      <w:r w:rsidRPr="009A0BC3">
        <w:rPr>
          <w:sz w:val="24"/>
          <w:szCs w:val="24"/>
        </w:rPr>
        <w:t>Переторжка</w:t>
      </w:r>
      <w:bookmarkEnd w:id="330"/>
      <w:bookmarkEnd w:id="33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BB3782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</w:t>
      </w:r>
      <w:r w:rsidRPr="00BB3782">
        <w:rPr>
          <w:rFonts w:ascii="Times New Roman" w:hAnsi="Times New Roman" w:cs="Times New Roman"/>
          <w:b w:val="0"/>
        </w:rPr>
        <w:t>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BB3782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BB3782">
        <w:rPr>
          <w:rFonts w:ascii="Times New Roman" w:hAnsi="Times New Roman" w:cs="Times New Roman"/>
          <w:bCs w:val="0"/>
        </w:rPr>
        <w:t>закупочная</w:t>
      </w:r>
      <w:r w:rsidRPr="00BB378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B3782">
        <w:rPr>
          <w:rFonts w:ascii="Times New Roman" w:hAnsi="Times New Roman" w:cs="Times New Roman"/>
          <w:bCs w:val="0"/>
        </w:rPr>
        <w:t>(</w:t>
      </w:r>
      <w:r w:rsidR="001A693C" w:rsidRPr="00BB3782">
        <w:rPr>
          <w:rFonts w:ascii="Times New Roman" w:hAnsi="Times New Roman" w:cs="Times New Roman"/>
        </w:rPr>
        <w:t>стоимости за единицу продукции</w:t>
      </w:r>
      <w:r w:rsidR="001A693C" w:rsidRPr="00BB3782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B3782">
        <w:rPr>
          <w:rFonts w:ascii="Times New Roman" w:hAnsi="Times New Roman" w:cs="Times New Roman"/>
        </w:rPr>
        <w:t xml:space="preserve">пункте </w:t>
      </w:r>
      <w:r w:rsidR="001A693C" w:rsidRPr="00BB3782">
        <w:rPr>
          <w:rFonts w:ascii="Times New Roman" w:hAnsi="Times New Roman" w:cs="Times New Roman"/>
          <w:bCs w:val="0"/>
        </w:rPr>
        <w:fldChar w:fldCharType="begin"/>
      </w:r>
      <w:r w:rsidR="001A693C" w:rsidRPr="00BB3782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B3782">
        <w:rPr>
          <w:rFonts w:ascii="Times New Roman" w:hAnsi="Times New Roman" w:cs="Times New Roman"/>
          <w:bCs w:val="0"/>
        </w:rPr>
      </w:r>
      <w:r w:rsidR="001A693C" w:rsidRPr="00BB3782">
        <w:rPr>
          <w:rFonts w:ascii="Times New Roman" w:hAnsi="Times New Roman" w:cs="Times New Roman"/>
          <w:bCs w:val="0"/>
        </w:rPr>
        <w:fldChar w:fldCharType="separate"/>
      </w:r>
      <w:r w:rsidR="00B622B8" w:rsidRPr="00BB3782">
        <w:rPr>
          <w:rFonts w:ascii="Times New Roman" w:hAnsi="Times New Roman" w:cs="Times New Roman"/>
          <w:bCs w:val="0"/>
        </w:rPr>
        <w:t>32</w:t>
      </w:r>
      <w:r w:rsidR="001A693C" w:rsidRPr="00BB3782">
        <w:rPr>
          <w:rFonts w:ascii="Times New Roman" w:hAnsi="Times New Roman" w:cs="Times New Roman"/>
          <w:bCs w:val="0"/>
        </w:rPr>
        <w:fldChar w:fldCharType="end"/>
      </w:r>
      <w:r w:rsidR="001A693C" w:rsidRPr="00BB3782">
        <w:rPr>
          <w:rFonts w:ascii="Times New Roman" w:hAnsi="Times New Roman" w:cs="Times New Roman"/>
          <w:bCs w:val="0"/>
        </w:rPr>
        <w:t xml:space="preserve"> части </w:t>
      </w:r>
      <w:r w:rsidR="001A693C" w:rsidRPr="00BB378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B3782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B3782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</w:t>
      </w:r>
      <w:r w:rsidR="001A693C" w:rsidRPr="001F590C">
        <w:rPr>
          <w:rFonts w:ascii="Times New Roman" w:hAnsi="Times New Roman" w:cs="Times New Roman"/>
          <w:bCs w:val="0"/>
        </w:rPr>
        <w:t xml:space="preserve">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3312750"/>
      <w:r w:rsidRPr="009A0BC3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5" w:name="_Ref125827199"/>
      <w:bookmarkStart w:id="346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3312752"/>
      <w:bookmarkEnd w:id="345"/>
      <w:bookmarkEnd w:id="346"/>
      <w:bookmarkEnd w:id="347"/>
      <w:bookmarkEnd w:id="348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F590C" w:rsidRDefault="001760A4" w:rsidP="001760A4"/>
    <w:p w:rsidR="007633E7" w:rsidRPr="00BB3782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3312753"/>
      <w:bookmarkStart w:id="358" w:name="_Ref130891676"/>
      <w:r w:rsidRPr="00BB3782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BB3782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3782">
        <w:rPr>
          <w:rFonts w:ascii="Times New Roman" w:hAnsi="Times New Roman" w:cs="Times New Roman"/>
          <w:b w:val="0"/>
        </w:rPr>
        <w:t>Проект договора</w:t>
      </w:r>
      <w:r w:rsidRPr="00BB3782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B3782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B3782">
        <w:rPr>
          <w:rFonts w:ascii="Times New Roman" w:hAnsi="Times New Roman" w:cs="Times New Roman"/>
          <w:b w:val="0"/>
          <w:bCs w:val="0"/>
        </w:rPr>
        <w:t>.</w:t>
      </w:r>
    </w:p>
    <w:p w:rsidR="00D560AE" w:rsidRPr="00BB3782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B3782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B3782">
        <w:rPr>
          <w:rFonts w:ascii="Times New Roman" w:hAnsi="Times New Roman" w:cs="Times New Roman"/>
          <w:b w:val="0"/>
        </w:rPr>
        <w:t>й</w:t>
      </w:r>
      <w:r w:rsidRPr="00BB3782">
        <w:rPr>
          <w:rFonts w:ascii="Times New Roman" w:hAnsi="Times New Roman" w:cs="Times New Roman"/>
          <w:b w:val="0"/>
        </w:rPr>
        <w:t xml:space="preserve"> </w:t>
      </w:r>
      <w:r w:rsidR="000D424B" w:rsidRPr="00BB3782">
        <w:rPr>
          <w:rFonts w:ascii="Times New Roman" w:hAnsi="Times New Roman" w:cs="Times New Roman"/>
          <w:b w:val="0"/>
        </w:rPr>
        <w:t>закупки</w:t>
      </w:r>
      <w:r w:rsidRPr="00BB3782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B3782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B3782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B3782">
        <w:rPr>
          <w:rFonts w:ascii="Times New Roman" w:hAnsi="Times New Roman" w:cs="Times New Roman"/>
          <w:b w:val="0"/>
          <w:bCs w:val="0"/>
        </w:rPr>
        <w:t>I</w:t>
      </w:r>
      <w:r w:rsidR="00513159" w:rsidRPr="00BB378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B3782">
        <w:rPr>
          <w:rFonts w:ascii="Times New Roman" w:hAnsi="Times New Roman" w:cs="Times New Roman"/>
          <w:b w:val="0"/>
          <w:bCs w:val="0"/>
        </w:rPr>
        <w:t>I «</w:t>
      </w:r>
      <w:r w:rsidR="00513159" w:rsidRPr="00BB3782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BB3782">
        <w:rPr>
          <w:rFonts w:ascii="Times New Roman" w:hAnsi="Times New Roman" w:cs="Times New Roman"/>
          <w:b w:val="0"/>
          <w:bCs w:val="0"/>
        </w:rPr>
        <w:t>»</w:t>
      </w:r>
      <w:r w:rsidR="005D4577" w:rsidRPr="00BB3782">
        <w:rPr>
          <w:rFonts w:ascii="Times New Roman" w:hAnsi="Times New Roman" w:cs="Times New Roman"/>
          <w:b w:val="0"/>
          <w:bCs w:val="0"/>
        </w:rPr>
        <w:t>)</w:t>
      </w:r>
      <w:r w:rsidRPr="00BB3782">
        <w:rPr>
          <w:rFonts w:ascii="Times New Roman" w:hAnsi="Times New Roman" w:cs="Times New Roman"/>
          <w:b w:val="0"/>
        </w:rPr>
        <w:t xml:space="preserve">. </w:t>
      </w:r>
    </w:p>
    <w:p w:rsidR="00D560AE" w:rsidRPr="00BB3782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B3782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3782">
        <w:rPr>
          <w:rFonts w:ascii="Times New Roman" w:hAnsi="Times New Roman" w:cs="Times New Roman"/>
          <w:b w:val="0"/>
        </w:rPr>
        <w:t>Д</w:t>
      </w:r>
      <w:r w:rsidR="001760A4" w:rsidRPr="00BB3782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BB3782">
        <w:rPr>
          <w:rFonts w:ascii="Times New Roman" w:hAnsi="Times New Roman" w:cs="Times New Roman"/>
          <w:b w:val="0"/>
        </w:rPr>
        <w:t xml:space="preserve">Победителя </w:t>
      </w:r>
      <w:r w:rsidR="001760A4" w:rsidRPr="00BB3782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BB3782">
        <w:rPr>
          <w:rFonts w:ascii="Times New Roman" w:hAnsi="Times New Roman" w:cs="Times New Roman"/>
          <w:b w:val="0"/>
          <w:bCs w:val="0"/>
        </w:rPr>
        <w:t>.</w:t>
      </w:r>
      <w:r w:rsidR="00775E5F" w:rsidRPr="00BB3782">
        <w:rPr>
          <w:rFonts w:ascii="Times New Roman" w:hAnsi="Times New Roman" w:cs="Times New Roman"/>
          <w:b w:val="0"/>
          <w:bCs w:val="0"/>
        </w:rPr>
        <w:t xml:space="preserve"> По результатам закупки с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B622B8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B622B8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B622B8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lastRenderedPageBreak/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9A0BC3">
        <w:lastRenderedPageBreak/>
        <w:t>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B622B8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</w:t>
      </w:r>
      <w:r w:rsidRPr="009A0BC3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BB378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</w:t>
      </w:r>
      <w:r w:rsidRPr="00BB3782">
        <w:rPr>
          <w:rFonts w:ascii="Times New Roman" w:hAnsi="Times New Roman" w:cs="Times New Roman"/>
          <w:b w:val="0"/>
        </w:rPr>
        <w:t xml:space="preserve">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BB3782">
        <w:rPr>
          <w:rFonts w:ascii="Times New Roman" w:hAnsi="Times New Roman" w:cs="Times New Roman"/>
          <w:b w:val="0"/>
        </w:rPr>
        <w:fldChar w:fldCharType="begin"/>
      </w:r>
      <w:r w:rsidRPr="00BB3782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B3782">
        <w:rPr>
          <w:rFonts w:ascii="Times New Roman" w:hAnsi="Times New Roman" w:cs="Times New Roman"/>
          <w:b w:val="0"/>
        </w:rPr>
      </w:r>
      <w:r w:rsidRPr="00BB3782">
        <w:rPr>
          <w:rFonts w:ascii="Times New Roman" w:hAnsi="Times New Roman" w:cs="Times New Roman"/>
          <w:b w:val="0"/>
        </w:rPr>
        <w:fldChar w:fldCharType="separate"/>
      </w:r>
      <w:r w:rsidR="00B622B8" w:rsidRPr="00BB3782">
        <w:rPr>
          <w:rFonts w:ascii="Times New Roman" w:hAnsi="Times New Roman" w:cs="Times New Roman"/>
          <w:b w:val="0"/>
        </w:rPr>
        <w:t>5</w:t>
      </w:r>
      <w:r w:rsidRPr="00BB3782">
        <w:rPr>
          <w:rFonts w:ascii="Times New Roman" w:hAnsi="Times New Roman" w:cs="Times New Roman"/>
          <w:b w:val="0"/>
        </w:rPr>
        <w:fldChar w:fldCharType="end"/>
      </w:r>
      <w:r w:rsidRPr="00BB3782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70"/>
      <w:r w:rsidRPr="00BB3782">
        <w:rPr>
          <w:rFonts w:ascii="Times New Roman" w:hAnsi="Times New Roman" w:cs="Times New Roman"/>
          <w:b w:val="0"/>
        </w:rPr>
        <w:t xml:space="preserve"> </w:t>
      </w:r>
    </w:p>
    <w:p w:rsidR="009649CB" w:rsidRPr="00BB378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1" w:name="_Ref2007535"/>
      <w:r w:rsidRPr="00BB3782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BB3782">
        <w:rPr>
          <w:rFonts w:ascii="Times New Roman" w:hAnsi="Times New Roman" w:cs="Times New Roman"/>
          <w:b w:val="0"/>
        </w:rPr>
        <w:fldChar w:fldCharType="begin"/>
      </w:r>
      <w:r w:rsidR="002656C9" w:rsidRPr="00BB3782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BB3782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BB3782">
        <w:rPr>
          <w:rFonts w:ascii="Times New Roman" w:hAnsi="Times New Roman" w:cs="Times New Roman"/>
          <w:b w:val="0"/>
        </w:rPr>
      </w:r>
      <w:r w:rsidR="002656C9" w:rsidRPr="00BB3782">
        <w:rPr>
          <w:rFonts w:ascii="Times New Roman" w:hAnsi="Times New Roman" w:cs="Times New Roman"/>
          <w:b w:val="0"/>
        </w:rPr>
        <w:fldChar w:fldCharType="separate"/>
      </w:r>
      <w:r w:rsidR="00B622B8" w:rsidRPr="00BB3782">
        <w:rPr>
          <w:rFonts w:ascii="Times New Roman" w:hAnsi="Times New Roman" w:cs="Times New Roman"/>
          <w:b w:val="0"/>
        </w:rPr>
        <w:t>6.2.16</w:t>
      </w:r>
      <w:r w:rsidR="002656C9" w:rsidRPr="00BB3782">
        <w:rPr>
          <w:rFonts w:ascii="Times New Roman" w:hAnsi="Times New Roman" w:cs="Times New Roman"/>
          <w:b w:val="0"/>
        </w:rPr>
        <w:fldChar w:fldCharType="end"/>
      </w:r>
      <w:r w:rsidRPr="00BB3782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BB3782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BB3782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BB3782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B3782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71"/>
      <w:r w:rsidRPr="00BB3782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B3782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2" w:name="_Toc535420654"/>
      <w:bookmarkStart w:id="373" w:name="_Toc3312755"/>
      <w:r w:rsidRPr="009A0BC3">
        <w:rPr>
          <w:sz w:val="24"/>
          <w:szCs w:val="24"/>
        </w:rPr>
        <w:t>Отказ от заключения договора</w:t>
      </w:r>
      <w:bookmarkEnd w:id="372"/>
      <w:bookmarkEnd w:id="373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4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5" w:name="_Ref863117"/>
      <w:bookmarkEnd w:id="358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</w:t>
      </w:r>
      <w:r w:rsidRPr="009A0BC3">
        <w:rPr>
          <w:rFonts w:ascii="Times New Roman" w:hAnsi="Times New Roman" w:cs="Times New Roman"/>
          <w:b w:val="0"/>
        </w:rPr>
        <w:lastRenderedPageBreak/>
        <w:t>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5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6" w:name="_Toc535420655"/>
      <w:bookmarkStart w:id="377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6"/>
      <w:bookmarkEnd w:id="377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9" w:name="_Ref772617"/>
      <w:bookmarkEnd w:id="378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B622B8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9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80" w:name="_Toc360082"/>
      <w:bookmarkStart w:id="381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80"/>
      <w:bookmarkEnd w:id="381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3"/>
      <w:bookmarkStart w:id="383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2"/>
      <w:bookmarkEnd w:id="38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4"/>
      <w:bookmarkStart w:id="385" w:name="_Toc360085"/>
      <w:bookmarkStart w:id="386" w:name="_Toc3312759"/>
      <w:bookmarkEnd w:id="384"/>
      <w:r w:rsidRPr="009A0BC3">
        <w:rPr>
          <w:sz w:val="24"/>
          <w:szCs w:val="24"/>
        </w:rPr>
        <w:t>Прочие положения</w:t>
      </w:r>
      <w:bookmarkEnd w:id="385"/>
      <w:bookmarkEnd w:id="386"/>
    </w:p>
    <w:p w:rsidR="006545EB" w:rsidRPr="00BB3782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</w:t>
      </w:r>
      <w:r w:rsidR="006545EB" w:rsidRPr="00BB3782">
        <w:rPr>
          <w:rFonts w:ascii="Times New Roman" w:hAnsi="Times New Roman" w:cs="Times New Roman"/>
          <w:b w:val="0"/>
        </w:rPr>
        <w:t xml:space="preserve">согласился дать или предложил служащему Организатора вознаграждение в любой </w:t>
      </w:r>
      <w:r w:rsidR="006545EB" w:rsidRPr="00BB3782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BB3782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BB3782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BB3782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B378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BB3782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BB378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B3782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BB3782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B3782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BB378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B3782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BB3782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BB378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B3782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BB3782">
        <w:rPr>
          <w:rFonts w:ascii="Times New Roman" w:hAnsi="Times New Roman" w:cs="Times New Roman"/>
          <w:b w:val="0"/>
        </w:rPr>
        <w:t>закупки</w:t>
      </w:r>
      <w:r w:rsidRPr="00BB3782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BB3782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BB3782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BB3782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7" w:name="_Toc360086"/>
      <w:bookmarkStart w:id="388" w:name="_Toc360087"/>
      <w:bookmarkStart w:id="389" w:name="_Toc3312760"/>
      <w:bookmarkEnd w:id="387"/>
      <w:r w:rsidRPr="00BB3782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8"/>
      <w:bookmarkEnd w:id="389"/>
    </w:p>
    <w:p w:rsidR="006545EB" w:rsidRPr="00BB378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2957"/>
      <w:r w:rsidRPr="00BB3782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BB3782">
        <w:rPr>
          <w:rFonts w:ascii="Times New Roman" w:hAnsi="Times New Roman" w:cs="Times New Roman"/>
          <w:b w:val="0"/>
        </w:rPr>
        <w:fldChar w:fldCharType="begin"/>
      </w:r>
      <w:r w:rsidR="00956EBC" w:rsidRPr="00BB378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B3782">
        <w:rPr>
          <w:rFonts w:ascii="Times New Roman" w:hAnsi="Times New Roman" w:cs="Times New Roman"/>
          <w:b w:val="0"/>
        </w:rPr>
      </w:r>
      <w:r w:rsidR="00956EBC" w:rsidRPr="00BB3782">
        <w:rPr>
          <w:rFonts w:ascii="Times New Roman" w:hAnsi="Times New Roman" w:cs="Times New Roman"/>
          <w:b w:val="0"/>
        </w:rPr>
        <w:fldChar w:fldCharType="separate"/>
      </w:r>
      <w:r w:rsidR="00B622B8" w:rsidRPr="00BB3782">
        <w:rPr>
          <w:rFonts w:ascii="Times New Roman" w:hAnsi="Times New Roman" w:cs="Times New Roman"/>
          <w:b w:val="0"/>
        </w:rPr>
        <w:t>3</w:t>
      </w:r>
      <w:r w:rsidR="00956EBC" w:rsidRPr="00BB3782">
        <w:rPr>
          <w:rFonts w:ascii="Times New Roman" w:hAnsi="Times New Roman" w:cs="Times New Roman"/>
          <w:b w:val="0"/>
        </w:rPr>
        <w:fldChar w:fldCharType="end"/>
      </w:r>
      <w:r w:rsidRPr="00BB3782">
        <w:rPr>
          <w:rFonts w:ascii="Times New Roman" w:hAnsi="Times New Roman" w:cs="Times New Roman"/>
          <w:b w:val="0"/>
        </w:rPr>
        <w:t xml:space="preserve"> части IV</w:t>
      </w:r>
      <w:r w:rsidRPr="00BB3782" w:rsidDel="00EF557F">
        <w:rPr>
          <w:rFonts w:ascii="Times New Roman" w:hAnsi="Times New Roman" w:cs="Times New Roman"/>
          <w:b w:val="0"/>
        </w:rPr>
        <w:t xml:space="preserve"> </w:t>
      </w:r>
      <w:r w:rsidRPr="00BB3782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90"/>
      <w:r w:rsidRPr="00BB3782">
        <w:rPr>
          <w:rFonts w:ascii="Times New Roman" w:hAnsi="Times New Roman" w:cs="Times New Roman"/>
          <w:b w:val="0"/>
        </w:rPr>
        <w:t xml:space="preserve"> </w:t>
      </w:r>
    </w:p>
    <w:p w:rsidR="006545EB" w:rsidRPr="00BB378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B3782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BB378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B3782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BB3782">
        <w:rPr>
          <w:rFonts w:ascii="Times New Roman" w:hAnsi="Times New Roman" w:cs="Times New Roman"/>
        </w:rPr>
        <w:fldChar w:fldCharType="begin"/>
      </w:r>
      <w:r w:rsidR="00956EBC" w:rsidRPr="00BB3782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BB3782">
        <w:rPr>
          <w:rFonts w:ascii="Times New Roman" w:hAnsi="Times New Roman" w:cs="Times New Roman"/>
        </w:rPr>
      </w:r>
      <w:r w:rsidR="00956EBC" w:rsidRPr="00BB3782">
        <w:rPr>
          <w:rFonts w:ascii="Times New Roman" w:hAnsi="Times New Roman" w:cs="Times New Roman"/>
        </w:rPr>
        <w:fldChar w:fldCharType="separate"/>
      </w:r>
      <w:r w:rsidR="00B622B8" w:rsidRPr="00BB3782">
        <w:rPr>
          <w:rFonts w:ascii="Times New Roman" w:hAnsi="Times New Roman" w:cs="Times New Roman"/>
          <w:b w:val="0"/>
        </w:rPr>
        <w:t>3.6</w:t>
      </w:r>
      <w:r w:rsidR="00956EBC" w:rsidRPr="00BB3782">
        <w:rPr>
          <w:rFonts w:ascii="Times New Roman" w:hAnsi="Times New Roman" w:cs="Times New Roman"/>
        </w:rPr>
        <w:fldChar w:fldCharType="end"/>
      </w:r>
      <w:r w:rsidRPr="00BB3782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BB378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1" w:name="_Ref773262"/>
      <w:r w:rsidRPr="00BB3782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BB3782">
        <w:rPr>
          <w:rFonts w:ascii="Times New Roman" w:hAnsi="Times New Roman" w:cs="Times New Roman"/>
          <w:b w:val="0"/>
        </w:rPr>
        <w:t>закупки</w:t>
      </w:r>
      <w:r w:rsidRPr="00BB3782">
        <w:rPr>
          <w:rFonts w:ascii="Times New Roman" w:hAnsi="Times New Roman" w:cs="Times New Roman"/>
          <w:b w:val="0"/>
        </w:rPr>
        <w:t xml:space="preserve"> (</w:t>
      </w:r>
      <w:r w:rsidR="007C1191" w:rsidRPr="00BB3782">
        <w:rPr>
          <w:rFonts w:ascii="Times New Roman" w:hAnsi="Times New Roman" w:cs="Times New Roman"/>
          <w:b w:val="0"/>
        </w:rPr>
        <w:t>п.</w:t>
      </w:r>
      <w:r w:rsidRPr="00BB3782">
        <w:rPr>
          <w:rFonts w:ascii="Times New Roman" w:hAnsi="Times New Roman" w:cs="Times New Roman"/>
          <w:b w:val="0"/>
        </w:rPr>
        <w:t xml:space="preserve"> </w:t>
      </w:r>
      <w:r w:rsidR="007C1191" w:rsidRPr="00BB3782">
        <w:rPr>
          <w:rFonts w:ascii="Times New Roman" w:hAnsi="Times New Roman" w:cs="Times New Roman"/>
          <w:b w:val="0"/>
        </w:rPr>
        <w:fldChar w:fldCharType="begin"/>
      </w:r>
      <w:r w:rsidR="007C1191" w:rsidRPr="00BB3782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BB3782">
        <w:rPr>
          <w:rFonts w:ascii="Times New Roman" w:hAnsi="Times New Roman" w:cs="Times New Roman"/>
          <w:b w:val="0"/>
        </w:rPr>
      </w:r>
      <w:r w:rsidR="007C1191" w:rsidRPr="00BB3782">
        <w:rPr>
          <w:rFonts w:ascii="Times New Roman" w:hAnsi="Times New Roman" w:cs="Times New Roman"/>
          <w:b w:val="0"/>
        </w:rPr>
        <w:fldChar w:fldCharType="separate"/>
      </w:r>
      <w:r w:rsidR="00B622B8" w:rsidRPr="00BB3782">
        <w:rPr>
          <w:rFonts w:ascii="Times New Roman" w:hAnsi="Times New Roman" w:cs="Times New Roman"/>
          <w:b w:val="0"/>
        </w:rPr>
        <w:t>5.6.2</w:t>
      </w:r>
      <w:r w:rsidR="007C1191" w:rsidRPr="00BB3782">
        <w:rPr>
          <w:rFonts w:ascii="Times New Roman" w:hAnsi="Times New Roman" w:cs="Times New Roman"/>
          <w:b w:val="0"/>
        </w:rPr>
        <w:fldChar w:fldCharType="end"/>
      </w:r>
      <w:r w:rsidRPr="00BB3782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BB3782">
        <w:rPr>
          <w:rFonts w:ascii="Times New Roman" w:hAnsi="Times New Roman" w:cs="Times New Roman"/>
        </w:rPr>
        <w:fldChar w:fldCharType="begin"/>
      </w:r>
      <w:r w:rsidR="00956EBC" w:rsidRPr="00BB3782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B3782">
        <w:rPr>
          <w:rFonts w:ascii="Times New Roman" w:hAnsi="Times New Roman" w:cs="Times New Roman"/>
        </w:rPr>
      </w:r>
      <w:r w:rsidR="00956EBC" w:rsidRPr="00BB3782">
        <w:rPr>
          <w:rFonts w:ascii="Times New Roman" w:hAnsi="Times New Roman" w:cs="Times New Roman"/>
        </w:rPr>
        <w:fldChar w:fldCharType="separate"/>
      </w:r>
      <w:r w:rsidR="00B622B8" w:rsidRPr="00BB3782">
        <w:rPr>
          <w:rFonts w:ascii="Times New Roman" w:hAnsi="Times New Roman" w:cs="Times New Roman"/>
          <w:b w:val="0"/>
        </w:rPr>
        <w:t>26</w:t>
      </w:r>
      <w:r w:rsidR="00956EBC" w:rsidRPr="00BB3782">
        <w:rPr>
          <w:rFonts w:ascii="Times New Roman" w:hAnsi="Times New Roman" w:cs="Times New Roman"/>
        </w:rPr>
        <w:fldChar w:fldCharType="end"/>
      </w:r>
      <w:r w:rsidRPr="00BB3782">
        <w:rPr>
          <w:rFonts w:ascii="Times New Roman" w:hAnsi="Times New Roman" w:cs="Times New Roman"/>
          <w:b w:val="0"/>
        </w:rPr>
        <w:t xml:space="preserve"> части IV</w:t>
      </w:r>
      <w:r w:rsidRPr="00BB3782" w:rsidDel="00EF557F">
        <w:rPr>
          <w:rFonts w:ascii="Times New Roman" w:hAnsi="Times New Roman" w:cs="Times New Roman"/>
          <w:b w:val="0"/>
        </w:rPr>
        <w:t xml:space="preserve"> </w:t>
      </w:r>
      <w:r w:rsidRPr="00BB3782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BB3782">
        <w:rPr>
          <w:rFonts w:ascii="Times New Roman" w:hAnsi="Times New Roman" w:cs="Times New Roman"/>
          <w:b w:val="0"/>
        </w:rPr>
        <w:t>.</w:t>
      </w:r>
      <w:bookmarkEnd w:id="391"/>
    </w:p>
    <w:p w:rsidR="006545EB" w:rsidRPr="00BB378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B3782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BB3782">
        <w:rPr>
          <w:rFonts w:ascii="Times New Roman" w:hAnsi="Times New Roman" w:cs="Times New Roman"/>
          <w:b w:val="0"/>
        </w:rPr>
        <w:t>ЭТП</w:t>
      </w:r>
      <w:r w:rsidRPr="00BB3782">
        <w:rPr>
          <w:rFonts w:ascii="Times New Roman" w:hAnsi="Times New Roman" w:cs="Times New Roman"/>
          <w:b w:val="0"/>
        </w:rPr>
        <w:t>.</w:t>
      </w:r>
    </w:p>
    <w:p w:rsidR="00FF33E5" w:rsidRPr="00BB3782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2" w:name="_Toc360088"/>
      <w:bookmarkStart w:id="393" w:name="_Toc360089"/>
      <w:bookmarkStart w:id="394" w:name="_Toc360090"/>
      <w:bookmarkStart w:id="395" w:name="_Toc360091"/>
      <w:bookmarkStart w:id="396" w:name="_Toc360092"/>
      <w:bookmarkStart w:id="397" w:name="_Toc360093"/>
      <w:bookmarkStart w:id="398" w:name="_Toc360094"/>
      <w:bookmarkStart w:id="399" w:name="_Toc360095"/>
      <w:bookmarkStart w:id="400" w:name="_Toc360096"/>
      <w:bookmarkStart w:id="401" w:name="_Toc360097"/>
      <w:bookmarkStart w:id="402" w:name="_Toc360098"/>
      <w:bookmarkStart w:id="403" w:name="_Toc360099"/>
      <w:bookmarkStart w:id="404" w:name="_Toc360100"/>
      <w:bookmarkStart w:id="405" w:name="_Toc360101"/>
      <w:bookmarkStart w:id="406" w:name="_Toc360102"/>
      <w:bookmarkStart w:id="407" w:name="_Toc360103"/>
      <w:bookmarkStart w:id="408" w:name="_Toc360104"/>
      <w:bookmarkStart w:id="409" w:name="_Toc360105"/>
      <w:bookmarkStart w:id="410" w:name="_Toc3312761"/>
      <w:bookmarkStart w:id="411" w:name="_Toc360106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BB3782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10"/>
    </w:p>
    <w:p w:rsidR="00493CAF" w:rsidRPr="00BB3782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B3782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BB3782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B3782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</w:t>
      </w:r>
      <w:r w:rsidRPr="00BB3782">
        <w:rPr>
          <w:rFonts w:ascii="Times New Roman" w:hAnsi="Times New Roman" w:cs="Times New Roman"/>
          <w:b w:val="0"/>
        </w:rPr>
        <w:lastRenderedPageBreak/>
        <w:t>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2" w:name="_Ref773333"/>
      <w:bookmarkStart w:id="413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1"/>
      <w:bookmarkEnd w:id="412"/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4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B622B8" w:rsidRPr="00B622B8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4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5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6" w:name="_Ref446362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6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7" w:name="_Toc360107"/>
      <w:bookmarkStart w:id="418" w:name="_Toc360108"/>
      <w:bookmarkStart w:id="419" w:name="_Toc360109"/>
      <w:bookmarkStart w:id="420" w:name="_Toc360110"/>
      <w:bookmarkStart w:id="421" w:name="_Ref705755"/>
      <w:bookmarkStart w:id="422" w:name="_Toc3312763"/>
      <w:bookmarkEnd w:id="417"/>
      <w:bookmarkEnd w:id="418"/>
      <w:bookmarkEnd w:id="419"/>
      <w:r w:rsidRPr="001F590C">
        <w:rPr>
          <w:sz w:val="24"/>
          <w:szCs w:val="24"/>
        </w:rPr>
        <w:t>ТЕХНИЧЕСКАЯ ЧАСТЬ</w:t>
      </w:r>
      <w:bookmarkEnd w:id="420"/>
      <w:bookmarkEnd w:id="421"/>
      <w:bookmarkEnd w:id="422"/>
    </w:p>
    <w:p w:rsidR="006545EB" w:rsidRPr="00BB3782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1"/>
      <w:bookmarkStart w:id="424" w:name="_Toc3312764"/>
      <w:r w:rsidRPr="001F590C">
        <w:rPr>
          <w:sz w:val="24"/>
          <w:szCs w:val="24"/>
        </w:rPr>
        <w:t xml:space="preserve">Перечень, объемы и </w:t>
      </w:r>
      <w:r w:rsidRPr="00BB3782">
        <w:rPr>
          <w:sz w:val="24"/>
          <w:szCs w:val="24"/>
        </w:rPr>
        <w:t>характеристики закупаемой продукции/работ/услуг</w:t>
      </w:r>
      <w:bookmarkEnd w:id="423"/>
      <w:bookmarkEnd w:id="424"/>
    </w:p>
    <w:p w:rsidR="006545EB" w:rsidRPr="00BB378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000"/>
      <w:r w:rsidRPr="00BB3782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BB3782">
        <w:rPr>
          <w:rFonts w:ascii="Times New Roman" w:hAnsi="Times New Roman" w:cs="Times New Roman"/>
          <w:b w:val="0"/>
        </w:rPr>
        <w:fldChar w:fldCharType="begin"/>
      </w:r>
      <w:r w:rsidR="00956EBC" w:rsidRPr="00BB378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B3782">
        <w:rPr>
          <w:rFonts w:ascii="Times New Roman" w:hAnsi="Times New Roman" w:cs="Times New Roman"/>
          <w:b w:val="0"/>
        </w:rPr>
      </w:r>
      <w:r w:rsidR="00956EBC" w:rsidRPr="00BB3782">
        <w:rPr>
          <w:rFonts w:ascii="Times New Roman" w:hAnsi="Times New Roman" w:cs="Times New Roman"/>
          <w:b w:val="0"/>
        </w:rPr>
        <w:fldChar w:fldCharType="separate"/>
      </w:r>
      <w:r w:rsidR="00B622B8" w:rsidRPr="00BB3782">
        <w:rPr>
          <w:rFonts w:ascii="Times New Roman" w:hAnsi="Times New Roman" w:cs="Times New Roman"/>
          <w:b w:val="0"/>
        </w:rPr>
        <w:t>3</w:t>
      </w:r>
      <w:r w:rsidR="00956EBC" w:rsidRPr="00BB3782">
        <w:rPr>
          <w:rFonts w:ascii="Times New Roman" w:hAnsi="Times New Roman" w:cs="Times New Roman"/>
          <w:b w:val="0"/>
        </w:rPr>
        <w:fldChar w:fldCharType="end"/>
      </w:r>
      <w:r w:rsidRPr="00BB3782">
        <w:rPr>
          <w:rFonts w:ascii="Times New Roman" w:hAnsi="Times New Roman" w:cs="Times New Roman"/>
          <w:b w:val="0"/>
        </w:rPr>
        <w:t xml:space="preserve"> части </w:t>
      </w:r>
      <w:r w:rsidRPr="00BB37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B378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B3782" w:rsidDel="00413E80">
        <w:rPr>
          <w:rFonts w:ascii="Times New Roman" w:hAnsi="Times New Roman" w:cs="Times New Roman"/>
          <w:b w:val="0"/>
        </w:rPr>
        <w:t xml:space="preserve"> </w:t>
      </w:r>
      <w:r w:rsidRPr="00BB378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5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6" w:name="_Toc360112"/>
      <w:bookmarkStart w:id="427" w:name="_Toc3312765"/>
      <w:r w:rsidRPr="001F590C">
        <w:rPr>
          <w:sz w:val="24"/>
          <w:szCs w:val="24"/>
        </w:rPr>
        <w:t>Требование к поставляемой продукции</w:t>
      </w:r>
      <w:bookmarkEnd w:id="426"/>
      <w:bookmarkEnd w:id="427"/>
    </w:p>
    <w:p w:rsidR="006545EB" w:rsidRPr="00BB378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8" w:name="_Ref774769"/>
      <w:r w:rsidRPr="001F590C">
        <w:rPr>
          <w:rFonts w:ascii="Times New Roman" w:hAnsi="Times New Roman" w:cs="Times New Roman"/>
          <w:b w:val="0"/>
        </w:rPr>
        <w:lastRenderedPageBreak/>
        <w:t xml:space="preserve">Дополнительные требования к закупаемым работам/ оказываемым услугам/поставляемой </w:t>
      </w:r>
      <w:r w:rsidRPr="00BB3782">
        <w:rPr>
          <w:rFonts w:ascii="Times New Roman" w:hAnsi="Times New Roman" w:cs="Times New Roman"/>
          <w:b w:val="0"/>
        </w:rPr>
        <w:t xml:space="preserve">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BB378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B378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8"/>
    </w:p>
    <w:p w:rsidR="006545EB" w:rsidRPr="00BB378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B3782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B3782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BB3782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B3782" w:rsidRDefault="006545EB" w:rsidP="006545EB"/>
    <w:p w:rsidR="006545EB" w:rsidRPr="00BB378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9" w:name="_Toc360113"/>
      <w:bookmarkStart w:id="430" w:name="_Toc3312766"/>
      <w:r w:rsidRPr="00BB3782">
        <w:rPr>
          <w:sz w:val="24"/>
          <w:szCs w:val="24"/>
        </w:rPr>
        <w:t>ОБРАЗЦЫ ФОРМ ДЛЯ ЗАПОЛНЕНИЯ УЧАСТНИКАМИ ЗАКУПКИ</w:t>
      </w:r>
      <w:bookmarkEnd w:id="429"/>
      <w:bookmarkEnd w:id="430"/>
    </w:p>
    <w:p w:rsidR="006545EB" w:rsidRPr="00BB3782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B3782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31" w:name="_Toc234385833"/>
      <w:bookmarkEnd w:id="431"/>
    </w:p>
    <w:p w:rsidR="00A76D70" w:rsidRPr="00537589" w:rsidRDefault="00A76D70" w:rsidP="003C47E7">
      <w:pPr>
        <w:sectPr w:rsidR="00A76D70" w:rsidRPr="00537589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2" w:name="_РАЗДЕЛ_I_3_ИНФОРМАЦИОННАЯ_КАРТА_КОН"/>
      <w:bookmarkStart w:id="433" w:name="_Ref119427269"/>
      <w:bookmarkStart w:id="434" w:name="_Toc166101214"/>
      <w:bookmarkStart w:id="435" w:name="_Toc535420656"/>
      <w:bookmarkStart w:id="436" w:name="_Toc3312767"/>
      <w:bookmarkEnd w:id="432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3"/>
      <w:bookmarkEnd w:id="434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5"/>
      <w:bookmarkEnd w:id="436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282"/>
            <w:bookmarkStart w:id="438" w:name="_Ref696584"/>
            <w:bookmarkEnd w:id="437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B622B8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BB3782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B3782" w:rsidRPr="00BB3782" w:rsidRDefault="00BB3782" w:rsidP="00BB3782">
            <w:pPr>
              <w:widowControl w:val="0"/>
              <w:ind w:left="40" w:right="176"/>
              <w:rPr>
                <w:iCs/>
              </w:rPr>
            </w:pPr>
            <w:r w:rsidRPr="00BB3782">
              <w:t>Наименование Заказчика:</w:t>
            </w:r>
            <w:r w:rsidRPr="00BB3782">
              <w:rPr>
                <w:iCs/>
              </w:rPr>
              <w:t xml:space="preserve"> ПАО «МРСК Центра» </w:t>
            </w:r>
          </w:p>
          <w:p w:rsidR="00BB3782" w:rsidRPr="00BB3782" w:rsidRDefault="00BB3782" w:rsidP="00BB3782">
            <w:pPr>
              <w:widowControl w:val="0"/>
              <w:ind w:left="40" w:right="176"/>
            </w:pPr>
            <w:r w:rsidRPr="00BB3782">
              <w:t>Место нахождения и почтовый адрес Заказчика:</w:t>
            </w:r>
          </w:p>
          <w:p w:rsidR="00BB3782" w:rsidRPr="00BB3782" w:rsidRDefault="00BB3782" w:rsidP="00BB3782">
            <w:pPr>
              <w:widowControl w:val="0"/>
              <w:ind w:left="40" w:right="176"/>
            </w:pPr>
            <w:r w:rsidRPr="00BB3782">
              <w:rPr>
                <w:iCs/>
              </w:rPr>
              <w:t>РФ, 127018, г. Москва, ул. 2-я Ямская, 4;</w:t>
            </w:r>
            <w:r w:rsidRPr="00BB3782">
              <w:t xml:space="preserve"> </w:t>
            </w:r>
          </w:p>
          <w:p w:rsidR="00BB3782" w:rsidRPr="00BB3782" w:rsidRDefault="00BB3782" w:rsidP="00BB3782">
            <w:pPr>
              <w:widowControl w:val="0"/>
              <w:ind w:left="40" w:right="176"/>
              <w:rPr>
                <w:iCs/>
              </w:rPr>
            </w:pPr>
            <w:r w:rsidRPr="00BB3782">
              <w:rPr>
                <w:iCs/>
              </w:rPr>
              <w:t>Контактные лица заказчика ПАО «МРСК Центра»:</w:t>
            </w:r>
          </w:p>
          <w:p w:rsidR="00BB3782" w:rsidRPr="00BB3782" w:rsidRDefault="00BB3782" w:rsidP="00BB3782">
            <w:pPr>
              <w:widowControl w:val="0"/>
              <w:ind w:left="40" w:right="176"/>
              <w:rPr>
                <w:iCs/>
              </w:rPr>
            </w:pPr>
          </w:p>
          <w:p w:rsidR="00BB3782" w:rsidRPr="00BB3782" w:rsidRDefault="00BB3782" w:rsidP="00BB3782">
            <w:pPr>
              <w:widowControl w:val="0"/>
              <w:ind w:left="40" w:right="176"/>
              <w:rPr>
                <w:iCs/>
              </w:rPr>
            </w:pPr>
            <w:r w:rsidRPr="00BB3782">
              <w:rPr>
                <w:iCs/>
              </w:rPr>
              <w:t xml:space="preserve">Секретарь закупочной комиссии - </w:t>
            </w:r>
            <w:r w:rsidRPr="00BB3782">
              <w:t xml:space="preserve">специалист </w:t>
            </w:r>
            <w:r w:rsidRPr="00BB3782">
              <w:rPr>
                <w:lang w:val="en-US"/>
              </w:rPr>
              <w:t>I</w:t>
            </w:r>
            <w:r w:rsidRPr="00BB3782">
              <w:t xml:space="preserve"> категории</w:t>
            </w:r>
            <w:r w:rsidRPr="00BB3782">
              <w:rPr>
                <w:iCs/>
              </w:rPr>
              <w:t xml:space="preserve"> отдела закупочной деятельности Управления логистики и МТО филиала ПАО «МРСК Центра» - «Тверьэнерго» </w:t>
            </w:r>
          </w:p>
          <w:p w:rsidR="00BB3782" w:rsidRPr="00BB3782" w:rsidRDefault="00BB3782" w:rsidP="00BB3782">
            <w:pPr>
              <w:widowControl w:val="0"/>
              <w:ind w:left="40" w:right="176"/>
              <w:rPr>
                <w:bCs/>
              </w:rPr>
            </w:pPr>
            <w:r w:rsidRPr="00BB3782">
              <w:t>Фомин Роман Владимирович</w:t>
            </w:r>
            <w:r w:rsidRPr="00BB3782">
              <w:rPr>
                <w:bCs/>
              </w:rPr>
              <w:t xml:space="preserve"> </w:t>
            </w:r>
          </w:p>
          <w:p w:rsidR="00BB3782" w:rsidRPr="00BB3782" w:rsidRDefault="00BB3782" w:rsidP="00BB3782">
            <w:pPr>
              <w:widowControl w:val="0"/>
              <w:ind w:left="40" w:right="176"/>
            </w:pPr>
            <w:r w:rsidRPr="00BB3782">
              <w:rPr>
                <w:bCs/>
              </w:rPr>
              <w:t>Адрес электронной почты</w:t>
            </w:r>
            <w:r w:rsidRPr="00BB3782">
              <w:t xml:space="preserve">: </w:t>
            </w:r>
            <w:hyperlink r:id="rId19" w:history="1">
              <w:r w:rsidRPr="00BB3782">
                <w:rPr>
                  <w:rStyle w:val="aff7"/>
                  <w:lang w:val="en-US"/>
                </w:rPr>
                <w:t>Fomin</w:t>
              </w:r>
              <w:r w:rsidRPr="00BB3782">
                <w:rPr>
                  <w:rStyle w:val="aff7"/>
                </w:rPr>
                <w:t>.</w:t>
              </w:r>
              <w:r w:rsidRPr="00BB3782">
                <w:rPr>
                  <w:rStyle w:val="aff7"/>
                  <w:lang w:val="en-US"/>
                </w:rPr>
                <w:t>RV</w:t>
              </w:r>
              <w:r w:rsidRPr="00BB3782">
                <w:rPr>
                  <w:rStyle w:val="aff7"/>
                </w:rPr>
                <w:t>@</w:t>
              </w:r>
              <w:r w:rsidRPr="00BB3782">
                <w:rPr>
                  <w:rStyle w:val="aff7"/>
                  <w:lang w:val="en-US"/>
                </w:rPr>
                <w:t>mrsk</w:t>
              </w:r>
              <w:r w:rsidRPr="00BB3782">
                <w:rPr>
                  <w:rStyle w:val="aff7"/>
                </w:rPr>
                <w:t>-1.</w:t>
              </w:r>
              <w:r w:rsidRPr="00BB3782">
                <w:rPr>
                  <w:rStyle w:val="aff7"/>
                  <w:lang w:val="en-US"/>
                </w:rPr>
                <w:t>ru</w:t>
              </w:r>
            </w:hyperlink>
          </w:p>
          <w:p w:rsidR="007E4F0F" w:rsidRPr="00BB3782" w:rsidRDefault="00BB3782" w:rsidP="00BB3782">
            <w:pPr>
              <w:widowControl w:val="0"/>
              <w:spacing w:after="0"/>
              <w:ind w:right="175"/>
            </w:pPr>
            <w:r w:rsidRPr="00BB3782">
              <w:rPr>
                <w:bCs/>
              </w:rPr>
              <w:t>Номер контактного телефона</w:t>
            </w:r>
            <w:r w:rsidRPr="00BB3782">
              <w:t>: 8 (4822) 33-62-35</w:t>
            </w:r>
            <w:r w:rsidRPr="00BB3782">
              <w:rPr>
                <w:iCs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696686"/>
          </w:p>
        </w:tc>
        <w:bookmarkEnd w:id="4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B622B8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</w:t>
            </w:r>
            <w:r w:rsidRPr="005F13AC">
              <w:rPr>
                <w:bCs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B3782" w:rsidRDefault="007E4F0F" w:rsidP="007E4F0F">
            <w:pPr>
              <w:widowControl w:val="0"/>
              <w:spacing w:after="0"/>
              <w:ind w:right="175"/>
            </w:pPr>
            <w:r w:rsidRPr="00BB3782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BB3782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0" w:name="_Ref166267388"/>
            <w:bookmarkStart w:id="441" w:name="_Ref166267499"/>
            <w:bookmarkStart w:id="442" w:name="_Ref166267456"/>
            <w:bookmarkStart w:id="443" w:name="_Ref696642"/>
            <w:bookmarkStart w:id="444" w:name="_Ref354428801"/>
            <w:bookmarkEnd w:id="440"/>
            <w:bookmarkEnd w:id="441"/>
            <w:bookmarkEnd w:id="442"/>
          </w:p>
          <w:bookmarkEnd w:id="443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B622B8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B622B8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B622B8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B3782" w:rsidRDefault="007E4F0F" w:rsidP="00BB3782">
            <w:pPr>
              <w:pStyle w:val="afe"/>
              <w:rPr>
                <w:b/>
              </w:rPr>
            </w:pPr>
            <w:r w:rsidRPr="00BB3782">
              <w:rPr>
                <w:b/>
              </w:rPr>
              <w:t>ЗАПРОС ПРЕДЛОЖЕНИЙ В ЭЛЕКТРОННОЙ ФОРМЕ</w:t>
            </w:r>
          </w:p>
          <w:p w:rsidR="007E4F0F" w:rsidRPr="00BB3782" w:rsidRDefault="007E4F0F" w:rsidP="00BB3782">
            <w:pPr>
              <w:widowControl w:val="0"/>
              <w:spacing w:after="0"/>
              <w:ind w:right="175"/>
              <w:rPr>
                <w:b/>
              </w:rPr>
            </w:pPr>
          </w:p>
          <w:p w:rsidR="00BB3782" w:rsidRPr="00BB3782" w:rsidRDefault="00BB3782" w:rsidP="00BB3782">
            <w:pPr>
              <w:widowControl w:val="0"/>
              <w:ind w:right="176"/>
            </w:pPr>
            <w:r w:rsidRPr="00BB3782">
              <w:rPr>
                <w:spacing w:val="-2"/>
              </w:rPr>
              <w:t xml:space="preserve">Право заключения </w:t>
            </w:r>
            <w:r w:rsidRPr="00BB3782">
              <w:rPr>
                <w:iCs/>
              </w:rPr>
              <w:t>Договора</w:t>
            </w:r>
            <w:r w:rsidRPr="00BB3782">
              <w:rPr>
                <w:bCs/>
              </w:rPr>
              <w:t xml:space="preserve"> </w:t>
            </w:r>
            <w:r w:rsidRPr="00BB3782">
              <w:t xml:space="preserve">на </w:t>
            </w:r>
            <w:r w:rsidRPr="00BB3782">
              <w:rPr>
                <w:iCs/>
              </w:rPr>
              <w:t xml:space="preserve">оказание услуг </w:t>
            </w:r>
            <w:r w:rsidRPr="00BB3782">
              <w:t>по предоставлению в аренду нежилого помещения для размещения ЦОК</w:t>
            </w:r>
            <w:r w:rsidRPr="00BB3782">
              <w:rPr>
                <w:iCs/>
              </w:rPr>
              <w:t xml:space="preserve"> для нужд ПАО «МРСК Центра» (филиала «Тверьэнерго»</w:t>
            </w:r>
            <w:r w:rsidRPr="00BB3782">
              <w:t xml:space="preserve">, расположенного по адресу: РФ, 170006, г. Тверь, ул. Бебеля, 1) </w:t>
            </w:r>
          </w:p>
          <w:p w:rsidR="007E4F0F" w:rsidRPr="00BB3782" w:rsidRDefault="007E4F0F" w:rsidP="00BB3782">
            <w:pPr>
              <w:widowControl w:val="0"/>
              <w:spacing w:after="0"/>
              <w:ind w:right="175"/>
            </w:pPr>
          </w:p>
          <w:p w:rsidR="007E4F0F" w:rsidRPr="00BB3782" w:rsidRDefault="007E4F0F" w:rsidP="00BB3782">
            <w:pPr>
              <w:widowControl w:val="0"/>
              <w:spacing w:after="0"/>
              <w:ind w:right="175"/>
            </w:pPr>
            <w:r w:rsidRPr="00BB3782">
              <w:t xml:space="preserve">Количество лотов: </w:t>
            </w:r>
            <w:r w:rsidRPr="00BB3782">
              <w:rPr>
                <w:b/>
              </w:rPr>
              <w:t>1 (один)</w:t>
            </w:r>
          </w:p>
          <w:p w:rsidR="00BB3782" w:rsidRPr="00BB3782" w:rsidRDefault="00BB3782" w:rsidP="00BB3782">
            <w:pPr>
              <w:pStyle w:val="Default"/>
              <w:ind w:right="176"/>
              <w:jc w:val="both"/>
              <w:rPr>
                <w:i/>
              </w:rPr>
            </w:pPr>
            <w:r w:rsidRPr="00BB3782">
              <w:rPr>
                <w:i/>
              </w:rPr>
              <w:t>Частичное оказание услуг не допускается.</w:t>
            </w:r>
          </w:p>
          <w:p w:rsidR="007E4F0F" w:rsidRPr="00BB3782" w:rsidRDefault="007E4F0F" w:rsidP="00BB3782">
            <w:pPr>
              <w:widowControl w:val="0"/>
              <w:spacing w:after="0"/>
              <w:ind w:right="175"/>
            </w:pPr>
          </w:p>
          <w:p w:rsidR="007E4F0F" w:rsidRPr="00BB3782" w:rsidRDefault="007E4F0F" w:rsidP="00BB3782">
            <w:pPr>
              <w:pStyle w:val="Default"/>
              <w:jc w:val="both"/>
            </w:pPr>
            <w:r w:rsidRPr="00BB3782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B3782">
              <w:rPr>
                <w:lang w:val="en-US"/>
              </w:rPr>
              <w:t>II</w:t>
            </w:r>
            <w:r w:rsidRPr="00BB3782">
              <w:t xml:space="preserve">. «ТЕХНИЧЕСКАЯ ЧАСТЬ» (Приложение №1 -Техническое(ие) задание(я)), и разделе </w:t>
            </w:r>
            <w:r w:rsidRPr="00BB3782">
              <w:fldChar w:fldCharType="begin"/>
            </w:r>
            <w:r w:rsidRPr="00BB3782">
              <w:instrText xml:space="preserve"> REF _Ref1140929 \r \h </w:instrText>
            </w:r>
            <w:r w:rsidR="00BB3782">
              <w:instrText xml:space="preserve"> \* MERGEFORMAT </w:instrText>
            </w:r>
            <w:r w:rsidRPr="00BB3782">
              <w:fldChar w:fldCharType="separate"/>
            </w:r>
            <w:r w:rsidR="00B622B8" w:rsidRPr="00BB3782">
              <w:t>6</w:t>
            </w:r>
            <w:r w:rsidRPr="00BB3782">
              <w:fldChar w:fldCharType="end"/>
            </w:r>
            <w:r w:rsidRPr="00BB3782">
              <w:t xml:space="preserve"> части I «ОБЩИЕ УСЛОВИЯ ПРОВЕДЕНИЯ ЗАКУПКИ» (Приложение №2 - Проект Договора).</w:t>
            </w:r>
          </w:p>
          <w:p w:rsidR="007E4F0F" w:rsidRPr="00BB3782" w:rsidRDefault="007E4F0F" w:rsidP="00BB3782">
            <w:pPr>
              <w:pStyle w:val="Default"/>
              <w:jc w:val="both"/>
            </w:pPr>
          </w:p>
          <w:p w:rsidR="007E4F0F" w:rsidRPr="005F13AC" w:rsidRDefault="007E4F0F" w:rsidP="00BB3782">
            <w:pPr>
              <w:widowControl w:val="0"/>
              <w:spacing w:after="0"/>
              <w:ind w:right="175"/>
              <w:rPr>
                <w:i/>
              </w:rPr>
            </w:pPr>
            <w:r w:rsidRPr="00BB3782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B3782">
              <w:fldChar w:fldCharType="begin"/>
            </w:r>
            <w:r w:rsidRPr="00BB3782">
              <w:instrText xml:space="preserve"> REF _Ref774148 \r \h  \* MERGEFORMAT </w:instrText>
            </w:r>
            <w:r w:rsidRPr="00BB3782">
              <w:fldChar w:fldCharType="separate"/>
            </w:r>
            <w:r w:rsidR="00B622B8" w:rsidRPr="00BB3782">
              <w:rPr>
                <w:i/>
              </w:rPr>
              <w:t>3.5.6</w:t>
            </w:r>
            <w:r w:rsidRPr="00BB3782">
              <w:fldChar w:fldCharType="end"/>
            </w:r>
            <w:r w:rsidRPr="00BB3782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457"/>
            <w:bookmarkStart w:id="446" w:name="_Ref354440659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B622B8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B622B8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782" w:rsidRPr="002F3440" w:rsidRDefault="00BB3782" w:rsidP="00BB3782">
            <w:pPr>
              <w:tabs>
                <w:tab w:val="num" w:pos="1418"/>
              </w:tabs>
              <w:ind w:left="40"/>
            </w:pPr>
            <w:r w:rsidRPr="002F3440">
              <w:t>Сроки оказания услуг: с момента заключения договора до конца срока аренды.</w:t>
            </w:r>
          </w:p>
          <w:p w:rsidR="00BB3782" w:rsidRPr="002F3440" w:rsidRDefault="00BB3782" w:rsidP="00BB3782">
            <w:pPr>
              <w:widowControl w:val="0"/>
              <w:autoSpaceDE w:val="0"/>
              <w:autoSpaceDN w:val="0"/>
              <w:adjustRightInd w:val="0"/>
              <w:spacing w:after="120"/>
              <w:ind w:left="40" w:right="176"/>
              <w:rPr>
                <w:bCs/>
              </w:rPr>
            </w:pPr>
            <w:r w:rsidRPr="002F3440">
              <w:t>(срок аренды: с даты передачи Объекта по акту в течение 53 календарных месяц</w:t>
            </w:r>
            <w:r>
              <w:t>а</w:t>
            </w:r>
            <w:r w:rsidRPr="002F3440">
              <w:t>)</w:t>
            </w:r>
          </w:p>
          <w:p w:rsidR="00BB3782" w:rsidRPr="002F3440" w:rsidRDefault="00BB3782" w:rsidP="00BB3782">
            <w:pPr>
              <w:widowControl w:val="0"/>
              <w:autoSpaceDE w:val="0"/>
              <w:autoSpaceDN w:val="0"/>
              <w:adjustRightInd w:val="0"/>
              <w:spacing w:after="120"/>
              <w:ind w:left="40" w:right="175"/>
            </w:pPr>
            <w:r w:rsidRPr="002F3440">
              <w:t xml:space="preserve">Оказание услуг Участником будет осуществляться </w:t>
            </w:r>
            <w:r w:rsidRPr="002F3440">
              <w:rPr>
                <w:bCs/>
              </w:rPr>
              <w:t>согласно поданной заявки с указанием местоположения объекта.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B622B8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166267727"/>
            <w:bookmarkStart w:id="448" w:name="_Ref354428953"/>
            <w:bookmarkEnd w:id="44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B622B8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B622B8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B622B8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</w:t>
            </w:r>
            <w:r w:rsidRPr="005F13AC">
              <w:lastRenderedPageBreak/>
              <w:t xml:space="preserve">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B3782" w:rsidRDefault="007E4F0F" w:rsidP="00BB3782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BB3782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BB3782">
              <w:rPr>
                <w:bCs w:val="0"/>
                <w:szCs w:val="24"/>
              </w:rPr>
              <w:t xml:space="preserve"> </w:t>
            </w:r>
            <w:r w:rsidRPr="00BB3782">
              <w:rPr>
                <w:b/>
                <w:szCs w:val="24"/>
              </w:rPr>
              <w:t>8 473 721</w:t>
            </w:r>
            <w:r w:rsidRPr="00BB3782">
              <w:rPr>
                <w:szCs w:val="24"/>
              </w:rPr>
              <w:t xml:space="preserve"> (Восемь миллионов четыреста семьдесят три тысячи семьсот двадцать один) рубль 00 копеек РФ, без учета НДС; НДС составляет </w:t>
            </w:r>
            <w:r w:rsidRPr="00BB3782">
              <w:rPr>
                <w:b/>
                <w:szCs w:val="24"/>
              </w:rPr>
              <w:t xml:space="preserve">1 525 </w:t>
            </w:r>
            <w:r w:rsidRPr="00BB3782">
              <w:rPr>
                <w:b/>
                <w:szCs w:val="24"/>
              </w:rPr>
              <w:lastRenderedPageBreak/>
              <w:t>269</w:t>
            </w:r>
            <w:r w:rsidRPr="00BB3782">
              <w:rPr>
                <w:szCs w:val="24"/>
              </w:rPr>
              <w:t xml:space="preserve"> (Один миллион пятьсот двадцать пять тысяч двести шестьдесят девять) рублей 78 копеек РФ; </w:t>
            </w:r>
            <w:r w:rsidRPr="00BB3782">
              <w:rPr>
                <w:b/>
                <w:szCs w:val="24"/>
              </w:rPr>
              <w:t>9 998 990</w:t>
            </w:r>
            <w:r w:rsidRPr="00BB3782">
              <w:rPr>
                <w:szCs w:val="24"/>
              </w:rPr>
              <w:t xml:space="preserve"> (Девять миллионов девятьсот девяносто восемь тысяч девятьсот девяносто) рублей 78 копеек РФ, с учетом НДС</w:t>
            </w:r>
          </w:p>
          <w:p w:rsidR="007E4F0F" w:rsidRPr="00BB3782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B3782" w:rsidRDefault="007E4F0F" w:rsidP="00BB3782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B3782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4445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B622B8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B3782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BB3782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B622B8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>–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B622B8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B622B8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B622B8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B622B8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B622B8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B622B8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B622B8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204D4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2204D4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2204D4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2204D4" w:rsidRPr="002204D4" w:rsidRDefault="002204D4" w:rsidP="002204D4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2204D4">
              <w:rPr>
                <w:bCs/>
              </w:rPr>
              <w:t xml:space="preserve">Дата начала срока подачи заявок: </w:t>
            </w:r>
            <w:r w:rsidRPr="002204D4">
              <w:rPr>
                <w:b/>
                <w:bCs/>
              </w:rPr>
              <w:t>26 июня 2019 года;</w:t>
            </w:r>
            <w:bookmarkEnd w:id="452"/>
            <w:r w:rsidRPr="002204D4" w:rsidDel="003514C1">
              <w:rPr>
                <w:bCs/>
              </w:rPr>
              <w:t xml:space="preserve"> </w:t>
            </w:r>
          </w:p>
          <w:p w:rsidR="002204D4" w:rsidRPr="002204D4" w:rsidRDefault="002204D4" w:rsidP="002204D4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2204D4">
              <w:t>Дата и время окончания срока, последний день срока подачи Заявок:</w:t>
            </w:r>
            <w:bookmarkEnd w:id="453"/>
            <w:r w:rsidRPr="002204D4">
              <w:t xml:space="preserve"> </w:t>
            </w:r>
            <w:r w:rsidRPr="002204D4">
              <w:rPr>
                <w:b/>
              </w:rPr>
              <w:t>08 июля 2019 года</w:t>
            </w:r>
            <w:r w:rsidRPr="002204D4" w:rsidDel="003514C1">
              <w:t xml:space="preserve"> </w:t>
            </w:r>
            <w:r w:rsidRPr="002204D4">
              <w:rPr>
                <w:b/>
              </w:rPr>
              <w:t>12:00 (время московское)</w:t>
            </w:r>
            <w:r w:rsidRPr="002204D4">
              <w:t>;</w:t>
            </w:r>
          </w:p>
          <w:p w:rsidR="002204D4" w:rsidRPr="002204D4" w:rsidRDefault="002204D4" w:rsidP="002204D4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2204D4">
              <w:t>Рассмотрение заявок (общих частей):</w:t>
            </w:r>
            <w:bookmarkEnd w:id="454"/>
            <w:r w:rsidRPr="002204D4">
              <w:t xml:space="preserve"> </w:t>
            </w:r>
          </w:p>
          <w:p w:rsidR="002204D4" w:rsidRPr="002204D4" w:rsidRDefault="002204D4" w:rsidP="002204D4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2204D4">
              <w:rPr>
                <w:color w:val="auto"/>
              </w:rPr>
              <w:lastRenderedPageBreak/>
              <w:t xml:space="preserve">Дата начала проведения этапа: с момента </w:t>
            </w:r>
            <w:r w:rsidRPr="002204D4">
              <w:t>окончания срока</w:t>
            </w:r>
            <w:r w:rsidRPr="002204D4">
              <w:rPr>
                <w:color w:val="auto"/>
              </w:rPr>
              <w:t xml:space="preserve"> </w:t>
            </w:r>
            <w:r w:rsidRPr="002204D4">
              <w:rPr>
                <w:bCs/>
              </w:rPr>
              <w:t>подачи заявок</w:t>
            </w:r>
            <w:r w:rsidRPr="002204D4">
              <w:rPr>
                <w:color w:val="auto"/>
              </w:rPr>
              <w:t xml:space="preserve">; Дата окончания проведения этапа: </w:t>
            </w:r>
            <w:r w:rsidRPr="002204D4">
              <w:rPr>
                <w:b/>
                <w:color w:val="auto"/>
              </w:rPr>
              <w:t>17 июля 2019 года;</w:t>
            </w:r>
          </w:p>
          <w:p w:rsidR="002204D4" w:rsidRPr="002204D4" w:rsidRDefault="002204D4" w:rsidP="002204D4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b/>
              </w:rPr>
            </w:pPr>
            <w:bookmarkStart w:id="455" w:name="_Ref2007139"/>
            <w:r w:rsidRPr="002204D4">
              <w:t>Дата первой процедуры переторжки</w:t>
            </w:r>
            <w:bookmarkEnd w:id="455"/>
            <w:r w:rsidRPr="002204D4">
              <w:t>:</w:t>
            </w:r>
          </w:p>
          <w:p w:rsidR="002204D4" w:rsidRPr="002204D4" w:rsidRDefault="002204D4" w:rsidP="002204D4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b/>
              </w:rPr>
            </w:pPr>
            <w:r w:rsidRPr="002204D4">
              <w:rPr>
                <w:b/>
              </w:rPr>
              <w:t>В соответствии с решением закупочной Комиссии.</w:t>
            </w:r>
          </w:p>
          <w:p w:rsidR="002204D4" w:rsidRPr="002204D4" w:rsidRDefault="002204D4" w:rsidP="002204D4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2204D4">
              <w:rPr>
                <w:color w:val="auto"/>
              </w:rPr>
              <w:t>Шаг переторжки:</w:t>
            </w:r>
            <w:r w:rsidRPr="002204D4">
              <w:rPr>
                <w:b/>
                <w:color w:val="auto"/>
              </w:rPr>
              <w:t xml:space="preserve"> 1</w:t>
            </w:r>
            <w:r w:rsidRPr="002204D4">
              <w:rPr>
                <w:b/>
              </w:rPr>
              <w:t>%</w:t>
            </w:r>
            <w:r w:rsidRPr="002204D4">
              <w:t xml:space="preserve"> от </w:t>
            </w:r>
            <w:r w:rsidRPr="002204D4">
              <w:rPr>
                <w:rFonts w:eastAsia="Calibri"/>
              </w:rPr>
              <w:t>начальной (максимальной) цены договора с НДС.</w:t>
            </w:r>
          </w:p>
          <w:p w:rsidR="002204D4" w:rsidRPr="002204D4" w:rsidRDefault="002204D4" w:rsidP="002204D4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r w:rsidRPr="002204D4">
              <w:t>Рассмотрение (ценовых частей) и оценка заявок</w:t>
            </w:r>
            <w:bookmarkStart w:id="456" w:name="_Ref1120391"/>
            <w:r w:rsidRPr="002204D4">
              <w:t>. Подведение итогов закупки:</w:t>
            </w:r>
            <w:bookmarkEnd w:id="456"/>
            <w:r w:rsidRPr="002204D4">
              <w:t xml:space="preserve"> </w:t>
            </w:r>
          </w:p>
          <w:p w:rsidR="002204D4" w:rsidRPr="002204D4" w:rsidRDefault="002204D4" w:rsidP="002204D4">
            <w:pPr>
              <w:widowControl w:val="0"/>
              <w:tabs>
                <w:tab w:val="left" w:pos="147"/>
              </w:tabs>
              <w:spacing w:line="264" w:lineRule="auto"/>
              <w:ind w:right="175"/>
              <w:rPr>
                <w:b/>
                <w:bCs/>
              </w:rPr>
            </w:pPr>
            <w:r w:rsidRPr="002204D4">
              <w:t>Дата начала проведения этапа: с момента окончания последней из переторжек; Дата окончания:</w:t>
            </w:r>
            <w:r w:rsidRPr="002204D4">
              <w:rPr>
                <w:b/>
              </w:rPr>
              <w:t xml:space="preserve"> 22 июля 2019 года.</w:t>
            </w:r>
          </w:p>
          <w:p w:rsidR="00072F88" w:rsidRPr="002204D4" w:rsidRDefault="00072F88" w:rsidP="002204D4">
            <w:pPr>
              <w:pStyle w:val="Default"/>
              <w:tabs>
                <w:tab w:val="left" w:pos="147"/>
              </w:tabs>
              <w:ind w:right="176"/>
              <w:jc w:val="both"/>
            </w:pPr>
          </w:p>
          <w:p w:rsidR="00072F88" w:rsidRPr="002204D4" w:rsidRDefault="00072F88" w:rsidP="002204D4">
            <w:pPr>
              <w:pStyle w:val="Default"/>
              <w:tabs>
                <w:tab w:val="left" w:pos="147"/>
              </w:tabs>
              <w:ind w:right="176"/>
              <w:jc w:val="both"/>
            </w:pPr>
            <w:r w:rsidRPr="002204D4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2204D4">
              <w:rPr>
                <w:b/>
              </w:rPr>
              <w:t xml:space="preserve">г. </w:t>
            </w:r>
            <w:r w:rsidR="002204D4" w:rsidRPr="002204D4">
              <w:rPr>
                <w:b/>
              </w:rPr>
              <w:t>Тверь</w:t>
            </w:r>
            <w:r w:rsidRPr="002204D4">
              <w:t>.</w:t>
            </w:r>
          </w:p>
          <w:p w:rsidR="007E4F0F" w:rsidRPr="002204D4" w:rsidRDefault="007E4F0F" w:rsidP="002204D4">
            <w:pPr>
              <w:pStyle w:val="Default"/>
              <w:widowControl w:val="0"/>
              <w:tabs>
                <w:tab w:val="left" w:pos="147"/>
              </w:tabs>
              <w:ind w:right="175"/>
              <w:jc w:val="both"/>
              <w:rPr>
                <w:color w:val="auto"/>
              </w:rPr>
            </w:pPr>
          </w:p>
          <w:p w:rsidR="007E4F0F" w:rsidRPr="002204D4" w:rsidRDefault="007E4F0F" w:rsidP="002204D4">
            <w:pPr>
              <w:pStyle w:val="Default"/>
              <w:widowControl w:val="0"/>
              <w:tabs>
                <w:tab w:val="left" w:pos="147"/>
              </w:tabs>
              <w:ind w:right="175"/>
              <w:jc w:val="both"/>
              <w:rPr>
                <w:snapToGrid w:val="0"/>
              </w:rPr>
            </w:pPr>
            <w:r w:rsidRPr="002204D4">
              <w:t xml:space="preserve">Порядок проведения этапов закупки установлен в подразделе </w:t>
            </w:r>
            <w:r w:rsidRPr="002204D4">
              <w:fldChar w:fldCharType="begin"/>
            </w:r>
            <w:r w:rsidRPr="002204D4">
              <w:instrText xml:space="preserve"> REF _Ref1111249 \r \h  \* MERGEFORMAT </w:instrText>
            </w:r>
            <w:r w:rsidRPr="002204D4">
              <w:fldChar w:fldCharType="separate"/>
            </w:r>
            <w:r w:rsidR="00B622B8" w:rsidRPr="002204D4">
              <w:t>5</w:t>
            </w:r>
            <w:r w:rsidRPr="002204D4">
              <w:fldChar w:fldCharType="end"/>
            </w:r>
            <w:r w:rsidRPr="002204D4">
              <w:t xml:space="preserve"> части </w:t>
            </w:r>
            <w:r w:rsidRPr="002204D4">
              <w:rPr>
                <w:lang w:val="en-US"/>
              </w:rPr>
              <w:t>I</w:t>
            </w:r>
            <w:r w:rsidRPr="002204D4">
              <w:t xml:space="preserve"> «ОБЩИЕ УЛОВИЯ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B622B8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2204D4" w:rsidRDefault="00205740" w:rsidP="002204D4">
            <w:pPr>
              <w:widowControl w:val="0"/>
              <w:spacing w:after="0"/>
              <w:ind w:right="175"/>
            </w:pPr>
            <w:r w:rsidRPr="002204D4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204D4" w:rsidRPr="002204D4">
              <w:rPr>
                <w:b/>
              </w:rPr>
              <w:t>04</w:t>
            </w:r>
            <w:r w:rsidRPr="002204D4">
              <w:rPr>
                <w:b/>
              </w:rPr>
              <w:t xml:space="preserve"> </w:t>
            </w:r>
            <w:r w:rsidR="002204D4" w:rsidRPr="002204D4">
              <w:rPr>
                <w:b/>
              </w:rPr>
              <w:t>июля</w:t>
            </w:r>
            <w:r w:rsidR="00D50269" w:rsidRPr="002204D4">
              <w:rPr>
                <w:b/>
              </w:rPr>
              <w:t xml:space="preserve"> </w:t>
            </w:r>
            <w:r w:rsidRPr="002204D4">
              <w:rPr>
                <w:b/>
              </w:rPr>
              <w:t xml:space="preserve">2019 года, 12:00 </w:t>
            </w:r>
            <w:r w:rsidR="00935BEC" w:rsidRPr="002204D4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B622B8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B622B8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2204D4" w:rsidRDefault="009D7DA4" w:rsidP="009D7DA4">
            <w:pPr>
              <w:widowControl w:val="0"/>
              <w:spacing w:after="0"/>
            </w:pPr>
            <w:r w:rsidRPr="002204D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2204D4">
              <w:fldChar w:fldCharType="begin"/>
            </w:r>
            <w:r w:rsidR="00956EBC" w:rsidRPr="002204D4">
              <w:instrText xml:space="preserve"> REF _Ref699369 \r \h  \* MERGEFORMAT </w:instrText>
            </w:r>
            <w:r w:rsidR="00956EBC" w:rsidRPr="002204D4">
              <w:fldChar w:fldCharType="separate"/>
            </w:r>
            <w:r w:rsidR="00B622B8" w:rsidRPr="002204D4">
              <w:t>10</w:t>
            </w:r>
            <w:r w:rsidR="00956EBC" w:rsidRPr="002204D4">
              <w:fldChar w:fldCharType="end"/>
            </w:r>
            <w:r w:rsidRPr="002204D4">
              <w:t xml:space="preserve"> части </w:t>
            </w:r>
            <w:r w:rsidRPr="002204D4">
              <w:rPr>
                <w:lang w:val="en-US"/>
              </w:rPr>
              <w:t>IV</w:t>
            </w:r>
            <w:r w:rsidRPr="002204D4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2204D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2204D4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2204D4">
              <w:fldChar w:fldCharType="begin"/>
            </w:r>
            <w:r w:rsidR="00956EBC" w:rsidRPr="002204D4">
              <w:instrText xml:space="preserve"> REF _Ref699369 \r \h  \* MERGEFORMAT </w:instrText>
            </w:r>
            <w:r w:rsidR="00956EBC" w:rsidRPr="002204D4">
              <w:fldChar w:fldCharType="separate"/>
            </w:r>
            <w:r w:rsidR="00B622B8" w:rsidRPr="002204D4">
              <w:t>10</w:t>
            </w:r>
            <w:r w:rsidR="00956EBC" w:rsidRPr="002204D4">
              <w:fldChar w:fldCharType="end"/>
            </w:r>
            <w:r w:rsidRPr="002204D4">
              <w:t xml:space="preserve"> части </w:t>
            </w:r>
            <w:r w:rsidRPr="002204D4">
              <w:rPr>
                <w:lang w:val="en-US"/>
              </w:rPr>
              <w:t>IV</w:t>
            </w:r>
            <w:r w:rsidRPr="002204D4">
              <w:t xml:space="preserve"> «ИНФОРМАЦИОННАЯ КАРТА ЗАКУПКИ» изложены в п. </w:t>
            </w:r>
            <w:r w:rsidR="00956EBC" w:rsidRPr="002204D4">
              <w:fldChar w:fldCharType="begin"/>
            </w:r>
            <w:r w:rsidR="00956EBC" w:rsidRPr="002204D4">
              <w:instrText xml:space="preserve"> REF _Ref461791423 \r \h  \* MERGEFORMAT </w:instrText>
            </w:r>
            <w:r w:rsidR="00956EBC" w:rsidRPr="002204D4">
              <w:fldChar w:fldCharType="separate"/>
            </w:r>
            <w:r w:rsidR="00B622B8" w:rsidRPr="002204D4">
              <w:t>1.5.3</w:t>
            </w:r>
            <w:r w:rsidR="00956EBC" w:rsidRPr="002204D4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B622B8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204D4" w:rsidRDefault="007E4F0F" w:rsidP="007E4F0F">
            <w:pPr>
              <w:widowControl w:val="0"/>
              <w:spacing w:after="0"/>
            </w:pPr>
            <w:r w:rsidRPr="002204D4">
              <w:t>Возможность привлечения соисполнителей</w:t>
            </w:r>
            <w:r w:rsidRPr="002204D4">
              <w:rPr>
                <w:i/>
              </w:rPr>
              <w:t xml:space="preserve"> </w:t>
            </w:r>
            <w:r w:rsidRPr="002204D4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204D4" w:rsidRDefault="007E4F0F" w:rsidP="002204D4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2204D4">
              <w:rPr>
                <w:b/>
              </w:rPr>
              <w:t xml:space="preserve">Предусмотрена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B622B8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</w:t>
            </w:r>
            <w:r w:rsidRPr="0003744D">
              <w:lastRenderedPageBreak/>
              <w:t xml:space="preserve">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B622B8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lastRenderedPageBreak/>
              <w:t xml:space="preserve">Документы и сведения для подтверждения соответствия требованиям, </w:t>
            </w:r>
            <w:r w:rsidRPr="0003744D">
              <w:lastRenderedPageBreak/>
              <w:t xml:space="preserve">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B622B8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B622B8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B622B8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B622B8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2204D4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</w:t>
            </w:r>
            <w:r w:rsidRPr="002204D4">
              <w:rPr>
                <w:bCs/>
              </w:rPr>
              <w:t xml:space="preserve">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2204D4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2204D4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2204D4">
              <w:rPr>
                <w:bCs w:val="0"/>
                <w:szCs w:val="24"/>
              </w:rPr>
              <w:t>Протокол разногласий к проекту</w:t>
            </w:r>
            <w:r w:rsidRPr="00DE57DD">
              <w:rPr>
                <w:bCs w:val="0"/>
                <w:szCs w:val="24"/>
              </w:rPr>
              <w:t xml:space="preserve">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B622B8" w:rsidRPr="00B622B8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2204D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2204D4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2204D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2204D4">
              <w:t xml:space="preserve">Сводная таблица стоимости </w:t>
            </w:r>
            <w:r w:rsidRPr="002204D4">
              <w:rPr>
                <w:bCs/>
              </w:rPr>
              <w:t>услуг</w:t>
            </w:r>
            <w:r w:rsidRPr="002204D4">
              <w:t xml:space="preserve"> </w:t>
            </w:r>
            <w:r w:rsidRPr="002204D4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2204D4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2204D4">
              <w:rPr>
                <w:bCs/>
              </w:rPr>
              <w:t xml:space="preserve">График </w:t>
            </w:r>
            <w:r w:rsidR="00E13C49" w:rsidRPr="002204D4">
              <w:rPr>
                <w:bCs/>
              </w:rPr>
              <w:t xml:space="preserve">оплаты </w:t>
            </w:r>
            <w:r w:rsidRPr="002204D4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2204D4">
              <w:rPr>
                <w:bCs/>
              </w:rPr>
              <w:lastRenderedPageBreak/>
              <w:t>Формы и в соответствующие с инструкции по их заполнению приведены в</w:t>
            </w:r>
            <w:r w:rsidRPr="002204D4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2204D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2204D4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2204D4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B622B8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B622B8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B622B8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B622B8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B622B8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B622B8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B622B8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B622B8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B622B8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B622B8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B622B8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B622B8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B622B8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B622B8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</w:t>
            </w:r>
            <w:r w:rsidRPr="005F13AC">
              <w:lastRenderedPageBreak/>
              <w:t xml:space="preserve">закупки (в случае закупки работ по проектированию, строительству, модернизации и ремонту </w:t>
            </w:r>
            <w:r w:rsidRPr="002204D4">
              <w:t>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B622B8">
              <w:t>1.4.5</w:t>
            </w:r>
            <w:r w:rsidRPr="00690859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B622B8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2204D4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2204D4">
              <w:rPr>
                <w:b/>
              </w:rPr>
              <w:t>Не требуются</w:t>
            </w:r>
            <w:r w:rsidR="00DE57DD" w:rsidRPr="002204D4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B622B8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204D4" w:rsidRDefault="007E4F0F" w:rsidP="007E4F0F">
            <w:pPr>
              <w:widowControl w:val="0"/>
              <w:spacing w:after="0"/>
              <w:ind w:right="175"/>
            </w:pPr>
            <w:r w:rsidRPr="002204D4">
              <w:rPr>
                <w:b/>
              </w:rPr>
              <w:t>Не установлено.</w:t>
            </w:r>
          </w:p>
          <w:p w:rsidR="002B61AB" w:rsidRPr="002204D4" w:rsidRDefault="002B61AB" w:rsidP="002204D4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B622B8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B622B8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B622B8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B622B8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204D4" w:rsidRDefault="00173EB1" w:rsidP="00173EB1">
            <w:pPr>
              <w:widowControl w:val="0"/>
              <w:spacing w:after="0"/>
            </w:pPr>
            <w:r w:rsidRPr="002204D4">
              <w:t xml:space="preserve">Счет Организатора для перечисления денежных средств в качестве обеспечения заявки. </w:t>
            </w:r>
            <w:r w:rsidR="007E4F0F" w:rsidRPr="002204D4">
              <w:rPr>
                <w:bCs/>
                <w:iCs/>
              </w:rPr>
              <w:t xml:space="preserve">Получатель платежа и Реквизиты </w:t>
            </w:r>
            <w:r w:rsidR="007E4F0F" w:rsidRPr="002204D4">
              <w:t xml:space="preserve">Организатора </w:t>
            </w:r>
            <w:r w:rsidR="007E4F0F" w:rsidRPr="002204D4">
              <w:rPr>
                <w:bCs/>
                <w:iCs/>
              </w:rPr>
              <w:t>для указания в банковской гарантии</w:t>
            </w:r>
            <w:r w:rsidR="007E4F0F" w:rsidRPr="002204D4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204D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2204D4">
              <w:rPr>
                <w:b/>
              </w:rPr>
              <w:t xml:space="preserve">Не требуется </w:t>
            </w:r>
          </w:p>
          <w:p w:rsidR="007E4F0F" w:rsidRPr="002204D4" w:rsidRDefault="007E4F0F" w:rsidP="002204D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B622B8">
              <w:t>6.2</w:t>
            </w:r>
            <w:r w:rsidRPr="00690859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исполнения договора в закупке, срок и порядок внесения денежных </w:t>
            </w:r>
            <w:r w:rsidRPr="0003744D">
              <w:lastRenderedPageBreak/>
              <w:t>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204D4" w:rsidRDefault="007E4F0F" w:rsidP="007E4F0F">
            <w:pPr>
              <w:widowControl w:val="0"/>
              <w:spacing w:after="0"/>
              <w:rPr>
                <w:b/>
              </w:rPr>
            </w:pPr>
            <w:r w:rsidRPr="002204D4">
              <w:rPr>
                <w:b/>
              </w:rPr>
              <w:lastRenderedPageBreak/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2204D4">
              <w:rPr>
                <w:b/>
              </w:rPr>
              <w:fldChar w:fldCharType="begin"/>
            </w:r>
            <w:r w:rsidRPr="002204D4">
              <w:rPr>
                <w:b/>
              </w:rPr>
              <w:instrText xml:space="preserve"> REF _Ref1118354 \r \h </w:instrText>
            </w:r>
            <w:r w:rsidR="00DE352A" w:rsidRPr="002204D4">
              <w:rPr>
                <w:b/>
              </w:rPr>
              <w:instrText xml:space="preserve"> \* MERGEFORMAT </w:instrText>
            </w:r>
            <w:r w:rsidRPr="002204D4">
              <w:rPr>
                <w:b/>
              </w:rPr>
            </w:r>
            <w:r w:rsidRPr="002204D4">
              <w:rPr>
                <w:b/>
              </w:rPr>
              <w:fldChar w:fldCharType="separate"/>
            </w:r>
            <w:r w:rsidR="00B622B8" w:rsidRPr="002204D4">
              <w:rPr>
                <w:b/>
              </w:rPr>
              <w:t>6.2.16</w:t>
            </w:r>
            <w:r w:rsidRPr="002204D4">
              <w:rPr>
                <w:b/>
              </w:rPr>
              <w:fldChar w:fldCharType="end"/>
            </w:r>
            <w:r w:rsidR="00DE352A" w:rsidRPr="002204D4">
              <w:rPr>
                <w:b/>
              </w:rPr>
              <w:t xml:space="preserve"> данной закупочной документации</w:t>
            </w:r>
            <w:r w:rsidRPr="002204D4">
              <w:rPr>
                <w:b/>
              </w:rPr>
              <w:t>, не требуется.</w:t>
            </w:r>
          </w:p>
          <w:p w:rsidR="007E4F0F" w:rsidRPr="002204D4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2204D4">
              <w:rPr>
                <w:iCs/>
              </w:rPr>
              <w:t xml:space="preserve">Порядок внесения денежных средств и </w:t>
            </w:r>
            <w:r w:rsidRPr="002204D4">
              <w:t xml:space="preserve">условия банковской гарантии установлены в </w:t>
            </w:r>
            <w:r w:rsidRPr="002204D4">
              <w:lastRenderedPageBreak/>
              <w:t xml:space="preserve">подразделе </w:t>
            </w:r>
            <w:r w:rsidRPr="002204D4">
              <w:fldChar w:fldCharType="begin"/>
            </w:r>
            <w:r w:rsidRPr="002204D4">
              <w:instrText xml:space="preserve"> REF _Ref775279 \r \h  \* MERGEFORMAT </w:instrText>
            </w:r>
            <w:r w:rsidRPr="002204D4">
              <w:fldChar w:fldCharType="separate"/>
            </w:r>
            <w:r w:rsidR="00B622B8" w:rsidRPr="002204D4">
              <w:t>6.2</w:t>
            </w:r>
            <w:r w:rsidRPr="002204D4">
              <w:fldChar w:fldCharType="end"/>
            </w:r>
            <w:r w:rsidRPr="002204D4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B622B8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B622B8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B622B8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204D4" w:rsidRDefault="007E4F0F" w:rsidP="002204D4">
            <w:pPr>
              <w:pStyle w:val="affffa"/>
              <w:widowControl w:val="0"/>
              <w:tabs>
                <w:tab w:val="left" w:pos="2127"/>
              </w:tabs>
              <w:ind w:left="5" w:right="175" w:firstLine="0"/>
              <w:rPr>
                <w:b/>
              </w:rPr>
            </w:pPr>
            <w:r w:rsidRPr="002204D4">
              <w:rPr>
                <w:b/>
              </w:rPr>
              <w:t>Реквизиты Заказчика для перечисления денежных средств и оформления банковской гарантии в качестве обеспечения обязательств по Договору</w:t>
            </w:r>
          </w:p>
          <w:p w:rsidR="007E4F0F" w:rsidRPr="002204D4" w:rsidRDefault="007E4F0F" w:rsidP="002204D4">
            <w:pPr>
              <w:pStyle w:val="affffa"/>
              <w:widowControl w:val="0"/>
              <w:tabs>
                <w:tab w:val="left" w:pos="2127"/>
              </w:tabs>
              <w:ind w:left="5" w:right="175" w:firstLine="0"/>
              <w:rPr>
                <w:b/>
              </w:rPr>
            </w:pPr>
          </w:p>
          <w:p w:rsidR="002204D4" w:rsidRPr="002204D4" w:rsidRDefault="002204D4" w:rsidP="002204D4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5" w:firstLine="0"/>
              <w:jc w:val="left"/>
              <w:rPr>
                <w:color w:val="1F4E79"/>
                <w:u w:val="single"/>
              </w:rPr>
            </w:pPr>
            <w:r w:rsidRPr="002204D4">
              <w:rPr>
                <w:color w:val="1F4E79"/>
                <w:u w:val="single"/>
              </w:rPr>
              <w:t>Получатель платежа: Филиал ПАО «МРСК Центра»- «Тверьэнерго»</w:t>
            </w:r>
          </w:p>
          <w:p w:rsidR="002204D4" w:rsidRPr="002204D4" w:rsidRDefault="002204D4" w:rsidP="002204D4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5" w:firstLine="0"/>
              <w:jc w:val="left"/>
              <w:rPr>
                <w:color w:val="1F4E79"/>
              </w:rPr>
            </w:pPr>
            <w:r w:rsidRPr="002204D4">
              <w:rPr>
                <w:color w:val="1F4E79"/>
              </w:rPr>
              <w:t>- ИНН/КПП: 6901067107/ 695002001</w:t>
            </w:r>
          </w:p>
          <w:p w:rsidR="002204D4" w:rsidRPr="002204D4" w:rsidRDefault="002204D4" w:rsidP="002204D4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5" w:firstLine="0"/>
              <w:jc w:val="left"/>
              <w:rPr>
                <w:b/>
                <w:color w:val="1F4E79"/>
              </w:rPr>
            </w:pPr>
            <w:r w:rsidRPr="002204D4">
              <w:rPr>
                <w:color w:val="1F4E79"/>
              </w:rPr>
              <w:t xml:space="preserve">р/с: 40 702 810 627 250 001 032 </w:t>
            </w:r>
            <w:r w:rsidRPr="002204D4">
              <w:rPr>
                <w:b/>
                <w:color w:val="1F4E79"/>
              </w:rPr>
              <w:t>в филиале</w:t>
            </w:r>
          </w:p>
          <w:p w:rsidR="002204D4" w:rsidRPr="002204D4" w:rsidRDefault="002204D4" w:rsidP="002204D4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5" w:firstLine="0"/>
              <w:jc w:val="left"/>
              <w:rPr>
                <w:b/>
                <w:bCs/>
                <w:color w:val="1F4E79"/>
              </w:rPr>
            </w:pPr>
            <w:r w:rsidRPr="002204D4">
              <w:rPr>
                <w:b/>
                <w:color w:val="1F4E79"/>
              </w:rPr>
              <w:t>Банка ВТБ (ПАО) в  г. Воронеже</w:t>
            </w:r>
          </w:p>
          <w:p w:rsidR="002204D4" w:rsidRPr="002204D4" w:rsidRDefault="002204D4" w:rsidP="002204D4">
            <w:pPr>
              <w:pStyle w:val="Times12"/>
              <w:tabs>
                <w:tab w:val="left" w:pos="1418"/>
                <w:tab w:val="left" w:pos="2552"/>
              </w:tabs>
              <w:ind w:left="5" w:firstLine="0"/>
              <w:jc w:val="left"/>
              <w:rPr>
                <w:bCs w:val="0"/>
                <w:color w:val="1F4E79"/>
                <w:szCs w:val="24"/>
              </w:rPr>
            </w:pPr>
            <w:r w:rsidRPr="002204D4">
              <w:rPr>
                <w:color w:val="1F4E79"/>
                <w:szCs w:val="24"/>
              </w:rPr>
              <w:t>БИК   042007835</w:t>
            </w:r>
          </w:p>
          <w:p w:rsidR="002204D4" w:rsidRPr="002204D4" w:rsidRDefault="002204D4" w:rsidP="002204D4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5" w:firstLine="0"/>
            </w:pPr>
            <w:r w:rsidRPr="002204D4">
              <w:rPr>
                <w:color w:val="1F4E79"/>
              </w:rPr>
              <w:t xml:space="preserve">к/с 30 101 810 100 000 000 835 </w:t>
            </w:r>
            <w:r w:rsidRPr="002204D4">
              <w:rPr>
                <w:b/>
                <w:color w:val="1F4E79"/>
              </w:rPr>
              <w:t>в отделении Воронеж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B622B8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2204D4" w:rsidRDefault="00205740" w:rsidP="00166099">
            <w:pPr>
              <w:widowControl w:val="0"/>
              <w:spacing w:after="0"/>
              <w:ind w:right="175"/>
            </w:pPr>
            <w:r w:rsidRPr="002204D4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2204D4">
              <w:t>П</w:t>
            </w:r>
            <w:r w:rsidRPr="002204D4">
              <w:t xml:space="preserve">риложении №3 к </w:t>
            </w:r>
            <w:r w:rsidR="00DE57DD" w:rsidRPr="002204D4">
              <w:t>документации о закупке.</w:t>
            </w:r>
          </w:p>
        </w:tc>
      </w:tr>
      <w:tr w:rsidR="007E4F0F" w:rsidRPr="00537589" w:rsidTr="002204D4">
        <w:trPr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B622B8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B622B8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204D4" w:rsidRDefault="007E4F0F" w:rsidP="007E4F0F">
            <w:pPr>
              <w:widowControl w:val="0"/>
              <w:spacing w:after="0"/>
              <w:ind w:right="175"/>
            </w:pPr>
            <w:r w:rsidRPr="002204D4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B622B8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1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2204D4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204D4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B622B8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</w:t>
            </w:r>
            <w:r w:rsidRPr="0003744D">
              <w:lastRenderedPageBreak/>
              <w:t>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2204D4" w:rsidRDefault="002204D4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2204D4">
              <w:rPr>
                <w:b/>
              </w:rPr>
              <w:lastRenderedPageBreak/>
              <w:t>П</w:t>
            </w:r>
            <w:r w:rsidR="007E4F0F" w:rsidRPr="002204D4">
              <w:rPr>
                <w:b/>
              </w:rPr>
              <w:t>редусмотрено</w:t>
            </w:r>
          </w:p>
          <w:p w:rsidR="007E4F0F" w:rsidRPr="002204D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2204D4" w:rsidRDefault="007E4F0F" w:rsidP="007E4F0F">
            <w:pPr>
              <w:pStyle w:val="Default"/>
              <w:widowControl w:val="0"/>
              <w:ind w:right="175"/>
              <w:jc w:val="both"/>
            </w:pPr>
            <w:r w:rsidRPr="002204D4">
              <w:t>предоставление</w:t>
            </w:r>
            <w:r w:rsidRPr="002204D4">
              <w:rPr>
                <w:b/>
              </w:rPr>
              <w:t xml:space="preserve"> </w:t>
            </w:r>
            <w:r w:rsidRPr="002204D4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B622B8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A5714" w:rsidRDefault="007E4F0F" w:rsidP="007E4F0F">
            <w:pPr>
              <w:pStyle w:val="Default"/>
              <w:widowControl w:val="0"/>
            </w:pPr>
            <w:r w:rsidRPr="005A5714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A571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A5714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B622B8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A5714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5A5714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A571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A5714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B622B8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B622B8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A5714" w:rsidRDefault="00205740" w:rsidP="00205740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5A5714"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5A5714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A5714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5A5714">
              <w:t xml:space="preserve">Заявка действительна в течение срока, указанного Участником </w:t>
            </w:r>
            <w:r w:rsidR="0047211A" w:rsidRPr="005A5714">
              <w:t>закупки</w:t>
            </w:r>
            <w:r w:rsidRPr="005A5714">
              <w:t xml:space="preserve"> в письме о подаче оферты. </w:t>
            </w:r>
            <w:bookmarkEnd w:id="517"/>
            <w:r w:rsidRPr="005A5714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5A5714">
              <w:rPr>
                <w:bCs/>
              </w:rPr>
              <w:t xml:space="preserve">пп. </w:t>
            </w:r>
            <w:r w:rsidR="00956EBC" w:rsidRPr="005A5714">
              <w:fldChar w:fldCharType="begin"/>
            </w:r>
            <w:r w:rsidR="00956EBC" w:rsidRPr="005A5714">
              <w:instrText xml:space="preserve"> REF _Ref762965 \r \h  \* MERGEFORMAT </w:instrText>
            </w:r>
            <w:r w:rsidR="00956EBC" w:rsidRPr="005A5714">
              <w:fldChar w:fldCharType="separate"/>
            </w:r>
            <w:r w:rsidR="00B622B8" w:rsidRPr="005A5714">
              <w:rPr>
                <w:bCs/>
              </w:rPr>
              <w:t>б)</w:t>
            </w:r>
            <w:r w:rsidR="00956EBC" w:rsidRPr="005A5714">
              <w:fldChar w:fldCharType="end"/>
            </w:r>
            <w:r w:rsidR="000055E9" w:rsidRPr="005A5714">
              <w:rPr>
                <w:bCs/>
              </w:rPr>
              <w:t xml:space="preserve"> пункт </w:t>
            </w:r>
            <w:r w:rsidR="00956EBC" w:rsidRPr="005A5714">
              <w:fldChar w:fldCharType="begin"/>
            </w:r>
            <w:r w:rsidR="00956EBC" w:rsidRPr="005A5714">
              <w:instrText xml:space="preserve"> REF _Ref762967 \r \h  \* MERGEFORMAT </w:instrText>
            </w:r>
            <w:r w:rsidR="00956EBC" w:rsidRPr="005A5714">
              <w:fldChar w:fldCharType="separate"/>
            </w:r>
            <w:r w:rsidR="00B622B8" w:rsidRPr="005A5714">
              <w:t>8</w:t>
            </w:r>
            <w:r w:rsidR="00956EBC" w:rsidRPr="005A5714">
              <w:fldChar w:fldCharType="end"/>
            </w:r>
            <w:r w:rsidR="000055E9" w:rsidRPr="005A5714">
              <w:rPr>
                <w:bCs/>
              </w:rPr>
              <w:t xml:space="preserve"> части </w:t>
            </w:r>
            <w:r w:rsidR="000055E9" w:rsidRPr="005A5714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5A5714" w:rsidDel="00413E80">
              <w:rPr>
                <w:b/>
                <w:bCs/>
              </w:rPr>
              <w:t xml:space="preserve"> </w:t>
            </w:r>
            <w:r w:rsidR="000055E9" w:rsidRPr="005A5714">
              <w:rPr>
                <w:bCs/>
              </w:rPr>
              <w:t>«ИНФОРМАЦИОННАЯ КАРТА ЗАКУПКИ»</w:t>
            </w:r>
            <w:r w:rsidRPr="005A5714">
              <w:t>)</w:t>
            </w:r>
            <w:r w:rsidR="00DE57DD" w:rsidRPr="005A5714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B622B8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B622B8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A5714" w:rsidRDefault="007E4F0F" w:rsidP="007E4F0F">
            <w:pPr>
              <w:pStyle w:val="Default"/>
              <w:widowControl w:val="0"/>
            </w:pPr>
            <w:r w:rsidRPr="005A5714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A571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A5714">
              <w:rPr>
                <w:b/>
              </w:rPr>
              <w:t>Нет.</w:t>
            </w:r>
          </w:p>
        </w:tc>
      </w:tr>
      <w:tr w:rsidR="007E4F0F" w:rsidRPr="00537589" w:rsidTr="005A5714">
        <w:trPr>
          <w:trHeight w:val="7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B622B8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B622B8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B622B8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A5714" w:rsidRDefault="007E4F0F" w:rsidP="007E4F0F">
            <w:pPr>
              <w:pStyle w:val="Default"/>
              <w:widowControl w:val="0"/>
            </w:pPr>
            <w:r w:rsidRPr="005A5714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A5714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A5714">
              <w:t xml:space="preserve">Единая электронная торговая площадка </w:t>
            </w:r>
            <w:hyperlink r:id="rId20" w:history="1">
              <w:r w:rsidRPr="005A5714">
                <w:rPr>
                  <w:rStyle w:val="aff7"/>
                </w:rPr>
                <w:t>https://rosseti.roseltorg.ru</w:t>
              </w:r>
            </w:hyperlink>
            <w:r w:rsidRPr="005A5714">
              <w:rPr>
                <w:rStyle w:val="aff7"/>
              </w:rPr>
              <w:t xml:space="preserve">, </w:t>
            </w:r>
            <w:r w:rsidRPr="005A5714">
              <w:t>(далее – ЭТП)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End w:id="520"/>
      <w:bookmarkEnd w:id="521"/>
      <w:bookmarkEnd w:id="522"/>
      <w:bookmarkEnd w:id="523"/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4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4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5A5714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</w:t>
      </w:r>
      <w:r w:rsidR="0047211A" w:rsidRPr="005A5714">
        <w:t>е</w:t>
      </w:r>
      <w:r w:rsidRPr="005A5714">
        <w:t xml:space="preserve"> и получить право заключить с Заказчиком Договор, Участник </w:t>
      </w:r>
      <w:r w:rsidR="0047211A" w:rsidRPr="005A5714">
        <w:t>закупки</w:t>
      </w:r>
      <w:r w:rsidRPr="005A5714">
        <w:t xml:space="preserve"> должен отвечать следующим требованиям:</w:t>
      </w:r>
    </w:p>
    <w:p w:rsidR="00E7744B" w:rsidRPr="005A571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1121359"/>
      <w:r w:rsidRPr="005A5714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5A5714">
        <w:t>исполнения</w:t>
      </w:r>
      <w:r w:rsidRPr="005A5714">
        <w:rPr>
          <w:bCs/>
        </w:rPr>
        <w:t xml:space="preserve"> Договора </w:t>
      </w:r>
      <w:r w:rsidRPr="005A5714">
        <w:t>(должен быть зарегистрирован в установленном порядке);</w:t>
      </w:r>
      <w:bookmarkEnd w:id="525"/>
      <w:r w:rsidRPr="005A5714">
        <w:t xml:space="preserve"> </w:t>
      </w:r>
    </w:p>
    <w:p w:rsidR="00E7744B" w:rsidRPr="005A571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6" w:name="_Ref3311280"/>
      <w:r w:rsidRPr="005A5714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A5714">
        <w:t>экономическая</w:t>
      </w:r>
      <w:r w:rsidRPr="005A5714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6"/>
    </w:p>
    <w:p w:rsidR="00E7744B" w:rsidRPr="005A571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311283"/>
      <w:r w:rsidRPr="005A5714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8" w:name="_Ref1121366"/>
      <w:bookmarkEnd w:id="527"/>
      <w:r w:rsidRPr="005A5714">
        <w:t xml:space="preserve"> </w:t>
      </w:r>
    </w:p>
    <w:p w:rsidR="00E7744B" w:rsidRPr="005A571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A5714">
        <w:t xml:space="preserve">не быть включенным в </w:t>
      </w:r>
      <w:r w:rsidRPr="005A5714">
        <w:rPr>
          <w:rFonts w:eastAsia="Arial Unicode MS"/>
        </w:rPr>
        <w:t>Реестр</w:t>
      </w:r>
      <w:r w:rsidRPr="005A5714">
        <w:t xml:space="preserve"> недобросовестных поставщиков</w:t>
      </w:r>
      <w:r w:rsidRPr="005A5714">
        <w:rPr>
          <w:rFonts w:eastAsia="Arial Unicode MS"/>
        </w:rPr>
        <w:t xml:space="preserve">, который ведется в </w:t>
      </w:r>
      <w:r w:rsidRPr="005A5714">
        <w:rPr>
          <w:bCs/>
        </w:rPr>
        <w:t>соответствии</w:t>
      </w:r>
      <w:r w:rsidRPr="005A5714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A5714">
        <w:t xml:space="preserve"> либо в </w:t>
      </w:r>
      <w:r w:rsidRPr="005A5714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A5714">
        <w:t xml:space="preserve">в случае, если данное требование установлено в п. </w:t>
      </w:r>
      <w:r w:rsidRPr="005A5714">
        <w:fldChar w:fldCharType="begin"/>
      </w:r>
      <w:r w:rsidRPr="005A5714">
        <w:instrText xml:space="preserve"> REF _Ref701655 \r \h  \* MERGEFORMAT </w:instrText>
      </w:r>
      <w:r w:rsidRPr="005A5714">
        <w:fldChar w:fldCharType="separate"/>
      </w:r>
      <w:r w:rsidR="00B622B8" w:rsidRPr="005A5714">
        <w:t>17</w:t>
      </w:r>
      <w:r w:rsidRPr="005A5714">
        <w:fldChar w:fldCharType="end"/>
      </w:r>
      <w:r w:rsidRPr="005A5714">
        <w:t xml:space="preserve"> части </w:t>
      </w:r>
      <w:r w:rsidRPr="005A5714">
        <w:rPr>
          <w:lang w:val="en-US"/>
        </w:rPr>
        <w:t>IV</w:t>
      </w:r>
      <w:r w:rsidRPr="005A5714">
        <w:t xml:space="preserve"> «ИНФОРМАЦИОННАЯ КАРТА ЗАКУПКИ»)</w:t>
      </w:r>
      <w:r w:rsidRPr="005A5714">
        <w:rPr>
          <w:rFonts w:eastAsia="Arial Unicode MS"/>
        </w:rPr>
        <w:t>;</w:t>
      </w:r>
      <w:bookmarkEnd w:id="528"/>
    </w:p>
    <w:p w:rsidR="00E7744B" w:rsidRPr="005A5714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989704"/>
      <w:r w:rsidRPr="005A5714">
        <w:t>должен ознакомиться и выразить согласие с принимаемыми Заказчиком антикоррупционными мерами;</w:t>
      </w:r>
      <w:bookmarkEnd w:id="529"/>
    </w:p>
    <w:p w:rsidR="00E7744B" w:rsidRPr="005A571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A5714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5A5714">
        <w:rPr>
          <w:bCs/>
        </w:rPr>
        <w:t>закупочная</w:t>
      </w:r>
      <w:r w:rsidRPr="005A5714">
        <w:t xml:space="preserve"> комиссия отклонит Заявку Участника.</w:t>
      </w:r>
    </w:p>
    <w:p w:rsidR="00E7744B" w:rsidRPr="005A571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A5714">
        <w:t>обладать необходимыми профессиональными знаниями и репутацией, иметь ресурсные возможности:</w:t>
      </w:r>
    </w:p>
    <w:p w:rsidR="00E7744B" w:rsidRPr="005A5714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A5714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5A5714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A5714">
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 </w:t>
      </w:r>
      <w:r w:rsidRPr="005A5714">
        <w:lastRenderedPageBreak/>
        <w:t>№1 к закупочной документации;</w:t>
      </w:r>
    </w:p>
    <w:p w:rsidR="00E7744B" w:rsidRPr="005A5714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A5714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A5714">
        <w:fldChar w:fldCharType="begin"/>
      </w:r>
      <w:r w:rsidRPr="005A5714">
        <w:instrText xml:space="preserve"> REF _Ref696642 \r \h  \* MERGEFORMAT </w:instrText>
      </w:r>
      <w:r w:rsidRPr="005A5714">
        <w:fldChar w:fldCharType="separate"/>
      </w:r>
      <w:r w:rsidR="00B622B8" w:rsidRPr="005A5714">
        <w:t>3</w:t>
      </w:r>
      <w:r w:rsidRPr="005A5714">
        <w:fldChar w:fldCharType="end"/>
      </w:r>
      <w:r w:rsidRPr="005A5714">
        <w:t xml:space="preserve"> части IV</w:t>
      </w:r>
      <w:r w:rsidRPr="005A5714" w:rsidDel="00413E80">
        <w:t xml:space="preserve"> </w:t>
      </w:r>
      <w:r w:rsidRPr="005A5714">
        <w:t xml:space="preserve">«ИНФОРМАЦИОННАЯ КАРТА ЗАКУПКИ» и пункте </w:t>
      </w:r>
      <w:r w:rsidRPr="005A5714">
        <w:fldChar w:fldCharType="begin"/>
      </w:r>
      <w:r w:rsidRPr="005A5714">
        <w:instrText xml:space="preserve"> REF _Ref774000 \r \h  \* MERGEFORMAT </w:instrText>
      </w:r>
      <w:r w:rsidRPr="005A5714">
        <w:fldChar w:fldCharType="separate"/>
      </w:r>
      <w:r w:rsidR="00B622B8" w:rsidRPr="005A5714">
        <w:t>8.1.1</w:t>
      </w:r>
      <w:r w:rsidRPr="005A5714">
        <w:fldChar w:fldCharType="end"/>
      </w:r>
      <w:r w:rsidRPr="005A5714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0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B622B8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0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B622B8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1" w:name="_Ref2262496"/>
      <w:r w:rsidRPr="005F13AC">
        <w:t>Копию устава в действующей редакции (для юридических лиц);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B622B8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B622B8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B622B8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B622B8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AF326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AF326E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5F13AC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F326E">
        <w:t xml:space="preserve">. </w:t>
      </w:r>
      <w:r w:rsidR="00DF1393" w:rsidRPr="00AF326E">
        <w:rPr>
          <w:bCs/>
        </w:rPr>
        <w:t xml:space="preserve">Под аналогичными </w:t>
      </w:r>
      <w:r w:rsidR="00DF1393" w:rsidRPr="00AF32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F326E">
        <w:fldChar w:fldCharType="begin"/>
      </w:r>
      <w:r w:rsidR="00DF1393" w:rsidRPr="00AF326E">
        <w:instrText xml:space="preserve"> REF _Ref354428953 \r \h </w:instrText>
      </w:r>
      <w:r w:rsidR="00AF326E">
        <w:instrText xml:space="preserve"> \* MERGEFORMAT </w:instrText>
      </w:r>
      <w:r w:rsidR="00DF1393" w:rsidRPr="00AF326E">
        <w:fldChar w:fldCharType="separate"/>
      </w:r>
      <w:r w:rsidR="00B622B8">
        <w:t>5</w:t>
      </w:r>
      <w:r w:rsidR="00DF1393" w:rsidRPr="00AF326E">
        <w:fldChar w:fldCharType="end"/>
      </w:r>
      <w:r w:rsidR="00DF1393" w:rsidRPr="00AF326E">
        <w:t xml:space="preserve"> части </w:t>
      </w:r>
      <w:r w:rsidR="00DF1393" w:rsidRPr="00AF326E">
        <w:rPr>
          <w:lang w:val="en-US"/>
        </w:rPr>
        <w:t>IV</w:t>
      </w:r>
      <w:r w:rsidR="00DF1393" w:rsidRPr="00AF326E">
        <w:t xml:space="preserve"> «ИНФОРМАЦИОННАЯ КАРТА ЗАКУПКИ»</w:t>
      </w:r>
      <w:r w:rsidRPr="00AF326E">
        <w:t>;</w:t>
      </w:r>
      <w:r w:rsidR="00DF1393" w:rsidRPr="00AF326E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B622B8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B622B8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B622B8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 (Требования по отношению к особо </w:t>
      </w:r>
      <w:r w:rsidRPr="005F13AC">
        <w:lastRenderedPageBreak/>
        <w:t>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B622B8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B622B8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B622B8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B622B8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6F786B" w:rsidRDefault="006F786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0520D">
        <w:rPr>
          <w:lang w:eastAsia="en-US"/>
        </w:rPr>
        <w:t xml:space="preserve">Согласие участника налоговым органам на разглашение сведений, составляющих налоговую тайну по форме и в соответствии с инструкциями, </w:t>
      </w:r>
      <w:r w:rsidRPr="00AF326E">
        <w:t>приведенными в настоящей Документации</w:t>
      </w:r>
      <w:r>
        <w:t xml:space="preserve"> </w:t>
      </w:r>
      <w:r w:rsidRPr="00AF326E">
        <w:t>(часть III. «ОБРАЗЦЫ ФОРМ ДЛЯ ЗАПОЛНЕНИЯ УЧАСТНИКАМИ</w:t>
      </w:r>
      <w:r>
        <w:t>);</w:t>
      </w:r>
      <w:r w:rsidR="005C1D6C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B622B8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B622B8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4E1" w:rsidRDefault="007E14E1">
      <w:r>
        <w:separator/>
      </w:r>
    </w:p>
    <w:p w:rsidR="007E14E1" w:rsidRDefault="007E14E1"/>
  </w:endnote>
  <w:endnote w:type="continuationSeparator" w:id="0">
    <w:p w:rsidR="007E14E1" w:rsidRDefault="007E14E1">
      <w:r>
        <w:continuationSeparator/>
      </w:r>
    </w:p>
    <w:p w:rsidR="007E14E1" w:rsidRDefault="007E14E1"/>
  </w:endnote>
  <w:endnote w:type="continuationNotice" w:id="1">
    <w:p w:rsidR="007E14E1" w:rsidRDefault="007E14E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82" w:rsidRPr="00902488" w:rsidRDefault="00BB3782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BB3782" w:rsidRPr="00BB3782" w:rsidRDefault="00BB378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B3782">
              <w:rPr>
                <w:sz w:val="16"/>
                <w:szCs w:val="16"/>
              </w:rPr>
              <w:t xml:space="preserve">Страница </w:t>
            </w:r>
            <w:r w:rsidRPr="00BB3782">
              <w:rPr>
                <w:bCs/>
                <w:sz w:val="16"/>
                <w:szCs w:val="16"/>
              </w:rPr>
              <w:fldChar w:fldCharType="begin"/>
            </w:r>
            <w:r w:rsidRPr="00BB3782">
              <w:rPr>
                <w:bCs/>
                <w:sz w:val="16"/>
                <w:szCs w:val="16"/>
              </w:rPr>
              <w:instrText>PAGE</w:instrText>
            </w:r>
            <w:r w:rsidRPr="00BB3782">
              <w:rPr>
                <w:bCs/>
                <w:sz w:val="16"/>
                <w:szCs w:val="16"/>
              </w:rPr>
              <w:fldChar w:fldCharType="separate"/>
            </w:r>
            <w:r w:rsidR="005A5714">
              <w:rPr>
                <w:bCs/>
                <w:noProof/>
                <w:sz w:val="16"/>
                <w:szCs w:val="16"/>
              </w:rPr>
              <w:t>3</w:t>
            </w:r>
            <w:r w:rsidRPr="00BB3782">
              <w:rPr>
                <w:bCs/>
                <w:sz w:val="16"/>
                <w:szCs w:val="16"/>
              </w:rPr>
              <w:fldChar w:fldCharType="end"/>
            </w:r>
            <w:r w:rsidRPr="00BB3782">
              <w:rPr>
                <w:sz w:val="16"/>
                <w:szCs w:val="16"/>
              </w:rPr>
              <w:t xml:space="preserve"> из </w:t>
            </w:r>
            <w:r w:rsidRPr="00BB3782">
              <w:rPr>
                <w:bCs/>
                <w:sz w:val="16"/>
                <w:szCs w:val="16"/>
              </w:rPr>
              <w:fldChar w:fldCharType="begin"/>
            </w:r>
            <w:r w:rsidRPr="00BB3782">
              <w:rPr>
                <w:bCs/>
                <w:sz w:val="16"/>
                <w:szCs w:val="16"/>
              </w:rPr>
              <w:instrText>NUMPAGES</w:instrText>
            </w:r>
            <w:r w:rsidRPr="00BB3782">
              <w:rPr>
                <w:bCs/>
                <w:sz w:val="16"/>
                <w:szCs w:val="16"/>
              </w:rPr>
              <w:fldChar w:fldCharType="separate"/>
            </w:r>
            <w:r w:rsidR="005A5714">
              <w:rPr>
                <w:bCs/>
                <w:noProof/>
                <w:sz w:val="16"/>
                <w:szCs w:val="16"/>
              </w:rPr>
              <w:t>48</w:t>
            </w:r>
            <w:r w:rsidRPr="00BB3782">
              <w:rPr>
                <w:bCs/>
                <w:sz w:val="16"/>
                <w:szCs w:val="16"/>
              </w:rPr>
              <w:fldChar w:fldCharType="end"/>
            </w:r>
          </w:p>
          <w:p w:rsidR="00BB3782" w:rsidRPr="00BB3782" w:rsidRDefault="00BB3782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B3782">
              <w:rPr>
                <w:b/>
                <w:bCs/>
                <w:sz w:val="16"/>
                <w:szCs w:val="16"/>
              </w:rPr>
              <w:t xml:space="preserve"> ЗАПРОС ПРЕДЛОЖЕНИЙ В ЭЛЕКТРОННОЙ ФОРМЕ</w:t>
            </w:r>
          </w:p>
          <w:p w:rsidR="00BB3782" w:rsidRPr="00401A97" w:rsidRDefault="00BB3782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BB378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B3782">
              <w:rPr>
                <w:sz w:val="16"/>
                <w:szCs w:val="16"/>
              </w:rPr>
              <w:t>Договора на оказание услуг по предоставлению в аренду нежилого помещения для размещения ЦОК для нужд ПАО «МРСК Центра» (филиала «Тверьэнерго»)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82" w:rsidRPr="00902488" w:rsidRDefault="00BB3782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82" w:rsidRPr="00902488" w:rsidRDefault="00BB3782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4E1" w:rsidRDefault="007E14E1">
      <w:r>
        <w:separator/>
      </w:r>
    </w:p>
    <w:p w:rsidR="007E14E1" w:rsidRDefault="007E14E1"/>
  </w:footnote>
  <w:footnote w:type="continuationSeparator" w:id="0">
    <w:p w:rsidR="007E14E1" w:rsidRDefault="007E14E1">
      <w:r>
        <w:continuationSeparator/>
      </w:r>
    </w:p>
    <w:p w:rsidR="007E14E1" w:rsidRDefault="007E14E1"/>
  </w:footnote>
  <w:footnote w:type="continuationNotice" w:id="1">
    <w:p w:rsidR="007E14E1" w:rsidRDefault="007E14E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82" w:rsidRPr="00401A97" w:rsidRDefault="00BB378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82" w:rsidRPr="00401A97" w:rsidRDefault="00BB3782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82" w:rsidRPr="00401A97" w:rsidRDefault="00BB3782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82" w:rsidRPr="003C47E7" w:rsidRDefault="00BB378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04D4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5714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14E1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782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CC64D6"/>
  <w15:docId w15:val="{835180AF-EEA8-41BA-8E53-8E2601FC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mailto:Fomin.RV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85DDD-376E-4774-9E8E-C3291DCF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48</Pages>
  <Words>21246</Words>
  <Characters>121108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35</cp:revision>
  <cp:lastPrinted>2019-01-16T10:14:00Z</cp:lastPrinted>
  <dcterms:created xsi:type="dcterms:W3CDTF">2019-03-13T14:19:00Z</dcterms:created>
  <dcterms:modified xsi:type="dcterms:W3CDTF">2019-06-26T13:00:00Z</dcterms:modified>
</cp:coreProperties>
</file>