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F65EBF" w14:textId="70351107" w:rsidR="00647228" w:rsidRDefault="00647228" w:rsidP="009D19E9">
      <w:pPr>
        <w:ind w:firstLine="709"/>
        <w:jc w:val="both"/>
        <w:rPr>
          <w:sz w:val="24"/>
          <w:szCs w:val="24"/>
        </w:rPr>
      </w:pPr>
    </w:p>
    <w:p w14:paraId="4F62DEC0" w14:textId="1175AA85" w:rsidR="009D19E9" w:rsidRPr="009D19E9" w:rsidRDefault="009D19E9" w:rsidP="009D19E9">
      <w:pPr>
        <w:ind w:firstLine="709"/>
        <w:jc w:val="both"/>
        <w:rPr>
          <w:sz w:val="24"/>
          <w:szCs w:val="24"/>
        </w:rPr>
      </w:pPr>
    </w:p>
    <w:p w14:paraId="679DA511" w14:textId="77777777" w:rsidR="00647228" w:rsidRPr="009D19E9" w:rsidRDefault="00647228" w:rsidP="009D19E9">
      <w:pPr>
        <w:ind w:firstLine="709"/>
        <w:jc w:val="both"/>
        <w:rPr>
          <w:sz w:val="24"/>
          <w:szCs w:val="24"/>
        </w:rPr>
      </w:pPr>
    </w:p>
    <w:p w14:paraId="25D27BA8" w14:textId="7DB0F2CE" w:rsidR="006A734F" w:rsidRPr="002C6AC3" w:rsidRDefault="006A734F" w:rsidP="009D19E9">
      <w:pPr>
        <w:pStyle w:val="2"/>
        <w:numPr>
          <w:ilvl w:val="0"/>
          <w:numId w:val="0"/>
        </w:numPr>
        <w:ind w:firstLine="709"/>
        <w:rPr>
          <w:sz w:val="26"/>
          <w:szCs w:val="26"/>
        </w:rPr>
      </w:pPr>
      <w:r w:rsidRPr="002C6AC3">
        <w:rPr>
          <w:sz w:val="26"/>
          <w:szCs w:val="26"/>
        </w:rPr>
        <w:t>ТЕХНИЧЕСКОЕ ЗАДАНИЕ</w:t>
      </w:r>
    </w:p>
    <w:p w14:paraId="16DEA6E3" w14:textId="7AC8AA26" w:rsidR="006A734F" w:rsidRPr="00BA286F" w:rsidRDefault="006A734F" w:rsidP="00BA286F">
      <w:pPr>
        <w:jc w:val="center"/>
        <w:rPr>
          <w:sz w:val="26"/>
          <w:szCs w:val="26"/>
        </w:rPr>
      </w:pPr>
      <w:r w:rsidRPr="00BA286F">
        <w:rPr>
          <w:sz w:val="26"/>
          <w:szCs w:val="26"/>
        </w:rPr>
        <w:t>на проведение ТЗП по выбору подрядчика</w:t>
      </w:r>
    </w:p>
    <w:p w14:paraId="42386820" w14:textId="109B4167" w:rsidR="00AE5766" w:rsidRPr="00BA286F" w:rsidRDefault="006A734F" w:rsidP="00BA286F">
      <w:pPr>
        <w:pStyle w:val="a4"/>
        <w:ind w:left="0" w:firstLine="0"/>
        <w:rPr>
          <w:sz w:val="26"/>
          <w:szCs w:val="26"/>
        </w:rPr>
      </w:pPr>
      <w:r w:rsidRPr="00BA286F">
        <w:rPr>
          <w:sz w:val="26"/>
          <w:szCs w:val="26"/>
        </w:rPr>
        <w:t xml:space="preserve">на </w:t>
      </w:r>
      <w:proofErr w:type="spellStart"/>
      <w:r w:rsidRPr="00BA286F">
        <w:rPr>
          <w:sz w:val="26"/>
          <w:szCs w:val="26"/>
        </w:rPr>
        <w:t>выпол</w:t>
      </w:r>
      <w:r w:rsidR="00ED7FCF" w:rsidRPr="00BA286F">
        <w:rPr>
          <w:bCs/>
          <w:color w:val="000000" w:themeColor="text1"/>
          <w:sz w:val="26"/>
          <w:szCs w:val="26"/>
          <w:lang w:val="ru-RU"/>
        </w:rPr>
        <w:t>н</w:t>
      </w:r>
      <w:r w:rsidRPr="00BA286F">
        <w:rPr>
          <w:sz w:val="26"/>
          <w:szCs w:val="26"/>
        </w:rPr>
        <w:t>ение</w:t>
      </w:r>
      <w:proofErr w:type="spellEnd"/>
      <w:r w:rsidRPr="00BA286F">
        <w:rPr>
          <w:sz w:val="26"/>
          <w:szCs w:val="26"/>
        </w:rPr>
        <w:t xml:space="preserve"> работ «под ключ» по </w:t>
      </w:r>
      <w:r w:rsidR="00506E8F" w:rsidRPr="00BA286F">
        <w:rPr>
          <w:bCs/>
          <w:sz w:val="26"/>
          <w:szCs w:val="26"/>
          <w:lang w:val="ru-RU"/>
        </w:rPr>
        <w:t xml:space="preserve">проектированию и строительству </w:t>
      </w:r>
    </w:p>
    <w:p w14:paraId="658425AF" w14:textId="60D8112E" w:rsidR="000B6281" w:rsidRDefault="00CF01E8" w:rsidP="000B6281">
      <w:pPr>
        <w:pStyle w:val="a4"/>
        <w:tabs>
          <w:tab w:val="left" w:pos="5330"/>
        </w:tabs>
        <w:ind w:left="0" w:firstLine="0"/>
        <w:rPr>
          <w:sz w:val="26"/>
          <w:szCs w:val="26"/>
        </w:rPr>
      </w:pPr>
      <w:r w:rsidRPr="006C1D00">
        <w:rPr>
          <w:sz w:val="26"/>
          <w:szCs w:val="26"/>
        </w:rPr>
        <w:t xml:space="preserve">ответвления </w:t>
      </w:r>
      <w:r w:rsidR="009176A8" w:rsidRPr="006C1D00">
        <w:rPr>
          <w:sz w:val="26"/>
          <w:szCs w:val="26"/>
        </w:rPr>
        <w:t>оп.</w:t>
      </w:r>
      <w:r w:rsidR="00E53E9C" w:rsidRPr="006C1D00">
        <w:rPr>
          <w:sz w:val="26"/>
          <w:szCs w:val="26"/>
          <w:lang w:val="ru-RU"/>
        </w:rPr>
        <w:t>67</w:t>
      </w:r>
      <w:r w:rsidR="009176A8" w:rsidRPr="006C1D00">
        <w:rPr>
          <w:sz w:val="26"/>
          <w:szCs w:val="26"/>
        </w:rPr>
        <w:t xml:space="preserve"> ВЛ 10 кВ ф.</w:t>
      </w:r>
      <w:r w:rsidR="00E53E9C" w:rsidRPr="006C1D00">
        <w:rPr>
          <w:sz w:val="26"/>
          <w:szCs w:val="26"/>
          <w:lang w:val="ru-RU"/>
        </w:rPr>
        <w:t>05</w:t>
      </w:r>
      <w:r w:rsidR="009176A8" w:rsidRPr="006C1D00">
        <w:rPr>
          <w:sz w:val="26"/>
          <w:szCs w:val="26"/>
        </w:rPr>
        <w:t xml:space="preserve"> ПС </w:t>
      </w:r>
      <w:r w:rsidR="00E9261E" w:rsidRPr="006C1D00">
        <w:rPr>
          <w:sz w:val="26"/>
          <w:szCs w:val="26"/>
          <w:lang w:val="ru-RU"/>
        </w:rPr>
        <w:t>35</w:t>
      </w:r>
      <w:r w:rsidR="009176A8" w:rsidRPr="006C1D00">
        <w:rPr>
          <w:sz w:val="26"/>
          <w:szCs w:val="26"/>
        </w:rPr>
        <w:t xml:space="preserve">/10 кВ </w:t>
      </w:r>
      <w:proofErr w:type="spellStart"/>
      <w:r w:rsidR="00E53E9C" w:rsidRPr="006C1D00">
        <w:rPr>
          <w:sz w:val="26"/>
          <w:szCs w:val="26"/>
          <w:lang w:val="ru-RU"/>
        </w:rPr>
        <w:t>Пичерская</w:t>
      </w:r>
      <w:proofErr w:type="spellEnd"/>
      <w:r w:rsidR="009176A8" w:rsidRPr="006C1D00">
        <w:rPr>
          <w:sz w:val="26"/>
          <w:szCs w:val="26"/>
        </w:rPr>
        <w:t xml:space="preserve"> с установкой пункта секционирования с использованием </w:t>
      </w:r>
      <w:proofErr w:type="spellStart"/>
      <w:r w:rsidR="009176A8" w:rsidRPr="006C1D00">
        <w:rPr>
          <w:sz w:val="26"/>
          <w:szCs w:val="26"/>
        </w:rPr>
        <w:t>реклоузера</w:t>
      </w:r>
      <w:proofErr w:type="spellEnd"/>
      <w:r w:rsidR="009176A8" w:rsidRPr="006C1D00">
        <w:rPr>
          <w:sz w:val="26"/>
          <w:szCs w:val="26"/>
        </w:rPr>
        <w:t xml:space="preserve"> (1 шт</w:t>
      </w:r>
      <w:r w:rsidR="009176A8" w:rsidRPr="006C1D00">
        <w:rPr>
          <w:sz w:val="26"/>
          <w:szCs w:val="26"/>
          <w:lang w:val="ru-RU"/>
        </w:rPr>
        <w:t>.</w:t>
      </w:r>
      <w:r w:rsidR="009176A8" w:rsidRPr="006C1D00">
        <w:rPr>
          <w:sz w:val="26"/>
          <w:szCs w:val="26"/>
        </w:rPr>
        <w:t>) и монтажом разъединител</w:t>
      </w:r>
      <w:r w:rsidR="00E9261E" w:rsidRPr="006C1D00">
        <w:rPr>
          <w:sz w:val="26"/>
          <w:szCs w:val="26"/>
          <w:lang w:val="ru-RU"/>
        </w:rPr>
        <w:t>я</w:t>
      </w:r>
      <w:r w:rsidR="009176A8" w:rsidRPr="006C1D00">
        <w:rPr>
          <w:sz w:val="26"/>
          <w:szCs w:val="26"/>
        </w:rPr>
        <w:t xml:space="preserve"> (</w:t>
      </w:r>
      <w:r w:rsidR="00E9261E" w:rsidRPr="006C1D00">
        <w:rPr>
          <w:sz w:val="26"/>
          <w:szCs w:val="26"/>
          <w:lang w:val="ru-RU"/>
        </w:rPr>
        <w:t>1</w:t>
      </w:r>
      <w:r w:rsidR="009176A8" w:rsidRPr="006C1D00">
        <w:rPr>
          <w:sz w:val="26"/>
          <w:szCs w:val="26"/>
        </w:rPr>
        <w:t xml:space="preserve"> шт</w:t>
      </w:r>
      <w:r w:rsidR="009176A8" w:rsidRPr="006C1D00">
        <w:rPr>
          <w:sz w:val="26"/>
          <w:szCs w:val="26"/>
          <w:lang w:val="ru-RU"/>
        </w:rPr>
        <w:t>.</w:t>
      </w:r>
      <w:r w:rsidR="009176A8" w:rsidRPr="006C1D00">
        <w:rPr>
          <w:sz w:val="26"/>
          <w:szCs w:val="26"/>
        </w:rPr>
        <w:t xml:space="preserve">) до границы участка Заявителя </w:t>
      </w:r>
      <w:r w:rsidR="00E9261E" w:rsidRPr="006C1D00">
        <w:rPr>
          <w:sz w:val="26"/>
          <w:szCs w:val="26"/>
          <w:lang w:val="ru-RU"/>
        </w:rPr>
        <w:t xml:space="preserve"> </w:t>
      </w:r>
      <w:r w:rsidRPr="006C1D00">
        <w:rPr>
          <w:sz w:val="26"/>
          <w:szCs w:val="26"/>
        </w:rPr>
        <w:t xml:space="preserve">для Техприсоединения ООО </w:t>
      </w:r>
      <w:r w:rsidR="00BA286F" w:rsidRPr="006C1D00">
        <w:rPr>
          <w:sz w:val="26"/>
          <w:szCs w:val="26"/>
          <w:lang w:val="ru-RU"/>
        </w:rPr>
        <w:t>«</w:t>
      </w:r>
      <w:proofErr w:type="spellStart"/>
      <w:r w:rsidR="00E53E9C" w:rsidRPr="006C1D00">
        <w:rPr>
          <w:sz w:val="26"/>
          <w:szCs w:val="26"/>
          <w:lang w:val="ru-RU"/>
        </w:rPr>
        <w:t>Липовка</w:t>
      </w:r>
      <w:proofErr w:type="spellEnd"/>
      <w:r w:rsidR="00BA286F" w:rsidRPr="006C1D00">
        <w:rPr>
          <w:sz w:val="26"/>
          <w:szCs w:val="26"/>
          <w:lang w:val="ru-RU"/>
        </w:rPr>
        <w:t>»</w:t>
      </w:r>
      <w:r w:rsidRPr="006C1D00">
        <w:rPr>
          <w:sz w:val="26"/>
          <w:szCs w:val="26"/>
        </w:rPr>
        <w:t>, договор №</w:t>
      </w:r>
      <w:r w:rsidR="00E53E9C" w:rsidRPr="006C1D00">
        <w:rPr>
          <w:sz w:val="26"/>
          <w:szCs w:val="26"/>
        </w:rPr>
        <w:t xml:space="preserve">42082614 </w:t>
      </w:r>
      <w:r w:rsidR="000B6281" w:rsidRPr="006C1D00">
        <w:rPr>
          <w:sz w:val="26"/>
          <w:szCs w:val="26"/>
        </w:rPr>
        <w:t xml:space="preserve"> от </w:t>
      </w:r>
      <w:r w:rsidR="00E9261E" w:rsidRPr="006C1D00">
        <w:rPr>
          <w:sz w:val="26"/>
          <w:szCs w:val="26"/>
        </w:rPr>
        <w:t>0</w:t>
      </w:r>
      <w:r w:rsidR="00E53E9C" w:rsidRPr="006C1D00">
        <w:rPr>
          <w:sz w:val="26"/>
          <w:szCs w:val="26"/>
        </w:rPr>
        <w:t>8</w:t>
      </w:r>
      <w:r w:rsidR="000B6281" w:rsidRPr="006C1D00">
        <w:rPr>
          <w:sz w:val="26"/>
          <w:szCs w:val="26"/>
        </w:rPr>
        <w:t>.</w:t>
      </w:r>
      <w:r w:rsidR="00E9261E" w:rsidRPr="006C1D00">
        <w:rPr>
          <w:sz w:val="26"/>
          <w:szCs w:val="26"/>
        </w:rPr>
        <w:t>06</w:t>
      </w:r>
      <w:r w:rsidR="000B6281" w:rsidRPr="006C1D00">
        <w:rPr>
          <w:sz w:val="26"/>
          <w:szCs w:val="26"/>
        </w:rPr>
        <w:t>.2</w:t>
      </w:r>
      <w:r w:rsidR="00E9261E" w:rsidRPr="006C1D00">
        <w:rPr>
          <w:sz w:val="26"/>
          <w:szCs w:val="26"/>
        </w:rPr>
        <w:t>1</w:t>
      </w:r>
      <w:r w:rsidR="000B6281" w:rsidRPr="006C1D00">
        <w:rPr>
          <w:sz w:val="26"/>
          <w:szCs w:val="26"/>
        </w:rPr>
        <w:t xml:space="preserve"> (</w:t>
      </w:r>
      <w:r w:rsidR="00E53E9C" w:rsidRPr="006C1D00">
        <w:rPr>
          <w:sz w:val="26"/>
          <w:szCs w:val="26"/>
        </w:rPr>
        <w:t>до  670 кВт</w:t>
      </w:r>
      <w:r w:rsidR="006C1D00" w:rsidRPr="006C1D00">
        <w:rPr>
          <w:sz w:val="26"/>
          <w:szCs w:val="26"/>
          <w:lang w:val="ru-RU"/>
        </w:rPr>
        <w:t xml:space="preserve">; </w:t>
      </w:r>
      <w:r w:rsidR="006C1D00" w:rsidRPr="006C1D00">
        <w:rPr>
          <w:sz w:val="26"/>
          <w:szCs w:val="26"/>
        </w:rPr>
        <w:t xml:space="preserve">протяженность </w:t>
      </w:r>
      <w:r w:rsidR="006C1D00" w:rsidRPr="006C1D00">
        <w:rPr>
          <w:sz w:val="26"/>
          <w:szCs w:val="26"/>
          <w:lang w:val="ru-RU"/>
        </w:rPr>
        <w:t>0,025</w:t>
      </w:r>
      <w:r w:rsidR="006C1D00" w:rsidRPr="006C1D00">
        <w:rPr>
          <w:sz w:val="26"/>
          <w:szCs w:val="26"/>
        </w:rPr>
        <w:t xml:space="preserve"> км</w:t>
      </w:r>
      <w:r w:rsidR="000B6281" w:rsidRPr="006C1D00">
        <w:rPr>
          <w:sz w:val="26"/>
          <w:szCs w:val="26"/>
        </w:rPr>
        <w:t>)</w:t>
      </w:r>
    </w:p>
    <w:p w14:paraId="4CCB3E6B" w14:textId="552B0EED" w:rsidR="00BA286F" w:rsidRPr="0088148A" w:rsidRDefault="00BA286F" w:rsidP="000B6281">
      <w:pPr>
        <w:pStyle w:val="a4"/>
        <w:tabs>
          <w:tab w:val="left" w:pos="5330"/>
        </w:tabs>
        <w:ind w:left="0" w:firstLine="0"/>
        <w:rPr>
          <w:b/>
          <w:sz w:val="26"/>
          <w:szCs w:val="26"/>
          <w:lang w:val="ru-RU"/>
        </w:rPr>
      </w:pPr>
      <w:r w:rsidRPr="002C6AC3">
        <w:rPr>
          <w:b/>
          <w:sz w:val="26"/>
          <w:szCs w:val="26"/>
          <w:lang w:val="ru-RU"/>
        </w:rPr>
        <w:t xml:space="preserve">Заявитель </w:t>
      </w:r>
      <w:sdt>
        <w:sdtPr>
          <w:rPr>
            <w:b/>
            <w:sz w:val="26"/>
            <w:szCs w:val="26"/>
            <w:lang w:val="ru-RU"/>
          </w:rPr>
          <w:alias w:val="Заявитель"/>
          <w:tag w:val="Заявитель"/>
          <w:id w:val="1403870390"/>
          <w:placeholder>
            <w:docPart w:val="50798D0936EA48A2A2E55F80028EB4F7"/>
          </w:placeholder>
          <w15:color w:val="FF0000"/>
        </w:sdtPr>
        <w:sdtEndPr/>
        <w:sdtContent>
          <w:sdt>
            <w:sdtPr>
              <w:rPr>
                <w:b/>
                <w:sz w:val="26"/>
                <w:szCs w:val="26"/>
                <w:lang w:val="ru-RU"/>
              </w:rPr>
              <w:alias w:val="Заявитель"/>
              <w:tag w:val="Заявитель"/>
              <w:id w:val="-1721050235"/>
              <w:placeholder>
                <w:docPart w:val="EE452277DDD4428BB5A8EAB919C34546"/>
              </w:placeholder>
              <w15:color w:val="FF0000"/>
            </w:sdtPr>
            <w:sdtEndPr/>
            <w:sdtContent>
              <w:r w:rsidRPr="0088148A">
                <w:rPr>
                  <w:b/>
                  <w:sz w:val="26"/>
                  <w:szCs w:val="26"/>
                </w:rPr>
                <w:t xml:space="preserve">ООО </w:t>
              </w:r>
              <w:r w:rsidRPr="0088148A">
                <w:rPr>
                  <w:b/>
                  <w:sz w:val="26"/>
                  <w:szCs w:val="26"/>
                  <w:lang w:val="ru-RU"/>
                </w:rPr>
                <w:t>«</w:t>
              </w:r>
              <w:proofErr w:type="spellStart"/>
              <w:r w:rsidR="003F6897">
                <w:rPr>
                  <w:b/>
                  <w:sz w:val="26"/>
                  <w:szCs w:val="26"/>
                  <w:lang w:val="ru-RU"/>
                </w:rPr>
                <w:t>Липовка</w:t>
              </w:r>
              <w:proofErr w:type="spellEnd"/>
              <w:r w:rsidRPr="0088148A">
                <w:rPr>
                  <w:b/>
                  <w:sz w:val="26"/>
                  <w:szCs w:val="26"/>
                  <w:lang w:val="ru-RU"/>
                </w:rPr>
                <w:t>»</w:t>
              </w:r>
            </w:sdtContent>
          </w:sdt>
        </w:sdtContent>
      </w:sdt>
      <w:r w:rsidRPr="0088148A">
        <w:rPr>
          <w:b/>
          <w:sz w:val="26"/>
          <w:szCs w:val="26"/>
          <w:lang w:val="ru-RU"/>
        </w:rPr>
        <w:t>.</w:t>
      </w:r>
    </w:p>
    <w:p w14:paraId="4D0E20D4" w14:textId="0ABB39A1" w:rsidR="0059259D" w:rsidRDefault="0059259D" w:rsidP="00BA286F">
      <w:pPr>
        <w:pStyle w:val="a4"/>
        <w:ind w:left="0" w:firstLine="0"/>
        <w:jc w:val="both"/>
        <w:rPr>
          <w:sz w:val="24"/>
          <w:szCs w:val="24"/>
          <w:lang w:val="ru-RU"/>
        </w:rPr>
      </w:pPr>
    </w:p>
    <w:p w14:paraId="7EBDB8AE" w14:textId="77777777" w:rsidR="009D19E9" w:rsidRPr="009D19E9" w:rsidRDefault="009D19E9" w:rsidP="009D19E9">
      <w:pPr>
        <w:pStyle w:val="a4"/>
        <w:ind w:left="0" w:firstLine="709"/>
        <w:jc w:val="both"/>
        <w:rPr>
          <w:sz w:val="24"/>
          <w:szCs w:val="24"/>
        </w:rPr>
      </w:pPr>
    </w:p>
    <w:p w14:paraId="2E3F1FE8" w14:textId="5E6C028C" w:rsidR="009D19E9" w:rsidRDefault="003E034A" w:rsidP="009B528A">
      <w:pPr>
        <w:pStyle w:val="a4"/>
        <w:numPr>
          <w:ilvl w:val="0"/>
          <w:numId w:val="31"/>
        </w:numPr>
        <w:jc w:val="both"/>
        <w:rPr>
          <w:b/>
          <w:sz w:val="24"/>
          <w:szCs w:val="24"/>
          <w:lang w:val="ru-RU"/>
        </w:rPr>
      </w:pPr>
      <w:r w:rsidRPr="009D19E9">
        <w:rPr>
          <w:b/>
          <w:sz w:val="24"/>
          <w:szCs w:val="24"/>
          <w:lang w:val="ru-RU"/>
        </w:rPr>
        <w:t>Основание выполнения работ</w:t>
      </w:r>
    </w:p>
    <w:p w14:paraId="70AAA446" w14:textId="4539DD8A" w:rsidR="00F00BFD" w:rsidRPr="00F00BFD" w:rsidRDefault="00F00BFD" w:rsidP="00F00BFD">
      <w:pPr>
        <w:pStyle w:val="a4"/>
        <w:ind w:left="0" w:firstLine="709"/>
        <w:jc w:val="both"/>
        <w:rPr>
          <w:sz w:val="24"/>
          <w:szCs w:val="24"/>
          <w:lang w:val="ru-RU"/>
        </w:rPr>
      </w:pPr>
      <w:r>
        <w:rPr>
          <w:b/>
          <w:sz w:val="24"/>
          <w:szCs w:val="24"/>
          <w:lang w:val="ru-RU"/>
        </w:rPr>
        <w:t>1.1.</w:t>
      </w:r>
      <w:r w:rsidRPr="00F00BFD">
        <w:rPr>
          <w:b/>
          <w:sz w:val="24"/>
          <w:szCs w:val="24"/>
          <w:lang w:val="ru-RU"/>
        </w:rPr>
        <w:tab/>
      </w:r>
      <w:r w:rsidRPr="00F00BFD">
        <w:rPr>
          <w:sz w:val="24"/>
          <w:szCs w:val="24"/>
          <w:lang w:val="ru-RU"/>
        </w:rPr>
        <w:t>Технологическое присоединение к сетям филиала ПАО «МРСК Центра» – «Тамбовэнерго» энергопринимающих устройств заявителя:</w:t>
      </w:r>
      <w:r>
        <w:rPr>
          <w:sz w:val="24"/>
          <w:szCs w:val="24"/>
          <w:lang w:val="ru-RU"/>
        </w:rPr>
        <w:t xml:space="preserve"> </w:t>
      </w:r>
      <w:sdt>
        <w:sdtPr>
          <w:rPr>
            <w:sz w:val="24"/>
            <w:szCs w:val="24"/>
            <w:lang w:val="ru-RU"/>
          </w:rPr>
          <w:alias w:val="Заявитель"/>
          <w:tag w:val="Заявитель"/>
          <w:id w:val="139161738"/>
          <w:placeholder>
            <w:docPart w:val="50A03772500646DABF5750251F4C7FA7"/>
          </w:placeholder>
          <w15:color w:val="FF0000"/>
        </w:sdtPr>
        <w:sdtEndPr/>
        <w:sdtContent>
          <w:sdt>
            <w:sdtPr>
              <w:rPr>
                <w:b/>
                <w:sz w:val="26"/>
                <w:szCs w:val="26"/>
                <w:lang w:val="ru-RU"/>
              </w:rPr>
              <w:alias w:val="Заявитель"/>
              <w:tag w:val="Заявитель"/>
              <w:id w:val="559207504"/>
              <w:placeholder>
                <w:docPart w:val="DEF10A24C79D449BBDFD27CCF054BF1E"/>
              </w:placeholder>
              <w15:color w:val="FF0000"/>
            </w:sdtPr>
            <w:sdtEndPr/>
            <w:sdtContent>
              <w:r w:rsidR="0088148A" w:rsidRPr="00BA286F">
                <w:rPr>
                  <w:sz w:val="26"/>
                  <w:szCs w:val="26"/>
                </w:rPr>
                <w:t xml:space="preserve">ООО </w:t>
              </w:r>
              <w:r w:rsidR="0088148A">
                <w:rPr>
                  <w:sz w:val="26"/>
                  <w:szCs w:val="26"/>
                  <w:lang w:val="ru-RU"/>
                </w:rPr>
                <w:t>«</w:t>
              </w:r>
              <w:proofErr w:type="spellStart"/>
              <w:r w:rsidR="003F6897">
                <w:rPr>
                  <w:sz w:val="26"/>
                  <w:szCs w:val="26"/>
                  <w:lang w:val="ru-RU"/>
                </w:rPr>
                <w:t>Липовка</w:t>
              </w:r>
              <w:proofErr w:type="spellEnd"/>
              <w:r w:rsidR="0088148A">
                <w:rPr>
                  <w:sz w:val="26"/>
                  <w:szCs w:val="26"/>
                  <w:lang w:val="ru-RU"/>
                </w:rPr>
                <w:t>»</w:t>
              </w:r>
            </w:sdtContent>
          </w:sdt>
        </w:sdtContent>
      </w:sdt>
      <w:r w:rsidRPr="00F00BFD">
        <w:rPr>
          <w:sz w:val="24"/>
          <w:szCs w:val="24"/>
          <w:lang w:val="ru-RU"/>
        </w:rPr>
        <w:t>.</w:t>
      </w:r>
    </w:p>
    <w:p w14:paraId="67492C55" w14:textId="46B7E1DF" w:rsidR="003E034A" w:rsidRPr="009D19E9" w:rsidRDefault="003E034A" w:rsidP="009D19E9">
      <w:pPr>
        <w:pStyle w:val="a4"/>
        <w:ind w:left="0" w:firstLine="709"/>
        <w:jc w:val="both"/>
        <w:rPr>
          <w:b/>
          <w:sz w:val="24"/>
          <w:szCs w:val="24"/>
        </w:rPr>
      </w:pPr>
      <w:r w:rsidRPr="009D19E9">
        <w:rPr>
          <w:bCs/>
          <w:sz w:val="24"/>
          <w:szCs w:val="24"/>
        </w:rPr>
        <w:t>Инвестиционная программа филиала ПАО «МРСК Центра» - «Тамбовэнерго»</w:t>
      </w:r>
    </w:p>
    <w:p w14:paraId="7D36A872" w14:textId="718D413D" w:rsidR="003E034A" w:rsidRPr="009D19E9" w:rsidRDefault="003E034A" w:rsidP="009D19E9">
      <w:pPr>
        <w:pStyle w:val="af0"/>
        <w:ind w:left="0" w:firstLine="709"/>
        <w:jc w:val="both"/>
        <w:rPr>
          <w:bCs/>
          <w:caps/>
          <w:sz w:val="24"/>
          <w:szCs w:val="24"/>
        </w:rPr>
      </w:pPr>
      <w:r w:rsidRPr="009D19E9">
        <w:rPr>
          <w:bCs/>
          <w:sz w:val="24"/>
          <w:szCs w:val="24"/>
        </w:rPr>
        <w:t>(код инвестиционного проекта</w:t>
      </w:r>
      <w:r w:rsidR="00FA43BB" w:rsidRPr="009D19E9">
        <w:rPr>
          <w:bCs/>
          <w:sz w:val="24"/>
          <w:szCs w:val="24"/>
        </w:rPr>
        <w:t xml:space="preserve"> </w:t>
      </w:r>
      <w:r w:rsidR="0088148A" w:rsidRPr="002E68B2">
        <w:rPr>
          <w:bCs/>
          <w:sz w:val="24"/>
          <w:szCs w:val="24"/>
        </w:rPr>
        <w:t>ТБ-</w:t>
      </w:r>
      <w:r w:rsidR="002E68B2" w:rsidRPr="002E68B2">
        <w:rPr>
          <w:bCs/>
          <w:sz w:val="24"/>
          <w:szCs w:val="24"/>
        </w:rPr>
        <w:t>2418</w:t>
      </w:r>
      <w:r w:rsidR="00AE5766">
        <w:rPr>
          <w:bCs/>
          <w:sz w:val="24"/>
          <w:szCs w:val="24"/>
        </w:rPr>
        <w:t>)</w:t>
      </w:r>
    </w:p>
    <w:p w14:paraId="34E90903" w14:textId="77777777" w:rsidR="003E034A" w:rsidRPr="009D19E9" w:rsidRDefault="003E034A" w:rsidP="009D19E9">
      <w:pPr>
        <w:pStyle w:val="a4"/>
        <w:ind w:left="0" w:firstLine="709"/>
        <w:jc w:val="both"/>
        <w:rPr>
          <w:b/>
          <w:sz w:val="24"/>
          <w:szCs w:val="24"/>
          <w:lang w:val="ru-RU"/>
        </w:rPr>
      </w:pPr>
    </w:p>
    <w:p w14:paraId="6B0B8BA2" w14:textId="77777777" w:rsidR="0059259D" w:rsidRPr="00832E15" w:rsidRDefault="0059259D" w:rsidP="009B528A">
      <w:pPr>
        <w:pStyle w:val="a4"/>
        <w:numPr>
          <w:ilvl w:val="0"/>
          <w:numId w:val="31"/>
        </w:numPr>
        <w:jc w:val="both"/>
        <w:rPr>
          <w:b/>
          <w:sz w:val="24"/>
          <w:szCs w:val="24"/>
        </w:rPr>
      </w:pPr>
      <w:r w:rsidRPr="00832E15">
        <w:rPr>
          <w:b/>
          <w:sz w:val="24"/>
          <w:szCs w:val="24"/>
        </w:rPr>
        <w:t>Общие требования</w:t>
      </w:r>
      <w:r w:rsidR="0063498D" w:rsidRPr="00832E15">
        <w:rPr>
          <w:b/>
          <w:sz w:val="24"/>
          <w:szCs w:val="24"/>
          <w:lang w:val="ru-RU"/>
        </w:rPr>
        <w:t>.</w:t>
      </w:r>
    </w:p>
    <w:p w14:paraId="34F8B3FF" w14:textId="1E907448" w:rsidR="0009369A" w:rsidRPr="00832E15" w:rsidRDefault="0059259D" w:rsidP="009D19E9">
      <w:pPr>
        <w:pStyle w:val="a4"/>
        <w:tabs>
          <w:tab w:val="left" w:pos="1134"/>
          <w:tab w:val="left" w:pos="1276"/>
        </w:tabs>
        <w:ind w:left="0" w:firstLine="709"/>
        <w:jc w:val="both"/>
        <w:rPr>
          <w:b/>
          <w:bCs/>
          <w:iCs/>
          <w:sz w:val="24"/>
          <w:szCs w:val="24"/>
        </w:rPr>
      </w:pPr>
      <w:r w:rsidRPr="00832E15">
        <w:rPr>
          <w:b/>
          <w:bCs/>
          <w:iCs/>
          <w:sz w:val="24"/>
          <w:szCs w:val="24"/>
          <w:u w:val="single"/>
        </w:rPr>
        <w:t>1-й этап</w:t>
      </w:r>
      <w:r w:rsidRPr="00832E15">
        <w:rPr>
          <w:b/>
          <w:bCs/>
          <w:iCs/>
          <w:sz w:val="24"/>
          <w:szCs w:val="24"/>
        </w:rPr>
        <w:t xml:space="preserve">: </w:t>
      </w:r>
    </w:p>
    <w:p w14:paraId="2B3DA847" w14:textId="77777777" w:rsidR="00727843" w:rsidRPr="00832E15" w:rsidRDefault="00727843" w:rsidP="009B528A">
      <w:pPr>
        <w:pStyle w:val="af0"/>
        <w:numPr>
          <w:ilvl w:val="0"/>
          <w:numId w:val="3"/>
        </w:numPr>
        <w:tabs>
          <w:tab w:val="left" w:pos="1276"/>
        </w:tabs>
        <w:jc w:val="both"/>
        <w:rPr>
          <w:vanish/>
          <w:sz w:val="24"/>
          <w:szCs w:val="24"/>
          <w:lang w:val="x-none" w:eastAsia="x-none"/>
        </w:rPr>
      </w:pPr>
    </w:p>
    <w:p w14:paraId="3E143BE3" w14:textId="77777777" w:rsidR="00727843" w:rsidRPr="00832E15" w:rsidRDefault="00727843" w:rsidP="009B528A">
      <w:pPr>
        <w:pStyle w:val="af0"/>
        <w:numPr>
          <w:ilvl w:val="0"/>
          <w:numId w:val="3"/>
        </w:numPr>
        <w:tabs>
          <w:tab w:val="left" w:pos="1276"/>
        </w:tabs>
        <w:jc w:val="both"/>
        <w:rPr>
          <w:vanish/>
          <w:sz w:val="24"/>
          <w:szCs w:val="24"/>
          <w:lang w:val="x-none" w:eastAsia="x-none"/>
        </w:rPr>
      </w:pPr>
    </w:p>
    <w:p w14:paraId="380D488C" w14:textId="77777777" w:rsidR="00727843" w:rsidRPr="00832E15" w:rsidRDefault="00727843" w:rsidP="009B528A">
      <w:pPr>
        <w:pStyle w:val="a4"/>
        <w:numPr>
          <w:ilvl w:val="1"/>
          <w:numId w:val="3"/>
        </w:numPr>
        <w:tabs>
          <w:tab w:val="left" w:pos="142"/>
          <w:tab w:val="left" w:pos="426"/>
          <w:tab w:val="left" w:pos="1276"/>
        </w:tabs>
        <w:suppressAutoHyphens/>
        <w:jc w:val="both"/>
        <w:rPr>
          <w:bCs/>
          <w:sz w:val="24"/>
          <w:szCs w:val="24"/>
        </w:rPr>
      </w:pPr>
      <w:r w:rsidRPr="00832E15">
        <w:rPr>
          <w:sz w:val="24"/>
          <w:szCs w:val="24"/>
        </w:rPr>
        <w:t>Местонахождение проектируемых электроустановок филиала ПАО «МРСК Центра» – «Тамбовэнерго» и энергопринимающих устройств Заявителя:</w:t>
      </w:r>
    </w:p>
    <w:tbl>
      <w:tblPr>
        <w:tblpPr w:leftFromText="180" w:rightFromText="180" w:vertAnchor="text" w:horzAnchor="margin" w:tblpX="216" w:tblpY="145"/>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2"/>
        <w:gridCol w:w="2326"/>
        <w:gridCol w:w="5533"/>
      </w:tblGrid>
      <w:tr w:rsidR="00727843" w:rsidRPr="000A13C5" w14:paraId="66D66FAA" w14:textId="77777777" w:rsidTr="00832E15">
        <w:tc>
          <w:tcPr>
            <w:tcW w:w="1922" w:type="dxa"/>
            <w:vAlign w:val="center"/>
          </w:tcPr>
          <w:p w14:paraId="70A50157" w14:textId="77777777" w:rsidR="00727843" w:rsidRPr="000A13C5" w:rsidRDefault="00727843" w:rsidP="00444662">
            <w:pPr>
              <w:pStyle w:val="a4"/>
              <w:spacing w:line="276" w:lineRule="auto"/>
              <w:ind w:left="0" w:firstLine="0"/>
              <w:rPr>
                <w:sz w:val="24"/>
                <w:szCs w:val="24"/>
              </w:rPr>
            </w:pPr>
            <w:r w:rsidRPr="000A13C5">
              <w:rPr>
                <w:sz w:val="24"/>
                <w:szCs w:val="24"/>
              </w:rPr>
              <w:t>Район</w:t>
            </w:r>
          </w:p>
        </w:tc>
        <w:tc>
          <w:tcPr>
            <w:tcW w:w="2326" w:type="dxa"/>
            <w:vAlign w:val="center"/>
          </w:tcPr>
          <w:p w14:paraId="053168AF" w14:textId="77777777" w:rsidR="00727843" w:rsidRPr="000A13C5" w:rsidRDefault="00727843" w:rsidP="00444662">
            <w:pPr>
              <w:pStyle w:val="a4"/>
              <w:spacing w:line="276" w:lineRule="auto"/>
              <w:ind w:left="0" w:firstLine="0"/>
              <w:rPr>
                <w:sz w:val="24"/>
                <w:szCs w:val="24"/>
              </w:rPr>
            </w:pPr>
            <w:r w:rsidRPr="000A13C5">
              <w:rPr>
                <w:sz w:val="24"/>
                <w:szCs w:val="24"/>
              </w:rPr>
              <w:t>Населенный пункт</w:t>
            </w:r>
          </w:p>
        </w:tc>
        <w:tc>
          <w:tcPr>
            <w:tcW w:w="5533" w:type="dxa"/>
            <w:vAlign w:val="center"/>
          </w:tcPr>
          <w:p w14:paraId="5389C1A3" w14:textId="77777777" w:rsidR="00727843" w:rsidRPr="000A13C5" w:rsidRDefault="00727843" w:rsidP="00444662">
            <w:pPr>
              <w:pStyle w:val="a4"/>
              <w:spacing w:line="276" w:lineRule="auto"/>
              <w:ind w:left="0" w:firstLine="0"/>
              <w:rPr>
                <w:sz w:val="24"/>
                <w:szCs w:val="24"/>
              </w:rPr>
            </w:pPr>
            <w:r w:rsidRPr="000A13C5">
              <w:rPr>
                <w:sz w:val="24"/>
                <w:szCs w:val="24"/>
              </w:rPr>
              <w:t>Кадастровый номер земельного участка на котором располагаютс</w:t>
            </w:r>
            <w:r>
              <w:rPr>
                <w:sz w:val="24"/>
                <w:szCs w:val="24"/>
              </w:rPr>
              <w:t xml:space="preserve">я </w:t>
            </w:r>
            <w:proofErr w:type="spellStart"/>
            <w:r>
              <w:rPr>
                <w:sz w:val="24"/>
                <w:szCs w:val="24"/>
              </w:rPr>
              <w:t>энергопринимающие</w:t>
            </w:r>
            <w:proofErr w:type="spellEnd"/>
            <w:r>
              <w:rPr>
                <w:sz w:val="24"/>
                <w:szCs w:val="24"/>
              </w:rPr>
              <w:t xml:space="preserve"> устройства З</w:t>
            </w:r>
            <w:r w:rsidRPr="000A13C5">
              <w:rPr>
                <w:sz w:val="24"/>
                <w:szCs w:val="24"/>
              </w:rPr>
              <w:t>аявителя</w:t>
            </w:r>
          </w:p>
        </w:tc>
      </w:tr>
      <w:tr w:rsidR="00727843" w:rsidRPr="000A13C5" w14:paraId="68BF609D" w14:textId="77777777" w:rsidTr="00832E15">
        <w:trPr>
          <w:trHeight w:val="736"/>
        </w:trPr>
        <w:tc>
          <w:tcPr>
            <w:tcW w:w="1922" w:type="dxa"/>
            <w:vAlign w:val="center"/>
          </w:tcPr>
          <w:p w14:paraId="4B86CAB6" w14:textId="423A743C" w:rsidR="00727843" w:rsidRPr="00280E1C" w:rsidRDefault="00363FBE" w:rsidP="00444662">
            <w:pPr>
              <w:pStyle w:val="a4"/>
              <w:ind w:left="0" w:firstLine="0"/>
              <w:rPr>
                <w:sz w:val="24"/>
                <w:szCs w:val="24"/>
                <w:lang w:val="ru-RU" w:eastAsia="ru-RU"/>
              </w:rPr>
            </w:pPr>
            <w:proofErr w:type="spellStart"/>
            <w:r>
              <w:rPr>
                <w:sz w:val="24"/>
                <w:szCs w:val="24"/>
                <w:lang w:val="ru-RU" w:eastAsia="ru-RU"/>
              </w:rPr>
              <w:t>Рассказовский</w:t>
            </w:r>
            <w:proofErr w:type="spellEnd"/>
          </w:p>
          <w:p w14:paraId="0D1B8EEC" w14:textId="0ED6F225" w:rsidR="00727843" w:rsidRPr="00B556C2" w:rsidRDefault="00727843" w:rsidP="00363FBE">
            <w:pPr>
              <w:pStyle w:val="a4"/>
              <w:ind w:left="0" w:firstLine="0"/>
              <w:rPr>
                <w:sz w:val="24"/>
                <w:szCs w:val="24"/>
                <w:lang w:eastAsia="ru-RU"/>
              </w:rPr>
            </w:pPr>
            <w:r>
              <w:rPr>
                <w:sz w:val="24"/>
                <w:szCs w:val="24"/>
                <w:lang w:eastAsia="ru-RU"/>
              </w:rPr>
              <w:t>(</w:t>
            </w:r>
            <w:proofErr w:type="spellStart"/>
            <w:r w:rsidR="00363FBE">
              <w:rPr>
                <w:sz w:val="24"/>
                <w:szCs w:val="24"/>
                <w:lang w:val="ru-RU" w:eastAsia="ru-RU"/>
              </w:rPr>
              <w:t>Рассказовский</w:t>
            </w:r>
            <w:proofErr w:type="spellEnd"/>
            <w:r w:rsidR="00AE5766">
              <w:rPr>
                <w:sz w:val="24"/>
                <w:szCs w:val="24"/>
                <w:lang w:val="ru-RU" w:eastAsia="ru-RU"/>
              </w:rPr>
              <w:t xml:space="preserve"> </w:t>
            </w:r>
            <w:r>
              <w:rPr>
                <w:sz w:val="24"/>
                <w:szCs w:val="24"/>
                <w:lang w:eastAsia="ru-RU"/>
              </w:rPr>
              <w:t>РЭС)</w:t>
            </w:r>
          </w:p>
        </w:tc>
        <w:tc>
          <w:tcPr>
            <w:tcW w:w="2326" w:type="dxa"/>
            <w:vAlign w:val="center"/>
          </w:tcPr>
          <w:p w14:paraId="7546AF4D" w14:textId="395A7486" w:rsidR="00727843" w:rsidRPr="003F6897" w:rsidRDefault="003F6897" w:rsidP="00444662">
            <w:pPr>
              <w:pStyle w:val="a4"/>
              <w:ind w:left="0" w:firstLine="0"/>
              <w:rPr>
                <w:sz w:val="24"/>
                <w:szCs w:val="24"/>
                <w:lang w:val="ru-RU" w:eastAsia="ru-RU"/>
              </w:rPr>
            </w:pPr>
            <w:proofErr w:type="spellStart"/>
            <w:r>
              <w:rPr>
                <w:sz w:val="24"/>
                <w:szCs w:val="24"/>
                <w:lang w:val="ru-RU"/>
              </w:rPr>
              <w:t>Верхнеспасский</w:t>
            </w:r>
            <w:proofErr w:type="spellEnd"/>
            <w:r>
              <w:rPr>
                <w:sz w:val="24"/>
                <w:szCs w:val="24"/>
                <w:lang w:val="ru-RU"/>
              </w:rPr>
              <w:t xml:space="preserve"> сельсовет</w:t>
            </w:r>
          </w:p>
        </w:tc>
        <w:tc>
          <w:tcPr>
            <w:tcW w:w="5533" w:type="dxa"/>
            <w:vAlign w:val="center"/>
          </w:tcPr>
          <w:p w14:paraId="33C00653" w14:textId="645FE132" w:rsidR="00727843" w:rsidRPr="007418A0" w:rsidRDefault="003F6897" w:rsidP="00444662">
            <w:pPr>
              <w:jc w:val="center"/>
              <w:rPr>
                <w:sz w:val="24"/>
                <w:szCs w:val="24"/>
              </w:rPr>
            </w:pPr>
            <w:r w:rsidRPr="003F6897">
              <w:rPr>
                <w:sz w:val="24"/>
                <w:szCs w:val="24"/>
              </w:rPr>
              <w:t>68:15:0000000:747</w:t>
            </w:r>
          </w:p>
        </w:tc>
      </w:tr>
    </w:tbl>
    <w:p w14:paraId="441E1813" w14:textId="280FD98A" w:rsidR="003E6DE5" w:rsidRDefault="00727843" w:rsidP="009B528A">
      <w:pPr>
        <w:pStyle w:val="a4"/>
        <w:numPr>
          <w:ilvl w:val="1"/>
          <w:numId w:val="3"/>
        </w:numPr>
        <w:tabs>
          <w:tab w:val="left" w:pos="1276"/>
        </w:tabs>
        <w:ind w:left="0" w:firstLine="851"/>
        <w:jc w:val="both"/>
        <w:rPr>
          <w:bCs/>
          <w:iCs/>
          <w:sz w:val="24"/>
          <w:szCs w:val="24"/>
        </w:rPr>
      </w:pPr>
      <w:r w:rsidRPr="00727843">
        <w:rPr>
          <w:sz w:val="24"/>
          <w:szCs w:val="24"/>
        </w:rPr>
        <w:t xml:space="preserve">Разработать проектно-сметную документацию (ПСД) и рабочую документацию (РД) одной стадией </w:t>
      </w:r>
      <w:r w:rsidR="003E6DE5" w:rsidRPr="00727843">
        <w:rPr>
          <w:sz w:val="24"/>
          <w:szCs w:val="24"/>
        </w:rPr>
        <w:t xml:space="preserve">для </w:t>
      </w:r>
      <w:r w:rsidR="00506E8F" w:rsidRPr="00727843">
        <w:rPr>
          <w:sz w:val="24"/>
          <w:szCs w:val="24"/>
          <w:lang w:val="ru-RU"/>
        </w:rPr>
        <w:t>нового строительства</w:t>
      </w:r>
      <w:r w:rsidR="00B15B6B" w:rsidRPr="00727843">
        <w:rPr>
          <w:bCs/>
          <w:sz w:val="24"/>
          <w:szCs w:val="24"/>
          <w:lang w:val="ru-RU"/>
        </w:rPr>
        <w:t xml:space="preserve"> </w:t>
      </w:r>
      <w:r w:rsidR="00EF270E">
        <w:rPr>
          <w:bCs/>
          <w:sz w:val="24"/>
          <w:szCs w:val="24"/>
          <w:lang w:val="ru-RU"/>
        </w:rPr>
        <w:t xml:space="preserve">ВЛ-10 кВ </w:t>
      </w:r>
      <w:r w:rsidR="00F961D8" w:rsidRPr="00727843">
        <w:rPr>
          <w:bCs/>
          <w:sz w:val="24"/>
          <w:szCs w:val="24"/>
          <w:lang w:val="ru-RU"/>
        </w:rPr>
        <w:t>расположенн</w:t>
      </w:r>
      <w:r w:rsidR="00602C0F">
        <w:rPr>
          <w:bCs/>
          <w:sz w:val="24"/>
          <w:szCs w:val="24"/>
          <w:lang w:val="ru-RU"/>
        </w:rPr>
        <w:t>ой</w:t>
      </w:r>
      <w:r w:rsidR="00F961D8" w:rsidRPr="00727843">
        <w:rPr>
          <w:bCs/>
          <w:sz w:val="24"/>
          <w:szCs w:val="24"/>
          <w:lang w:val="ru-RU"/>
        </w:rPr>
        <w:t xml:space="preserve"> в </w:t>
      </w:r>
      <w:sdt>
        <w:sdtPr>
          <w:rPr>
            <w:bCs/>
            <w:sz w:val="24"/>
            <w:szCs w:val="24"/>
            <w:lang w:val="ru-RU"/>
          </w:rPr>
          <w:alias w:val="РЭС"/>
          <w:tag w:val="РЭС"/>
          <w:id w:val="-2118746369"/>
          <w:placeholder>
            <w:docPart w:val="D5EBA68164064078B65555E74CDA5D67"/>
          </w:placeholder>
          <w15:color w:val="FF0000"/>
          <w:comboBox>
            <w:listItem w:displayText="Тамбовском" w:value="Тамбовском"/>
            <w:listItem w:displayText="Мичуринском" w:value="Мичуринском"/>
            <w:listItem w:displayText="Моршанском" w:value="Моршанском"/>
            <w:listItem w:displayText="Северном" w:value="Северном"/>
            <w:listItem w:displayText="Рассказовском" w:value="Рассказовском"/>
            <w:listItem w:displayText="Мордовском" w:value="Мордовском"/>
            <w:listItem w:displayText="Сосновском" w:value="Сосновском"/>
            <w:listItem w:displayText="Пичаевском" w:value="Пичаевском"/>
            <w:listItem w:displayText="Сампурском" w:value="Сампурском"/>
            <w:listItem w:displayText="Петровском" w:value="Петровском"/>
            <w:listItem w:displayText="Токаревском" w:value="Токаревском"/>
            <w:listItem w:displayText="Жердевском" w:value="Жердевском"/>
            <w:listItem w:displayText="Ржаксинском" w:value="Ржаксинском"/>
            <w:listItem w:displayText="Уваровском" w:value="Уваровском"/>
            <w:listItem w:displayText="Инжавинском" w:value="Инжавинском"/>
            <w:listItem w:displayText="Кирсановском" w:value="Кирсановском"/>
            <w:listItem w:displayText="Гавриловском" w:value="Гавриловском"/>
          </w:comboBox>
        </w:sdtPr>
        <w:sdtEndPr/>
        <w:sdtContent>
          <w:proofErr w:type="spellStart"/>
          <w:r w:rsidR="00602C0F">
            <w:rPr>
              <w:bCs/>
              <w:sz w:val="24"/>
              <w:szCs w:val="24"/>
              <w:lang w:val="ru-RU"/>
            </w:rPr>
            <w:t>Рассказовском</w:t>
          </w:r>
          <w:proofErr w:type="spellEnd"/>
        </w:sdtContent>
      </w:sdt>
      <w:r w:rsidR="00B15B6B" w:rsidRPr="00727843">
        <w:rPr>
          <w:bCs/>
          <w:sz w:val="24"/>
          <w:szCs w:val="24"/>
          <w:lang w:val="ru-RU"/>
        </w:rPr>
        <w:t xml:space="preserve"> </w:t>
      </w:r>
      <w:r w:rsidR="00F961D8" w:rsidRPr="00727843">
        <w:rPr>
          <w:bCs/>
          <w:sz w:val="24"/>
          <w:szCs w:val="24"/>
          <w:lang w:val="ru-RU"/>
        </w:rPr>
        <w:t>РЭС</w:t>
      </w:r>
      <w:r w:rsidR="0001049C" w:rsidRPr="00727843">
        <w:rPr>
          <w:bCs/>
          <w:sz w:val="24"/>
          <w:szCs w:val="24"/>
          <w:lang w:val="ru-RU"/>
        </w:rPr>
        <w:t xml:space="preserve"> (по адресу</w:t>
      </w:r>
      <w:r w:rsidR="000F2BC0" w:rsidRPr="00727843">
        <w:rPr>
          <w:bCs/>
          <w:sz w:val="24"/>
          <w:szCs w:val="24"/>
          <w:lang w:val="ru-RU"/>
        </w:rPr>
        <w:t>: Тамбовская область,</w:t>
      </w:r>
      <w:r w:rsidR="00E13EDE" w:rsidRPr="00727843">
        <w:rPr>
          <w:sz w:val="24"/>
          <w:szCs w:val="24"/>
          <w:lang w:val="ru-RU"/>
        </w:rPr>
        <w:t xml:space="preserve"> </w:t>
      </w:r>
      <w:sdt>
        <w:sdtPr>
          <w:rPr>
            <w:bCs/>
            <w:sz w:val="24"/>
            <w:szCs w:val="24"/>
            <w:lang w:val="ru-RU"/>
          </w:rPr>
          <w:alias w:val="объект"/>
          <w:tag w:val="объект"/>
          <w:id w:val="-1597014583"/>
          <w:placeholder>
            <w:docPart w:val="4CB39FD42F7647B9B8DABB481758E34E"/>
          </w:placeholder>
          <w15:color w:val="FF0000"/>
        </w:sdtPr>
        <w:sdtEndPr/>
        <w:sdtContent>
          <w:proofErr w:type="spellStart"/>
          <w:r w:rsidR="00602C0F">
            <w:rPr>
              <w:bCs/>
              <w:sz w:val="24"/>
              <w:szCs w:val="24"/>
              <w:lang w:val="ru-RU"/>
            </w:rPr>
            <w:t>Рассказовский</w:t>
          </w:r>
          <w:proofErr w:type="spellEnd"/>
          <w:r w:rsidR="0080746F" w:rsidRPr="0080746F">
            <w:rPr>
              <w:bCs/>
              <w:sz w:val="24"/>
              <w:szCs w:val="24"/>
              <w:lang w:val="ru-RU"/>
            </w:rPr>
            <w:t xml:space="preserve"> район, </w:t>
          </w:r>
          <w:proofErr w:type="spellStart"/>
          <w:r w:rsidR="003F6897" w:rsidRPr="003F6897">
            <w:rPr>
              <w:bCs/>
              <w:sz w:val="24"/>
              <w:szCs w:val="24"/>
              <w:lang w:val="ru-RU"/>
            </w:rPr>
            <w:t>Верхнеспасский</w:t>
          </w:r>
          <w:proofErr w:type="spellEnd"/>
          <w:r w:rsidR="003F6897" w:rsidRPr="003F6897">
            <w:rPr>
              <w:bCs/>
              <w:sz w:val="24"/>
              <w:szCs w:val="24"/>
              <w:lang w:val="ru-RU"/>
            </w:rPr>
            <w:t xml:space="preserve"> сельсовет, земельный участок в КН 68:15:0000000:747</w:t>
          </w:r>
        </w:sdtContent>
      </w:sdt>
      <w:r w:rsidR="00E2789B" w:rsidRPr="00727843">
        <w:rPr>
          <w:bCs/>
          <w:sz w:val="24"/>
          <w:szCs w:val="24"/>
          <w:lang w:val="ru-RU"/>
        </w:rPr>
        <w:t>)</w:t>
      </w:r>
      <w:r w:rsidR="00F961D8" w:rsidRPr="00727843">
        <w:rPr>
          <w:bCs/>
          <w:iCs/>
          <w:sz w:val="24"/>
          <w:szCs w:val="24"/>
          <w:lang w:val="ru-RU"/>
        </w:rPr>
        <w:t xml:space="preserve">, </w:t>
      </w:r>
      <w:r w:rsidRPr="00727843">
        <w:rPr>
          <w:bCs/>
          <w:iCs/>
          <w:sz w:val="24"/>
          <w:szCs w:val="24"/>
          <w:lang w:val="ru-RU"/>
        </w:rPr>
        <w:t>с учетом требований НТД, указанных в п. 9 настоящего ТЗ (при проектировании необходимо руководствоваться последними редакциями документов, необходимых и действующих на момент разработки ПСД, в том числе не указанных в данном ТЗ), в объеме следующих мероприятий</w:t>
      </w:r>
      <w:r>
        <w:rPr>
          <w:bCs/>
          <w:iCs/>
          <w:sz w:val="24"/>
          <w:szCs w:val="24"/>
        </w:rPr>
        <w:t>:</w:t>
      </w:r>
    </w:p>
    <w:p w14:paraId="7CC0D8E5" w14:textId="00923505" w:rsidR="00990653" w:rsidRDefault="00990653" w:rsidP="00990653">
      <w:pPr>
        <w:pStyle w:val="a4"/>
        <w:tabs>
          <w:tab w:val="left" w:pos="1276"/>
        </w:tabs>
        <w:ind w:left="0" w:firstLine="709"/>
        <w:jc w:val="both"/>
        <w:rPr>
          <w:bCs/>
          <w:sz w:val="24"/>
          <w:szCs w:val="24"/>
          <w:lang w:val="ru-RU"/>
        </w:rPr>
      </w:pPr>
      <w:r>
        <w:rPr>
          <w:bCs/>
          <w:iCs/>
          <w:sz w:val="24"/>
          <w:szCs w:val="24"/>
          <w:lang w:val="ru-RU"/>
        </w:rPr>
        <w:t xml:space="preserve">2.2.1 </w:t>
      </w:r>
      <w:r w:rsidR="00E46D0A">
        <w:rPr>
          <w:bCs/>
          <w:sz w:val="24"/>
          <w:szCs w:val="24"/>
        </w:rPr>
        <w:t>В</w:t>
      </w:r>
      <w:r w:rsidR="00E46D0A" w:rsidRPr="009D19E9">
        <w:rPr>
          <w:bCs/>
          <w:sz w:val="24"/>
          <w:szCs w:val="24"/>
        </w:rPr>
        <w:t xml:space="preserve">ыполнить проектирование и строительство </w:t>
      </w:r>
      <w:sdt>
        <w:sdtPr>
          <w:rPr>
            <w:bCs/>
            <w:sz w:val="24"/>
            <w:szCs w:val="24"/>
          </w:rPr>
          <w:id w:val="2113552153"/>
          <w:placeholder>
            <w:docPart w:val="E5196D655FD64AF4A2271D3EC3AD7DD2"/>
          </w:placeholder>
          <w15:color w:val="FF0000"/>
        </w:sdtPr>
        <w:sdtEndPr/>
        <w:sdtContent>
          <w:r w:rsidR="00A85150" w:rsidRPr="00A85150">
            <w:rPr>
              <w:bCs/>
              <w:sz w:val="24"/>
              <w:szCs w:val="24"/>
            </w:rPr>
            <w:t xml:space="preserve">ВЛЗ 10 кВ от опоры № </w:t>
          </w:r>
          <w:r w:rsidR="003F6897">
            <w:rPr>
              <w:bCs/>
              <w:sz w:val="24"/>
              <w:szCs w:val="24"/>
              <w:lang w:val="ru-RU"/>
            </w:rPr>
            <w:t>67</w:t>
          </w:r>
          <w:r w:rsidR="00A85150" w:rsidRPr="00A85150">
            <w:rPr>
              <w:bCs/>
              <w:sz w:val="24"/>
              <w:szCs w:val="24"/>
            </w:rPr>
            <w:t xml:space="preserve"> (номер </w:t>
          </w:r>
          <w:r w:rsidR="006B72B5">
            <w:rPr>
              <w:bCs/>
              <w:sz w:val="24"/>
              <w:szCs w:val="24"/>
            </w:rPr>
            <w:t xml:space="preserve">уточнить проектом), ВЛ 10 кВ № </w:t>
          </w:r>
          <w:r w:rsidR="003F6897">
            <w:rPr>
              <w:bCs/>
              <w:sz w:val="24"/>
              <w:szCs w:val="24"/>
              <w:lang w:val="ru-RU"/>
            </w:rPr>
            <w:t>05</w:t>
          </w:r>
          <w:r w:rsidR="00A85150" w:rsidRPr="00A85150">
            <w:rPr>
              <w:bCs/>
              <w:sz w:val="24"/>
              <w:szCs w:val="24"/>
            </w:rPr>
            <w:t xml:space="preserve"> ПС </w:t>
          </w:r>
          <w:r w:rsidR="00602C0F">
            <w:rPr>
              <w:bCs/>
              <w:sz w:val="24"/>
              <w:szCs w:val="24"/>
              <w:lang w:val="ru-RU"/>
            </w:rPr>
            <w:t>35</w:t>
          </w:r>
          <w:r w:rsidR="00A85150" w:rsidRPr="00A85150">
            <w:rPr>
              <w:bCs/>
              <w:sz w:val="24"/>
              <w:szCs w:val="24"/>
            </w:rPr>
            <w:t>/10</w:t>
          </w:r>
          <w:r w:rsidR="000A574F">
            <w:rPr>
              <w:bCs/>
              <w:sz w:val="24"/>
              <w:szCs w:val="24"/>
              <w:lang w:val="ru-RU"/>
            </w:rPr>
            <w:t xml:space="preserve"> </w:t>
          </w:r>
          <w:r w:rsidR="00A85150" w:rsidRPr="00A85150">
            <w:rPr>
              <w:bCs/>
              <w:sz w:val="24"/>
              <w:szCs w:val="24"/>
            </w:rPr>
            <w:t xml:space="preserve">кВ </w:t>
          </w:r>
          <w:proofErr w:type="spellStart"/>
          <w:r w:rsidR="003F6897">
            <w:rPr>
              <w:bCs/>
              <w:sz w:val="24"/>
              <w:szCs w:val="24"/>
              <w:lang w:val="ru-RU"/>
            </w:rPr>
            <w:t>Пичерская</w:t>
          </w:r>
          <w:proofErr w:type="spellEnd"/>
          <w:r w:rsidR="00A85150" w:rsidRPr="00A85150">
            <w:rPr>
              <w:bCs/>
              <w:sz w:val="24"/>
              <w:szCs w:val="24"/>
            </w:rPr>
            <w:t xml:space="preserve"> до границы участка Заявителя, протяженностью </w:t>
          </w:r>
          <w:r w:rsidR="00602C0F">
            <w:rPr>
              <w:bCs/>
              <w:sz w:val="24"/>
              <w:szCs w:val="24"/>
              <w:lang w:val="ru-RU"/>
            </w:rPr>
            <w:t>0,0</w:t>
          </w:r>
          <w:r w:rsidR="003F6897">
            <w:rPr>
              <w:bCs/>
              <w:sz w:val="24"/>
              <w:szCs w:val="24"/>
              <w:lang w:val="ru-RU"/>
            </w:rPr>
            <w:t>2</w:t>
          </w:r>
          <w:r w:rsidR="00602C0F">
            <w:rPr>
              <w:bCs/>
              <w:sz w:val="24"/>
              <w:szCs w:val="24"/>
              <w:lang w:val="ru-RU"/>
            </w:rPr>
            <w:t>5</w:t>
          </w:r>
          <w:r w:rsidR="00A85150" w:rsidRPr="00A85150">
            <w:rPr>
              <w:bCs/>
              <w:sz w:val="24"/>
              <w:szCs w:val="24"/>
            </w:rPr>
            <w:t xml:space="preserve"> км</w:t>
          </w:r>
          <w:r w:rsidR="00A85150" w:rsidRPr="003E1DC5">
            <w:rPr>
              <w:bCs/>
              <w:sz w:val="24"/>
              <w:szCs w:val="24"/>
            </w:rPr>
            <w:t xml:space="preserve"> </w:t>
          </w:r>
          <w:r w:rsidR="00E46D0A" w:rsidRPr="003E1DC5">
            <w:rPr>
              <w:bCs/>
              <w:sz w:val="24"/>
              <w:szCs w:val="24"/>
            </w:rPr>
            <w:t>(</w:t>
          </w:r>
          <w:r w:rsidR="00E46D0A">
            <w:rPr>
              <w:bCs/>
              <w:sz w:val="24"/>
              <w:szCs w:val="24"/>
            </w:rPr>
            <w:t>СПП - элемент: Z68-TP</w:t>
          </w:r>
          <w:r w:rsidR="003F6897" w:rsidRPr="003F6897">
            <w:rPr>
              <w:bCs/>
              <w:sz w:val="24"/>
              <w:szCs w:val="24"/>
            </w:rPr>
            <w:t>42082614</w:t>
          </w:r>
          <w:r w:rsidR="00E46D0A">
            <w:rPr>
              <w:bCs/>
              <w:sz w:val="24"/>
              <w:szCs w:val="24"/>
            </w:rPr>
            <w:t>.0</w:t>
          </w:r>
          <w:r w:rsidR="006B72B5">
            <w:rPr>
              <w:bCs/>
              <w:sz w:val="24"/>
              <w:szCs w:val="24"/>
              <w:lang w:val="ru-RU"/>
            </w:rPr>
            <w:t>1</w:t>
          </w:r>
          <w:r w:rsidR="00A85150">
            <w:rPr>
              <w:bCs/>
              <w:sz w:val="24"/>
              <w:szCs w:val="24"/>
            </w:rPr>
            <w:t>)</w:t>
          </w:r>
          <w:r w:rsidR="00E46D0A">
            <w:rPr>
              <w:bCs/>
              <w:sz w:val="24"/>
              <w:szCs w:val="24"/>
            </w:rPr>
            <w:t xml:space="preserve">. Предусмотреть монтаж </w:t>
          </w:r>
          <w:r w:rsidR="00E46D0A">
            <w:rPr>
              <w:bCs/>
              <w:sz w:val="24"/>
              <w:szCs w:val="24"/>
            </w:rPr>
            <w:lastRenderedPageBreak/>
            <w:t xml:space="preserve">разъединителя 10 кВ на первой опоре проектируемой </w:t>
          </w:r>
          <w:r w:rsidR="00B3350E">
            <w:rPr>
              <w:bCs/>
              <w:sz w:val="24"/>
              <w:szCs w:val="24"/>
              <w:lang w:val="ru-RU"/>
            </w:rPr>
            <w:t>ВЛЗ</w:t>
          </w:r>
          <w:r w:rsidR="00E46D0A">
            <w:rPr>
              <w:bCs/>
              <w:sz w:val="24"/>
              <w:szCs w:val="24"/>
            </w:rPr>
            <w:t xml:space="preserve"> 10 кВ</w:t>
          </w:r>
          <w:r w:rsidR="003A48D1">
            <w:rPr>
              <w:bCs/>
              <w:sz w:val="24"/>
              <w:szCs w:val="24"/>
              <w:lang w:val="ru-RU"/>
            </w:rPr>
            <w:t xml:space="preserve"> </w:t>
          </w:r>
          <w:r w:rsidR="003A48D1" w:rsidRPr="003E1DC5">
            <w:rPr>
              <w:bCs/>
              <w:sz w:val="24"/>
              <w:szCs w:val="24"/>
            </w:rPr>
            <w:t>(</w:t>
          </w:r>
          <w:r w:rsidR="003A48D1">
            <w:rPr>
              <w:bCs/>
              <w:sz w:val="24"/>
              <w:szCs w:val="24"/>
            </w:rPr>
            <w:t>СПП - элемент: Z68-TP</w:t>
          </w:r>
          <w:r w:rsidR="00E1621B" w:rsidRPr="003F6897">
            <w:rPr>
              <w:bCs/>
              <w:sz w:val="24"/>
              <w:szCs w:val="24"/>
            </w:rPr>
            <w:t>42082614</w:t>
          </w:r>
          <w:r w:rsidR="003A48D1">
            <w:rPr>
              <w:bCs/>
              <w:sz w:val="24"/>
              <w:szCs w:val="24"/>
            </w:rPr>
            <w:t>.0</w:t>
          </w:r>
          <w:r w:rsidR="006B72B5">
            <w:rPr>
              <w:bCs/>
              <w:sz w:val="24"/>
              <w:szCs w:val="24"/>
              <w:lang w:val="ru-RU"/>
            </w:rPr>
            <w:t>1</w:t>
          </w:r>
          <w:r w:rsidR="003A48D1">
            <w:rPr>
              <w:bCs/>
              <w:sz w:val="24"/>
              <w:szCs w:val="24"/>
            </w:rPr>
            <w:t>)</w:t>
          </w:r>
        </w:sdtContent>
      </w:sdt>
      <w:r>
        <w:rPr>
          <w:bCs/>
          <w:sz w:val="24"/>
          <w:szCs w:val="24"/>
          <w:lang w:val="ru-RU"/>
        </w:rPr>
        <w:t>.</w:t>
      </w:r>
    </w:p>
    <w:p w14:paraId="0A597A2D" w14:textId="2004CE77" w:rsidR="00990653" w:rsidRDefault="00990653" w:rsidP="00990653">
      <w:pPr>
        <w:pStyle w:val="a4"/>
        <w:tabs>
          <w:tab w:val="left" w:pos="1276"/>
        </w:tabs>
        <w:ind w:left="0" w:firstLine="709"/>
        <w:jc w:val="both"/>
        <w:rPr>
          <w:bCs/>
          <w:sz w:val="24"/>
          <w:szCs w:val="24"/>
        </w:rPr>
      </w:pPr>
      <w:proofErr w:type="gramStart"/>
      <w:r>
        <w:rPr>
          <w:bCs/>
          <w:sz w:val="24"/>
          <w:szCs w:val="24"/>
          <w:lang w:val="ru-RU"/>
        </w:rPr>
        <w:t xml:space="preserve">2.2.2  </w:t>
      </w:r>
      <w:r w:rsidR="00B3350E">
        <w:rPr>
          <w:bCs/>
          <w:sz w:val="24"/>
          <w:szCs w:val="24"/>
        </w:rPr>
        <w:t>Выполнить</w:t>
      </w:r>
      <w:proofErr w:type="gramEnd"/>
      <w:r w:rsidR="00B3350E">
        <w:rPr>
          <w:bCs/>
          <w:sz w:val="24"/>
          <w:szCs w:val="24"/>
        </w:rPr>
        <w:t xml:space="preserve"> проектирование и </w:t>
      </w:r>
      <w:r w:rsidR="00B3350E">
        <w:rPr>
          <w:bCs/>
          <w:sz w:val="24"/>
          <w:szCs w:val="24"/>
          <w:lang w:val="ru-RU"/>
        </w:rPr>
        <w:t>установку</w:t>
      </w:r>
      <w:r w:rsidR="00B3350E">
        <w:rPr>
          <w:bCs/>
          <w:sz w:val="24"/>
          <w:szCs w:val="24"/>
        </w:rPr>
        <w:t xml:space="preserve"> </w:t>
      </w:r>
      <w:proofErr w:type="spellStart"/>
      <w:r w:rsidR="00B3350E">
        <w:rPr>
          <w:bCs/>
          <w:sz w:val="24"/>
          <w:szCs w:val="24"/>
        </w:rPr>
        <w:t>реклоузера</w:t>
      </w:r>
      <w:proofErr w:type="spellEnd"/>
      <w:r w:rsidR="00B3350E">
        <w:rPr>
          <w:bCs/>
          <w:sz w:val="24"/>
          <w:szCs w:val="24"/>
        </w:rPr>
        <w:t xml:space="preserve"> (вакуумный, автоматический) 10 кВ с односторонним питанием в точк</w:t>
      </w:r>
      <w:r w:rsidR="00B3350E">
        <w:rPr>
          <w:bCs/>
          <w:sz w:val="24"/>
          <w:szCs w:val="24"/>
          <w:lang w:val="ru-RU"/>
        </w:rPr>
        <w:t>е</w:t>
      </w:r>
      <w:r w:rsidR="00B3350E">
        <w:rPr>
          <w:bCs/>
          <w:sz w:val="24"/>
          <w:szCs w:val="24"/>
        </w:rPr>
        <w:t xml:space="preserve"> присоединения к ВЛ 10 кВ №</w:t>
      </w:r>
      <w:r w:rsidR="00E1621B">
        <w:rPr>
          <w:bCs/>
          <w:sz w:val="24"/>
          <w:szCs w:val="24"/>
          <w:lang w:val="ru-RU"/>
        </w:rPr>
        <w:t>05</w:t>
      </w:r>
      <w:r w:rsidR="00B3350E">
        <w:rPr>
          <w:bCs/>
          <w:sz w:val="24"/>
          <w:szCs w:val="24"/>
        </w:rPr>
        <w:t xml:space="preserve"> </w:t>
      </w:r>
      <w:r w:rsidR="00B3350E">
        <w:rPr>
          <w:bCs/>
          <w:sz w:val="24"/>
          <w:szCs w:val="24"/>
          <w:lang w:val="ru-RU"/>
        </w:rPr>
        <w:t xml:space="preserve">ПС 35/10 кВ </w:t>
      </w:r>
      <w:proofErr w:type="spellStart"/>
      <w:r w:rsidR="00E1621B">
        <w:rPr>
          <w:bCs/>
          <w:sz w:val="24"/>
          <w:szCs w:val="24"/>
          <w:lang w:val="ru-RU"/>
        </w:rPr>
        <w:t>Пичерская</w:t>
      </w:r>
      <w:proofErr w:type="spellEnd"/>
      <w:r w:rsidR="00B3350E">
        <w:rPr>
          <w:bCs/>
          <w:sz w:val="24"/>
          <w:szCs w:val="24"/>
        </w:rPr>
        <w:t>, оборудованн</w:t>
      </w:r>
      <w:r w:rsidR="00616A43">
        <w:rPr>
          <w:bCs/>
          <w:sz w:val="24"/>
          <w:szCs w:val="24"/>
          <w:lang w:val="ru-RU"/>
        </w:rPr>
        <w:t>ого</w:t>
      </w:r>
      <w:r w:rsidR="00B3350E">
        <w:rPr>
          <w:bCs/>
          <w:sz w:val="24"/>
          <w:szCs w:val="24"/>
        </w:rPr>
        <w:t xml:space="preserve"> устройством телеметрии с передачей информации на ДП Филиала. Тип аппаратов и выбор номинальных параметров определить при проектировании </w:t>
      </w:r>
      <w:r w:rsidR="00B3350E" w:rsidRPr="00E45C3F">
        <w:rPr>
          <w:bCs/>
          <w:sz w:val="24"/>
          <w:szCs w:val="24"/>
        </w:rPr>
        <w:t>(СПП - элемент</w:t>
      </w:r>
      <w:r w:rsidR="00B3350E">
        <w:rPr>
          <w:bCs/>
          <w:sz w:val="24"/>
          <w:szCs w:val="24"/>
        </w:rPr>
        <w:t>ы: Z68-TP</w:t>
      </w:r>
      <w:r w:rsidR="00E1621B" w:rsidRPr="003F6897">
        <w:rPr>
          <w:bCs/>
          <w:sz w:val="24"/>
          <w:szCs w:val="24"/>
        </w:rPr>
        <w:t>42082614</w:t>
      </w:r>
      <w:r w:rsidR="00B3350E">
        <w:rPr>
          <w:bCs/>
          <w:sz w:val="24"/>
          <w:szCs w:val="24"/>
        </w:rPr>
        <w:t>.0</w:t>
      </w:r>
      <w:r w:rsidR="00B3350E">
        <w:rPr>
          <w:bCs/>
          <w:sz w:val="24"/>
          <w:szCs w:val="24"/>
          <w:lang w:val="ru-RU"/>
        </w:rPr>
        <w:t>3</w:t>
      </w:r>
      <w:r w:rsidR="00B3350E">
        <w:rPr>
          <w:bCs/>
          <w:sz w:val="24"/>
          <w:szCs w:val="24"/>
        </w:rPr>
        <w:t>).</w:t>
      </w:r>
    </w:p>
    <w:p w14:paraId="76948E9C" w14:textId="0A6280F7" w:rsidR="00990653" w:rsidRDefault="00990653" w:rsidP="00990653">
      <w:pPr>
        <w:pStyle w:val="a4"/>
        <w:tabs>
          <w:tab w:val="left" w:pos="1276"/>
        </w:tabs>
        <w:ind w:left="0" w:firstLine="709"/>
        <w:jc w:val="both"/>
        <w:rPr>
          <w:bCs/>
          <w:sz w:val="24"/>
          <w:szCs w:val="24"/>
        </w:rPr>
      </w:pPr>
      <w:proofErr w:type="gramStart"/>
      <w:r>
        <w:rPr>
          <w:bCs/>
          <w:sz w:val="24"/>
          <w:szCs w:val="24"/>
          <w:lang w:val="ru-RU"/>
        </w:rPr>
        <w:t xml:space="preserve">2.2.3  </w:t>
      </w:r>
      <w:r w:rsidR="00B3350E">
        <w:rPr>
          <w:bCs/>
          <w:sz w:val="24"/>
          <w:szCs w:val="24"/>
          <w:lang w:val="ru-RU"/>
        </w:rPr>
        <w:t>В</w:t>
      </w:r>
      <w:proofErr w:type="spellStart"/>
      <w:r w:rsidR="00B3350E">
        <w:rPr>
          <w:bCs/>
          <w:sz w:val="24"/>
          <w:szCs w:val="24"/>
        </w:rPr>
        <w:t>ыполнить</w:t>
      </w:r>
      <w:proofErr w:type="spellEnd"/>
      <w:proofErr w:type="gramEnd"/>
      <w:r w:rsidR="00B3350E">
        <w:rPr>
          <w:bCs/>
          <w:sz w:val="24"/>
          <w:szCs w:val="24"/>
        </w:rPr>
        <w:t xml:space="preserve"> </w:t>
      </w:r>
      <w:r w:rsidR="00616A43">
        <w:rPr>
          <w:bCs/>
          <w:sz w:val="24"/>
          <w:szCs w:val="24"/>
          <w:lang w:val="ru-RU"/>
        </w:rPr>
        <w:t>организацию учета потребляемой электроэнергии на границе раздела балансовой принадлежности электроустановок ПАО «МРСК Центра» и Заявителя, с применением</w:t>
      </w:r>
      <w:r w:rsidR="00B3350E" w:rsidRPr="00F7794C">
        <w:rPr>
          <w:bCs/>
          <w:sz w:val="24"/>
          <w:szCs w:val="24"/>
        </w:rPr>
        <w:t xml:space="preserve"> интеллектуального прибора учета электроэнергии 10 кВ</w:t>
      </w:r>
      <w:r w:rsidR="00321A21">
        <w:rPr>
          <w:bCs/>
          <w:sz w:val="24"/>
          <w:szCs w:val="24"/>
          <w:lang w:val="ru-RU"/>
        </w:rPr>
        <w:t xml:space="preserve"> трехфазного прямого включения</w:t>
      </w:r>
      <w:r w:rsidR="00B3350E">
        <w:rPr>
          <w:bCs/>
          <w:sz w:val="24"/>
          <w:szCs w:val="24"/>
        </w:rPr>
        <w:t xml:space="preserve"> </w:t>
      </w:r>
      <w:r w:rsidR="00B3350E" w:rsidRPr="00E45C3F">
        <w:rPr>
          <w:bCs/>
          <w:sz w:val="24"/>
          <w:szCs w:val="24"/>
        </w:rPr>
        <w:t>(С</w:t>
      </w:r>
      <w:r w:rsidR="00B3350E">
        <w:rPr>
          <w:bCs/>
          <w:sz w:val="24"/>
          <w:szCs w:val="24"/>
        </w:rPr>
        <w:t>ПП - элементы: Z68-TP</w:t>
      </w:r>
      <w:r w:rsidR="00E1621B" w:rsidRPr="003F6897">
        <w:rPr>
          <w:bCs/>
          <w:sz w:val="24"/>
          <w:szCs w:val="24"/>
        </w:rPr>
        <w:t>42082614</w:t>
      </w:r>
      <w:r w:rsidR="00B3350E">
        <w:rPr>
          <w:bCs/>
          <w:sz w:val="24"/>
          <w:szCs w:val="24"/>
        </w:rPr>
        <w:t>.0</w:t>
      </w:r>
      <w:r w:rsidR="00616A43">
        <w:rPr>
          <w:bCs/>
          <w:sz w:val="24"/>
          <w:szCs w:val="24"/>
          <w:lang w:val="ru-RU"/>
        </w:rPr>
        <w:t>2</w:t>
      </w:r>
      <w:r w:rsidR="00B3350E">
        <w:rPr>
          <w:bCs/>
          <w:sz w:val="24"/>
          <w:szCs w:val="24"/>
        </w:rPr>
        <w:t>)</w:t>
      </w:r>
      <w:r w:rsidR="00B3350E" w:rsidRPr="00304E89">
        <w:rPr>
          <w:bCs/>
          <w:sz w:val="24"/>
          <w:szCs w:val="24"/>
        </w:rPr>
        <w:t>.</w:t>
      </w:r>
    </w:p>
    <w:p w14:paraId="10793E50" w14:textId="77777777" w:rsidR="00444662" w:rsidRDefault="00444662" w:rsidP="00990653">
      <w:pPr>
        <w:pStyle w:val="a4"/>
        <w:tabs>
          <w:tab w:val="left" w:pos="1276"/>
        </w:tabs>
        <w:ind w:left="0" w:firstLine="709"/>
        <w:jc w:val="both"/>
        <w:rPr>
          <w:bCs/>
          <w:sz w:val="24"/>
          <w:szCs w:val="24"/>
        </w:rPr>
      </w:pPr>
    </w:p>
    <w:p w14:paraId="4E55C854" w14:textId="1E6A086F" w:rsidR="00444662" w:rsidRPr="00832E15" w:rsidRDefault="00444662" w:rsidP="00444662">
      <w:pPr>
        <w:pStyle w:val="a4"/>
        <w:tabs>
          <w:tab w:val="left" w:pos="142"/>
          <w:tab w:val="left" w:pos="1134"/>
        </w:tabs>
        <w:ind w:left="851" w:firstLine="0"/>
        <w:jc w:val="both"/>
        <w:rPr>
          <w:sz w:val="24"/>
          <w:szCs w:val="24"/>
        </w:rPr>
      </w:pPr>
      <w:r w:rsidRPr="00832E15">
        <w:rPr>
          <w:sz w:val="24"/>
          <w:szCs w:val="24"/>
          <w:lang w:val="ru-RU"/>
        </w:rPr>
        <w:t xml:space="preserve">2.3 </w:t>
      </w:r>
      <w:proofErr w:type="spellStart"/>
      <w:r w:rsidRPr="00832E15">
        <w:rPr>
          <w:sz w:val="24"/>
          <w:szCs w:val="24"/>
        </w:rPr>
        <w:t>Этапность</w:t>
      </w:r>
      <w:proofErr w:type="spellEnd"/>
      <w:r w:rsidRPr="00832E15">
        <w:rPr>
          <w:sz w:val="24"/>
          <w:szCs w:val="24"/>
        </w:rPr>
        <w:t xml:space="preserve"> проектирования:</w:t>
      </w:r>
    </w:p>
    <w:p w14:paraId="4BF30CAA" w14:textId="7943F1FB" w:rsidR="00444662" w:rsidRPr="00832E15" w:rsidRDefault="00444662" w:rsidP="001A0D86">
      <w:pPr>
        <w:pStyle w:val="a4"/>
        <w:spacing w:line="276" w:lineRule="auto"/>
        <w:ind w:left="0" w:firstLine="851"/>
        <w:contextualSpacing/>
        <w:jc w:val="both"/>
        <w:rPr>
          <w:sz w:val="24"/>
          <w:szCs w:val="24"/>
        </w:rPr>
      </w:pPr>
      <w:r w:rsidRPr="00832E15">
        <w:rPr>
          <w:sz w:val="24"/>
          <w:szCs w:val="24"/>
          <w:lang w:val="ru-RU"/>
        </w:rPr>
        <w:t xml:space="preserve">2.3.1 </w:t>
      </w:r>
      <w:proofErr w:type="spellStart"/>
      <w:r w:rsidRPr="00832E15">
        <w:rPr>
          <w:sz w:val="24"/>
          <w:szCs w:val="24"/>
        </w:rPr>
        <w:t>Предпроектное</w:t>
      </w:r>
      <w:proofErr w:type="spellEnd"/>
      <w:r w:rsidRPr="00832E15">
        <w:rPr>
          <w:sz w:val="24"/>
          <w:szCs w:val="24"/>
        </w:rPr>
        <w:t xml:space="preserve"> обследование с проведением изыскательских работ и выбор места строительства (для площадных объектов)/полосы отвода (линейные объекты);</w:t>
      </w:r>
    </w:p>
    <w:p w14:paraId="4639C0E8" w14:textId="13D6E51D" w:rsidR="00444662" w:rsidRPr="00832E15" w:rsidRDefault="001A0D86" w:rsidP="001A0D86">
      <w:pPr>
        <w:pStyle w:val="a4"/>
        <w:spacing w:line="276" w:lineRule="auto"/>
        <w:ind w:left="0" w:firstLine="851"/>
        <w:contextualSpacing/>
        <w:jc w:val="both"/>
        <w:rPr>
          <w:sz w:val="24"/>
          <w:szCs w:val="24"/>
        </w:rPr>
      </w:pPr>
      <w:r w:rsidRPr="00832E15">
        <w:rPr>
          <w:bCs/>
          <w:sz w:val="24"/>
          <w:szCs w:val="24"/>
          <w:lang w:val="ru-RU"/>
        </w:rPr>
        <w:t xml:space="preserve">2.3.2 </w:t>
      </w:r>
      <w:r w:rsidR="00444662" w:rsidRPr="00832E15">
        <w:rPr>
          <w:bCs/>
          <w:sz w:val="24"/>
          <w:szCs w:val="24"/>
        </w:rPr>
        <w:t xml:space="preserve">Получение </w:t>
      </w:r>
      <w:r w:rsidR="00444662" w:rsidRPr="00832E15">
        <w:rPr>
          <w:sz w:val="24"/>
          <w:szCs w:val="24"/>
        </w:rPr>
        <w:t>разрешения на использование земель, находящихся в государственной и муниципальной собственности без предоставления земельных участков и установления сервитутов (Постановление Правительства РФ от 03.12.2018 №1300), согласование размещение проектируемого объекта на землях, находящихся в частной собственности с собственниками. Получение в органе местного самоуправления муниципального образования Постановления об утверждении схем расположения земельных участков.</w:t>
      </w:r>
    </w:p>
    <w:p w14:paraId="30AA5461" w14:textId="1B1E3063" w:rsidR="00444662" w:rsidRPr="0009253E" w:rsidRDefault="001A0D86" w:rsidP="001A0D86">
      <w:pPr>
        <w:pStyle w:val="a4"/>
        <w:spacing w:line="276" w:lineRule="auto"/>
        <w:ind w:left="0" w:firstLine="851"/>
        <w:contextualSpacing/>
        <w:jc w:val="both"/>
        <w:rPr>
          <w:sz w:val="24"/>
          <w:szCs w:val="24"/>
        </w:rPr>
      </w:pPr>
      <w:r w:rsidRPr="00832E15">
        <w:rPr>
          <w:sz w:val="24"/>
          <w:szCs w:val="24"/>
          <w:lang w:val="ru-RU"/>
        </w:rPr>
        <w:t xml:space="preserve">2.3.3 </w:t>
      </w:r>
      <w:r w:rsidR="00444662" w:rsidRPr="0009253E">
        <w:rPr>
          <w:sz w:val="24"/>
          <w:szCs w:val="24"/>
        </w:rPr>
        <w:t xml:space="preserve">При прохождении ЛЭП 10 кВ по землям лесного участка (земли лесного фонда) направление заявления в министерство лесного хозяйства </w:t>
      </w:r>
      <w:r w:rsidRPr="0009253E">
        <w:rPr>
          <w:sz w:val="24"/>
          <w:szCs w:val="24"/>
          <w:lang w:val="ru-RU"/>
        </w:rPr>
        <w:t>Тамбовской</w:t>
      </w:r>
      <w:r w:rsidR="00444662" w:rsidRPr="0009253E">
        <w:rPr>
          <w:sz w:val="24"/>
          <w:szCs w:val="24"/>
        </w:rPr>
        <w:t xml:space="preserve"> области о предоставлении проектной документации для выполнения межевания, кадастрового учета и предоставления лесного участка в аренду с последующей разработкой проекта межевания территории (ПМТ) и проекта планировки территории (ППТ).</w:t>
      </w:r>
    </w:p>
    <w:p w14:paraId="1173EDC0" w14:textId="414DF284" w:rsidR="00444662" w:rsidRPr="0009253E" w:rsidRDefault="001A0D86" w:rsidP="001A0D86">
      <w:pPr>
        <w:pStyle w:val="a4"/>
        <w:spacing w:line="276" w:lineRule="auto"/>
        <w:ind w:left="0" w:firstLine="851"/>
        <w:contextualSpacing/>
        <w:jc w:val="both"/>
        <w:rPr>
          <w:sz w:val="24"/>
          <w:szCs w:val="24"/>
        </w:rPr>
      </w:pPr>
      <w:r w:rsidRPr="0009253E">
        <w:rPr>
          <w:sz w:val="24"/>
          <w:szCs w:val="24"/>
          <w:lang w:val="ru-RU"/>
        </w:rPr>
        <w:t xml:space="preserve">2.3.4 </w:t>
      </w:r>
      <w:r w:rsidR="00444662" w:rsidRPr="0009253E">
        <w:rPr>
          <w:sz w:val="24"/>
          <w:szCs w:val="24"/>
        </w:rPr>
        <w:t>При прохождении ЛЭП 10 кВ по землям особо охраняемых территорий, землям водного фонда - направление заявления в соответствующее ведомство (</w:t>
      </w:r>
      <w:proofErr w:type="spellStart"/>
      <w:r w:rsidR="00444662" w:rsidRPr="0009253E">
        <w:rPr>
          <w:sz w:val="24"/>
          <w:szCs w:val="24"/>
        </w:rPr>
        <w:t>Главрыбвод</w:t>
      </w:r>
      <w:proofErr w:type="spellEnd"/>
      <w:r w:rsidR="00444662" w:rsidRPr="0009253E">
        <w:rPr>
          <w:sz w:val="24"/>
          <w:szCs w:val="24"/>
        </w:rPr>
        <w:t xml:space="preserve">, департамент культуры и т.п.) </w:t>
      </w:r>
      <w:r w:rsidRPr="0009253E">
        <w:rPr>
          <w:sz w:val="24"/>
          <w:szCs w:val="24"/>
          <w:lang w:val="ru-RU"/>
        </w:rPr>
        <w:t>Тамбовской</w:t>
      </w:r>
      <w:r w:rsidR="00444662" w:rsidRPr="0009253E">
        <w:rPr>
          <w:sz w:val="24"/>
          <w:szCs w:val="24"/>
        </w:rPr>
        <w:t xml:space="preserve"> области на предоставление условий размещения проектируемых сетей.</w:t>
      </w:r>
    </w:p>
    <w:p w14:paraId="2774906E" w14:textId="76428A69" w:rsidR="00444662" w:rsidRPr="0009253E" w:rsidRDefault="001A0D86" w:rsidP="001A0D86">
      <w:pPr>
        <w:pStyle w:val="a4"/>
        <w:spacing w:line="276" w:lineRule="auto"/>
        <w:ind w:left="0" w:firstLine="851"/>
        <w:jc w:val="both"/>
        <w:rPr>
          <w:sz w:val="24"/>
          <w:szCs w:val="24"/>
        </w:rPr>
      </w:pPr>
      <w:r w:rsidRPr="0009253E">
        <w:rPr>
          <w:sz w:val="24"/>
          <w:szCs w:val="24"/>
          <w:lang w:val="ru-RU"/>
        </w:rPr>
        <w:t xml:space="preserve">2.3.5 </w:t>
      </w:r>
      <w:r w:rsidR="00444662" w:rsidRPr="0009253E">
        <w:rPr>
          <w:sz w:val="24"/>
          <w:szCs w:val="24"/>
        </w:rPr>
        <w:t>Разработка проектно-сметной и рабочей документации одной стадией: проектной документации (в соответствии с требованиями Постановления</w:t>
      </w:r>
      <w:r w:rsidR="00444662" w:rsidRPr="0009253E">
        <w:rPr>
          <w:color w:val="000000"/>
          <w:sz w:val="24"/>
          <w:szCs w:val="24"/>
        </w:rPr>
        <w:t xml:space="preserve"> Правительства РФ № 87</w:t>
      </w:r>
      <w:r w:rsidR="00444662" w:rsidRPr="0009253E">
        <w:rPr>
          <w:sz w:val="24"/>
          <w:szCs w:val="24"/>
        </w:rPr>
        <w:t xml:space="preserve">) и </w:t>
      </w:r>
      <w:r w:rsidR="00444662" w:rsidRPr="0009253E">
        <w:rPr>
          <w:color w:val="000000"/>
          <w:sz w:val="24"/>
          <w:szCs w:val="24"/>
        </w:rPr>
        <w:t>рабочей документации (в соответствии с требованиями ГОСТ Р 21.1101-2009 и другой действующей НТД).</w:t>
      </w:r>
    </w:p>
    <w:p w14:paraId="3DD58FD9" w14:textId="7E53F95F" w:rsidR="00444662" w:rsidRPr="0009253E" w:rsidRDefault="001A0D86" w:rsidP="001A0D86">
      <w:pPr>
        <w:tabs>
          <w:tab w:val="left" w:pos="851"/>
        </w:tabs>
        <w:ind w:firstLine="851"/>
        <w:jc w:val="both"/>
        <w:rPr>
          <w:sz w:val="24"/>
          <w:szCs w:val="24"/>
        </w:rPr>
      </w:pPr>
      <w:r w:rsidRPr="0009253E">
        <w:rPr>
          <w:sz w:val="24"/>
          <w:szCs w:val="24"/>
        </w:rPr>
        <w:t xml:space="preserve">2.3.6 </w:t>
      </w:r>
      <w:r w:rsidR="00444662" w:rsidRPr="0009253E">
        <w:rPr>
          <w:sz w:val="24"/>
          <w:szCs w:val="24"/>
        </w:rPr>
        <w:t xml:space="preserve">Согласование ПСД и РД с Заказчиком, </w:t>
      </w:r>
      <w:r w:rsidR="00444662" w:rsidRPr="0009253E">
        <w:rPr>
          <w:bCs/>
          <w:sz w:val="24"/>
          <w:szCs w:val="24"/>
        </w:rPr>
        <w:t>заинтересованными сторонами и надзорными органами (при необходимости, при соответствующем обосновании).</w:t>
      </w:r>
    </w:p>
    <w:p w14:paraId="44FC4109" w14:textId="080CA5A5" w:rsidR="00444662" w:rsidRPr="0009253E" w:rsidRDefault="001A0D86" w:rsidP="001A0D86">
      <w:pPr>
        <w:suppressAutoHyphens/>
        <w:ind w:firstLine="851"/>
        <w:jc w:val="both"/>
        <w:rPr>
          <w:sz w:val="24"/>
          <w:szCs w:val="24"/>
          <w:lang w:val="x-none" w:eastAsia="x-none"/>
        </w:rPr>
      </w:pPr>
      <w:r w:rsidRPr="0009253E">
        <w:rPr>
          <w:sz w:val="24"/>
          <w:szCs w:val="24"/>
          <w:lang w:eastAsia="x-none"/>
        </w:rPr>
        <w:t xml:space="preserve">2.3.7 </w:t>
      </w:r>
      <w:proofErr w:type="gramStart"/>
      <w:r w:rsidR="00444662" w:rsidRPr="0009253E">
        <w:rPr>
          <w:sz w:val="24"/>
          <w:szCs w:val="24"/>
          <w:lang w:val="x-none" w:eastAsia="x-none"/>
        </w:rPr>
        <w:t>В</w:t>
      </w:r>
      <w:proofErr w:type="gramEnd"/>
      <w:r w:rsidR="00444662" w:rsidRPr="0009253E">
        <w:rPr>
          <w:sz w:val="24"/>
          <w:szCs w:val="24"/>
          <w:lang w:val="x-none" w:eastAsia="x-none"/>
        </w:rPr>
        <w:t xml:space="preserve"> целях сокращения затрат и сроков разработки </w:t>
      </w:r>
      <w:r w:rsidR="00444662" w:rsidRPr="0009253E">
        <w:rPr>
          <w:sz w:val="24"/>
          <w:szCs w:val="24"/>
          <w:lang w:eastAsia="x-none"/>
        </w:rPr>
        <w:t>рабочей</w:t>
      </w:r>
      <w:r w:rsidR="00444662" w:rsidRPr="0009253E">
        <w:rPr>
          <w:sz w:val="24"/>
          <w:szCs w:val="24"/>
          <w:lang w:val="x-none" w:eastAsia="x-none"/>
        </w:rPr>
        <w:t xml:space="preserve"> документации по данному титулу при проектировании использовать альбомы типовых проектных решений </w:t>
      </w:r>
      <w:r w:rsidR="00444662" w:rsidRPr="0009253E">
        <w:rPr>
          <w:sz w:val="24"/>
          <w:szCs w:val="24"/>
          <w:lang w:eastAsia="x-none"/>
        </w:rPr>
        <w:t xml:space="preserve">и </w:t>
      </w:r>
      <w:r w:rsidR="00444662" w:rsidRPr="0009253E">
        <w:rPr>
          <w:sz w:val="24"/>
          <w:szCs w:val="24"/>
          <w:lang w:val="x-none" w:eastAsia="x-none"/>
        </w:rPr>
        <w:t>проектную документацию повторного использования.</w:t>
      </w:r>
    </w:p>
    <w:p w14:paraId="1C57E1DE" w14:textId="77777777" w:rsidR="00444662" w:rsidRPr="0009253E" w:rsidRDefault="00444662" w:rsidP="00444662">
      <w:pPr>
        <w:pStyle w:val="a4"/>
        <w:tabs>
          <w:tab w:val="left" w:pos="993"/>
          <w:tab w:val="left" w:pos="1134"/>
          <w:tab w:val="left" w:pos="1276"/>
        </w:tabs>
        <w:ind w:left="0" w:firstLine="709"/>
        <w:jc w:val="both"/>
        <w:rPr>
          <w:b/>
          <w:sz w:val="24"/>
          <w:szCs w:val="24"/>
          <w:lang w:val="ru-RU" w:eastAsia="ar-SA"/>
        </w:rPr>
      </w:pPr>
      <w:r w:rsidRPr="0009253E">
        <w:rPr>
          <w:b/>
          <w:sz w:val="24"/>
          <w:szCs w:val="24"/>
        </w:rPr>
        <w:t>2-й этап:</w:t>
      </w:r>
    </w:p>
    <w:p w14:paraId="7280D531" w14:textId="77777777" w:rsidR="00444662" w:rsidRPr="0009253E" w:rsidRDefault="00444662" w:rsidP="00444662">
      <w:pPr>
        <w:pStyle w:val="af3"/>
        <w:tabs>
          <w:tab w:val="left" w:pos="708"/>
        </w:tabs>
        <w:spacing w:line="240" w:lineRule="auto"/>
        <w:ind w:left="0" w:firstLine="709"/>
        <w:rPr>
          <w:bCs/>
          <w:iCs/>
          <w:sz w:val="24"/>
          <w:szCs w:val="24"/>
        </w:rPr>
      </w:pPr>
      <w:r w:rsidRPr="0009253E">
        <w:rPr>
          <w:bCs/>
          <w:iCs/>
          <w:sz w:val="24"/>
          <w:szCs w:val="24"/>
        </w:rPr>
        <w:t>Выполнение строительно-монтажных (СМР) и пусконаладочных работ (ПНР) с поставкой оборудования, с учетом требований НТД, указанных в п. 9 настоящего ТЗ (</w:t>
      </w:r>
      <w:r w:rsidRPr="0009253E">
        <w:rPr>
          <w:bCs/>
          <w:sz w:val="24"/>
          <w:szCs w:val="24"/>
        </w:rPr>
        <w:t xml:space="preserve">при строительстве необходимо руководствоваться последними редакциями документов, </w:t>
      </w:r>
      <w:r w:rsidRPr="0009253E">
        <w:rPr>
          <w:bCs/>
          <w:sz w:val="24"/>
          <w:szCs w:val="24"/>
        </w:rPr>
        <w:lastRenderedPageBreak/>
        <w:t>необходимых и действующих на момент выполнения СМР, в том числе не указанных в данном ТЗ).</w:t>
      </w:r>
    </w:p>
    <w:p w14:paraId="537FA6F2" w14:textId="77777777" w:rsidR="00444662" w:rsidRPr="0009253E" w:rsidRDefault="00444662" w:rsidP="00444662">
      <w:pPr>
        <w:pStyle w:val="a4"/>
        <w:tabs>
          <w:tab w:val="left" w:pos="993"/>
          <w:tab w:val="left" w:pos="1134"/>
          <w:tab w:val="left" w:pos="1276"/>
        </w:tabs>
        <w:ind w:left="709" w:firstLine="0"/>
        <w:jc w:val="both"/>
        <w:rPr>
          <w:b/>
          <w:sz w:val="24"/>
          <w:szCs w:val="24"/>
        </w:rPr>
      </w:pPr>
    </w:p>
    <w:p w14:paraId="63346C5A" w14:textId="77777777" w:rsidR="00444662" w:rsidRPr="0009253E" w:rsidRDefault="00444662" w:rsidP="009B528A">
      <w:pPr>
        <w:pStyle w:val="a4"/>
        <w:numPr>
          <w:ilvl w:val="0"/>
          <w:numId w:val="32"/>
        </w:numPr>
        <w:tabs>
          <w:tab w:val="left" w:pos="993"/>
          <w:tab w:val="left" w:pos="1134"/>
          <w:tab w:val="left" w:pos="1276"/>
        </w:tabs>
        <w:suppressAutoHyphens/>
        <w:jc w:val="both"/>
        <w:rPr>
          <w:bCs/>
          <w:sz w:val="24"/>
          <w:szCs w:val="24"/>
        </w:rPr>
      </w:pPr>
      <w:r w:rsidRPr="0009253E">
        <w:rPr>
          <w:b/>
          <w:sz w:val="24"/>
          <w:szCs w:val="24"/>
        </w:rPr>
        <w:t>Исходные данные для проектирования</w:t>
      </w:r>
    </w:p>
    <w:p w14:paraId="0FE36F64" w14:textId="4671B9E9" w:rsidR="001A39FB" w:rsidRPr="0009253E" w:rsidRDefault="00AE58A7" w:rsidP="00902969">
      <w:pPr>
        <w:pStyle w:val="af0"/>
        <w:numPr>
          <w:ilvl w:val="1"/>
          <w:numId w:val="32"/>
        </w:numPr>
        <w:contextualSpacing/>
        <w:jc w:val="both"/>
        <w:rPr>
          <w:bCs/>
          <w:iCs/>
          <w:sz w:val="24"/>
          <w:szCs w:val="24"/>
        </w:rPr>
      </w:pPr>
      <w:r w:rsidRPr="0009253E">
        <w:rPr>
          <w:bCs/>
          <w:sz w:val="24"/>
          <w:szCs w:val="24"/>
        </w:rPr>
        <w:t xml:space="preserve">Договор на технологическое присоединение № </w:t>
      </w:r>
      <w:sdt>
        <w:sdtPr>
          <w:rPr>
            <w:bCs/>
            <w:sz w:val="24"/>
            <w:szCs w:val="24"/>
          </w:rPr>
          <w:id w:val="505014424"/>
          <w:placeholder>
            <w:docPart w:val="E3066C967C894D65BDE263A91E28A980"/>
          </w:placeholder>
          <w15:color w:val="FF0000"/>
        </w:sdtPr>
        <w:sdtEndPr/>
        <w:sdtContent>
          <w:sdt>
            <w:sdtPr>
              <w:rPr>
                <w:bCs/>
                <w:sz w:val="24"/>
                <w:szCs w:val="24"/>
              </w:rPr>
              <w:id w:val="-779102794"/>
              <w:placeholder>
                <w:docPart w:val="9C73E673C13C49D6AD967B524556EDAC"/>
              </w:placeholder>
              <w15:color w:val="FF0000"/>
            </w:sdtPr>
            <w:sdtEndPr/>
            <w:sdtContent>
              <w:r w:rsidR="00E1621B" w:rsidRPr="003F6897">
                <w:rPr>
                  <w:bCs/>
                  <w:sz w:val="24"/>
                  <w:szCs w:val="24"/>
                </w:rPr>
                <w:t>42082614</w:t>
              </w:r>
            </w:sdtContent>
          </w:sdt>
        </w:sdtContent>
      </w:sdt>
      <w:r w:rsidRPr="0009253E">
        <w:rPr>
          <w:bCs/>
          <w:sz w:val="24"/>
          <w:szCs w:val="24"/>
        </w:rPr>
        <w:t xml:space="preserve"> от </w:t>
      </w:r>
      <w:sdt>
        <w:sdtPr>
          <w:rPr>
            <w:bCs/>
            <w:sz w:val="24"/>
            <w:szCs w:val="24"/>
          </w:rPr>
          <w:id w:val="2033757718"/>
          <w:placeholder>
            <w:docPart w:val="2BC30CFCA9814256A4F3911F721AEF3F"/>
          </w:placeholder>
          <w15:color w:val="FF0000"/>
        </w:sdtPr>
        <w:sdtEndPr/>
        <w:sdtContent>
          <w:r w:rsidR="00321A21">
            <w:rPr>
              <w:bCs/>
              <w:sz w:val="24"/>
              <w:szCs w:val="24"/>
            </w:rPr>
            <w:t>0</w:t>
          </w:r>
          <w:r w:rsidR="00E1621B">
            <w:rPr>
              <w:bCs/>
              <w:sz w:val="24"/>
              <w:szCs w:val="24"/>
            </w:rPr>
            <w:t>8</w:t>
          </w:r>
          <w:r w:rsidRPr="0009253E">
            <w:rPr>
              <w:bCs/>
              <w:sz w:val="24"/>
              <w:szCs w:val="24"/>
            </w:rPr>
            <w:t>.</w:t>
          </w:r>
          <w:r w:rsidR="00321A21">
            <w:rPr>
              <w:bCs/>
              <w:sz w:val="24"/>
              <w:szCs w:val="24"/>
            </w:rPr>
            <w:t>06</w:t>
          </w:r>
        </w:sdtContent>
      </w:sdt>
      <w:r w:rsidRPr="0009253E">
        <w:rPr>
          <w:bCs/>
          <w:sz w:val="24"/>
          <w:szCs w:val="24"/>
        </w:rPr>
        <w:t>.202</w:t>
      </w:r>
      <w:r w:rsidR="00321A21">
        <w:rPr>
          <w:bCs/>
          <w:sz w:val="24"/>
          <w:szCs w:val="24"/>
        </w:rPr>
        <w:t>1</w:t>
      </w:r>
      <w:r w:rsidRPr="0009253E">
        <w:rPr>
          <w:bCs/>
          <w:sz w:val="24"/>
          <w:szCs w:val="24"/>
        </w:rPr>
        <w:t xml:space="preserve"> г.</w:t>
      </w:r>
    </w:p>
    <w:p w14:paraId="245C39C4" w14:textId="1459054D" w:rsidR="001A39FB" w:rsidRPr="0009253E" w:rsidRDefault="00AE58A7" w:rsidP="00E1621B">
      <w:pPr>
        <w:pStyle w:val="af0"/>
        <w:numPr>
          <w:ilvl w:val="1"/>
          <w:numId w:val="32"/>
        </w:numPr>
        <w:contextualSpacing/>
        <w:jc w:val="both"/>
        <w:rPr>
          <w:bCs/>
          <w:iCs/>
          <w:sz w:val="24"/>
          <w:szCs w:val="24"/>
        </w:rPr>
      </w:pPr>
      <w:r w:rsidRPr="0009253E">
        <w:rPr>
          <w:bCs/>
          <w:sz w:val="24"/>
          <w:szCs w:val="24"/>
        </w:rPr>
        <w:t xml:space="preserve">ТУ для присоединения к электрическим сетям № </w:t>
      </w:r>
      <w:sdt>
        <w:sdtPr>
          <w:rPr>
            <w:bCs/>
            <w:sz w:val="24"/>
            <w:szCs w:val="24"/>
          </w:rPr>
          <w:id w:val="-1248421339"/>
          <w:placeholder>
            <w:docPart w:val="9DC9F6FD75D84610A5493440A1B3576B"/>
          </w:placeholder>
          <w15:color w:val="FF0000"/>
        </w:sdtPr>
        <w:sdtEndPr/>
        <w:sdtContent>
          <w:sdt>
            <w:sdtPr>
              <w:rPr>
                <w:bCs/>
                <w:sz w:val="24"/>
                <w:szCs w:val="24"/>
              </w:rPr>
              <w:id w:val="-208725113"/>
              <w:placeholder>
                <w:docPart w:val="E77804C8E33D4ADA975D26C1410E3A70"/>
              </w:placeholder>
              <w15:color w:val="FF0000"/>
            </w:sdtPr>
            <w:sdtEndPr/>
            <w:sdtContent>
              <w:r w:rsidR="00E1621B" w:rsidRPr="00E1621B">
                <w:rPr>
                  <w:bCs/>
                  <w:sz w:val="24"/>
                  <w:szCs w:val="24"/>
                </w:rPr>
                <w:t>20664587</w:t>
              </w:r>
            </w:sdtContent>
          </w:sdt>
        </w:sdtContent>
      </w:sdt>
      <w:r w:rsidRPr="0009253E">
        <w:rPr>
          <w:bCs/>
          <w:sz w:val="24"/>
          <w:szCs w:val="24"/>
        </w:rPr>
        <w:t xml:space="preserve"> от </w:t>
      </w:r>
      <w:sdt>
        <w:sdtPr>
          <w:rPr>
            <w:bCs/>
            <w:sz w:val="24"/>
            <w:szCs w:val="24"/>
          </w:rPr>
          <w:id w:val="-381399301"/>
          <w:placeholder>
            <w:docPart w:val="728696A1893D41DF8117E4743BB53E0F"/>
          </w:placeholder>
          <w15:color w:val="FF0000"/>
        </w:sdtPr>
        <w:sdtEndPr/>
        <w:sdtContent>
          <w:r w:rsidR="00E1621B">
            <w:rPr>
              <w:bCs/>
              <w:sz w:val="24"/>
              <w:szCs w:val="24"/>
            </w:rPr>
            <w:t>07</w:t>
          </w:r>
          <w:r w:rsidR="00660FBD">
            <w:rPr>
              <w:bCs/>
              <w:sz w:val="24"/>
              <w:szCs w:val="24"/>
            </w:rPr>
            <w:t>.0</w:t>
          </w:r>
          <w:r w:rsidR="00E1621B">
            <w:rPr>
              <w:bCs/>
              <w:sz w:val="24"/>
              <w:szCs w:val="24"/>
            </w:rPr>
            <w:t>4</w:t>
          </w:r>
        </w:sdtContent>
      </w:sdt>
      <w:r w:rsidRPr="0009253E">
        <w:rPr>
          <w:bCs/>
          <w:sz w:val="24"/>
          <w:szCs w:val="24"/>
        </w:rPr>
        <w:t>.202</w:t>
      </w:r>
      <w:r w:rsidR="00321A21">
        <w:rPr>
          <w:bCs/>
          <w:sz w:val="24"/>
          <w:szCs w:val="24"/>
        </w:rPr>
        <w:t>1</w:t>
      </w:r>
      <w:r w:rsidRPr="0009253E">
        <w:rPr>
          <w:bCs/>
          <w:sz w:val="24"/>
          <w:szCs w:val="24"/>
        </w:rPr>
        <w:t xml:space="preserve"> г.</w:t>
      </w:r>
    </w:p>
    <w:p w14:paraId="1F4B323B" w14:textId="315D8319" w:rsidR="001A39FB" w:rsidRPr="0009253E" w:rsidRDefault="00AE58A7" w:rsidP="009B528A">
      <w:pPr>
        <w:pStyle w:val="af0"/>
        <w:numPr>
          <w:ilvl w:val="1"/>
          <w:numId w:val="32"/>
        </w:numPr>
        <w:ind w:left="0" w:firstLine="709"/>
        <w:contextualSpacing/>
        <w:jc w:val="both"/>
        <w:rPr>
          <w:bCs/>
          <w:iCs/>
          <w:sz w:val="24"/>
          <w:szCs w:val="24"/>
        </w:rPr>
      </w:pPr>
      <w:r w:rsidRPr="0009253E">
        <w:rPr>
          <w:bCs/>
          <w:sz w:val="24"/>
          <w:szCs w:val="24"/>
        </w:rPr>
        <w:t xml:space="preserve">Характеристика присоединяемого объекта: максимальная мощность </w:t>
      </w:r>
      <w:sdt>
        <w:sdtPr>
          <w:rPr>
            <w:bCs/>
            <w:sz w:val="24"/>
            <w:szCs w:val="24"/>
          </w:rPr>
          <w:id w:val="989531282"/>
          <w:placeholder>
            <w:docPart w:val="0DF5F154375D4CF2823DC191705EBA46"/>
          </w:placeholder>
          <w15:color w:val="FF0000"/>
        </w:sdtPr>
        <w:sdtEndPr/>
        <w:sdtContent>
          <w:r w:rsidR="00E1621B">
            <w:rPr>
              <w:bCs/>
              <w:sz w:val="24"/>
              <w:szCs w:val="24"/>
            </w:rPr>
            <w:t>5</w:t>
          </w:r>
          <w:r w:rsidR="00321A21">
            <w:rPr>
              <w:bCs/>
              <w:sz w:val="24"/>
              <w:szCs w:val="24"/>
            </w:rPr>
            <w:t>0</w:t>
          </w:r>
          <w:r w:rsidR="001F00CB">
            <w:rPr>
              <w:bCs/>
              <w:sz w:val="24"/>
              <w:szCs w:val="24"/>
            </w:rPr>
            <w:t>0</w:t>
          </w:r>
        </w:sdtContent>
      </w:sdt>
      <w:r w:rsidRPr="0009253E">
        <w:rPr>
          <w:bCs/>
          <w:sz w:val="24"/>
          <w:szCs w:val="24"/>
        </w:rPr>
        <w:t xml:space="preserve"> кВт, категория надёжности электроснабжения – </w:t>
      </w:r>
      <w:sdt>
        <w:sdtPr>
          <w:rPr>
            <w:bCs/>
            <w:sz w:val="24"/>
            <w:szCs w:val="24"/>
          </w:rPr>
          <w:id w:val="-1802753486"/>
          <w:placeholder>
            <w:docPart w:val="B533D8A4E85044338D27CEC92D74CE91"/>
          </w:placeholder>
          <w15:color w:val="FF0000"/>
          <w:dropDownList>
            <w:listItem w:displayText="1-я" w:value="1-я"/>
            <w:listItem w:displayText="2-я" w:value="2-я"/>
            <w:listItem w:displayText="3-я" w:value="3-я"/>
          </w:dropDownList>
        </w:sdtPr>
        <w:sdtEndPr/>
        <w:sdtContent>
          <w:r w:rsidR="00321A21">
            <w:rPr>
              <w:bCs/>
              <w:sz w:val="24"/>
              <w:szCs w:val="24"/>
            </w:rPr>
            <w:t>3-я</w:t>
          </w:r>
        </w:sdtContent>
      </w:sdt>
      <w:r w:rsidRPr="0009253E">
        <w:rPr>
          <w:bCs/>
          <w:sz w:val="24"/>
          <w:szCs w:val="24"/>
        </w:rPr>
        <w:t xml:space="preserve">, номинальный уровень напряжения на границе балансового разграничения – </w:t>
      </w:r>
      <w:sdt>
        <w:sdtPr>
          <w:rPr>
            <w:bCs/>
            <w:sz w:val="24"/>
            <w:szCs w:val="24"/>
          </w:rPr>
          <w:id w:val="74018530"/>
          <w:placeholder>
            <w:docPart w:val="B82AF56A862E4B9E82A0B9027B6A161A"/>
          </w:placeholder>
          <w15:color w:val="FF0000"/>
        </w:sdtPr>
        <w:sdtEndPr/>
        <w:sdtContent>
          <w:r w:rsidR="001F00CB">
            <w:rPr>
              <w:bCs/>
              <w:sz w:val="24"/>
              <w:szCs w:val="24"/>
            </w:rPr>
            <w:t>10</w:t>
          </w:r>
        </w:sdtContent>
      </w:sdt>
      <w:r w:rsidRPr="0009253E">
        <w:rPr>
          <w:bCs/>
          <w:sz w:val="24"/>
          <w:szCs w:val="24"/>
        </w:rPr>
        <w:t xml:space="preserve"> </w:t>
      </w:r>
      <w:proofErr w:type="spellStart"/>
      <w:r w:rsidRPr="0009253E">
        <w:rPr>
          <w:bCs/>
          <w:sz w:val="24"/>
          <w:szCs w:val="24"/>
        </w:rPr>
        <w:t>кВ.</w:t>
      </w:r>
      <w:proofErr w:type="spellEnd"/>
    </w:p>
    <w:p w14:paraId="09BCF38A" w14:textId="0DD0F43A" w:rsidR="00444662" w:rsidRPr="0009253E" w:rsidRDefault="00AE58A7" w:rsidP="009B528A">
      <w:pPr>
        <w:pStyle w:val="af0"/>
        <w:numPr>
          <w:ilvl w:val="1"/>
          <w:numId w:val="32"/>
        </w:numPr>
        <w:ind w:left="0" w:firstLine="709"/>
        <w:contextualSpacing/>
        <w:jc w:val="both"/>
        <w:rPr>
          <w:bCs/>
          <w:iCs/>
          <w:sz w:val="24"/>
          <w:szCs w:val="24"/>
        </w:rPr>
      </w:pPr>
      <w:r w:rsidRPr="0009253E">
        <w:rPr>
          <w:bCs/>
          <w:iCs/>
          <w:sz w:val="24"/>
          <w:szCs w:val="24"/>
        </w:rPr>
        <w:t>С</w:t>
      </w:r>
      <w:r w:rsidR="00444662" w:rsidRPr="0009253E">
        <w:rPr>
          <w:bCs/>
          <w:iCs/>
          <w:sz w:val="24"/>
          <w:szCs w:val="24"/>
        </w:rPr>
        <w:t>хемы нормального режи</w:t>
      </w:r>
      <w:r w:rsidR="001F00CB">
        <w:rPr>
          <w:bCs/>
          <w:iCs/>
          <w:sz w:val="24"/>
          <w:szCs w:val="24"/>
        </w:rPr>
        <w:t xml:space="preserve">ма ПС, РП, </w:t>
      </w:r>
      <w:proofErr w:type="gramStart"/>
      <w:r w:rsidR="001F00CB">
        <w:rPr>
          <w:bCs/>
          <w:iCs/>
          <w:sz w:val="24"/>
          <w:szCs w:val="24"/>
        </w:rPr>
        <w:t>ТП  и</w:t>
      </w:r>
      <w:proofErr w:type="gramEnd"/>
      <w:r w:rsidR="001F00CB">
        <w:rPr>
          <w:bCs/>
          <w:iCs/>
          <w:sz w:val="24"/>
          <w:szCs w:val="24"/>
        </w:rPr>
        <w:t xml:space="preserve"> фидеров сети </w:t>
      </w:r>
      <w:r w:rsidR="00444662" w:rsidRPr="0009253E">
        <w:rPr>
          <w:bCs/>
          <w:iCs/>
          <w:sz w:val="24"/>
          <w:szCs w:val="24"/>
        </w:rPr>
        <w:t xml:space="preserve">10 </w:t>
      </w:r>
      <w:proofErr w:type="spellStart"/>
      <w:r w:rsidR="00444662" w:rsidRPr="0009253E">
        <w:rPr>
          <w:bCs/>
          <w:iCs/>
          <w:sz w:val="24"/>
          <w:szCs w:val="24"/>
        </w:rPr>
        <w:t>кВ.</w:t>
      </w:r>
      <w:proofErr w:type="spellEnd"/>
    </w:p>
    <w:p w14:paraId="5B248916" w14:textId="77777777" w:rsidR="00444662" w:rsidRPr="0009253E" w:rsidRDefault="00444662" w:rsidP="00444662">
      <w:pPr>
        <w:pStyle w:val="a4"/>
        <w:tabs>
          <w:tab w:val="left" w:pos="1134"/>
          <w:tab w:val="left" w:pos="1276"/>
        </w:tabs>
        <w:ind w:left="0" w:firstLine="851"/>
        <w:jc w:val="both"/>
        <w:rPr>
          <w:b/>
          <w:sz w:val="24"/>
          <w:szCs w:val="24"/>
        </w:rPr>
      </w:pPr>
      <w:r w:rsidRPr="0009253E">
        <w:rPr>
          <w:sz w:val="24"/>
          <w:szCs w:val="24"/>
        </w:rPr>
        <w:t xml:space="preserve">Исходные данные предоставляются Подрядчику после заключения договора в соответствии с отдельным запросом Подрядчика. </w:t>
      </w:r>
    </w:p>
    <w:p w14:paraId="23ABF3D3" w14:textId="77777777" w:rsidR="00444662" w:rsidRPr="0009253E" w:rsidRDefault="00444662" w:rsidP="00444662">
      <w:pPr>
        <w:pStyle w:val="a4"/>
        <w:tabs>
          <w:tab w:val="left" w:pos="1134"/>
          <w:tab w:val="left" w:pos="1276"/>
        </w:tabs>
        <w:ind w:left="0" w:firstLine="851"/>
        <w:jc w:val="both"/>
        <w:rPr>
          <w:b/>
          <w:sz w:val="24"/>
          <w:szCs w:val="24"/>
        </w:rPr>
      </w:pPr>
    </w:p>
    <w:p w14:paraId="16B5AF89" w14:textId="77777777" w:rsidR="00444662" w:rsidRPr="0009253E" w:rsidRDefault="00444662" w:rsidP="009B528A">
      <w:pPr>
        <w:pStyle w:val="a4"/>
        <w:numPr>
          <w:ilvl w:val="0"/>
          <w:numId w:val="32"/>
        </w:numPr>
        <w:tabs>
          <w:tab w:val="left" w:pos="993"/>
          <w:tab w:val="left" w:pos="1134"/>
          <w:tab w:val="left" w:pos="1276"/>
        </w:tabs>
        <w:suppressAutoHyphens/>
        <w:ind w:left="0" w:firstLine="709"/>
        <w:jc w:val="both"/>
        <w:rPr>
          <w:b/>
          <w:sz w:val="24"/>
          <w:szCs w:val="24"/>
        </w:rPr>
      </w:pPr>
      <w:r w:rsidRPr="0009253E">
        <w:rPr>
          <w:b/>
          <w:sz w:val="24"/>
          <w:szCs w:val="24"/>
        </w:rPr>
        <w:t>Требования к проектированию</w:t>
      </w:r>
    </w:p>
    <w:p w14:paraId="531BD1FE" w14:textId="77777777" w:rsidR="00444662" w:rsidRPr="0009253E" w:rsidRDefault="00444662" w:rsidP="00444662">
      <w:pPr>
        <w:pStyle w:val="a4"/>
        <w:ind w:left="0" w:firstLine="709"/>
        <w:jc w:val="both"/>
        <w:rPr>
          <w:bCs/>
          <w:iCs/>
          <w:color w:val="FF0000"/>
          <w:sz w:val="24"/>
          <w:szCs w:val="24"/>
          <w:u w:val="single"/>
        </w:rPr>
      </w:pPr>
    </w:p>
    <w:p w14:paraId="6D53D217" w14:textId="77777777" w:rsidR="00444662" w:rsidRPr="0009253E" w:rsidRDefault="00444662" w:rsidP="00444662">
      <w:pPr>
        <w:pStyle w:val="a4"/>
        <w:ind w:left="0" w:firstLine="709"/>
        <w:jc w:val="both"/>
        <w:rPr>
          <w:b/>
          <w:bCs/>
          <w:iCs/>
          <w:sz w:val="24"/>
          <w:szCs w:val="24"/>
        </w:rPr>
      </w:pPr>
      <w:r w:rsidRPr="0009253E">
        <w:rPr>
          <w:b/>
          <w:bCs/>
          <w:iCs/>
          <w:sz w:val="24"/>
          <w:szCs w:val="24"/>
        </w:rPr>
        <w:t>Проектно-сметная и  рабочая документация</w:t>
      </w:r>
    </w:p>
    <w:p w14:paraId="43AFADDF" w14:textId="77777777" w:rsidR="00444662" w:rsidRPr="0009253E" w:rsidRDefault="00444662" w:rsidP="00444662">
      <w:pPr>
        <w:pStyle w:val="a4"/>
        <w:ind w:left="0" w:firstLine="709"/>
        <w:jc w:val="both"/>
        <w:rPr>
          <w:b/>
          <w:bCs/>
          <w:iCs/>
          <w:sz w:val="24"/>
          <w:szCs w:val="24"/>
        </w:rPr>
      </w:pPr>
    </w:p>
    <w:p w14:paraId="45AE250B" w14:textId="77777777" w:rsidR="00444662" w:rsidRPr="0009253E" w:rsidRDefault="00444662" w:rsidP="009B528A">
      <w:pPr>
        <w:pStyle w:val="a4"/>
        <w:numPr>
          <w:ilvl w:val="1"/>
          <w:numId w:val="32"/>
        </w:numPr>
        <w:suppressAutoHyphens/>
        <w:ind w:left="1850"/>
        <w:jc w:val="both"/>
        <w:rPr>
          <w:bCs/>
          <w:iCs/>
          <w:sz w:val="24"/>
          <w:szCs w:val="24"/>
        </w:rPr>
      </w:pPr>
      <w:r w:rsidRPr="0009253E">
        <w:rPr>
          <w:bCs/>
          <w:iCs/>
          <w:sz w:val="24"/>
          <w:szCs w:val="24"/>
        </w:rPr>
        <w:t xml:space="preserve">Требования к проектной документации </w:t>
      </w:r>
    </w:p>
    <w:p w14:paraId="44CFF974" w14:textId="77777777" w:rsidR="00444662" w:rsidRPr="0009253E" w:rsidRDefault="00444662" w:rsidP="009B528A">
      <w:pPr>
        <w:pStyle w:val="af0"/>
        <w:numPr>
          <w:ilvl w:val="2"/>
          <w:numId w:val="32"/>
        </w:numPr>
        <w:tabs>
          <w:tab w:val="left" w:pos="993"/>
        </w:tabs>
        <w:suppressAutoHyphens/>
        <w:jc w:val="both"/>
        <w:rPr>
          <w:bCs/>
          <w:iCs/>
          <w:sz w:val="24"/>
          <w:szCs w:val="24"/>
        </w:rPr>
      </w:pPr>
      <w:r w:rsidRPr="0009253E">
        <w:rPr>
          <w:bCs/>
          <w:iCs/>
          <w:sz w:val="24"/>
          <w:szCs w:val="24"/>
        </w:rPr>
        <w:t>Пояснительная записка.</w:t>
      </w:r>
    </w:p>
    <w:p w14:paraId="79A1A48A" w14:textId="77777777" w:rsidR="00444662" w:rsidRPr="0009253E" w:rsidRDefault="00444662" w:rsidP="009B528A">
      <w:pPr>
        <w:pStyle w:val="af0"/>
        <w:numPr>
          <w:ilvl w:val="0"/>
          <w:numId w:val="33"/>
        </w:numPr>
        <w:tabs>
          <w:tab w:val="left" w:pos="993"/>
        </w:tabs>
        <w:ind w:left="0" w:firstLine="709"/>
        <w:contextualSpacing/>
        <w:jc w:val="both"/>
        <w:rPr>
          <w:sz w:val="24"/>
          <w:szCs w:val="24"/>
        </w:rPr>
      </w:pPr>
      <w:r w:rsidRPr="0009253E">
        <w:rPr>
          <w:sz w:val="24"/>
          <w:szCs w:val="24"/>
        </w:rPr>
        <w:t>реквизиты документов, на основании которых принято решение о разработке проектной документации;</w:t>
      </w:r>
    </w:p>
    <w:p w14:paraId="49323453" w14:textId="77777777" w:rsidR="00444662" w:rsidRPr="0009253E" w:rsidRDefault="00444662" w:rsidP="009B528A">
      <w:pPr>
        <w:pStyle w:val="af0"/>
        <w:numPr>
          <w:ilvl w:val="0"/>
          <w:numId w:val="33"/>
        </w:numPr>
        <w:tabs>
          <w:tab w:val="left" w:pos="993"/>
        </w:tabs>
        <w:ind w:left="0" w:firstLine="709"/>
        <w:contextualSpacing/>
        <w:jc w:val="both"/>
        <w:rPr>
          <w:sz w:val="24"/>
          <w:szCs w:val="24"/>
        </w:rPr>
      </w:pPr>
      <w:r w:rsidRPr="0009253E">
        <w:rPr>
          <w:sz w:val="24"/>
          <w:szCs w:val="24"/>
        </w:rPr>
        <w:t>исходные данные и условия для подготовки проектной документации;</w:t>
      </w:r>
    </w:p>
    <w:p w14:paraId="260E271A" w14:textId="36C363BF" w:rsidR="00444662" w:rsidRPr="0009253E" w:rsidRDefault="00444662" w:rsidP="009B528A">
      <w:pPr>
        <w:pStyle w:val="af0"/>
        <w:numPr>
          <w:ilvl w:val="0"/>
          <w:numId w:val="33"/>
        </w:numPr>
        <w:tabs>
          <w:tab w:val="left" w:pos="993"/>
        </w:tabs>
        <w:ind w:left="0" w:firstLine="709"/>
        <w:contextualSpacing/>
        <w:jc w:val="both"/>
        <w:rPr>
          <w:sz w:val="24"/>
          <w:szCs w:val="24"/>
        </w:rPr>
      </w:pPr>
      <w:r w:rsidRPr="0009253E">
        <w:rPr>
          <w:sz w:val="24"/>
          <w:szCs w:val="24"/>
        </w:rPr>
        <w:t xml:space="preserve">сведения о климатической и географической характеристике района, на территории которого предполагается осуществлять строительство/реконструкцию </w:t>
      </w:r>
      <w:r w:rsidRPr="0009253E">
        <w:rPr>
          <w:bCs/>
          <w:sz w:val="24"/>
          <w:szCs w:val="24"/>
        </w:rPr>
        <w:t>объекта (</w:t>
      </w:r>
      <w:proofErr w:type="spellStart"/>
      <w:r w:rsidRPr="0009253E">
        <w:rPr>
          <w:bCs/>
          <w:sz w:val="24"/>
          <w:szCs w:val="24"/>
        </w:rPr>
        <w:t>ов</w:t>
      </w:r>
      <w:proofErr w:type="spellEnd"/>
      <w:r w:rsidRPr="0009253E">
        <w:rPr>
          <w:bCs/>
          <w:sz w:val="24"/>
          <w:szCs w:val="24"/>
        </w:rPr>
        <w:t xml:space="preserve">) распределительной сети 10 </w:t>
      </w:r>
      <w:proofErr w:type="spellStart"/>
      <w:r w:rsidRPr="0009253E">
        <w:rPr>
          <w:bCs/>
          <w:sz w:val="24"/>
          <w:szCs w:val="24"/>
        </w:rPr>
        <w:t>кВ.</w:t>
      </w:r>
      <w:proofErr w:type="spellEnd"/>
      <w:r w:rsidRPr="0009253E">
        <w:rPr>
          <w:bCs/>
          <w:sz w:val="24"/>
          <w:szCs w:val="24"/>
        </w:rPr>
        <w:t xml:space="preserve"> При проектировании учитывать Карты климатического районирования по ветру, гололеду и ветровой нагрузке при гололеде</w:t>
      </w:r>
      <w:r w:rsidR="00AE58A7" w:rsidRPr="0009253E">
        <w:rPr>
          <w:bCs/>
          <w:sz w:val="24"/>
          <w:szCs w:val="24"/>
        </w:rPr>
        <w:t xml:space="preserve"> Тамбовской</w:t>
      </w:r>
      <w:r w:rsidRPr="0009253E">
        <w:rPr>
          <w:bCs/>
          <w:sz w:val="24"/>
          <w:szCs w:val="24"/>
        </w:rPr>
        <w:t xml:space="preserve"> области. Предельные значения пролетов воздушных линий, для соответствующих категорий района по ветру и гололёду, определяются по таблицам типовых проектов. Увеличение установленных предельных значений длин пролётов возможно только при специальном обосновании с согласованием с филиалом ПАО «МРСК Центра» - «</w:t>
      </w:r>
      <w:r w:rsidR="00AE58A7" w:rsidRPr="0009253E">
        <w:rPr>
          <w:bCs/>
          <w:sz w:val="24"/>
          <w:szCs w:val="24"/>
        </w:rPr>
        <w:t>Тамбовэнерго</w:t>
      </w:r>
      <w:r w:rsidRPr="0009253E">
        <w:rPr>
          <w:bCs/>
          <w:sz w:val="24"/>
          <w:szCs w:val="24"/>
        </w:rPr>
        <w:t>»;</w:t>
      </w:r>
    </w:p>
    <w:p w14:paraId="07FEC6D9" w14:textId="77777777" w:rsidR="00444662" w:rsidRPr="0009253E" w:rsidRDefault="00444662" w:rsidP="009B528A">
      <w:pPr>
        <w:pStyle w:val="af0"/>
        <w:numPr>
          <w:ilvl w:val="0"/>
          <w:numId w:val="33"/>
        </w:numPr>
        <w:tabs>
          <w:tab w:val="left" w:pos="993"/>
        </w:tabs>
        <w:ind w:left="0" w:firstLine="709"/>
        <w:contextualSpacing/>
        <w:jc w:val="both"/>
        <w:rPr>
          <w:sz w:val="24"/>
          <w:szCs w:val="24"/>
        </w:rPr>
      </w:pPr>
      <w:r w:rsidRPr="0009253E">
        <w:rPr>
          <w:sz w:val="24"/>
          <w:szCs w:val="24"/>
        </w:rPr>
        <w:t xml:space="preserve">описание вариантов трассы прохождения линейного объекта (в </w:t>
      </w:r>
      <w:proofErr w:type="spellStart"/>
      <w:r w:rsidRPr="0009253E">
        <w:rPr>
          <w:sz w:val="24"/>
          <w:szCs w:val="24"/>
        </w:rPr>
        <w:t>т.ч</w:t>
      </w:r>
      <w:proofErr w:type="spellEnd"/>
      <w:r w:rsidRPr="0009253E">
        <w:rPr>
          <w:sz w:val="24"/>
          <w:szCs w:val="24"/>
        </w:rPr>
        <w:t xml:space="preserve">. с учетом </w:t>
      </w:r>
      <w:r w:rsidRPr="0009253E">
        <w:rPr>
          <w:bCs/>
          <w:iCs/>
          <w:sz w:val="24"/>
          <w:szCs w:val="24"/>
        </w:rPr>
        <w:t xml:space="preserve">снижения технических потерь и повышения показателей надежности, с учётом анализа перспективного роста нагрузок и обеспечением резерва в целях возможности и доступности подключения новых потребителей) </w:t>
      </w:r>
      <w:r w:rsidRPr="0009253E">
        <w:rPr>
          <w:sz w:val="24"/>
          <w:szCs w:val="24"/>
        </w:rPr>
        <w:t>по территории района строительства, обоснование выбранного варианта;</w:t>
      </w:r>
    </w:p>
    <w:p w14:paraId="541F215D" w14:textId="5D8F5676" w:rsidR="00444662" w:rsidRPr="0009253E" w:rsidRDefault="00444662" w:rsidP="009B528A">
      <w:pPr>
        <w:pStyle w:val="af0"/>
        <w:numPr>
          <w:ilvl w:val="0"/>
          <w:numId w:val="33"/>
        </w:numPr>
        <w:tabs>
          <w:tab w:val="left" w:pos="993"/>
        </w:tabs>
        <w:ind w:left="0" w:firstLine="709"/>
        <w:contextualSpacing/>
        <w:jc w:val="both"/>
        <w:rPr>
          <w:sz w:val="24"/>
          <w:szCs w:val="24"/>
        </w:rPr>
      </w:pPr>
      <w:r w:rsidRPr="0009253E">
        <w:rPr>
          <w:sz w:val="24"/>
          <w:szCs w:val="24"/>
        </w:rPr>
        <w:t xml:space="preserve">сведения о проектируемых объектах </w:t>
      </w:r>
      <w:r w:rsidRPr="0009253E">
        <w:rPr>
          <w:bCs/>
          <w:sz w:val="24"/>
          <w:szCs w:val="24"/>
        </w:rPr>
        <w:t>распределительной сети 10 кВ</w:t>
      </w:r>
      <w:r w:rsidRPr="0009253E">
        <w:rPr>
          <w:sz w:val="24"/>
          <w:szCs w:val="24"/>
        </w:rPr>
        <w:t xml:space="preserve">, в </w:t>
      </w:r>
      <w:proofErr w:type="spellStart"/>
      <w:r w:rsidRPr="0009253E">
        <w:rPr>
          <w:sz w:val="24"/>
          <w:szCs w:val="24"/>
        </w:rPr>
        <w:t>т.ч</w:t>
      </w:r>
      <w:proofErr w:type="spellEnd"/>
      <w:r w:rsidRPr="0009253E">
        <w:rPr>
          <w:sz w:val="24"/>
          <w:szCs w:val="24"/>
        </w:rPr>
        <w:t xml:space="preserve">. для линейного </w:t>
      </w:r>
      <w:proofErr w:type="gramStart"/>
      <w:r w:rsidRPr="0009253E">
        <w:rPr>
          <w:sz w:val="24"/>
          <w:szCs w:val="24"/>
        </w:rPr>
        <w:t>объекта  -</w:t>
      </w:r>
      <w:proofErr w:type="gramEnd"/>
      <w:r w:rsidRPr="0009253E">
        <w:rPr>
          <w:sz w:val="24"/>
          <w:szCs w:val="24"/>
        </w:rPr>
        <w:t xml:space="preserve"> указание наименования, назначения и месторасположения начального и конечного пунктов линейного объекта, пропускная способность, полоса отвода;</w:t>
      </w:r>
    </w:p>
    <w:p w14:paraId="494FBEE8" w14:textId="77777777" w:rsidR="00444662" w:rsidRPr="0009253E" w:rsidRDefault="00444662" w:rsidP="009B528A">
      <w:pPr>
        <w:pStyle w:val="af0"/>
        <w:numPr>
          <w:ilvl w:val="0"/>
          <w:numId w:val="33"/>
        </w:numPr>
        <w:tabs>
          <w:tab w:val="left" w:pos="993"/>
        </w:tabs>
        <w:ind w:left="0" w:firstLine="709"/>
        <w:contextualSpacing/>
        <w:jc w:val="both"/>
        <w:rPr>
          <w:sz w:val="24"/>
          <w:szCs w:val="24"/>
        </w:rPr>
      </w:pPr>
      <w:r w:rsidRPr="0009253E">
        <w:rPr>
          <w:sz w:val="24"/>
          <w:szCs w:val="24"/>
        </w:rPr>
        <w:t>сведения о земельных участках, изымаемых во временное (на период строительства) и (или) постоянное пользование и категории земель, на которых будет располагаться электросетевой объект;</w:t>
      </w:r>
    </w:p>
    <w:p w14:paraId="135BA71F" w14:textId="77777777" w:rsidR="00444662" w:rsidRPr="0009253E" w:rsidRDefault="00444662" w:rsidP="009B528A">
      <w:pPr>
        <w:pStyle w:val="af0"/>
        <w:numPr>
          <w:ilvl w:val="0"/>
          <w:numId w:val="33"/>
        </w:numPr>
        <w:tabs>
          <w:tab w:val="left" w:pos="993"/>
        </w:tabs>
        <w:ind w:left="0" w:firstLine="709"/>
        <w:contextualSpacing/>
        <w:jc w:val="both"/>
        <w:rPr>
          <w:sz w:val="24"/>
          <w:szCs w:val="24"/>
        </w:rPr>
      </w:pPr>
      <w:r w:rsidRPr="0009253E">
        <w:rPr>
          <w:sz w:val="24"/>
          <w:szCs w:val="24"/>
        </w:rPr>
        <w:t>сведения о наличии разработанных и согласованных технических условий;</w:t>
      </w:r>
    </w:p>
    <w:p w14:paraId="3E2705C3" w14:textId="08CEF7DE" w:rsidR="00444662" w:rsidRPr="0009253E" w:rsidRDefault="00444662" w:rsidP="009B528A">
      <w:pPr>
        <w:pStyle w:val="af0"/>
        <w:numPr>
          <w:ilvl w:val="0"/>
          <w:numId w:val="33"/>
        </w:numPr>
        <w:tabs>
          <w:tab w:val="left" w:pos="993"/>
        </w:tabs>
        <w:ind w:left="0" w:firstLine="709"/>
        <w:contextualSpacing/>
        <w:jc w:val="both"/>
        <w:rPr>
          <w:sz w:val="24"/>
          <w:szCs w:val="24"/>
        </w:rPr>
      </w:pPr>
      <w:r w:rsidRPr="0009253E">
        <w:rPr>
          <w:sz w:val="24"/>
          <w:szCs w:val="24"/>
        </w:rPr>
        <w:t xml:space="preserve">технико-экономические характеристики проектируемых объектов </w:t>
      </w:r>
      <w:r w:rsidRPr="0009253E">
        <w:rPr>
          <w:bCs/>
          <w:sz w:val="24"/>
          <w:szCs w:val="24"/>
        </w:rPr>
        <w:t xml:space="preserve">распределительной сети </w:t>
      </w:r>
      <w:r w:rsidR="0018746A">
        <w:rPr>
          <w:bCs/>
          <w:sz w:val="24"/>
          <w:szCs w:val="24"/>
        </w:rPr>
        <w:t>10</w:t>
      </w:r>
      <w:r w:rsidRPr="0009253E">
        <w:rPr>
          <w:bCs/>
          <w:sz w:val="24"/>
          <w:szCs w:val="24"/>
        </w:rPr>
        <w:t xml:space="preserve"> кВ</w:t>
      </w:r>
      <w:r w:rsidRPr="0009253E">
        <w:rPr>
          <w:sz w:val="24"/>
          <w:szCs w:val="24"/>
        </w:rPr>
        <w:t xml:space="preserve"> (категория, протяженность, проектная мощность, пропускная способность и др.);</w:t>
      </w:r>
    </w:p>
    <w:p w14:paraId="7A14D7D6" w14:textId="77777777" w:rsidR="00444662" w:rsidRPr="0009253E" w:rsidRDefault="00444662" w:rsidP="009B528A">
      <w:pPr>
        <w:pStyle w:val="af0"/>
        <w:numPr>
          <w:ilvl w:val="0"/>
          <w:numId w:val="33"/>
        </w:numPr>
        <w:tabs>
          <w:tab w:val="left" w:pos="993"/>
        </w:tabs>
        <w:ind w:left="0" w:firstLine="709"/>
        <w:contextualSpacing/>
        <w:jc w:val="both"/>
        <w:rPr>
          <w:sz w:val="24"/>
          <w:szCs w:val="24"/>
        </w:rPr>
      </w:pPr>
      <w:r w:rsidRPr="0009253E">
        <w:rPr>
          <w:sz w:val="24"/>
          <w:szCs w:val="24"/>
        </w:rPr>
        <w:t>обоснование возможности осуществления строительства объекта по этапам строительства с выделением этих этапов;</w:t>
      </w:r>
    </w:p>
    <w:p w14:paraId="0CA93052" w14:textId="77777777" w:rsidR="00444662" w:rsidRPr="0009253E" w:rsidRDefault="00444662" w:rsidP="009B528A">
      <w:pPr>
        <w:pStyle w:val="af0"/>
        <w:numPr>
          <w:ilvl w:val="0"/>
          <w:numId w:val="33"/>
        </w:numPr>
        <w:tabs>
          <w:tab w:val="left" w:pos="993"/>
        </w:tabs>
        <w:ind w:left="0" w:firstLine="709"/>
        <w:contextualSpacing/>
        <w:jc w:val="both"/>
        <w:rPr>
          <w:b/>
          <w:sz w:val="24"/>
          <w:szCs w:val="24"/>
        </w:rPr>
      </w:pPr>
      <w:r w:rsidRPr="0009253E">
        <w:rPr>
          <w:sz w:val="24"/>
          <w:szCs w:val="24"/>
        </w:rPr>
        <w:lastRenderedPageBreak/>
        <w:t xml:space="preserve">сведения о примененных инновационных решениях. </w:t>
      </w:r>
      <w:r w:rsidRPr="0009253E">
        <w:rPr>
          <w:b/>
          <w:sz w:val="24"/>
          <w:szCs w:val="24"/>
        </w:rPr>
        <w:t>Текстовая часть пояснительной записки к проектной документации должна содержать пункт «Инновационные технологии» с информацией о перечне и стоимости инновационных решений, примененных в рамках проекта.</w:t>
      </w:r>
    </w:p>
    <w:p w14:paraId="51AF6BC4" w14:textId="77777777" w:rsidR="00444662" w:rsidRPr="0009253E" w:rsidRDefault="00444662" w:rsidP="009B528A">
      <w:pPr>
        <w:pStyle w:val="af0"/>
        <w:numPr>
          <w:ilvl w:val="2"/>
          <w:numId w:val="32"/>
        </w:numPr>
        <w:tabs>
          <w:tab w:val="left" w:pos="993"/>
          <w:tab w:val="left" w:pos="1560"/>
        </w:tabs>
        <w:suppressAutoHyphens/>
        <w:ind w:left="0" w:firstLine="709"/>
        <w:jc w:val="both"/>
        <w:rPr>
          <w:bCs/>
          <w:iCs/>
          <w:sz w:val="24"/>
          <w:szCs w:val="24"/>
        </w:rPr>
      </w:pPr>
      <w:r w:rsidRPr="0009253E">
        <w:rPr>
          <w:bCs/>
          <w:iCs/>
          <w:sz w:val="24"/>
          <w:szCs w:val="24"/>
        </w:rPr>
        <w:t>Проект полосы отвода.</w:t>
      </w:r>
    </w:p>
    <w:p w14:paraId="51C61DF6" w14:textId="77777777" w:rsidR="00444662" w:rsidRPr="0009253E" w:rsidRDefault="00444662" w:rsidP="009B528A">
      <w:pPr>
        <w:pStyle w:val="af0"/>
        <w:numPr>
          <w:ilvl w:val="0"/>
          <w:numId w:val="34"/>
        </w:numPr>
        <w:tabs>
          <w:tab w:val="num" w:pos="993"/>
        </w:tabs>
        <w:ind w:left="0" w:firstLine="709"/>
        <w:contextualSpacing/>
        <w:jc w:val="both"/>
        <w:rPr>
          <w:sz w:val="24"/>
          <w:szCs w:val="24"/>
        </w:rPr>
      </w:pPr>
      <w:r w:rsidRPr="0009253E">
        <w:rPr>
          <w:sz w:val="24"/>
          <w:szCs w:val="24"/>
        </w:rPr>
        <w:t xml:space="preserve">Привести в текстовой части </w:t>
      </w:r>
    </w:p>
    <w:p w14:paraId="38784574" w14:textId="77777777" w:rsidR="00444662" w:rsidRPr="0009253E" w:rsidRDefault="00444662" w:rsidP="009B528A">
      <w:pPr>
        <w:pStyle w:val="af0"/>
        <w:numPr>
          <w:ilvl w:val="0"/>
          <w:numId w:val="35"/>
        </w:numPr>
        <w:tabs>
          <w:tab w:val="left" w:pos="993"/>
        </w:tabs>
        <w:ind w:left="0" w:firstLine="709"/>
        <w:contextualSpacing/>
        <w:jc w:val="both"/>
        <w:rPr>
          <w:sz w:val="24"/>
          <w:szCs w:val="24"/>
        </w:rPr>
      </w:pPr>
      <w:r w:rsidRPr="0009253E">
        <w:rPr>
          <w:sz w:val="24"/>
          <w:szCs w:val="24"/>
        </w:rPr>
        <w:t>характеристику земельного участка, предоставленного для размещения объекта капитального строительства;</w:t>
      </w:r>
    </w:p>
    <w:p w14:paraId="790D39DF" w14:textId="77777777" w:rsidR="00444662" w:rsidRPr="0009253E" w:rsidRDefault="00444662" w:rsidP="009B528A">
      <w:pPr>
        <w:pStyle w:val="af0"/>
        <w:numPr>
          <w:ilvl w:val="0"/>
          <w:numId w:val="35"/>
        </w:numPr>
        <w:tabs>
          <w:tab w:val="left" w:pos="993"/>
        </w:tabs>
        <w:ind w:left="0" w:firstLine="709"/>
        <w:contextualSpacing/>
        <w:jc w:val="both"/>
        <w:rPr>
          <w:sz w:val="24"/>
          <w:szCs w:val="24"/>
        </w:rPr>
      </w:pPr>
      <w:r w:rsidRPr="0009253E">
        <w:rPr>
          <w:sz w:val="24"/>
          <w:szCs w:val="24"/>
        </w:rPr>
        <w:t xml:space="preserve"> обоснование планировочной организации земельного участка;</w:t>
      </w:r>
    </w:p>
    <w:p w14:paraId="0B720BD6" w14:textId="77777777" w:rsidR="00444662" w:rsidRPr="0009253E" w:rsidRDefault="00444662" w:rsidP="009B528A">
      <w:pPr>
        <w:pStyle w:val="af0"/>
        <w:numPr>
          <w:ilvl w:val="0"/>
          <w:numId w:val="35"/>
        </w:numPr>
        <w:tabs>
          <w:tab w:val="left" w:pos="993"/>
        </w:tabs>
        <w:ind w:left="0" w:firstLine="709"/>
        <w:contextualSpacing/>
        <w:jc w:val="both"/>
        <w:rPr>
          <w:sz w:val="24"/>
          <w:szCs w:val="24"/>
        </w:rPr>
      </w:pPr>
      <w:r w:rsidRPr="0009253E">
        <w:rPr>
          <w:sz w:val="24"/>
          <w:szCs w:val="24"/>
        </w:rPr>
        <w:t>расчет размеров земельных участков, необходимых для размещения линейного и площадного объекта электросетевого комплекса;</w:t>
      </w:r>
    </w:p>
    <w:p w14:paraId="313CD2E8" w14:textId="77777777" w:rsidR="00444662" w:rsidRPr="0009253E" w:rsidRDefault="00444662" w:rsidP="009B528A">
      <w:pPr>
        <w:pStyle w:val="af0"/>
        <w:numPr>
          <w:ilvl w:val="0"/>
          <w:numId w:val="35"/>
        </w:numPr>
        <w:tabs>
          <w:tab w:val="left" w:pos="993"/>
        </w:tabs>
        <w:ind w:left="0" w:firstLine="709"/>
        <w:contextualSpacing/>
        <w:jc w:val="both"/>
        <w:rPr>
          <w:sz w:val="24"/>
          <w:szCs w:val="24"/>
        </w:rPr>
      </w:pPr>
      <w:r w:rsidRPr="0009253E">
        <w:rPr>
          <w:sz w:val="24"/>
          <w:szCs w:val="24"/>
        </w:rPr>
        <w:t xml:space="preserve">схему расположения земельного участка на кадастровом плане территории, согласованную с собственниками земельных участков и смежными землепользователями; </w:t>
      </w:r>
    </w:p>
    <w:p w14:paraId="0573D0AC" w14:textId="77777777" w:rsidR="00444662" w:rsidRPr="0009253E" w:rsidRDefault="00444662" w:rsidP="009B528A">
      <w:pPr>
        <w:pStyle w:val="af0"/>
        <w:numPr>
          <w:ilvl w:val="0"/>
          <w:numId w:val="34"/>
        </w:numPr>
        <w:ind w:left="993" w:hanging="284"/>
        <w:contextualSpacing/>
        <w:jc w:val="both"/>
        <w:rPr>
          <w:sz w:val="24"/>
          <w:szCs w:val="24"/>
        </w:rPr>
      </w:pPr>
      <w:r w:rsidRPr="0009253E">
        <w:rPr>
          <w:sz w:val="24"/>
          <w:szCs w:val="24"/>
        </w:rPr>
        <w:t>Привести в графической части</w:t>
      </w:r>
    </w:p>
    <w:p w14:paraId="4719076A" w14:textId="77777777" w:rsidR="00444662" w:rsidRPr="0009253E" w:rsidRDefault="00444662" w:rsidP="009B528A">
      <w:pPr>
        <w:pStyle w:val="af0"/>
        <w:numPr>
          <w:ilvl w:val="0"/>
          <w:numId w:val="36"/>
        </w:numPr>
        <w:ind w:left="0" w:firstLine="709"/>
        <w:contextualSpacing/>
        <w:jc w:val="both"/>
        <w:rPr>
          <w:i/>
          <w:sz w:val="24"/>
          <w:szCs w:val="24"/>
        </w:rPr>
      </w:pPr>
      <w:r w:rsidRPr="0009253E">
        <w:rPr>
          <w:sz w:val="24"/>
          <w:szCs w:val="24"/>
        </w:rPr>
        <w:t>схему расположения земельного участка на кадастровом плане территории с указанием надземных и подземных коммуникаций, пересекаемых в процессе строительства и попадающих в пятно застройки;</w:t>
      </w:r>
    </w:p>
    <w:p w14:paraId="263E3870" w14:textId="77777777" w:rsidR="00444662" w:rsidRPr="0009253E" w:rsidRDefault="00444662" w:rsidP="009B528A">
      <w:pPr>
        <w:pStyle w:val="af0"/>
        <w:numPr>
          <w:ilvl w:val="0"/>
          <w:numId w:val="37"/>
        </w:numPr>
        <w:tabs>
          <w:tab w:val="left" w:pos="993"/>
        </w:tabs>
        <w:ind w:left="0" w:firstLine="709"/>
        <w:contextualSpacing/>
        <w:jc w:val="both"/>
        <w:rPr>
          <w:sz w:val="24"/>
          <w:szCs w:val="24"/>
        </w:rPr>
      </w:pPr>
      <w:r w:rsidRPr="0009253E">
        <w:rPr>
          <w:sz w:val="24"/>
          <w:szCs w:val="24"/>
        </w:rPr>
        <w:t xml:space="preserve">схему планировочной организации земельного участка, план трассы на действующем </w:t>
      </w:r>
      <w:proofErr w:type="spellStart"/>
      <w:r w:rsidRPr="0009253E">
        <w:rPr>
          <w:sz w:val="24"/>
          <w:szCs w:val="24"/>
        </w:rPr>
        <w:t>топоматериале</w:t>
      </w:r>
      <w:proofErr w:type="spellEnd"/>
      <w:r w:rsidRPr="0009253E">
        <w:rPr>
          <w:sz w:val="24"/>
          <w:szCs w:val="24"/>
        </w:rPr>
        <w:t xml:space="preserve"> с указанием сведений об углах поворота, длине прямых и криволинейных участков и мест размещения проектируемых объектов электросетевого комплекса. </w:t>
      </w:r>
    </w:p>
    <w:p w14:paraId="3C07ECBE" w14:textId="77777777" w:rsidR="00444662" w:rsidRPr="0009253E" w:rsidRDefault="00444662" w:rsidP="00444662">
      <w:pPr>
        <w:pStyle w:val="af0"/>
        <w:tabs>
          <w:tab w:val="left" w:pos="993"/>
          <w:tab w:val="left" w:pos="1560"/>
        </w:tabs>
        <w:ind w:left="0" w:firstLine="709"/>
        <w:jc w:val="both"/>
        <w:rPr>
          <w:bCs/>
          <w:iCs/>
          <w:sz w:val="24"/>
          <w:szCs w:val="24"/>
        </w:rPr>
      </w:pPr>
      <w:r w:rsidRPr="0009253E">
        <w:rPr>
          <w:bCs/>
          <w:iCs/>
          <w:sz w:val="24"/>
          <w:szCs w:val="24"/>
        </w:rPr>
        <w:t>Требования   по   выбору    земельного    участка   для    размещения    объекта (</w:t>
      </w:r>
      <w:proofErr w:type="spellStart"/>
      <w:r w:rsidRPr="0009253E">
        <w:rPr>
          <w:bCs/>
          <w:iCs/>
          <w:sz w:val="24"/>
          <w:szCs w:val="24"/>
        </w:rPr>
        <w:t>ов</w:t>
      </w:r>
      <w:proofErr w:type="spellEnd"/>
      <w:r w:rsidRPr="0009253E">
        <w:rPr>
          <w:bCs/>
          <w:iCs/>
          <w:sz w:val="24"/>
          <w:szCs w:val="24"/>
        </w:rPr>
        <w:t>) капитального строительства:</w:t>
      </w:r>
    </w:p>
    <w:p w14:paraId="1711F683" w14:textId="77777777" w:rsidR="00444662" w:rsidRPr="0009253E" w:rsidRDefault="00444662" w:rsidP="009B528A">
      <w:pPr>
        <w:pStyle w:val="af0"/>
        <w:numPr>
          <w:ilvl w:val="3"/>
          <w:numId w:val="38"/>
        </w:numPr>
        <w:tabs>
          <w:tab w:val="left" w:pos="993"/>
          <w:tab w:val="left" w:pos="1560"/>
        </w:tabs>
        <w:suppressAutoHyphens/>
        <w:ind w:left="0" w:firstLine="709"/>
        <w:jc w:val="both"/>
        <w:rPr>
          <w:bCs/>
          <w:iCs/>
          <w:sz w:val="24"/>
          <w:szCs w:val="24"/>
        </w:rPr>
      </w:pPr>
      <w:r w:rsidRPr="0009253E">
        <w:rPr>
          <w:bCs/>
          <w:iCs/>
          <w:sz w:val="24"/>
          <w:szCs w:val="24"/>
        </w:rPr>
        <w:t>при разработке документации осуществлять выбор места размещения объекта, с приоритетным условием нахождения на земельных участках в муниципальной собственности.</w:t>
      </w:r>
    </w:p>
    <w:p w14:paraId="272ACFFD" w14:textId="16EB175E" w:rsidR="00444662" w:rsidRPr="0009253E" w:rsidRDefault="00444662" w:rsidP="009B528A">
      <w:pPr>
        <w:pStyle w:val="af0"/>
        <w:numPr>
          <w:ilvl w:val="3"/>
          <w:numId w:val="38"/>
        </w:numPr>
        <w:tabs>
          <w:tab w:val="left" w:pos="993"/>
          <w:tab w:val="left" w:pos="1560"/>
        </w:tabs>
        <w:suppressAutoHyphens/>
        <w:ind w:left="0" w:firstLine="709"/>
        <w:jc w:val="both"/>
        <w:rPr>
          <w:bCs/>
          <w:iCs/>
          <w:sz w:val="24"/>
          <w:szCs w:val="24"/>
        </w:rPr>
      </w:pPr>
      <w:r w:rsidRPr="0009253E">
        <w:rPr>
          <w:bCs/>
          <w:iCs/>
          <w:sz w:val="24"/>
          <w:szCs w:val="24"/>
        </w:rPr>
        <w:t xml:space="preserve">проектирование объектов на земельных участках, правообладателями которых являются физические лица, юридические лица всех форм собственности допускается в исключительных случаях с обязательным согласованием филиала ПАО «МРСК </w:t>
      </w:r>
      <w:r w:rsidR="00AE58A7" w:rsidRPr="0009253E">
        <w:rPr>
          <w:bCs/>
          <w:iCs/>
          <w:sz w:val="24"/>
          <w:szCs w:val="24"/>
        </w:rPr>
        <w:t>Центра»</w:t>
      </w:r>
      <w:r w:rsidRPr="0009253E">
        <w:rPr>
          <w:bCs/>
          <w:iCs/>
          <w:sz w:val="24"/>
          <w:szCs w:val="24"/>
        </w:rPr>
        <w:t>-«</w:t>
      </w:r>
      <w:r w:rsidR="00AE58A7" w:rsidRPr="0009253E">
        <w:rPr>
          <w:bCs/>
          <w:iCs/>
          <w:sz w:val="24"/>
          <w:szCs w:val="24"/>
        </w:rPr>
        <w:t>Тамбовэнерго</w:t>
      </w:r>
      <w:r w:rsidRPr="0009253E">
        <w:rPr>
          <w:bCs/>
          <w:iCs/>
          <w:sz w:val="24"/>
          <w:szCs w:val="24"/>
        </w:rPr>
        <w:t>» и обоснованием отсутствия возможности размещения объектов энергетики на муниципальных землях.</w:t>
      </w:r>
    </w:p>
    <w:p w14:paraId="3079F2EE" w14:textId="77777777" w:rsidR="00444662" w:rsidRPr="0009253E" w:rsidRDefault="00444662" w:rsidP="00444662">
      <w:pPr>
        <w:pStyle w:val="af0"/>
        <w:tabs>
          <w:tab w:val="left" w:pos="993"/>
          <w:tab w:val="left" w:pos="1560"/>
        </w:tabs>
        <w:ind w:left="0" w:firstLine="709"/>
        <w:jc w:val="both"/>
        <w:rPr>
          <w:bCs/>
          <w:iCs/>
          <w:sz w:val="24"/>
          <w:szCs w:val="24"/>
        </w:rPr>
      </w:pPr>
      <w:r w:rsidRPr="0009253E">
        <w:rPr>
          <w:sz w:val="24"/>
          <w:szCs w:val="24"/>
        </w:rPr>
        <w:t>Мероприятия по установлению границ охранных зон объектов электросетевого хозяйства (нанесение границ охранных зон, соблюдение требований Постановления Правительства РФ от 24.02.2009 № 160 (ред. от 17.05.2016)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51695C04" w14:textId="77777777" w:rsidR="00444662" w:rsidRPr="0009253E" w:rsidRDefault="00444662" w:rsidP="009B528A">
      <w:pPr>
        <w:pStyle w:val="af0"/>
        <w:numPr>
          <w:ilvl w:val="2"/>
          <w:numId w:val="32"/>
        </w:numPr>
        <w:tabs>
          <w:tab w:val="left" w:pos="993"/>
          <w:tab w:val="left" w:pos="1560"/>
        </w:tabs>
        <w:suppressAutoHyphens/>
        <w:ind w:left="0" w:firstLine="709"/>
        <w:jc w:val="both"/>
        <w:rPr>
          <w:bCs/>
          <w:iCs/>
          <w:sz w:val="24"/>
          <w:szCs w:val="24"/>
        </w:rPr>
      </w:pPr>
      <w:r w:rsidRPr="0009253E">
        <w:rPr>
          <w:bCs/>
          <w:iCs/>
          <w:sz w:val="24"/>
          <w:szCs w:val="24"/>
        </w:rPr>
        <w:t>Технологические и конструктивные решения линейного объекта. Искусственные сооружения (</w:t>
      </w:r>
      <w:r w:rsidRPr="0009253E">
        <w:rPr>
          <w:bCs/>
          <w:i/>
          <w:iCs/>
          <w:sz w:val="24"/>
          <w:szCs w:val="24"/>
        </w:rPr>
        <w:t>при проектировании ЛЭП</w:t>
      </w:r>
      <w:r w:rsidRPr="0009253E">
        <w:rPr>
          <w:bCs/>
          <w:iCs/>
          <w:sz w:val="24"/>
          <w:szCs w:val="24"/>
        </w:rPr>
        <w:t>).</w:t>
      </w:r>
    </w:p>
    <w:p w14:paraId="51FBF133" w14:textId="77777777" w:rsidR="00444662" w:rsidRPr="0009253E" w:rsidRDefault="00444662" w:rsidP="009B528A">
      <w:pPr>
        <w:pStyle w:val="af0"/>
        <w:numPr>
          <w:ilvl w:val="0"/>
          <w:numId w:val="34"/>
        </w:numPr>
        <w:tabs>
          <w:tab w:val="left" w:pos="993"/>
        </w:tabs>
        <w:suppressAutoHyphens/>
        <w:ind w:left="0" w:firstLine="709"/>
        <w:jc w:val="both"/>
        <w:rPr>
          <w:bCs/>
          <w:iCs/>
          <w:sz w:val="24"/>
          <w:szCs w:val="24"/>
        </w:rPr>
      </w:pPr>
      <w:r w:rsidRPr="0009253E">
        <w:rPr>
          <w:sz w:val="24"/>
          <w:szCs w:val="24"/>
        </w:rPr>
        <w:t>Привести в текстовой части</w:t>
      </w:r>
    </w:p>
    <w:p w14:paraId="49611302" w14:textId="77777777" w:rsidR="00444662" w:rsidRPr="0009253E" w:rsidRDefault="00444662" w:rsidP="009B528A">
      <w:pPr>
        <w:pStyle w:val="af0"/>
        <w:numPr>
          <w:ilvl w:val="0"/>
          <w:numId w:val="39"/>
        </w:numPr>
        <w:tabs>
          <w:tab w:val="left" w:pos="993"/>
        </w:tabs>
        <w:ind w:left="0" w:firstLine="709"/>
        <w:contextualSpacing/>
        <w:jc w:val="both"/>
        <w:rPr>
          <w:sz w:val="24"/>
          <w:szCs w:val="24"/>
        </w:rPr>
      </w:pPr>
      <w:r w:rsidRPr="0009253E">
        <w:rPr>
          <w:sz w:val="24"/>
          <w:szCs w:val="24"/>
        </w:rPr>
        <w:t>сведения об основных электрических характеристиках линейного объекта электросетевого комплекса (КЛ/ВЛ);</w:t>
      </w:r>
    </w:p>
    <w:p w14:paraId="2C2319A1" w14:textId="77777777" w:rsidR="00444662" w:rsidRPr="0009253E" w:rsidRDefault="00444662" w:rsidP="009B528A">
      <w:pPr>
        <w:pStyle w:val="af0"/>
        <w:numPr>
          <w:ilvl w:val="0"/>
          <w:numId w:val="39"/>
        </w:numPr>
        <w:tabs>
          <w:tab w:val="left" w:pos="993"/>
        </w:tabs>
        <w:ind w:left="0" w:firstLine="709"/>
        <w:contextualSpacing/>
        <w:jc w:val="both"/>
        <w:rPr>
          <w:sz w:val="24"/>
          <w:szCs w:val="24"/>
        </w:rPr>
      </w:pPr>
      <w:r w:rsidRPr="0009253E">
        <w:rPr>
          <w:sz w:val="24"/>
          <w:szCs w:val="24"/>
        </w:rPr>
        <w:t xml:space="preserve">описание и обоснование технических решений, обеспечивающих необходимую прочность, устойчивость объекта капитального строительства в целом, а также отдельных конструктивных элементов (мероприятий по </w:t>
      </w:r>
      <w:proofErr w:type="spellStart"/>
      <w:r w:rsidRPr="0009253E">
        <w:rPr>
          <w:sz w:val="24"/>
          <w:szCs w:val="24"/>
        </w:rPr>
        <w:t>антиобледенению</w:t>
      </w:r>
      <w:proofErr w:type="spellEnd"/>
      <w:r w:rsidRPr="0009253E">
        <w:rPr>
          <w:sz w:val="24"/>
          <w:szCs w:val="24"/>
        </w:rPr>
        <w:t xml:space="preserve">, </w:t>
      </w:r>
      <w:proofErr w:type="spellStart"/>
      <w:r w:rsidRPr="0009253E">
        <w:rPr>
          <w:sz w:val="24"/>
          <w:szCs w:val="24"/>
        </w:rPr>
        <w:t>молниезащите</w:t>
      </w:r>
      <w:proofErr w:type="spellEnd"/>
      <w:r w:rsidRPr="0009253E">
        <w:rPr>
          <w:sz w:val="24"/>
          <w:szCs w:val="24"/>
        </w:rPr>
        <w:t>, заземлению, а также мер по защите конструкций от коррозии и др.);</w:t>
      </w:r>
    </w:p>
    <w:p w14:paraId="599B1086" w14:textId="77777777" w:rsidR="00444662" w:rsidRPr="0009253E" w:rsidRDefault="00444662" w:rsidP="009B528A">
      <w:pPr>
        <w:pStyle w:val="af0"/>
        <w:numPr>
          <w:ilvl w:val="0"/>
          <w:numId w:val="39"/>
        </w:numPr>
        <w:tabs>
          <w:tab w:val="left" w:pos="993"/>
        </w:tabs>
        <w:ind w:left="0" w:firstLine="709"/>
        <w:contextualSpacing/>
        <w:jc w:val="both"/>
        <w:rPr>
          <w:sz w:val="24"/>
          <w:szCs w:val="24"/>
        </w:rPr>
      </w:pPr>
      <w:r w:rsidRPr="0009253E">
        <w:rPr>
          <w:sz w:val="24"/>
          <w:szCs w:val="24"/>
        </w:rPr>
        <w:t>описание типов и параметров стоек ВЛ (промежуточные, угловые, анкерные), конструкций опор;</w:t>
      </w:r>
    </w:p>
    <w:p w14:paraId="2CD5D91F" w14:textId="77777777" w:rsidR="00444662" w:rsidRPr="0009253E" w:rsidRDefault="00444662" w:rsidP="009B528A">
      <w:pPr>
        <w:pStyle w:val="af0"/>
        <w:numPr>
          <w:ilvl w:val="0"/>
          <w:numId w:val="39"/>
        </w:numPr>
        <w:tabs>
          <w:tab w:val="left" w:pos="993"/>
        </w:tabs>
        <w:ind w:left="0" w:firstLine="709"/>
        <w:contextualSpacing/>
        <w:jc w:val="both"/>
        <w:rPr>
          <w:sz w:val="24"/>
          <w:szCs w:val="24"/>
        </w:rPr>
      </w:pPr>
      <w:r w:rsidRPr="0009253E">
        <w:rPr>
          <w:sz w:val="24"/>
          <w:szCs w:val="24"/>
        </w:rPr>
        <w:t>описание конструкций фундаментов, опор;</w:t>
      </w:r>
    </w:p>
    <w:p w14:paraId="22F73814" w14:textId="77777777" w:rsidR="00444662" w:rsidRPr="0009253E" w:rsidRDefault="00444662" w:rsidP="009B528A">
      <w:pPr>
        <w:pStyle w:val="af0"/>
        <w:numPr>
          <w:ilvl w:val="0"/>
          <w:numId w:val="39"/>
        </w:numPr>
        <w:tabs>
          <w:tab w:val="left" w:pos="993"/>
        </w:tabs>
        <w:ind w:left="0" w:firstLine="709"/>
        <w:contextualSpacing/>
        <w:jc w:val="both"/>
        <w:rPr>
          <w:sz w:val="24"/>
          <w:szCs w:val="24"/>
        </w:rPr>
      </w:pPr>
      <w:r w:rsidRPr="0009253E">
        <w:rPr>
          <w:sz w:val="24"/>
          <w:szCs w:val="24"/>
        </w:rPr>
        <w:lastRenderedPageBreak/>
        <w:t xml:space="preserve">описание конструктивных элементов кабельной линии (кабельной вставки, </w:t>
      </w:r>
      <w:proofErr w:type="spellStart"/>
      <w:r w:rsidRPr="0009253E">
        <w:rPr>
          <w:sz w:val="24"/>
          <w:szCs w:val="24"/>
        </w:rPr>
        <w:t>в.ч</w:t>
      </w:r>
      <w:proofErr w:type="spellEnd"/>
      <w:r w:rsidRPr="0009253E">
        <w:rPr>
          <w:sz w:val="24"/>
          <w:szCs w:val="24"/>
        </w:rPr>
        <w:t xml:space="preserve">. соединительных и концевых муфт); </w:t>
      </w:r>
    </w:p>
    <w:p w14:paraId="012F2B7D" w14:textId="77777777" w:rsidR="00444662" w:rsidRPr="0009253E" w:rsidRDefault="00444662" w:rsidP="009B528A">
      <w:pPr>
        <w:pStyle w:val="af0"/>
        <w:numPr>
          <w:ilvl w:val="0"/>
          <w:numId w:val="39"/>
        </w:numPr>
        <w:tabs>
          <w:tab w:val="left" w:pos="993"/>
        </w:tabs>
        <w:ind w:left="0" w:firstLine="709"/>
        <w:contextualSpacing/>
        <w:jc w:val="both"/>
        <w:rPr>
          <w:sz w:val="24"/>
          <w:szCs w:val="24"/>
        </w:rPr>
      </w:pPr>
      <w:r w:rsidRPr="0009253E">
        <w:rPr>
          <w:sz w:val="24"/>
          <w:szCs w:val="24"/>
        </w:rPr>
        <w:t>описание и обоснование принятых объемно-планировочных решений объекта капитального строительства;</w:t>
      </w:r>
    </w:p>
    <w:p w14:paraId="09A4142F" w14:textId="77777777" w:rsidR="00444662" w:rsidRPr="0009253E" w:rsidRDefault="00444662" w:rsidP="009B528A">
      <w:pPr>
        <w:pStyle w:val="af0"/>
        <w:numPr>
          <w:ilvl w:val="0"/>
          <w:numId w:val="39"/>
        </w:numPr>
        <w:tabs>
          <w:tab w:val="left" w:pos="993"/>
        </w:tabs>
        <w:ind w:left="0" w:firstLine="709"/>
        <w:contextualSpacing/>
        <w:jc w:val="both"/>
        <w:rPr>
          <w:sz w:val="24"/>
          <w:szCs w:val="24"/>
        </w:rPr>
      </w:pPr>
      <w:r w:rsidRPr="0009253E">
        <w:rPr>
          <w:sz w:val="24"/>
          <w:szCs w:val="24"/>
        </w:rPr>
        <w:t xml:space="preserve">описание конструктивных решений в части установки на ВЛ коммутационного оборудования (разъединитель, </w:t>
      </w:r>
      <w:proofErr w:type="spellStart"/>
      <w:r w:rsidRPr="0009253E">
        <w:rPr>
          <w:sz w:val="24"/>
          <w:szCs w:val="24"/>
        </w:rPr>
        <w:t>реклоузер</w:t>
      </w:r>
      <w:proofErr w:type="spellEnd"/>
      <w:r w:rsidRPr="0009253E">
        <w:rPr>
          <w:sz w:val="24"/>
          <w:szCs w:val="24"/>
        </w:rPr>
        <w:t xml:space="preserve">), </w:t>
      </w:r>
      <w:r w:rsidRPr="0009253E">
        <w:rPr>
          <w:i/>
          <w:sz w:val="24"/>
          <w:szCs w:val="24"/>
        </w:rPr>
        <w:t>в случае если предусмотрено ТУ</w:t>
      </w:r>
      <w:r w:rsidRPr="0009253E">
        <w:rPr>
          <w:sz w:val="24"/>
          <w:szCs w:val="24"/>
        </w:rPr>
        <w:t xml:space="preserve">. </w:t>
      </w:r>
    </w:p>
    <w:p w14:paraId="76A70445" w14:textId="77777777" w:rsidR="00444662" w:rsidRPr="0009253E" w:rsidRDefault="00444662" w:rsidP="009B528A">
      <w:pPr>
        <w:pStyle w:val="af0"/>
        <w:numPr>
          <w:ilvl w:val="0"/>
          <w:numId w:val="34"/>
        </w:numPr>
        <w:ind w:left="993" w:hanging="284"/>
        <w:contextualSpacing/>
        <w:jc w:val="both"/>
        <w:rPr>
          <w:sz w:val="24"/>
          <w:szCs w:val="24"/>
        </w:rPr>
      </w:pPr>
      <w:r w:rsidRPr="0009253E">
        <w:rPr>
          <w:sz w:val="24"/>
          <w:szCs w:val="24"/>
        </w:rPr>
        <w:t>Привести в графической части</w:t>
      </w:r>
    </w:p>
    <w:p w14:paraId="005BD56D" w14:textId="77777777" w:rsidR="00444662" w:rsidRPr="0009253E" w:rsidRDefault="00444662" w:rsidP="009B528A">
      <w:pPr>
        <w:pStyle w:val="af0"/>
        <w:numPr>
          <w:ilvl w:val="0"/>
          <w:numId w:val="40"/>
        </w:numPr>
        <w:tabs>
          <w:tab w:val="left" w:pos="993"/>
        </w:tabs>
        <w:ind w:left="0" w:firstLine="709"/>
        <w:contextualSpacing/>
        <w:jc w:val="both"/>
        <w:rPr>
          <w:sz w:val="24"/>
          <w:szCs w:val="24"/>
        </w:rPr>
      </w:pPr>
      <w:r w:rsidRPr="0009253E">
        <w:rPr>
          <w:sz w:val="24"/>
          <w:szCs w:val="24"/>
        </w:rPr>
        <w:t>чертежи конструктивных решений и отдельных элементов опор ВЛ (при отступлении от типовых решений) и оборудования, описанных в пояснительной записке;</w:t>
      </w:r>
    </w:p>
    <w:p w14:paraId="5E176653" w14:textId="77777777" w:rsidR="00444662" w:rsidRPr="0009253E" w:rsidRDefault="00444662" w:rsidP="009B528A">
      <w:pPr>
        <w:pStyle w:val="af0"/>
        <w:numPr>
          <w:ilvl w:val="0"/>
          <w:numId w:val="40"/>
        </w:numPr>
        <w:tabs>
          <w:tab w:val="left" w:pos="993"/>
        </w:tabs>
        <w:ind w:left="0" w:firstLine="709"/>
        <w:contextualSpacing/>
        <w:jc w:val="both"/>
        <w:rPr>
          <w:sz w:val="24"/>
          <w:szCs w:val="24"/>
        </w:rPr>
      </w:pPr>
      <w:r w:rsidRPr="0009253E">
        <w:rPr>
          <w:sz w:val="24"/>
          <w:szCs w:val="24"/>
        </w:rPr>
        <w:t xml:space="preserve">чертежи конструктивных решений и отдельных элементов КЛ, кабельных вставок; </w:t>
      </w:r>
    </w:p>
    <w:p w14:paraId="42BD730B" w14:textId="77777777" w:rsidR="00444662" w:rsidRPr="0009253E" w:rsidRDefault="00444662" w:rsidP="009B528A">
      <w:pPr>
        <w:pStyle w:val="af0"/>
        <w:numPr>
          <w:ilvl w:val="0"/>
          <w:numId w:val="40"/>
        </w:numPr>
        <w:tabs>
          <w:tab w:val="left" w:pos="993"/>
        </w:tabs>
        <w:ind w:left="0" w:firstLine="709"/>
        <w:contextualSpacing/>
        <w:jc w:val="both"/>
        <w:rPr>
          <w:sz w:val="24"/>
          <w:szCs w:val="24"/>
        </w:rPr>
      </w:pPr>
      <w:r w:rsidRPr="0009253E">
        <w:rPr>
          <w:sz w:val="24"/>
          <w:szCs w:val="24"/>
        </w:rPr>
        <w:t>схемы устройства переходов через железные и автомобильные (шоссейные, грунтовые) дороги, а также через водные преграды;</w:t>
      </w:r>
    </w:p>
    <w:p w14:paraId="78F33CA4" w14:textId="77777777" w:rsidR="00444662" w:rsidRPr="0009253E" w:rsidRDefault="00444662" w:rsidP="009B528A">
      <w:pPr>
        <w:pStyle w:val="af0"/>
        <w:numPr>
          <w:ilvl w:val="0"/>
          <w:numId w:val="40"/>
        </w:numPr>
        <w:tabs>
          <w:tab w:val="left" w:pos="993"/>
        </w:tabs>
        <w:ind w:left="0" w:firstLine="709"/>
        <w:contextualSpacing/>
        <w:jc w:val="both"/>
        <w:rPr>
          <w:sz w:val="24"/>
          <w:szCs w:val="24"/>
        </w:rPr>
      </w:pPr>
      <w:r w:rsidRPr="0009253E">
        <w:rPr>
          <w:sz w:val="24"/>
          <w:szCs w:val="24"/>
        </w:rPr>
        <w:t>схемы крепления опор (при необходимости);</w:t>
      </w:r>
    </w:p>
    <w:p w14:paraId="266A6301" w14:textId="77777777" w:rsidR="00444662" w:rsidRPr="0009253E" w:rsidRDefault="00444662" w:rsidP="009B528A">
      <w:pPr>
        <w:pStyle w:val="af0"/>
        <w:numPr>
          <w:ilvl w:val="0"/>
          <w:numId w:val="40"/>
        </w:numPr>
        <w:tabs>
          <w:tab w:val="left" w:pos="993"/>
        </w:tabs>
        <w:ind w:left="0" w:firstLine="709"/>
        <w:contextualSpacing/>
        <w:jc w:val="both"/>
        <w:rPr>
          <w:sz w:val="24"/>
          <w:szCs w:val="24"/>
        </w:rPr>
      </w:pPr>
      <w:r w:rsidRPr="0009253E">
        <w:rPr>
          <w:sz w:val="24"/>
          <w:szCs w:val="24"/>
        </w:rPr>
        <w:t>п</w:t>
      </w:r>
      <w:r w:rsidRPr="0009253E">
        <w:rPr>
          <w:bCs/>
          <w:iCs/>
          <w:sz w:val="24"/>
          <w:szCs w:val="24"/>
        </w:rPr>
        <w:t>рофили пересечений с инженерными коммуникациями;</w:t>
      </w:r>
    </w:p>
    <w:p w14:paraId="5A64E7EA" w14:textId="77777777" w:rsidR="00444662" w:rsidRPr="0009253E" w:rsidRDefault="00444662" w:rsidP="009B528A">
      <w:pPr>
        <w:pStyle w:val="af0"/>
        <w:numPr>
          <w:ilvl w:val="0"/>
          <w:numId w:val="40"/>
        </w:numPr>
        <w:tabs>
          <w:tab w:val="left" w:pos="993"/>
        </w:tabs>
        <w:ind w:left="0" w:firstLine="709"/>
        <w:contextualSpacing/>
        <w:jc w:val="both"/>
        <w:rPr>
          <w:sz w:val="24"/>
          <w:szCs w:val="24"/>
        </w:rPr>
      </w:pPr>
      <w:r w:rsidRPr="0009253E">
        <w:rPr>
          <w:bCs/>
          <w:iCs/>
          <w:sz w:val="24"/>
          <w:szCs w:val="24"/>
        </w:rPr>
        <w:t xml:space="preserve">конструктивные чертежи устанавливаемого на ВЛ коммутационного оборудования </w:t>
      </w:r>
      <w:r w:rsidRPr="0009253E">
        <w:rPr>
          <w:sz w:val="24"/>
          <w:szCs w:val="24"/>
        </w:rPr>
        <w:t xml:space="preserve">(разъединитель, </w:t>
      </w:r>
      <w:proofErr w:type="spellStart"/>
      <w:r w:rsidRPr="0009253E">
        <w:rPr>
          <w:sz w:val="24"/>
          <w:szCs w:val="24"/>
        </w:rPr>
        <w:t>реклоузер</w:t>
      </w:r>
      <w:proofErr w:type="spellEnd"/>
      <w:r w:rsidRPr="0009253E">
        <w:rPr>
          <w:sz w:val="24"/>
          <w:szCs w:val="24"/>
        </w:rPr>
        <w:t>).</w:t>
      </w:r>
      <w:r w:rsidRPr="0009253E">
        <w:rPr>
          <w:bCs/>
          <w:iCs/>
          <w:sz w:val="24"/>
          <w:szCs w:val="24"/>
        </w:rPr>
        <w:t xml:space="preserve"> </w:t>
      </w:r>
    </w:p>
    <w:p w14:paraId="718AD6F6" w14:textId="77777777" w:rsidR="00444662" w:rsidRPr="0009253E" w:rsidRDefault="00444662" w:rsidP="009B528A">
      <w:pPr>
        <w:pStyle w:val="af0"/>
        <w:numPr>
          <w:ilvl w:val="2"/>
          <w:numId w:val="32"/>
        </w:numPr>
        <w:tabs>
          <w:tab w:val="left" w:pos="993"/>
          <w:tab w:val="left" w:pos="1560"/>
        </w:tabs>
        <w:suppressAutoHyphens/>
        <w:ind w:left="0" w:firstLine="709"/>
        <w:jc w:val="both"/>
        <w:rPr>
          <w:bCs/>
          <w:iCs/>
          <w:sz w:val="24"/>
          <w:szCs w:val="24"/>
        </w:rPr>
      </w:pPr>
      <w:r w:rsidRPr="0009253E">
        <w:rPr>
          <w:bCs/>
          <w:iCs/>
          <w:sz w:val="24"/>
          <w:szCs w:val="24"/>
        </w:rPr>
        <w:t>Проект организации строительства:</w:t>
      </w:r>
    </w:p>
    <w:p w14:paraId="766587DC" w14:textId="77777777" w:rsidR="00444662" w:rsidRPr="0009253E" w:rsidRDefault="00444662" w:rsidP="009B528A">
      <w:pPr>
        <w:numPr>
          <w:ilvl w:val="0"/>
          <w:numId w:val="43"/>
        </w:numPr>
        <w:tabs>
          <w:tab w:val="left" w:pos="993"/>
        </w:tabs>
        <w:ind w:left="0" w:firstLine="709"/>
        <w:jc w:val="both"/>
        <w:rPr>
          <w:sz w:val="24"/>
          <w:szCs w:val="24"/>
        </w:rPr>
      </w:pPr>
      <w:r w:rsidRPr="0009253E">
        <w:rPr>
          <w:sz w:val="24"/>
          <w:szCs w:val="24"/>
        </w:rPr>
        <w:t>характеристика трассы линейного объекта, района его строительства, описание полосы отвода;</w:t>
      </w:r>
    </w:p>
    <w:p w14:paraId="301A03BA" w14:textId="77777777" w:rsidR="00444662" w:rsidRPr="0009253E" w:rsidRDefault="00444662" w:rsidP="009B528A">
      <w:pPr>
        <w:numPr>
          <w:ilvl w:val="0"/>
          <w:numId w:val="43"/>
        </w:numPr>
        <w:tabs>
          <w:tab w:val="left" w:pos="993"/>
        </w:tabs>
        <w:ind w:left="0" w:firstLine="709"/>
        <w:jc w:val="both"/>
        <w:rPr>
          <w:sz w:val="24"/>
          <w:szCs w:val="24"/>
        </w:rPr>
      </w:pPr>
      <w:r w:rsidRPr="0009253E">
        <w:rPr>
          <w:sz w:val="24"/>
          <w:szCs w:val="24"/>
        </w:rPr>
        <w:t>сведения о размерах земельных участков, временно отводимых на период строительства;</w:t>
      </w:r>
    </w:p>
    <w:p w14:paraId="710DB356" w14:textId="77777777" w:rsidR="00444662" w:rsidRPr="0009253E" w:rsidRDefault="00444662" w:rsidP="009B528A">
      <w:pPr>
        <w:numPr>
          <w:ilvl w:val="0"/>
          <w:numId w:val="43"/>
        </w:numPr>
        <w:tabs>
          <w:tab w:val="left" w:pos="993"/>
        </w:tabs>
        <w:ind w:left="0" w:firstLine="709"/>
        <w:jc w:val="both"/>
        <w:rPr>
          <w:sz w:val="24"/>
          <w:szCs w:val="24"/>
        </w:rPr>
      </w:pPr>
      <w:r w:rsidRPr="0009253E">
        <w:rPr>
          <w:sz w:val="24"/>
          <w:szCs w:val="24"/>
        </w:rPr>
        <w:t>сведения об объемах и трудоемкости основных строительных и монтажных работ по участкам трассы;</w:t>
      </w:r>
    </w:p>
    <w:p w14:paraId="35A5CFFF" w14:textId="77777777" w:rsidR="00444662" w:rsidRPr="0009253E" w:rsidRDefault="00444662" w:rsidP="009B528A">
      <w:pPr>
        <w:numPr>
          <w:ilvl w:val="0"/>
          <w:numId w:val="43"/>
        </w:numPr>
        <w:tabs>
          <w:tab w:val="left" w:pos="993"/>
        </w:tabs>
        <w:ind w:left="0" w:firstLine="709"/>
        <w:jc w:val="both"/>
        <w:rPr>
          <w:sz w:val="24"/>
          <w:szCs w:val="24"/>
        </w:rPr>
      </w:pPr>
      <w:r w:rsidRPr="0009253E">
        <w:rPr>
          <w:sz w:val="24"/>
          <w:szCs w:val="24"/>
        </w:rPr>
        <w:t>перечень основных видов строительных и монтажных работ, ответственных конструкций, участков сетей инженерно-технического обеспечения,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w:t>
      </w:r>
    </w:p>
    <w:p w14:paraId="352936E4" w14:textId="77777777" w:rsidR="00444662" w:rsidRPr="0009253E" w:rsidRDefault="00444662" w:rsidP="009B528A">
      <w:pPr>
        <w:numPr>
          <w:ilvl w:val="0"/>
          <w:numId w:val="44"/>
        </w:numPr>
        <w:tabs>
          <w:tab w:val="left" w:pos="993"/>
        </w:tabs>
        <w:ind w:left="0" w:firstLine="709"/>
        <w:jc w:val="both"/>
        <w:rPr>
          <w:sz w:val="24"/>
          <w:szCs w:val="24"/>
        </w:rPr>
      </w:pPr>
      <w:r w:rsidRPr="0009253E">
        <w:rPr>
          <w:sz w:val="24"/>
          <w:szCs w:val="24"/>
        </w:rPr>
        <w:t>организационно-технологические схемы, отражающие оптимальную последовательность возведения линейного объекта с указанием технологической последовательности работ.</w:t>
      </w:r>
    </w:p>
    <w:p w14:paraId="092B86B9" w14:textId="77777777" w:rsidR="00444662" w:rsidRPr="0009253E" w:rsidRDefault="00444662" w:rsidP="009B528A">
      <w:pPr>
        <w:pStyle w:val="af0"/>
        <w:numPr>
          <w:ilvl w:val="2"/>
          <w:numId w:val="32"/>
        </w:numPr>
        <w:tabs>
          <w:tab w:val="left" w:pos="142"/>
        </w:tabs>
        <w:suppressAutoHyphens/>
        <w:ind w:left="0" w:firstLine="709"/>
        <w:jc w:val="both"/>
        <w:rPr>
          <w:bCs/>
          <w:iCs/>
          <w:sz w:val="24"/>
          <w:szCs w:val="24"/>
        </w:rPr>
      </w:pPr>
      <w:r w:rsidRPr="0009253E">
        <w:rPr>
          <w:bCs/>
          <w:iCs/>
          <w:sz w:val="24"/>
          <w:szCs w:val="24"/>
        </w:rPr>
        <w:t>Проект организации работ по сносу (демонтажу) линейного объекта (включается в состав проектной документации при необходимости сноса (демонтажа) линейного объекта или его части).</w:t>
      </w:r>
    </w:p>
    <w:p w14:paraId="65DC1C08" w14:textId="77777777" w:rsidR="00444662" w:rsidRPr="0009253E" w:rsidRDefault="00444662" w:rsidP="009B528A">
      <w:pPr>
        <w:pStyle w:val="af0"/>
        <w:numPr>
          <w:ilvl w:val="2"/>
          <w:numId w:val="32"/>
        </w:numPr>
        <w:tabs>
          <w:tab w:val="left" w:pos="142"/>
        </w:tabs>
        <w:suppressAutoHyphens/>
        <w:ind w:left="0" w:firstLine="709"/>
        <w:jc w:val="both"/>
        <w:rPr>
          <w:bCs/>
          <w:iCs/>
          <w:sz w:val="24"/>
          <w:szCs w:val="24"/>
        </w:rPr>
      </w:pPr>
      <w:r w:rsidRPr="0009253E">
        <w:rPr>
          <w:bCs/>
          <w:iCs/>
          <w:sz w:val="24"/>
          <w:szCs w:val="24"/>
        </w:rPr>
        <w:t>Мероприятия по охране окружающей среды.</w:t>
      </w:r>
    </w:p>
    <w:p w14:paraId="482C3AEB" w14:textId="77777777" w:rsidR="00444662" w:rsidRPr="0009253E" w:rsidRDefault="00444662" w:rsidP="009B528A">
      <w:pPr>
        <w:pStyle w:val="af0"/>
        <w:numPr>
          <w:ilvl w:val="2"/>
          <w:numId w:val="32"/>
        </w:numPr>
        <w:tabs>
          <w:tab w:val="left" w:pos="142"/>
        </w:tabs>
        <w:suppressAutoHyphens/>
        <w:ind w:left="0" w:firstLine="709"/>
        <w:jc w:val="both"/>
        <w:rPr>
          <w:bCs/>
          <w:iCs/>
          <w:sz w:val="24"/>
          <w:szCs w:val="24"/>
        </w:rPr>
      </w:pPr>
      <w:r w:rsidRPr="0009253E">
        <w:rPr>
          <w:bCs/>
          <w:iCs/>
          <w:sz w:val="24"/>
          <w:szCs w:val="24"/>
        </w:rPr>
        <w:t>Мероприятия по обеспечению пожарной безопасности.</w:t>
      </w:r>
    </w:p>
    <w:p w14:paraId="63DD254E" w14:textId="77777777" w:rsidR="00444662" w:rsidRPr="0009253E" w:rsidRDefault="00444662" w:rsidP="009B528A">
      <w:pPr>
        <w:pStyle w:val="af0"/>
        <w:numPr>
          <w:ilvl w:val="2"/>
          <w:numId w:val="32"/>
        </w:numPr>
        <w:tabs>
          <w:tab w:val="left" w:pos="142"/>
        </w:tabs>
        <w:suppressAutoHyphens/>
        <w:ind w:left="0" w:firstLine="709"/>
        <w:jc w:val="both"/>
        <w:rPr>
          <w:bCs/>
          <w:iCs/>
          <w:sz w:val="24"/>
          <w:szCs w:val="24"/>
        </w:rPr>
      </w:pPr>
      <w:r w:rsidRPr="0009253E">
        <w:rPr>
          <w:bCs/>
          <w:iCs/>
          <w:sz w:val="24"/>
          <w:szCs w:val="24"/>
        </w:rPr>
        <w:t xml:space="preserve">Мероприятия по обеспечению соблюдения требований энергетической эффективности, в </w:t>
      </w:r>
      <w:proofErr w:type="spellStart"/>
      <w:r w:rsidRPr="0009253E">
        <w:rPr>
          <w:bCs/>
          <w:iCs/>
          <w:sz w:val="24"/>
          <w:szCs w:val="24"/>
        </w:rPr>
        <w:t>т.ч</w:t>
      </w:r>
      <w:proofErr w:type="spellEnd"/>
      <w:r w:rsidRPr="0009253E">
        <w:rPr>
          <w:bCs/>
          <w:iCs/>
          <w:sz w:val="24"/>
          <w:szCs w:val="24"/>
        </w:rPr>
        <w:t>. по оснащению присоединяемых объектов средствами коммерческого учета электрической энергии, предусмотренные Федеральным законом от 27.12.2018 № 522-ФЗ (</w:t>
      </w:r>
      <w:r w:rsidRPr="0009253E">
        <w:rPr>
          <w:bCs/>
          <w:i/>
          <w:iCs/>
          <w:sz w:val="24"/>
          <w:szCs w:val="24"/>
        </w:rPr>
        <w:t xml:space="preserve">при необходимости, </w:t>
      </w:r>
      <w:r w:rsidRPr="0009253E">
        <w:rPr>
          <w:bCs/>
          <w:i/>
          <w:sz w:val="24"/>
          <w:szCs w:val="24"/>
        </w:rPr>
        <w:t>при соответствующем обосновании</w:t>
      </w:r>
      <w:r w:rsidRPr="0009253E">
        <w:rPr>
          <w:bCs/>
          <w:iCs/>
          <w:sz w:val="24"/>
          <w:szCs w:val="24"/>
        </w:rPr>
        <w:t>).</w:t>
      </w:r>
    </w:p>
    <w:p w14:paraId="35ED1CAB" w14:textId="77777777" w:rsidR="00444662" w:rsidRPr="0009253E" w:rsidRDefault="00444662" w:rsidP="00444662">
      <w:pPr>
        <w:pStyle w:val="af0"/>
        <w:ind w:left="709"/>
        <w:contextualSpacing/>
        <w:jc w:val="both"/>
        <w:rPr>
          <w:sz w:val="24"/>
          <w:szCs w:val="24"/>
        </w:rPr>
      </w:pPr>
    </w:p>
    <w:p w14:paraId="6471A535" w14:textId="77777777" w:rsidR="00444662" w:rsidRPr="0009253E" w:rsidRDefault="00444662" w:rsidP="009B528A">
      <w:pPr>
        <w:pStyle w:val="a4"/>
        <w:numPr>
          <w:ilvl w:val="1"/>
          <w:numId w:val="32"/>
        </w:numPr>
        <w:suppressAutoHyphens/>
        <w:ind w:left="1850"/>
        <w:jc w:val="both"/>
        <w:rPr>
          <w:bCs/>
          <w:iCs/>
          <w:sz w:val="24"/>
          <w:szCs w:val="24"/>
        </w:rPr>
      </w:pPr>
      <w:r w:rsidRPr="0009253E">
        <w:rPr>
          <w:bCs/>
          <w:iCs/>
          <w:sz w:val="24"/>
          <w:szCs w:val="24"/>
        </w:rPr>
        <w:t>Требования к сметной документации</w:t>
      </w:r>
    </w:p>
    <w:p w14:paraId="76DBE154" w14:textId="77777777" w:rsidR="00444662" w:rsidRPr="0009253E" w:rsidRDefault="00444662" w:rsidP="00444662">
      <w:pPr>
        <w:pStyle w:val="a4"/>
        <w:tabs>
          <w:tab w:val="left" w:pos="1134"/>
          <w:tab w:val="left" w:pos="1276"/>
        </w:tabs>
        <w:ind w:left="0" w:firstLine="709"/>
        <w:jc w:val="both"/>
        <w:rPr>
          <w:bCs/>
          <w:sz w:val="24"/>
          <w:szCs w:val="24"/>
        </w:rPr>
      </w:pPr>
    </w:p>
    <w:p w14:paraId="6C60561D" w14:textId="77777777" w:rsidR="00444662" w:rsidRPr="0009253E" w:rsidRDefault="00444662" w:rsidP="009B528A">
      <w:pPr>
        <w:pStyle w:val="af0"/>
        <w:numPr>
          <w:ilvl w:val="2"/>
          <w:numId w:val="32"/>
        </w:numPr>
        <w:tabs>
          <w:tab w:val="left" w:pos="142"/>
          <w:tab w:val="left" w:pos="1134"/>
        </w:tabs>
        <w:suppressAutoHyphens/>
        <w:ind w:left="0" w:firstLine="709"/>
        <w:jc w:val="both"/>
        <w:rPr>
          <w:bCs/>
          <w:iCs/>
          <w:sz w:val="24"/>
          <w:szCs w:val="24"/>
        </w:rPr>
      </w:pPr>
      <w:r w:rsidRPr="0009253E">
        <w:rPr>
          <w:bCs/>
          <w:iCs/>
          <w:sz w:val="24"/>
          <w:szCs w:val="24"/>
        </w:rPr>
        <w:t>Выполнить текстовую часть в формате пояснительной записки к сметной документации. В пояснительной записке к сметной части документации указать значения удельных показателей стоимости строительства (расширения, реконструкции, технического перевооружения) линии электропередачи (подстанции) по каждому виду вводимой мощности, для ВЛ, КЛ - по протяженности в км.</w:t>
      </w:r>
    </w:p>
    <w:p w14:paraId="46D48774" w14:textId="77777777" w:rsidR="00444662" w:rsidRPr="0009253E" w:rsidRDefault="00444662" w:rsidP="009B528A">
      <w:pPr>
        <w:pStyle w:val="af0"/>
        <w:numPr>
          <w:ilvl w:val="2"/>
          <w:numId w:val="32"/>
        </w:numPr>
        <w:tabs>
          <w:tab w:val="left" w:pos="142"/>
          <w:tab w:val="left" w:pos="1134"/>
        </w:tabs>
        <w:suppressAutoHyphens/>
        <w:ind w:left="0" w:firstLine="709"/>
        <w:jc w:val="both"/>
        <w:rPr>
          <w:bCs/>
          <w:iCs/>
          <w:sz w:val="24"/>
          <w:szCs w:val="24"/>
        </w:rPr>
      </w:pPr>
      <w:r w:rsidRPr="0009253E">
        <w:rPr>
          <w:bCs/>
          <w:iCs/>
          <w:sz w:val="24"/>
          <w:szCs w:val="24"/>
        </w:rPr>
        <w:lastRenderedPageBreak/>
        <w:t>П</w:t>
      </w:r>
      <w:r w:rsidRPr="0009253E">
        <w:rPr>
          <w:color w:val="000000"/>
          <w:sz w:val="24"/>
          <w:szCs w:val="24"/>
        </w:rPr>
        <w:t>ри формировании стоимости СМР и ПНР руководствоваться «Методикой определения стоимости строительной продукции на территории РФ» МДС 81-35.2004 и утв. федеральной сметно-нормативной базой ФЕР-2017.</w:t>
      </w:r>
    </w:p>
    <w:p w14:paraId="625D3CCA" w14:textId="77777777" w:rsidR="00444662" w:rsidRPr="0009253E" w:rsidRDefault="00444662" w:rsidP="009B528A">
      <w:pPr>
        <w:pStyle w:val="af0"/>
        <w:numPr>
          <w:ilvl w:val="2"/>
          <w:numId w:val="32"/>
        </w:numPr>
        <w:tabs>
          <w:tab w:val="left" w:pos="142"/>
          <w:tab w:val="left" w:pos="1134"/>
        </w:tabs>
        <w:suppressAutoHyphens/>
        <w:ind w:left="0" w:firstLine="709"/>
        <w:jc w:val="both"/>
        <w:rPr>
          <w:bCs/>
          <w:iCs/>
          <w:sz w:val="24"/>
          <w:szCs w:val="24"/>
        </w:rPr>
      </w:pPr>
      <w:r w:rsidRPr="0009253E">
        <w:rPr>
          <w:bCs/>
          <w:iCs/>
          <w:sz w:val="24"/>
          <w:szCs w:val="24"/>
        </w:rPr>
        <w:t>С</w:t>
      </w:r>
      <w:r w:rsidRPr="0009253E">
        <w:rPr>
          <w:sz w:val="24"/>
          <w:szCs w:val="24"/>
        </w:rPr>
        <w:t xml:space="preserve">метная документация, должна быть составлена в двух уровнях цен: в базисном уровне цен, определяемом на основе действующих сметных норм и цен по состоянию на 01.01.2000 г. и в текущем уровне цен, </w:t>
      </w:r>
      <w:r w:rsidRPr="0009253E">
        <w:rPr>
          <w:color w:val="000000"/>
          <w:sz w:val="24"/>
          <w:szCs w:val="24"/>
        </w:rPr>
        <w:t>сложившемся ко времени составления смет</w:t>
      </w:r>
      <w:r w:rsidRPr="0009253E">
        <w:rPr>
          <w:sz w:val="24"/>
          <w:szCs w:val="24"/>
        </w:rPr>
        <w:t>, с применением метода пересчета базисного уровня цен в текущий, с помощью индексов изменения сметной стоимости, разработанных к сметно-нормативной базе 2001.</w:t>
      </w:r>
    </w:p>
    <w:p w14:paraId="2DF1EE72" w14:textId="77777777" w:rsidR="00444662" w:rsidRPr="0009253E" w:rsidRDefault="00444662" w:rsidP="009B528A">
      <w:pPr>
        <w:pStyle w:val="af0"/>
        <w:numPr>
          <w:ilvl w:val="2"/>
          <w:numId w:val="32"/>
        </w:numPr>
        <w:tabs>
          <w:tab w:val="left" w:pos="142"/>
          <w:tab w:val="left" w:pos="1134"/>
        </w:tabs>
        <w:suppressAutoHyphens/>
        <w:ind w:left="0" w:firstLine="709"/>
        <w:jc w:val="both"/>
        <w:rPr>
          <w:bCs/>
          <w:iCs/>
          <w:sz w:val="24"/>
          <w:szCs w:val="24"/>
        </w:rPr>
      </w:pPr>
      <w:r w:rsidRPr="0009253E">
        <w:rPr>
          <w:sz w:val="24"/>
          <w:szCs w:val="24"/>
        </w:rPr>
        <w:t>В сметной документации предусмотреть затраты на содержание службы заказчика-застройщика и строительный контроль.</w:t>
      </w:r>
    </w:p>
    <w:p w14:paraId="355555D2" w14:textId="77777777" w:rsidR="00444662" w:rsidRPr="0009253E" w:rsidRDefault="00444662" w:rsidP="009B528A">
      <w:pPr>
        <w:pStyle w:val="af0"/>
        <w:numPr>
          <w:ilvl w:val="2"/>
          <w:numId w:val="32"/>
        </w:numPr>
        <w:tabs>
          <w:tab w:val="left" w:pos="142"/>
          <w:tab w:val="left" w:pos="1134"/>
        </w:tabs>
        <w:suppressAutoHyphens/>
        <w:ind w:left="0" w:firstLine="709"/>
        <w:jc w:val="both"/>
        <w:rPr>
          <w:bCs/>
          <w:iCs/>
          <w:sz w:val="24"/>
          <w:szCs w:val="24"/>
        </w:rPr>
      </w:pPr>
      <w:r w:rsidRPr="0009253E">
        <w:rPr>
          <w:bCs/>
          <w:iCs/>
          <w:sz w:val="24"/>
          <w:szCs w:val="24"/>
        </w:rPr>
        <w:t>В случае применения инновационных решений, приведенных в Реестре инновационных технологий ПАО «</w:t>
      </w:r>
      <w:proofErr w:type="spellStart"/>
      <w:r w:rsidRPr="0009253E">
        <w:rPr>
          <w:bCs/>
          <w:iCs/>
          <w:sz w:val="24"/>
          <w:szCs w:val="24"/>
        </w:rPr>
        <w:t>Россети</w:t>
      </w:r>
      <w:proofErr w:type="spellEnd"/>
      <w:r w:rsidRPr="0009253E">
        <w:rPr>
          <w:bCs/>
          <w:iCs/>
          <w:sz w:val="24"/>
          <w:szCs w:val="24"/>
        </w:rPr>
        <w:t xml:space="preserve">», выделенная стоимость инноваций должна оформляться </w:t>
      </w:r>
      <w:proofErr w:type="gramStart"/>
      <w:r w:rsidRPr="0009253E">
        <w:rPr>
          <w:bCs/>
          <w:iCs/>
          <w:sz w:val="24"/>
          <w:szCs w:val="24"/>
        </w:rPr>
        <w:t>Подрядчиком  в</w:t>
      </w:r>
      <w:proofErr w:type="gramEnd"/>
      <w:r w:rsidRPr="0009253E">
        <w:rPr>
          <w:bCs/>
          <w:iCs/>
          <w:sz w:val="24"/>
          <w:szCs w:val="24"/>
        </w:rPr>
        <w:t xml:space="preserve"> «Сводной ведомости затрат по применению инновационных технологий» на основе сметных расчетов в разделе проекта «Сметная документация». </w:t>
      </w:r>
    </w:p>
    <w:p w14:paraId="25CA1AEE" w14:textId="77777777" w:rsidR="00444662" w:rsidRPr="0009253E" w:rsidRDefault="00444662" w:rsidP="009B528A">
      <w:pPr>
        <w:pStyle w:val="af0"/>
        <w:numPr>
          <w:ilvl w:val="2"/>
          <w:numId w:val="32"/>
        </w:numPr>
        <w:tabs>
          <w:tab w:val="left" w:pos="142"/>
          <w:tab w:val="left" w:pos="284"/>
          <w:tab w:val="left" w:pos="1134"/>
        </w:tabs>
        <w:suppressAutoHyphens/>
        <w:ind w:left="0" w:firstLine="709"/>
        <w:jc w:val="both"/>
        <w:rPr>
          <w:bCs/>
          <w:iCs/>
          <w:sz w:val="24"/>
          <w:szCs w:val="24"/>
        </w:rPr>
      </w:pPr>
      <w:r w:rsidRPr="0009253E">
        <w:rPr>
          <w:bCs/>
          <w:iCs/>
          <w:color w:val="000000"/>
          <w:sz w:val="24"/>
          <w:szCs w:val="24"/>
        </w:rPr>
        <w:t>Стоимость оборудования и материалов в ПСД, учтенных в сметах по рыночным ценам, подтверждается комплектом прайс-листов и технико-коммерческими предложениями, прикладываемыми к сметной документации.</w:t>
      </w:r>
    </w:p>
    <w:p w14:paraId="5577D46E" w14:textId="77777777" w:rsidR="00444662" w:rsidRPr="0009253E" w:rsidRDefault="00444662" w:rsidP="009B528A">
      <w:pPr>
        <w:pStyle w:val="af0"/>
        <w:numPr>
          <w:ilvl w:val="2"/>
          <w:numId w:val="32"/>
        </w:numPr>
        <w:tabs>
          <w:tab w:val="left" w:pos="142"/>
          <w:tab w:val="left" w:pos="1134"/>
        </w:tabs>
        <w:suppressAutoHyphens/>
        <w:ind w:left="0" w:firstLine="709"/>
        <w:jc w:val="both"/>
        <w:rPr>
          <w:bCs/>
          <w:iCs/>
          <w:color w:val="000000"/>
          <w:sz w:val="24"/>
          <w:szCs w:val="24"/>
        </w:rPr>
      </w:pPr>
      <w:r w:rsidRPr="0009253E">
        <w:rPr>
          <w:bCs/>
          <w:iCs/>
          <w:color w:val="000000"/>
          <w:sz w:val="24"/>
          <w:szCs w:val="24"/>
        </w:rPr>
        <w:t xml:space="preserve">В случае </w:t>
      </w:r>
      <w:r w:rsidRPr="0009253E">
        <w:rPr>
          <w:color w:val="000000"/>
          <w:sz w:val="24"/>
          <w:szCs w:val="24"/>
        </w:rPr>
        <w:t>оснащения присоединяемых объектов средствами коммерческого учета электрической энергии</w:t>
      </w:r>
      <w:r w:rsidRPr="0009253E">
        <w:rPr>
          <w:bCs/>
          <w:iCs/>
          <w:color w:val="000000"/>
          <w:sz w:val="24"/>
          <w:szCs w:val="24"/>
        </w:rPr>
        <w:t xml:space="preserve">, предусмотренного </w:t>
      </w:r>
      <w:r w:rsidRPr="0009253E">
        <w:rPr>
          <w:color w:val="000000"/>
          <w:sz w:val="24"/>
          <w:szCs w:val="24"/>
        </w:rPr>
        <w:t>Федеральным законом от 27.12.2018 № 522-ФЗ</w:t>
      </w:r>
      <w:r w:rsidRPr="0009253E">
        <w:rPr>
          <w:bCs/>
          <w:iCs/>
          <w:color w:val="000000"/>
          <w:sz w:val="24"/>
          <w:szCs w:val="24"/>
        </w:rPr>
        <w:t xml:space="preserve">, </w:t>
      </w:r>
      <w:r w:rsidRPr="0009253E">
        <w:rPr>
          <w:color w:val="000000"/>
          <w:sz w:val="24"/>
          <w:szCs w:val="24"/>
        </w:rPr>
        <w:t>установка средств учета</w:t>
      </w:r>
      <w:r w:rsidRPr="0009253E">
        <w:rPr>
          <w:bCs/>
          <w:iCs/>
          <w:color w:val="000000"/>
          <w:sz w:val="24"/>
          <w:szCs w:val="24"/>
        </w:rPr>
        <w:t xml:space="preserve"> оформляется </w:t>
      </w:r>
      <w:r w:rsidRPr="0009253E">
        <w:rPr>
          <w:color w:val="000000"/>
          <w:sz w:val="24"/>
          <w:szCs w:val="24"/>
        </w:rPr>
        <w:t>отдельной локальной сметой</w:t>
      </w:r>
      <w:r w:rsidRPr="0009253E">
        <w:rPr>
          <w:bCs/>
          <w:iCs/>
          <w:color w:val="000000"/>
          <w:sz w:val="24"/>
          <w:szCs w:val="24"/>
        </w:rPr>
        <w:t xml:space="preserve">. </w:t>
      </w:r>
    </w:p>
    <w:p w14:paraId="711D7419" w14:textId="77777777" w:rsidR="00444662" w:rsidRPr="0009253E" w:rsidRDefault="00444662" w:rsidP="009B528A">
      <w:pPr>
        <w:pStyle w:val="af0"/>
        <w:numPr>
          <w:ilvl w:val="2"/>
          <w:numId w:val="32"/>
        </w:numPr>
        <w:tabs>
          <w:tab w:val="left" w:pos="142"/>
          <w:tab w:val="left" w:pos="1134"/>
        </w:tabs>
        <w:suppressAutoHyphens/>
        <w:ind w:left="0" w:firstLine="709"/>
        <w:jc w:val="both"/>
        <w:rPr>
          <w:bCs/>
          <w:iCs/>
          <w:sz w:val="24"/>
          <w:szCs w:val="24"/>
        </w:rPr>
      </w:pPr>
      <w:r w:rsidRPr="0009253E">
        <w:rPr>
          <w:sz w:val="24"/>
          <w:szCs w:val="24"/>
        </w:rPr>
        <w:t xml:space="preserve">Согласованную Заказчиком сметную документацию представить в 4 экземплярах на бумажном носителе и в электронном виде в 2 экземплярах на </w:t>
      </w:r>
      <w:r w:rsidRPr="0009253E">
        <w:rPr>
          <w:sz w:val="24"/>
          <w:szCs w:val="24"/>
          <w:lang w:val="en-US"/>
        </w:rPr>
        <w:t>USB</w:t>
      </w:r>
      <w:r w:rsidRPr="0009253E">
        <w:rPr>
          <w:sz w:val="24"/>
          <w:szCs w:val="24"/>
        </w:rPr>
        <w:t xml:space="preserve"> - носителе: один в формате </w:t>
      </w:r>
      <w:r w:rsidRPr="0009253E">
        <w:rPr>
          <w:sz w:val="24"/>
          <w:szCs w:val="24"/>
          <w:lang w:val="en-US"/>
        </w:rPr>
        <w:t>PDF</w:t>
      </w:r>
      <w:r w:rsidRPr="0009253E">
        <w:rPr>
          <w:sz w:val="24"/>
          <w:szCs w:val="24"/>
        </w:rPr>
        <w:t xml:space="preserve">, а второй в формате </w:t>
      </w:r>
      <w:r w:rsidRPr="0009253E">
        <w:rPr>
          <w:sz w:val="24"/>
          <w:szCs w:val="24"/>
          <w:lang w:val="en-US"/>
        </w:rPr>
        <w:t>Excel</w:t>
      </w:r>
      <w:r w:rsidRPr="0009253E">
        <w:rPr>
          <w:sz w:val="24"/>
          <w:szCs w:val="24"/>
        </w:rPr>
        <w:t xml:space="preserve"> и ГРАНД-Смета, либо в другом числовом формате, совместимым с ГРАНД-Смета, позволяющем вести накопительные ведомости по локальным сметам (совместно с проектной документацией);</w:t>
      </w:r>
    </w:p>
    <w:p w14:paraId="11FBD1C1" w14:textId="77777777" w:rsidR="00444662" w:rsidRPr="0009253E" w:rsidRDefault="00444662" w:rsidP="00444662">
      <w:pPr>
        <w:pStyle w:val="af0"/>
        <w:ind w:left="709"/>
        <w:contextualSpacing/>
        <w:jc w:val="both"/>
        <w:rPr>
          <w:sz w:val="24"/>
          <w:szCs w:val="24"/>
        </w:rPr>
      </w:pPr>
    </w:p>
    <w:p w14:paraId="04AA9788" w14:textId="77777777" w:rsidR="00444662" w:rsidRPr="0009253E" w:rsidRDefault="00444662" w:rsidP="009B528A">
      <w:pPr>
        <w:pStyle w:val="af0"/>
        <w:widowControl w:val="0"/>
        <w:numPr>
          <w:ilvl w:val="1"/>
          <w:numId w:val="32"/>
        </w:numPr>
        <w:ind w:left="0" w:firstLine="709"/>
        <w:contextualSpacing/>
        <w:jc w:val="both"/>
        <w:rPr>
          <w:sz w:val="24"/>
          <w:szCs w:val="24"/>
        </w:rPr>
      </w:pPr>
      <w:r w:rsidRPr="0009253E">
        <w:rPr>
          <w:sz w:val="24"/>
          <w:szCs w:val="24"/>
        </w:rPr>
        <w:t>Требования к рабочей документации</w:t>
      </w:r>
    </w:p>
    <w:p w14:paraId="1F83FBA6" w14:textId="77777777" w:rsidR="00444662" w:rsidRPr="0009253E" w:rsidRDefault="00444662" w:rsidP="00444662">
      <w:pPr>
        <w:pStyle w:val="af0"/>
        <w:widowControl w:val="0"/>
        <w:ind w:left="0" w:firstLine="709"/>
        <w:contextualSpacing/>
        <w:jc w:val="both"/>
        <w:rPr>
          <w:sz w:val="24"/>
          <w:szCs w:val="24"/>
        </w:rPr>
      </w:pPr>
      <w:r w:rsidRPr="0009253E">
        <w:rPr>
          <w:sz w:val="24"/>
          <w:szCs w:val="24"/>
        </w:rPr>
        <w:t>При выполнении рабочей документации необходимо   руководствоваться положениями ГОСТ Р 21.1101-2013. Рабочая документация включает в себя следующие документы и материалы:</w:t>
      </w:r>
    </w:p>
    <w:p w14:paraId="2559CE79" w14:textId="77777777" w:rsidR="00444662" w:rsidRPr="0009253E" w:rsidRDefault="00444662" w:rsidP="009B528A">
      <w:pPr>
        <w:pStyle w:val="a4"/>
        <w:numPr>
          <w:ilvl w:val="2"/>
          <w:numId w:val="32"/>
        </w:numPr>
        <w:suppressAutoHyphens/>
        <w:ind w:left="0" w:firstLine="709"/>
        <w:jc w:val="both"/>
        <w:rPr>
          <w:sz w:val="24"/>
          <w:szCs w:val="24"/>
        </w:rPr>
      </w:pPr>
      <w:r w:rsidRPr="0009253E">
        <w:rPr>
          <w:sz w:val="24"/>
          <w:szCs w:val="24"/>
        </w:rPr>
        <w:t>Рабочие чертежи, предназначенные для производства строительных и монтажных работ (схемы принципиальные, схемы или таблицы подключения, планы расположения электрооборудования, прокладки электрических сетей и сетей заземления (</w:t>
      </w:r>
      <w:proofErr w:type="spellStart"/>
      <w:r w:rsidRPr="0009253E">
        <w:rPr>
          <w:sz w:val="24"/>
          <w:szCs w:val="24"/>
        </w:rPr>
        <w:t>зануления</w:t>
      </w:r>
      <w:proofErr w:type="spellEnd"/>
      <w:r w:rsidRPr="0009253E">
        <w:rPr>
          <w:sz w:val="24"/>
          <w:szCs w:val="24"/>
        </w:rPr>
        <w:t>), кабельный (</w:t>
      </w:r>
      <w:proofErr w:type="spellStart"/>
      <w:r w:rsidRPr="0009253E">
        <w:rPr>
          <w:sz w:val="24"/>
          <w:szCs w:val="24"/>
        </w:rPr>
        <w:t>кабельнотрубный</w:t>
      </w:r>
      <w:proofErr w:type="spellEnd"/>
      <w:r w:rsidRPr="0009253E">
        <w:rPr>
          <w:sz w:val="24"/>
          <w:szCs w:val="24"/>
        </w:rPr>
        <w:t>) журнал, ведомость заполнения труб кабелями, разработанные для проектируемого объекта чертежи конструкций и деталей, изготавливаемых в монтажной зоне и т.п.);</w:t>
      </w:r>
    </w:p>
    <w:p w14:paraId="0152B028" w14:textId="12AE891B" w:rsidR="00444662" w:rsidRPr="0009253E" w:rsidRDefault="00444662" w:rsidP="009B528A">
      <w:pPr>
        <w:pStyle w:val="af0"/>
        <w:numPr>
          <w:ilvl w:val="3"/>
          <w:numId w:val="32"/>
        </w:numPr>
        <w:tabs>
          <w:tab w:val="left" w:pos="993"/>
          <w:tab w:val="left" w:pos="1560"/>
        </w:tabs>
        <w:suppressAutoHyphens/>
        <w:ind w:left="0" w:firstLine="709"/>
        <w:jc w:val="both"/>
        <w:rPr>
          <w:bCs/>
          <w:iCs/>
          <w:sz w:val="24"/>
          <w:szCs w:val="24"/>
        </w:rPr>
      </w:pPr>
      <w:r w:rsidRPr="0009253E">
        <w:rPr>
          <w:bCs/>
          <w:iCs/>
          <w:sz w:val="24"/>
          <w:szCs w:val="24"/>
        </w:rPr>
        <w:t xml:space="preserve">Схема нормального режима ВЛ </w:t>
      </w:r>
      <w:r w:rsidRPr="0009253E">
        <w:rPr>
          <w:bCs/>
          <w:sz w:val="24"/>
          <w:szCs w:val="24"/>
        </w:rPr>
        <w:t xml:space="preserve">10 кВ и </w:t>
      </w:r>
      <w:proofErr w:type="spellStart"/>
      <w:r w:rsidRPr="0009253E">
        <w:rPr>
          <w:bCs/>
          <w:sz w:val="24"/>
          <w:szCs w:val="24"/>
        </w:rPr>
        <w:t>поопорная</w:t>
      </w:r>
      <w:proofErr w:type="spellEnd"/>
      <w:r w:rsidRPr="0009253E">
        <w:rPr>
          <w:bCs/>
          <w:sz w:val="24"/>
          <w:szCs w:val="24"/>
        </w:rPr>
        <w:t xml:space="preserve"> схема (для реконструируемых ВЛ)</w:t>
      </w:r>
      <w:r w:rsidRPr="0009253E">
        <w:rPr>
          <w:bCs/>
          <w:iCs/>
          <w:sz w:val="24"/>
          <w:szCs w:val="24"/>
        </w:rPr>
        <w:t>.</w:t>
      </w:r>
    </w:p>
    <w:p w14:paraId="5C3CAAD9" w14:textId="77777777" w:rsidR="00444662" w:rsidRPr="0009253E" w:rsidRDefault="00444662" w:rsidP="009B528A">
      <w:pPr>
        <w:pStyle w:val="af0"/>
        <w:numPr>
          <w:ilvl w:val="3"/>
          <w:numId w:val="32"/>
        </w:numPr>
        <w:tabs>
          <w:tab w:val="left" w:pos="993"/>
          <w:tab w:val="left" w:pos="1560"/>
        </w:tabs>
        <w:suppressAutoHyphens/>
        <w:ind w:left="0" w:firstLine="709"/>
        <w:jc w:val="both"/>
        <w:rPr>
          <w:bCs/>
          <w:iCs/>
          <w:sz w:val="24"/>
          <w:szCs w:val="24"/>
        </w:rPr>
      </w:pPr>
      <w:r w:rsidRPr="0009253E">
        <w:rPr>
          <w:sz w:val="24"/>
          <w:szCs w:val="24"/>
        </w:rPr>
        <w:t>Паспорт ЛЭП, план трассы, профили переходов через инженерные коммуникации, ведомости опор, фундаментов.</w:t>
      </w:r>
    </w:p>
    <w:p w14:paraId="42FE1502" w14:textId="77777777" w:rsidR="00444662" w:rsidRPr="0009253E" w:rsidRDefault="00444662" w:rsidP="009B528A">
      <w:pPr>
        <w:pStyle w:val="af0"/>
        <w:numPr>
          <w:ilvl w:val="2"/>
          <w:numId w:val="32"/>
        </w:numPr>
        <w:tabs>
          <w:tab w:val="left" w:pos="993"/>
        </w:tabs>
        <w:suppressAutoHyphens/>
        <w:jc w:val="both"/>
        <w:rPr>
          <w:bCs/>
          <w:iCs/>
          <w:sz w:val="24"/>
          <w:szCs w:val="24"/>
        </w:rPr>
      </w:pPr>
      <w:r w:rsidRPr="0009253E">
        <w:rPr>
          <w:bCs/>
          <w:iCs/>
          <w:sz w:val="24"/>
          <w:szCs w:val="24"/>
        </w:rPr>
        <w:t>Ведомости объемов работ (строительно-монтажных и пуско-наладочных).</w:t>
      </w:r>
    </w:p>
    <w:p w14:paraId="2878B9C8" w14:textId="2EBC352B" w:rsidR="00444662" w:rsidRPr="0009253E" w:rsidRDefault="00444662" w:rsidP="009B528A">
      <w:pPr>
        <w:pStyle w:val="af0"/>
        <w:numPr>
          <w:ilvl w:val="2"/>
          <w:numId w:val="32"/>
        </w:numPr>
        <w:tabs>
          <w:tab w:val="left" w:pos="993"/>
        </w:tabs>
        <w:suppressAutoHyphens/>
        <w:ind w:left="0" w:firstLine="709"/>
        <w:jc w:val="both"/>
        <w:rPr>
          <w:bCs/>
          <w:iCs/>
          <w:sz w:val="24"/>
          <w:szCs w:val="24"/>
        </w:rPr>
      </w:pPr>
      <w:r w:rsidRPr="0009253E">
        <w:rPr>
          <w:bCs/>
          <w:iCs/>
          <w:sz w:val="24"/>
          <w:szCs w:val="24"/>
        </w:rPr>
        <w:t xml:space="preserve">Ссылочные документы: включают ссылки на чертежи типовых конструкций, изделий и узлов ВЛ (указать серии типовых </w:t>
      </w:r>
      <w:proofErr w:type="gramStart"/>
      <w:r w:rsidRPr="0009253E">
        <w:rPr>
          <w:bCs/>
          <w:iCs/>
          <w:sz w:val="24"/>
          <w:szCs w:val="24"/>
        </w:rPr>
        <w:t>проектов  с</w:t>
      </w:r>
      <w:proofErr w:type="gramEnd"/>
      <w:r w:rsidRPr="0009253E">
        <w:rPr>
          <w:bCs/>
          <w:iCs/>
          <w:sz w:val="24"/>
          <w:szCs w:val="24"/>
        </w:rPr>
        <w:t xml:space="preserve"> установочными чертежами опор </w:t>
      </w:r>
      <w:r w:rsidR="00065E89">
        <w:rPr>
          <w:bCs/>
          <w:iCs/>
          <w:sz w:val="24"/>
          <w:szCs w:val="24"/>
        </w:rPr>
        <w:t>ВЛ 10</w:t>
      </w:r>
      <w:r w:rsidRPr="0009253E">
        <w:rPr>
          <w:bCs/>
          <w:iCs/>
          <w:sz w:val="24"/>
          <w:szCs w:val="24"/>
        </w:rPr>
        <w:t xml:space="preserve"> кВ, отдельных элементов и узлов опор).</w:t>
      </w:r>
    </w:p>
    <w:p w14:paraId="3A7BEF25" w14:textId="77777777" w:rsidR="00444662" w:rsidRPr="0009253E" w:rsidRDefault="00444662" w:rsidP="009B528A">
      <w:pPr>
        <w:pStyle w:val="a4"/>
        <w:numPr>
          <w:ilvl w:val="2"/>
          <w:numId w:val="32"/>
        </w:numPr>
        <w:suppressAutoHyphens/>
        <w:ind w:left="0" w:firstLine="709"/>
        <w:jc w:val="both"/>
        <w:rPr>
          <w:bCs/>
          <w:iCs/>
          <w:sz w:val="24"/>
          <w:szCs w:val="24"/>
        </w:rPr>
      </w:pPr>
      <w:r w:rsidRPr="0009253E">
        <w:rPr>
          <w:sz w:val="24"/>
          <w:szCs w:val="24"/>
        </w:rPr>
        <w:t xml:space="preserve">Прилагаемые документы: </w:t>
      </w:r>
    </w:p>
    <w:p w14:paraId="3F922ED7" w14:textId="46371BD2" w:rsidR="00444662" w:rsidRPr="0009253E" w:rsidRDefault="00444662" w:rsidP="009B528A">
      <w:pPr>
        <w:pStyle w:val="a4"/>
        <w:numPr>
          <w:ilvl w:val="0"/>
          <w:numId w:val="45"/>
        </w:numPr>
        <w:suppressAutoHyphens/>
        <w:ind w:left="709" w:firstLine="0"/>
        <w:jc w:val="both"/>
        <w:rPr>
          <w:bCs/>
          <w:iCs/>
          <w:sz w:val="24"/>
          <w:szCs w:val="24"/>
        </w:rPr>
      </w:pPr>
      <w:r w:rsidRPr="0009253E">
        <w:rPr>
          <w:bCs/>
          <w:iCs/>
          <w:sz w:val="24"/>
          <w:szCs w:val="24"/>
        </w:rPr>
        <w:t>типовые проекты на ВЛ</w:t>
      </w:r>
      <w:r w:rsidR="009C3DBC">
        <w:rPr>
          <w:bCs/>
          <w:iCs/>
          <w:sz w:val="24"/>
          <w:szCs w:val="24"/>
          <w:lang w:val="ru-RU"/>
        </w:rPr>
        <w:t>, КЛ</w:t>
      </w:r>
      <w:r w:rsidR="009C3DBC">
        <w:rPr>
          <w:bCs/>
          <w:iCs/>
          <w:sz w:val="24"/>
          <w:szCs w:val="24"/>
        </w:rPr>
        <w:t xml:space="preserve"> </w:t>
      </w:r>
      <w:r w:rsidRPr="0009253E">
        <w:rPr>
          <w:bCs/>
          <w:iCs/>
          <w:sz w:val="24"/>
          <w:szCs w:val="24"/>
        </w:rPr>
        <w:t>с привязкой к конкретному объекту;</w:t>
      </w:r>
    </w:p>
    <w:p w14:paraId="661BC41F" w14:textId="5E4713E6" w:rsidR="00444662" w:rsidRPr="0009253E" w:rsidRDefault="00444662" w:rsidP="009B528A">
      <w:pPr>
        <w:pStyle w:val="a4"/>
        <w:numPr>
          <w:ilvl w:val="0"/>
          <w:numId w:val="45"/>
        </w:numPr>
        <w:suppressAutoHyphens/>
        <w:ind w:left="709" w:firstLine="0"/>
        <w:jc w:val="both"/>
        <w:rPr>
          <w:bCs/>
          <w:iCs/>
          <w:sz w:val="24"/>
          <w:szCs w:val="24"/>
        </w:rPr>
      </w:pPr>
      <w:r w:rsidRPr="0009253E">
        <w:rPr>
          <w:sz w:val="24"/>
          <w:szCs w:val="24"/>
        </w:rPr>
        <w:t>спецификации оборудования, изделий и материалов по ГОСТ 21.110-95;</w:t>
      </w:r>
    </w:p>
    <w:p w14:paraId="523FC72E" w14:textId="77777777" w:rsidR="00444662" w:rsidRPr="0009253E" w:rsidRDefault="00444662" w:rsidP="009B528A">
      <w:pPr>
        <w:pStyle w:val="a4"/>
        <w:numPr>
          <w:ilvl w:val="0"/>
          <w:numId w:val="45"/>
        </w:numPr>
        <w:suppressAutoHyphens/>
        <w:ind w:left="709" w:firstLine="0"/>
        <w:jc w:val="both"/>
        <w:rPr>
          <w:bCs/>
          <w:iCs/>
          <w:sz w:val="24"/>
          <w:szCs w:val="24"/>
        </w:rPr>
      </w:pPr>
      <w:r w:rsidRPr="0009253E">
        <w:rPr>
          <w:sz w:val="24"/>
          <w:szCs w:val="24"/>
        </w:rPr>
        <w:t xml:space="preserve">опросные листы; </w:t>
      </w:r>
    </w:p>
    <w:p w14:paraId="73C91B74" w14:textId="77777777" w:rsidR="00444662" w:rsidRPr="0009253E" w:rsidRDefault="00444662" w:rsidP="009B528A">
      <w:pPr>
        <w:pStyle w:val="a4"/>
        <w:numPr>
          <w:ilvl w:val="0"/>
          <w:numId w:val="45"/>
        </w:numPr>
        <w:suppressAutoHyphens/>
        <w:ind w:left="709" w:firstLine="0"/>
        <w:jc w:val="both"/>
        <w:rPr>
          <w:bCs/>
          <w:iCs/>
          <w:sz w:val="24"/>
          <w:szCs w:val="24"/>
        </w:rPr>
      </w:pPr>
      <w:r w:rsidRPr="0009253E">
        <w:rPr>
          <w:sz w:val="24"/>
          <w:szCs w:val="24"/>
        </w:rPr>
        <w:lastRenderedPageBreak/>
        <w:t>рабочие чертежи конструкций и деталей и т.д.</w:t>
      </w:r>
    </w:p>
    <w:p w14:paraId="052F38FD" w14:textId="77777777" w:rsidR="00444662" w:rsidRPr="0009253E" w:rsidRDefault="00444662" w:rsidP="009B528A">
      <w:pPr>
        <w:pStyle w:val="a4"/>
        <w:numPr>
          <w:ilvl w:val="2"/>
          <w:numId w:val="32"/>
        </w:numPr>
        <w:suppressAutoHyphens/>
        <w:ind w:left="0" w:firstLine="709"/>
        <w:jc w:val="both"/>
        <w:rPr>
          <w:bCs/>
          <w:iCs/>
          <w:sz w:val="24"/>
          <w:szCs w:val="24"/>
        </w:rPr>
      </w:pPr>
      <w:r w:rsidRPr="0009253E">
        <w:rPr>
          <w:bCs/>
          <w:iCs/>
          <w:sz w:val="24"/>
          <w:szCs w:val="24"/>
        </w:rPr>
        <w:t>В спецификации предусмотреть комплектование объекта проектирования информационными и предупреждающими знаками в соответствии с распоряжением ПАО «</w:t>
      </w:r>
      <w:proofErr w:type="spellStart"/>
      <w:r w:rsidRPr="0009253E">
        <w:rPr>
          <w:bCs/>
          <w:iCs/>
          <w:sz w:val="24"/>
          <w:szCs w:val="24"/>
        </w:rPr>
        <w:t>Россети</w:t>
      </w:r>
      <w:proofErr w:type="spellEnd"/>
      <w:r w:rsidRPr="0009253E">
        <w:rPr>
          <w:bCs/>
          <w:iCs/>
          <w:sz w:val="24"/>
          <w:szCs w:val="24"/>
        </w:rPr>
        <w:t>» от 09.11.2019 года №501р «Об утверждении требований к информационным знакам»,  ЗИП и аварийный резерв (при обосновании).</w:t>
      </w:r>
    </w:p>
    <w:p w14:paraId="7FAA0185" w14:textId="77777777" w:rsidR="00444662" w:rsidRPr="0009253E" w:rsidRDefault="00444662" w:rsidP="00444662">
      <w:pPr>
        <w:pStyle w:val="af0"/>
        <w:ind w:left="709"/>
        <w:contextualSpacing/>
        <w:jc w:val="both"/>
        <w:rPr>
          <w:sz w:val="24"/>
          <w:szCs w:val="24"/>
        </w:rPr>
      </w:pPr>
    </w:p>
    <w:p w14:paraId="380953B0" w14:textId="77777777" w:rsidR="00444662" w:rsidRPr="0009253E" w:rsidRDefault="00444662" w:rsidP="009B528A">
      <w:pPr>
        <w:pStyle w:val="a4"/>
        <w:numPr>
          <w:ilvl w:val="1"/>
          <w:numId w:val="32"/>
        </w:numPr>
        <w:suppressAutoHyphens/>
        <w:ind w:left="1850"/>
        <w:jc w:val="both"/>
        <w:rPr>
          <w:bCs/>
          <w:iCs/>
          <w:sz w:val="24"/>
          <w:szCs w:val="24"/>
        </w:rPr>
      </w:pPr>
      <w:r w:rsidRPr="0009253E">
        <w:rPr>
          <w:bCs/>
          <w:iCs/>
          <w:sz w:val="24"/>
          <w:szCs w:val="24"/>
        </w:rPr>
        <w:t xml:space="preserve">  Требования к оформлению проектной документации</w:t>
      </w:r>
    </w:p>
    <w:p w14:paraId="58DC50E4" w14:textId="77777777" w:rsidR="00444662" w:rsidRPr="0009253E" w:rsidRDefault="00444662" w:rsidP="009B528A">
      <w:pPr>
        <w:pStyle w:val="af0"/>
        <w:numPr>
          <w:ilvl w:val="2"/>
          <w:numId w:val="32"/>
        </w:numPr>
        <w:tabs>
          <w:tab w:val="left" w:pos="993"/>
        </w:tabs>
        <w:ind w:left="0" w:firstLine="709"/>
        <w:contextualSpacing/>
        <w:jc w:val="both"/>
        <w:rPr>
          <w:sz w:val="24"/>
          <w:szCs w:val="24"/>
        </w:rPr>
      </w:pPr>
      <w:r w:rsidRPr="0009253E">
        <w:rPr>
          <w:sz w:val="24"/>
          <w:szCs w:val="24"/>
        </w:rPr>
        <w:t>Оформить предварительное размещение объекта строительства, с согласованием местоположения со всеми землепользователями, отвод земельного участка на период строительства.</w:t>
      </w:r>
    </w:p>
    <w:p w14:paraId="17181F62" w14:textId="77777777" w:rsidR="00444662" w:rsidRPr="0009253E" w:rsidRDefault="00444662" w:rsidP="009B528A">
      <w:pPr>
        <w:pStyle w:val="af0"/>
        <w:numPr>
          <w:ilvl w:val="2"/>
          <w:numId w:val="32"/>
        </w:numPr>
        <w:tabs>
          <w:tab w:val="left" w:pos="993"/>
        </w:tabs>
        <w:ind w:left="0" w:firstLine="709"/>
        <w:contextualSpacing/>
        <w:jc w:val="both"/>
        <w:rPr>
          <w:sz w:val="24"/>
          <w:szCs w:val="24"/>
        </w:rPr>
      </w:pPr>
      <w:r w:rsidRPr="0009253E">
        <w:rPr>
          <w:sz w:val="24"/>
          <w:szCs w:val="24"/>
        </w:rPr>
        <w:t>Получить ТУ, при пересечении проектируемой трассы ЛЭП инженерных коммуникаций и прохождении в их охранных зонах, у организаций, в ведении которых они находятся, и выполнить проект согласно выданных ТУ;</w:t>
      </w:r>
    </w:p>
    <w:p w14:paraId="1378C34D" w14:textId="77777777" w:rsidR="00444662" w:rsidRPr="0009253E" w:rsidRDefault="00444662" w:rsidP="009B528A">
      <w:pPr>
        <w:pStyle w:val="af0"/>
        <w:numPr>
          <w:ilvl w:val="2"/>
          <w:numId w:val="32"/>
        </w:numPr>
        <w:tabs>
          <w:tab w:val="left" w:pos="993"/>
        </w:tabs>
        <w:ind w:left="0" w:firstLine="709"/>
        <w:contextualSpacing/>
        <w:jc w:val="both"/>
        <w:rPr>
          <w:sz w:val="24"/>
          <w:szCs w:val="24"/>
        </w:rPr>
      </w:pPr>
      <w:r w:rsidRPr="0009253E">
        <w:rPr>
          <w:sz w:val="24"/>
          <w:szCs w:val="24"/>
        </w:rPr>
        <w:t>Выполнить заказные спецификации на основное и вторичное электротехническое оборудование, ЗИП, материалы и инструменты согласовав их с Заказчиком.</w:t>
      </w:r>
    </w:p>
    <w:p w14:paraId="1AE92C81" w14:textId="77777777" w:rsidR="00444662" w:rsidRPr="0009253E" w:rsidRDefault="00444662" w:rsidP="009B528A">
      <w:pPr>
        <w:pStyle w:val="af0"/>
        <w:numPr>
          <w:ilvl w:val="2"/>
          <w:numId w:val="32"/>
        </w:numPr>
        <w:tabs>
          <w:tab w:val="left" w:pos="993"/>
        </w:tabs>
        <w:ind w:left="0" w:firstLine="709"/>
        <w:contextualSpacing/>
        <w:jc w:val="both"/>
        <w:rPr>
          <w:sz w:val="24"/>
          <w:szCs w:val="24"/>
        </w:rPr>
      </w:pPr>
      <w:r w:rsidRPr="0009253E">
        <w:rPr>
          <w:sz w:val="24"/>
          <w:szCs w:val="24"/>
        </w:rPr>
        <w:t xml:space="preserve">Согласованную Заказчиком и всеми заинтересованными лицами проектную документацию (ПД и РД одной стадией) предоставить в 3 экземплярах на бумажном носителе и в электронном виде в 2 экземплярах на USB - носителе: один в формате PDF, второй – в редактируемых форматах МS </w:t>
      </w:r>
      <w:proofErr w:type="spellStart"/>
      <w:r w:rsidRPr="0009253E">
        <w:rPr>
          <w:sz w:val="24"/>
          <w:szCs w:val="24"/>
        </w:rPr>
        <w:t>Officе</w:t>
      </w:r>
      <w:proofErr w:type="spellEnd"/>
      <w:r w:rsidRPr="0009253E">
        <w:rPr>
          <w:sz w:val="24"/>
          <w:szCs w:val="24"/>
        </w:rPr>
        <w:t xml:space="preserve">, </w:t>
      </w:r>
      <w:proofErr w:type="spellStart"/>
      <w:r w:rsidRPr="0009253E">
        <w:rPr>
          <w:sz w:val="24"/>
          <w:szCs w:val="24"/>
        </w:rPr>
        <w:t>AutoCAD</w:t>
      </w:r>
      <w:proofErr w:type="spellEnd"/>
      <w:r w:rsidRPr="0009253E">
        <w:rPr>
          <w:sz w:val="24"/>
          <w:szCs w:val="24"/>
        </w:rPr>
        <w:t xml:space="preserve">, </w:t>
      </w:r>
      <w:proofErr w:type="spellStart"/>
      <w:r w:rsidRPr="0009253E">
        <w:rPr>
          <w:sz w:val="24"/>
          <w:szCs w:val="24"/>
          <w:lang w:val="en-US"/>
        </w:rPr>
        <w:t>NanoCAD</w:t>
      </w:r>
      <w:proofErr w:type="spellEnd"/>
      <w:r w:rsidRPr="0009253E">
        <w:rPr>
          <w:sz w:val="24"/>
          <w:szCs w:val="24"/>
        </w:rPr>
        <w:t xml:space="preserve"> и др. Кроме того, чертежи принципиальных, монтажных схем РЗА, входящих в состав проектной документации, предоставлять в электронном виде в формате </w:t>
      </w:r>
      <w:proofErr w:type="spellStart"/>
      <w:r w:rsidRPr="0009253E">
        <w:rPr>
          <w:sz w:val="24"/>
          <w:szCs w:val="24"/>
        </w:rPr>
        <w:t>Microsoft</w:t>
      </w:r>
      <w:proofErr w:type="spellEnd"/>
      <w:r w:rsidRPr="0009253E">
        <w:rPr>
          <w:sz w:val="24"/>
          <w:szCs w:val="24"/>
        </w:rPr>
        <w:t xml:space="preserve"> </w:t>
      </w:r>
      <w:proofErr w:type="spellStart"/>
      <w:r w:rsidRPr="0009253E">
        <w:rPr>
          <w:sz w:val="24"/>
          <w:szCs w:val="24"/>
        </w:rPr>
        <w:t>Visio</w:t>
      </w:r>
      <w:proofErr w:type="spellEnd"/>
      <w:r w:rsidRPr="0009253E">
        <w:rPr>
          <w:sz w:val="24"/>
          <w:szCs w:val="24"/>
        </w:rPr>
        <w:t>.</w:t>
      </w:r>
    </w:p>
    <w:p w14:paraId="7E5D07EF" w14:textId="77777777" w:rsidR="00444662" w:rsidRPr="0009253E" w:rsidRDefault="00444662" w:rsidP="009B528A">
      <w:pPr>
        <w:pStyle w:val="af0"/>
        <w:numPr>
          <w:ilvl w:val="2"/>
          <w:numId w:val="32"/>
        </w:numPr>
        <w:tabs>
          <w:tab w:val="left" w:pos="993"/>
        </w:tabs>
        <w:ind w:left="0" w:firstLine="709"/>
        <w:contextualSpacing/>
        <w:jc w:val="both"/>
        <w:rPr>
          <w:sz w:val="24"/>
          <w:szCs w:val="24"/>
        </w:rPr>
      </w:pPr>
      <w:r w:rsidRPr="0009253E">
        <w:rPr>
          <w:sz w:val="24"/>
          <w:szCs w:val="24"/>
        </w:rPr>
        <w:t>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 Наименования файлов томов, сшивов чертежей должны соответствовать названию документации, представленной на бумажных носителях.</w:t>
      </w:r>
    </w:p>
    <w:p w14:paraId="52064912" w14:textId="77777777" w:rsidR="00444662" w:rsidRPr="0009253E" w:rsidRDefault="00444662" w:rsidP="009B528A">
      <w:pPr>
        <w:pStyle w:val="af0"/>
        <w:numPr>
          <w:ilvl w:val="2"/>
          <w:numId w:val="32"/>
        </w:numPr>
        <w:tabs>
          <w:tab w:val="left" w:pos="993"/>
        </w:tabs>
        <w:ind w:left="0" w:firstLine="709"/>
        <w:contextualSpacing/>
        <w:jc w:val="both"/>
        <w:rPr>
          <w:sz w:val="24"/>
          <w:szCs w:val="24"/>
        </w:rPr>
      </w:pPr>
      <w:r w:rsidRPr="0009253E">
        <w:rPr>
          <w:sz w:val="24"/>
          <w:szCs w:val="24"/>
        </w:rPr>
        <w:t>Не допускается передача проектной документации в формате PDF с пофайловым разделением страниц.</w:t>
      </w:r>
    </w:p>
    <w:p w14:paraId="562E0B15" w14:textId="77777777" w:rsidR="00444662" w:rsidRPr="0009253E" w:rsidRDefault="00444662" w:rsidP="009B528A">
      <w:pPr>
        <w:pStyle w:val="af0"/>
        <w:numPr>
          <w:ilvl w:val="2"/>
          <w:numId w:val="32"/>
        </w:numPr>
        <w:tabs>
          <w:tab w:val="left" w:pos="993"/>
        </w:tabs>
        <w:ind w:left="0" w:firstLine="709"/>
        <w:contextualSpacing/>
        <w:jc w:val="both"/>
        <w:rPr>
          <w:sz w:val="24"/>
          <w:szCs w:val="24"/>
        </w:rPr>
      </w:pPr>
      <w:r w:rsidRPr="0009253E">
        <w:rPr>
          <w:sz w:val="24"/>
          <w:szCs w:val="24"/>
        </w:rPr>
        <w:t>В проектной документации должны использоваться утвержденные диспетчерские наименования объектов.</w:t>
      </w:r>
    </w:p>
    <w:p w14:paraId="3F6C12C6" w14:textId="77777777" w:rsidR="00444662" w:rsidRPr="0009253E" w:rsidRDefault="00444662" w:rsidP="009B528A">
      <w:pPr>
        <w:pStyle w:val="af0"/>
        <w:numPr>
          <w:ilvl w:val="2"/>
          <w:numId w:val="32"/>
        </w:numPr>
        <w:tabs>
          <w:tab w:val="left" w:pos="142"/>
          <w:tab w:val="left" w:pos="1134"/>
        </w:tabs>
        <w:suppressAutoHyphens/>
        <w:ind w:left="0" w:firstLine="709"/>
        <w:jc w:val="both"/>
        <w:rPr>
          <w:bCs/>
          <w:iCs/>
          <w:sz w:val="24"/>
          <w:szCs w:val="24"/>
        </w:rPr>
      </w:pPr>
      <w:r w:rsidRPr="0009253E">
        <w:rPr>
          <w:sz w:val="24"/>
          <w:szCs w:val="24"/>
        </w:rPr>
        <w:t>Разработанная проектно-сметная и рабочая документация является собственностью Заказчика, и передача ее третьим лицам без его согласия запрещается.</w:t>
      </w:r>
    </w:p>
    <w:p w14:paraId="30191038" w14:textId="77777777" w:rsidR="00444662" w:rsidRPr="0009253E" w:rsidRDefault="00444662" w:rsidP="00444662">
      <w:pPr>
        <w:pStyle w:val="af0"/>
        <w:tabs>
          <w:tab w:val="left" w:pos="993"/>
        </w:tabs>
        <w:ind w:left="709"/>
        <w:contextualSpacing/>
        <w:jc w:val="both"/>
        <w:rPr>
          <w:sz w:val="24"/>
          <w:szCs w:val="24"/>
        </w:rPr>
      </w:pPr>
    </w:p>
    <w:p w14:paraId="4C900976" w14:textId="77777777" w:rsidR="00444662" w:rsidRPr="0009253E" w:rsidRDefault="00444662" w:rsidP="009B528A">
      <w:pPr>
        <w:pStyle w:val="a4"/>
        <w:numPr>
          <w:ilvl w:val="1"/>
          <w:numId w:val="32"/>
        </w:numPr>
        <w:suppressAutoHyphens/>
        <w:ind w:left="1850"/>
        <w:jc w:val="both"/>
        <w:rPr>
          <w:bCs/>
          <w:iCs/>
          <w:sz w:val="24"/>
          <w:szCs w:val="24"/>
        </w:rPr>
      </w:pPr>
      <w:r w:rsidRPr="0009253E">
        <w:rPr>
          <w:bCs/>
          <w:iCs/>
          <w:sz w:val="24"/>
          <w:szCs w:val="24"/>
        </w:rPr>
        <w:t>Требования к применяемым техническим решениям и оборудованию</w:t>
      </w:r>
    </w:p>
    <w:p w14:paraId="4CC7DAE5" w14:textId="77777777" w:rsidR="00444662" w:rsidRPr="0009253E" w:rsidRDefault="00444662" w:rsidP="00444662">
      <w:pPr>
        <w:pStyle w:val="a4"/>
        <w:tabs>
          <w:tab w:val="left" w:pos="993"/>
          <w:tab w:val="left" w:pos="1134"/>
          <w:tab w:val="left" w:pos="1276"/>
        </w:tabs>
        <w:ind w:left="1730" w:firstLine="0"/>
        <w:jc w:val="both"/>
        <w:rPr>
          <w:b/>
          <w:sz w:val="24"/>
          <w:szCs w:val="24"/>
        </w:rPr>
      </w:pPr>
    </w:p>
    <w:p w14:paraId="2A2553AB" w14:textId="77777777" w:rsidR="00444662" w:rsidRPr="0009253E" w:rsidRDefault="00444662" w:rsidP="009B528A">
      <w:pPr>
        <w:pStyle w:val="a4"/>
        <w:numPr>
          <w:ilvl w:val="2"/>
          <w:numId w:val="32"/>
        </w:numPr>
        <w:suppressAutoHyphens/>
        <w:ind w:left="0" w:firstLine="709"/>
        <w:jc w:val="both"/>
        <w:rPr>
          <w:bCs/>
          <w:iCs/>
          <w:sz w:val="24"/>
          <w:szCs w:val="24"/>
        </w:rPr>
      </w:pPr>
      <w:r w:rsidRPr="0009253E">
        <w:rPr>
          <w:bCs/>
          <w:iCs/>
          <w:sz w:val="24"/>
          <w:szCs w:val="24"/>
        </w:rPr>
        <w:t>При реализации проекта в приоритетном порядке следует рассматривать технические решения с применением оборудования, конструкций, материалов и технологий отечественного производства.</w:t>
      </w:r>
    </w:p>
    <w:p w14:paraId="75077DBE" w14:textId="77777777" w:rsidR="00444662" w:rsidRPr="0009253E" w:rsidRDefault="00444662" w:rsidP="009B528A">
      <w:pPr>
        <w:pStyle w:val="a4"/>
        <w:numPr>
          <w:ilvl w:val="2"/>
          <w:numId w:val="32"/>
        </w:numPr>
        <w:suppressAutoHyphens/>
        <w:ind w:left="0" w:firstLine="709"/>
        <w:jc w:val="both"/>
        <w:rPr>
          <w:bCs/>
          <w:iCs/>
          <w:sz w:val="24"/>
          <w:szCs w:val="24"/>
        </w:rPr>
      </w:pPr>
      <w:r w:rsidRPr="0009253E">
        <w:rPr>
          <w:sz w:val="24"/>
          <w:szCs w:val="24"/>
        </w:rPr>
        <w:t>Выбор типов оборудования осуществляется  по согласованию с Заказчиком.</w:t>
      </w:r>
    </w:p>
    <w:p w14:paraId="3B6FCBD3" w14:textId="56A46202" w:rsidR="00444662" w:rsidRPr="0009253E" w:rsidRDefault="00444662" w:rsidP="009B528A">
      <w:pPr>
        <w:pStyle w:val="a4"/>
        <w:numPr>
          <w:ilvl w:val="2"/>
          <w:numId w:val="32"/>
        </w:numPr>
        <w:suppressAutoHyphens/>
        <w:ind w:left="0" w:firstLine="709"/>
        <w:jc w:val="both"/>
        <w:rPr>
          <w:bCs/>
          <w:iCs/>
          <w:sz w:val="24"/>
          <w:szCs w:val="24"/>
        </w:rPr>
      </w:pPr>
      <w:r w:rsidRPr="0009253E">
        <w:rPr>
          <w:bCs/>
          <w:iCs/>
          <w:sz w:val="24"/>
          <w:szCs w:val="24"/>
        </w:rPr>
        <w:t>При проектировании объек</w:t>
      </w:r>
      <w:r w:rsidR="0009253E" w:rsidRPr="0009253E">
        <w:rPr>
          <w:bCs/>
          <w:iCs/>
          <w:sz w:val="24"/>
          <w:szCs w:val="24"/>
        </w:rPr>
        <w:t>тов распределительной сети 0,4</w:t>
      </w:r>
      <w:r w:rsidRPr="0009253E">
        <w:rPr>
          <w:bCs/>
          <w:iCs/>
          <w:sz w:val="24"/>
          <w:szCs w:val="24"/>
        </w:rPr>
        <w:t xml:space="preserve">-6(10) кВ принять основные требования к оборудованию в соответствии с Типовыми техническими заданиями на поставку оборудования ПАО «МРСК Центра», окончательно уточнить на стадии проектирования. </w:t>
      </w:r>
    </w:p>
    <w:p w14:paraId="4AEB2369" w14:textId="77777777" w:rsidR="00444662" w:rsidRPr="0009253E" w:rsidRDefault="00444662" w:rsidP="009B528A">
      <w:pPr>
        <w:pStyle w:val="a4"/>
        <w:numPr>
          <w:ilvl w:val="2"/>
          <w:numId w:val="32"/>
        </w:numPr>
        <w:suppressAutoHyphens/>
        <w:ind w:left="0" w:firstLine="709"/>
        <w:jc w:val="both"/>
        <w:rPr>
          <w:bCs/>
          <w:iCs/>
          <w:sz w:val="24"/>
          <w:szCs w:val="24"/>
        </w:rPr>
      </w:pPr>
      <w:r w:rsidRPr="0009253E">
        <w:rPr>
          <w:bCs/>
          <w:iCs/>
          <w:sz w:val="24"/>
          <w:szCs w:val="24"/>
        </w:rPr>
        <w:t>Всё применяемое электротехническое оборудование и материалы отечественного и зарубежного производства должны быть новыми (дата изготовления не более полугода), ранее не использованными, соответствовать требованиям технической политики ПАО «</w:t>
      </w:r>
      <w:proofErr w:type="spellStart"/>
      <w:r w:rsidRPr="0009253E">
        <w:rPr>
          <w:bCs/>
          <w:iCs/>
          <w:sz w:val="24"/>
          <w:szCs w:val="24"/>
        </w:rPr>
        <w:t>Россети</w:t>
      </w:r>
      <w:proofErr w:type="spellEnd"/>
      <w:r w:rsidRPr="0009253E">
        <w:rPr>
          <w:bCs/>
          <w:iCs/>
          <w:sz w:val="24"/>
          <w:szCs w:val="24"/>
        </w:rPr>
        <w:t>», а также пройти процедуру аттестации в ПАО «</w:t>
      </w:r>
      <w:proofErr w:type="spellStart"/>
      <w:r w:rsidRPr="0009253E">
        <w:rPr>
          <w:bCs/>
          <w:iCs/>
          <w:sz w:val="24"/>
          <w:szCs w:val="24"/>
        </w:rPr>
        <w:t>Россети</w:t>
      </w:r>
      <w:proofErr w:type="spellEnd"/>
      <w:r w:rsidRPr="0009253E">
        <w:rPr>
          <w:bCs/>
          <w:iCs/>
          <w:sz w:val="24"/>
          <w:szCs w:val="24"/>
        </w:rPr>
        <w:t>» (при условии наличия в перечнях оборудования и материалов, подлежащих аттестации).</w:t>
      </w:r>
    </w:p>
    <w:p w14:paraId="39BA511B" w14:textId="77777777" w:rsidR="00444662" w:rsidRPr="0009253E" w:rsidRDefault="00444662" w:rsidP="009B528A">
      <w:pPr>
        <w:pStyle w:val="a4"/>
        <w:numPr>
          <w:ilvl w:val="2"/>
          <w:numId w:val="32"/>
        </w:numPr>
        <w:suppressAutoHyphens/>
        <w:ind w:left="0" w:firstLine="709"/>
        <w:jc w:val="both"/>
        <w:rPr>
          <w:bCs/>
          <w:iCs/>
          <w:sz w:val="24"/>
          <w:szCs w:val="24"/>
        </w:rPr>
      </w:pPr>
      <w:r w:rsidRPr="0009253E">
        <w:rPr>
          <w:bCs/>
          <w:iCs/>
          <w:sz w:val="24"/>
          <w:szCs w:val="24"/>
        </w:rPr>
        <w:lastRenderedPageBreak/>
        <w:t>Необходимость применения оборудования импортного производства должна быть обоснована исключительно на основании технико-экономического сравнения с отечественными аналогами.</w:t>
      </w:r>
    </w:p>
    <w:p w14:paraId="3BC64A1B" w14:textId="77777777" w:rsidR="00444662" w:rsidRPr="0009253E" w:rsidRDefault="00444662" w:rsidP="009B528A">
      <w:pPr>
        <w:pStyle w:val="a4"/>
        <w:numPr>
          <w:ilvl w:val="2"/>
          <w:numId w:val="32"/>
        </w:numPr>
        <w:suppressAutoHyphens/>
        <w:ind w:left="0" w:firstLine="709"/>
        <w:jc w:val="both"/>
        <w:rPr>
          <w:bCs/>
          <w:iCs/>
          <w:sz w:val="24"/>
          <w:szCs w:val="24"/>
        </w:rPr>
      </w:pPr>
      <w:r w:rsidRPr="0009253E">
        <w:rPr>
          <w:bCs/>
          <w:iCs/>
          <w:sz w:val="24"/>
          <w:szCs w:val="24"/>
        </w:rPr>
        <w:t>Для российских производителей – наличие положительного заключения МВК, ТУ, или иные документы, подтверждающие соответствие техническим требованиям.</w:t>
      </w:r>
    </w:p>
    <w:p w14:paraId="4115CAB8" w14:textId="77777777" w:rsidR="00444662" w:rsidRPr="0009253E" w:rsidRDefault="00444662" w:rsidP="009B528A">
      <w:pPr>
        <w:pStyle w:val="a4"/>
        <w:numPr>
          <w:ilvl w:val="2"/>
          <w:numId w:val="32"/>
        </w:numPr>
        <w:suppressAutoHyphens/>
        <w:ind w:left="0" w:firstLine="709"/>
        <w:jc w:val="both"/>
        <w:rPr>
          <w:bCs/>
          <w:iCs/>
          <w:sz w:val="24"/>
          <w:szCs w:val="24"/>
        </w:rPr>
      </w:pPr>
      <w:r w:rsidRPr="0009253E">
        <w:rPr>
          <w:bCs/>
          <w:iCs/>
          <w:sz w:val="24"/>
          <w:szCs w:val="24"/>
        </w:rPr>
        <w:t>Для импортного оборудования, а также для отечественного оборудования, выпускаемого для других отраслей и ведомств –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w:t>
      </w:r>
    </w:p>
    <w:p w14:paraId="7C0ED7AC" w14:textId="77777777" w:rsidR="00444662" w:rsidRPr="0009253E" w:rsidRDefault="00444662" w:rsidP="009B528A">
      <w:pPr>
        <w:pStyle w:val="a4"/>
        <w:numPr>
          <w:ilvl w:val="2"/>
          <w:numId w:val="32"/>
        </w:numPr>
        <w:suppressAutoHyphens/>
        <w:ind w:left="0" w:firstLine="709"/>
        <w:jc w:val="both"/>
        <w:rPr>
          <w:bCs/>
          <w:iCs/>
          <w:sz w:val="24"/>
          <w:szCs w:val="24"/>
        </w:rPr>
      </w:pPr>
      <w:r w:rsidRPr="0009253E">
        <w:rPr>
          <w:bCs/>
          <w:iCs/>
          <w:sz w:val="24"/>
          <w:szCs w:val="24"/>
        </w:rPr>
        <w:t>По всем видам оборудования Подрядчик должен предоставить полный комплект технической и эксплуатационной документации на русском языке, подготовленной в соответствии с ГОСТ 34.003-90, ГОСТ 34.201 –89, ГОСТ 27300-87, ГОСТ 2.601 по монтажу, наладке, пуску, сдаче в эксплуатацию, обеспечению правильной и безопасной эксплуатации, технического обслуживания поставляемого оборудования.</w:t>
      </w:r>
    </w:p>
    <w:p w14:paraId="6074D1BA" w14:textId="77777777" w:rsidR="00444662" w:rsidRPr="0009253E" w:rsidRDefault="00444662" w:rsidP="009B528A">
      <w:pPr>
        <w:pStyle w:val="a4"/>
        <w:numPr>
          <w:ilvl w:val="2"/>
          <w:numId w:val="32"/>
        </w:numPr>
        <w:suppressAutoHyphens/>
        <w:ind w:left="0" w:firstLine="709"/>
        <w:jc w:val="both"/>
        <w:rPr>
          <w:bCs/>
          <w:iCs/>
          <w:sz w:val="24"/>
          <w:szCs w:val="24"/>
        </w:rPr>
      </w:pPr>
      <w:r w:rsidRPr="0009253E">
        <w:rPr>
          <w:bCs/>
          <w:iCs/>
          <w:sz w:val="24"/>
          <w:szCs w:val="24"/>
        </w:rPr>
        <w:t>Оборудование и материалы должны функционировать в непрерывном режиме круглосуточно в течение установленного срока службы (до списания), который (при условии проведения требуемых технических мероприятий по обслуживанию) должен быть не менее 25 лет.</w:t>
      </w:r>
    </w:p>
    <w:p w14:paraId="7C9EAA4D" w14:textId="77777777" w:rsidR="00444662" w:rsidRPr="0009253E" w:rsidRDefault="00444662" w:rsidP="009B528A">
      <w:pPr>
        <w:pStyle w:val="a4"/>
        <w:numPr>
          <w:ilvl w:val="2"/>
          <w:numId w:val="32"/>
        </w:numPr>
        <w:tabs>
          <w:tab w:val="left" w:pos="1560"/>
        </w:tabs>
        <w:suppressAutoHyphens/>
        <w:ind w:left="0" w:firstLine="709"/>
        <w:jc w:val="both"/>
        <w:rPr>
          <w:bCs/>
          <w:iCs/>
          <w:sz w:val="24"/>
          <w:szCs w:val="24"/>
        </w:rPr>
      </w:pPr>
      <w:r w:rsidRPr="0009253E">
        <w:rPr>
          <w:bCs/>
          <w:iCs/>
          <w:sz w:val="24"/>
          <w:szCs w:val="24"/>
        </w:rPr>
        <w:t>Марку оборудования, провода, сцепной линейной арматуры согласовать с филиалом.</w:t>
      </w:r>
    </w:p>
    <w:p w14:paraId="6DF85517" w14:textId="77777777" w:rsidR="00444662" w:rsidRPr="0009253E" w:rsidRDefault="00444662" w:rsidP="009B528A">
      <w:pPr>
        <w:pStyle w:val="a4"/>
        <w:numPr>
          <w:ilvl w:val="2"/>
          <w:numId w:val="32"/>
        </w:numPr>
        <w:tabs>
          <w:tab w:val="left" w:pos="1560"/>
        </w:tabs>
        <w:suppressAutoHyphens/>
        <w:ind w:left="0" w:firstLine="709"/>
        <w:jc w:val="both"/>
        <w:rPr>
          <w:bCs/>
          <w:iCs/>
          <w:sz w:val="24"/>
          <w:szCs w:val="24"/>
        </w:rPr>
      </w:pPr>
      <w:r w:rsidRPr="0009253E">
        <w:rPr>
          <w:bCs/>
          <w:iCs/>
          <w:sz w:val="24"/>
          <w:szCs w:val="24"/>
        </w:rPr>
        <w:t>Выполнить проверку ТТ в ячейке(-ах) 6-10 кВ ПС, к которым подключены указанные в данном ТЗ объекты нового строительства, на 10 % погрешность с учетом существующей и перспективной мощности.</w:t>
      </w:r>
    </w:p>
    <w:p w14:paraId="6AE53CC7" w14:textId="77777777" w:rsidR="00444662" w:rsidRPr="0009253E" w:rsidRDefault="00444662" w:rsidP="009B528A">
      <w:pPr>
        <w:pStyle w:val="a4"/>
        <w:numPr>
          <w:ilvl w:val="2"/>
          <w:numId w:val="32"/>
        </w:numPr>
        <w:tabs>
          <w:tab w:val="left" w:pos="1701"/>
        </w:tabs>
        <w:suppressAutoHyphens/>
        <w:ind w:left="0" w:firstLine="709"/>
        <w:jc w:val="both"/>
        <w:rPr>
          <w:bCs/>
          <w:iCs/>
          <w:sz w:val="24"/>
          <w:szCs w:val="24"/>
        </w:rPr>
      </w:pPr>
      <w:r w:rsidRPr="0009253E">
        <w:rPr>
          <w:bCs/>
          <w:iCs/>
          <w:sz w:val="24"/>
          <w:szCs w:val="24"/>
        </w:rPr>
        <w:t xml:space="preserve">Выполнить расчет токов </w:t>
      </w:r>
      <w:proofErr w:type="spellStart"/>
      <w:r w:rsidRPr="0009253E">
        <w:rPr>
          <w:bCs/>
          <w:iCs/>
          <w:sz w:val="24"/>
          <w:szCs w:val="24"/>
        </w:rPr>
        <w:t>к.з</w:t>
      </w:r>
      <w:proofErr w:type="spellEnd"/>
      <w:r w:rsidRPr="0009253E">
        <w:rPr>
          <w:bCs/>
          <w:iCs/>
          <w:sz w:val="24"/>
          <w:szCs w:val="24"/>
        </w:rPr>
        <w:t xml:space="preserve">., предусмотреть проверку чувствительности защит. В случае необходимости </w:t>
      </w:r>
      <w:proofErr w:type="spellStart"/>
      <w:r w:rsidRPr="0009253E">
        <w:rPr>
          <w:bCs/>
          <w:iCs/>
          <w:sz w:val="24"/>
          <w:szCs w:val="24"/>
        </w:rPr>
        <w:t>справочно</w:t>
      </w:r>
      <w:proofErr w:type="spellEnd"/>
      <w:r w:rsidRPr="0009253E">
        <w:rPr>
          <w:bCs/>
          <w:iCs/>
          <w:sz w:val="24"/>
          <w:szCs w:val="24"/>
        </w:rPr>
        <w:t xml:space="preserve"> представить в проекте предложение о замене оборудования.</w:t>
      </w:r>
    </w:p>
    <w:p w14:paraId="77598E02" w14:textId="1F4340A8" w:rsidR="00444662" w:rsidRPr="0009253E" w:rsidRDefault="00444662" w:rsidP="009B528A">
      <w:pPr>
        <w:pStyle w:val="a4"/>
        <w:numPr>
          <w:ilvl w:val="2"/>
          <w:numId w:val="32"/>
        </w:numPr>
        <w:tabs>
          <w:tab w:val="left" w:pos="1560"/>
        </w:tabs>
        <w:suppressAutoHyphens/>
        <w:ind w:left="0" w:firstLine="709"/>
        <w:jc w:val="both"/>
        <w:rPr>
          <w:bCs/>
          <w:iCs/>
          <w:sz w:val="24"/>
          <w:szCs w:val="24"/>
        </w:rPr>
      </w:pPr>
      <w:r w:rsidRPr="0009253E">
        <w:rPr>
          <w:sz w:val="24"/>
          <w:szCs w:val="24"/>
        </w:rPr>
        <w:t>Основные требования к ВЛ 10  кВ:</w:t>
      </w:r>
    </w:p>
    <w:p w14:paraId="41A9DC56" w14:textId="77777777" w:rsidR="00444662" w:rsidRDefault="00444662" w:rsidP="00444662">
      <w:pPr>
        <w:pStyle w:val="a4"/>
        <w:tabs>
          <w:tab w:val="left" w:pos="1560"/>
        </w:tabs>
        <w:ind w:left="709" w:firstLine="0"/>
        <w:jc w:val="both"/>
        <w:rPr>
          <w:bCs/>
          <w:iCs/>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6"/>
        <w:gridCol w:w="3235"/>
      </w:tblGrid>
      <w:tr w:rsidR="00065E89" w14:paraId="55FD724B" w14:textId="77777777" w:rsidTr="00065E89">
        <w:trPr>
          <w:tblHeader/>
        </w:trPr>
        <w:tc>
          <w:tcPr>
            <w:tcW w:w="6336" w:type="dxa"/>
            <w:tcBorders>
              <w:top w:val="single" w:sz="4" w:space="0" w:color="auto"/>
              <w:left w:val="single" w:sz="4" w:space="0" w:color="auto"/>
              <w:bottom w:val="single" w:sz="4" w:space="0" w:color="auto"/>
              <w:right w:val="single" w:sz="4" w:space="0" w:color="auto"/>
            </w:tcBorders>
            <w:vAlign w:val="center"/>
          </w:tcPr>
          <w:p w14:paraId="2C76A197" w14:textId="1A2D067E" w:rsidR="00065E89" w:rsidRPr="00434AEA" w:rsidRDefault="00065E89" w:rsidP="00434AEA">
            <w:pPr>
              <w:jc w:val="center"/>
              <w:rPr>
                <w:sz w:val="24"/>
                <w:szCs w:val="24"/>
              </w:rPr>
            </w:pPr>
            <w:r w:rsidRPr="00434AEA">
              <w:rPr>
                <w:sz w:val="24"/>
                <w:szCs w:val="24"/>
              </w:rPr>
              <w:t>Наименование параметра</w:t>
            </w:r>
          </w:p>
        </w:tc>
        <w:tc>
          <w:tcPr>
            <w:tcW w:w="3235" w:type="dxa"/>
            <w:tcBorders>
              <w:top w:val="single" w:sz="4" w:space="0" w:color="auto"/>
              <w:left w:val="single" w:sz="4" w:space="0" w:color="auto"/>
              <w:bottom w:val="single" w:sz="4" w:space="0" w:color="auto"/>
              <w:right w:val="single" w:sz="4" w:space="0" w:color="auto"/>
            </w:tcBorders>
            <w:vAlign w:val="center"/>
          </w:tcPr>
          <w:p w14:paraId="5E21E93B" w14:textId="4C5ED887" w:rsidR="00065E89" w:rsidRPr="00434AEA" w:rsidRDefault="00065E89" w:rsidP="00434AEA">
            <w:pPr>
              <w:jc w:val="center"/>
              <w:rPr>
                <w:sz w:val="24"/>
                <w:szCs w:val="24"/>
              </w:rPr>
            </w:pPr>
            <w:r w:rsidRPr="00434AEA">
              <w:rPr>
                <w:sz w:val="24"/>
                <w:szCs w:val="24"/>
              </w:rPr>
              <w:t>Значение</w:t>
            </w:r>
          </w:p>
        </w:tc>
      </w:tr>
      <w:tr w:rsidR="00065E89" w14:paraId="0B7C938D" w14:textId="77777777" w:rsidTr="00CF01E8">
        <w:trPr>
          <w:tblHeader/>
        </w:trPr>
        <w:tc>
          <w:tcPr>
            <w:tcW w:w="9571" w:type="dxa"/>
            <w:gridSpan w:val="2"/>
            <w:tcBorders>
              <w:top w:val="single" w:sz="4" w:space="0" w:color="auto"/>
              <w:left w:val="single" w:sz="4" w:space="0" w:color="auto"/>
              <w:bottom w:val="single" w:sz="4" w:space="0" w:color="auto"/>
              <w:right w:val="single" w:sz="4" w:space="0" w:color="auto"/>
            </w:tcBorders>
            <w:vAlign w:val="center"/>
          </w:tcPr>
          <w:p w14:paraId="4BF47A53" w14:textId="4A8A8788" w:rsidR="00065E89" w:rsidRPr="00434AEA" w:rsidRDefault="00065E89" w:rsidP="00434AEA">
            <w:pPr>
              <w:jc w:val="center"/>
              <w:rPr>
                <w:b/>
                <w:sz w:val="24"/>
                <w:szCs w:val="24"/>
                <w:lang w:eastAsia="ar-SA"/>
              </w:rPr>
            </w:pPr>
            <w:r w:rsidRPr="00434AEA">
              <w:rPr>
                <w:b/>
                <w:sz w:val="24"/>
                <w:szCs w:val="24"/>
                <w:lang w:eastAsia="ar-SA"/>
              </w:rPr>
              <w:t>Проектируемая ВЛ</w:t>
            </w:r>
            <w:r w:rsidR="007249E6">
              <w:rPr>
                <w:b/>
                <w:sz w:val="24"/>
                <w:szCs w:val="24"/>
                <w:lang w:eastAsia="ar-SA"/>
              </w:rPr>
              <w:t>З</w:t>
            </w:r>
            <w:r w:rsidRPr="00434AEA">
              <w:rPr>
                <w:b/>
                <w:sz w:val="24"/>
                <w:szCs w:val="24"/>
                <w:lang w:eastAsia="ar-SA"/>
              </w:rPr>
              <w:t>-10 кВ от оп. №</w:t>
            </w:r>
            <w:r w:rsidR="001E5C7F">
              <w:rPr>
                <w:b/>
                <w:sz w:val="24"/>
                <w:szCs w:val="24"/>
                <w:lang w:eastAsia="ar-SA"/>
              </w:rPr>
              <w:t>67</w:t>
            </w:r>
            <w:r w:rsidRPr="00434AEA">
              <w:rPr>
                <w:b/>
                <w:sz w:val="24"/>
                <w:szCs w:val="24"/>
                <w:lang w:eastAsia="ar-SA"/>
              </w:rPr>
              <w:t xml:space="preserve"> ВЛ-10 кВ №</w:t>
            </w:r>
            <w:r w:rsidR="001E5C7F">
              <w:rPr>
                <w:b/>
                <w:sz w:val="24"/>
                <w:szCs w:val="24"/>
                <w:lang w:eastAsia="ar-SA"/>
              </w:rPr>
              <w:t>05</w:t>
            </w:r>
          </w:p>
          <w:p w14:paraId="2A61F83A" w14:textId="60945F94" w:rsidR="00065E89" w:rsidRPr="00434AEA" w:rsidRDefault="007249E6" w:rsidP="001E5C7F">
            <w:pPr>
              <w:jc w:val="center"/>
              <w:rPr>
                <w:sz w:val="24"/>
                <w:szCs w:val="24"/>
              </w:rPr>
            </w:pPr>
            <w:r>
              <w:rPr>
                <w:b/>
                <w:sz w:val="24"/>
                <w:szCs w:val="24"/>
                <w:lang w:eastAsia="ar-SA"/>
              </w:rPr>
              <w:t xml:space="preserve">ПС </w:t>
            </w:r>
            <w:r w:rsidR="00A46477">
              <w:rPr>
                <w:b/>
                <w:sz w:val="24"/>
                <w:szCs w:val="24"/>
                <w:lang w:eastAsia="ar-SA"/>
              </w:rPr>
              <w:t>35</w:t>
            </w:r>
            <w:r w:rsidR="00065E89" w:rsidRPr="00434AEA">
              <w:rPr>
                <w:b/>
                <w:sz w:val="24"/>
                <w:szCs w:val="24"/>
                <w:lang w:eastAsia="ar-SA"/>
              </w:rPr>
              <w:t xml:space="preserve">/10 </w:t>
            </w:r>
            <w:r>
              <w:rPr>
                <w:b/>
                <w:sz w:val="24"/>
                <w:szCs w:val="24"/>
                <w:lang w:eastAsia="ar-SA"/>
              </w:rPr>
              <w:t xml:space="preserve">кВ </w:t>
            </w:r>
            <w:proofErr w:type="spellStart"/>
            <w:r w:rsidR="001E5C7F">
              <w:rPr>
                <w:b/>
                <w:sz w:val="24"/>
                <w:szCs w:val="24"/>
                <w:lang w:eastAsia="ar-SA"/>
              </w:rPr>
              <w:t>Пичерская</w:t>
            </w:r>
            <w:proofErr w:type="spellEnd"/>
          </w:p>
        </w:tc>
      </w:tr>
      <w:tr w:rsidR="00065E89" w14:paraId="24B5C6E1" w14:textId="77777777" w:rsidTr="00B40D8C">
        <w:tc>
          <w:tcPr>
            <w:tcW w:w="6336" w:type="dxa"/>
            <w:tcBorders>
              <w:top w:val="single" w:sz="4" w:space="0" w:color="auto"/>
              <w:left w:val="single" w:sz="4" w:space="0" w:color="auto"/>
              <w:bottom w:val="single" w:sz="4" w:space="0" w:color="auto"/>
              <w:right w:val="single" w:sz="4" w:space="0" w:color="auto"/>
            </w:tcBorders>
            <w:hideMark/>
          </w:tcPr>
          <w:p w14:paraId="77169CBB" w14:textId="77777777" w:rsidR="00065E89" w:rsidRPr="009E3AE6" w:rsidRDefault="00065E89" w:rsidP="00065E89">
            <w:pPr>
              <w:tabs>
                <w:tab w:val="num" w:pos="1276"/>
              </w:tabs>
              <w:jc w:val="both"/>
              <w:rPr>
                <w:sz w:val="24"/>
                <w:szCs w:val="24"/>
              </w:rPr>
            </w:pPr>
            <w:r w:rsidRPr="009E3AE6">
              <w:rPr>
                <w:sz w:val="24"/>
                <w:szCs w:val="24"/>
              </w:rPr>
              <w:t>Напряжение, кВ</w:t>
            </w:r>
          </w:p>
        </w:tc>
        <w:tc>
          <w:tcPr>
            <w:tcW w:w="3235" w:type="dxa"/>
            <w:tcBorders>
              <w:top w:val="single" w:sz="4" w:space="0" w:color="auto"/>
              <w:left w:val="single" w:sz="4" w:space="0" w:color="auto"/>
              <w:bottom w:val="single" w:sz="4" w:space="0" w:color="auto"/>
              <w:right w:val="single" w:sz="4" w:space="0" w:color="auto"/>
            </w:tcBorders>
            <w:hideMark/>
          </w:tcPr>
          <w:p w14:paraId="3987AAF2" w14:textId="5E2A898C" w:rsidR="00065E89" w:rsidRPr="009E3AE6" w:rsidRDefault="00065E89" w:rsidP="00065E89">
            <w:pPr>
              <w:tabs>
                <w:tab w:val="num" w:pos="1276"/>
              </w:tabs>
              <w:jc w:val="center"/>
              <w:rPr>
                <w:sz w:val="24"/>
                <w:szCs w:val="24"/>
              </w:rPr>
            </w:pPr>
            <w:r w:rsidRPr="009E3AE6">
              <w:rPr>
                <w:sz w:val="24"/>
                <w:szCs w:val="24"/>
              </w:rPr>
              <w:t>10</w:t>
            </w:r>
          </w:p>
        </w:tc>
      </w:tr>
      <w:tr w:rsidR="00065E89" w14:paraId="55A45F20" w14:textId="77777777" w:rsidTr="00B40D8C">
        <w:tc>
          <w:tcPr>
            <w:tcW w:w="6336" w:type="dxa"/>
            <w:tcBorders>
              <w:top w:val="single" w:sz="4" w:space="0" w:color="auto"/>
              <w:left w:val="single" w:sz="4" w:space="0" w:color="auto"/>
              <w:bottom w:val="single" w:sz="4" w:space="0" w:color="auto"/>
              <w:right w:val="single" w:sz="4" w:space="0" w:color="auto"/>
            </w:tcBorders>
            <w:hideMark/>
          </w:tcPr>
          <w:p w14:paraId="6C9B6BB8" w14:textId="412F42FD" w:rsidR="00065E89" w:rsidRPr="009E3AE6" w:rsidRDefault="00065E89" w:rsidP="00065E89">
            <w:pPr>
              <w:tabs>
                <w:tab w:val="num" w:pos="1276"/>
              </w:tabs>
              <w:jc w:val="both"/>
              <w:rPr>
                <w:sz w:val="24"/>
                <w:szCs w:val="24"/>
              </w:rPr>
            </w:pPr>
            <w:r w:rsidRPr="009E3AE6">
              <w:rPr>
                <w:sz w:val="24"/>
                <w:szCs w:val="24"/>
              </w:rPr>
              <w:t>Протяженность, м</w:t>
            </w:r>
          </w:p>
        </w:tc>
        <w:tc>
          <w:tcPr>
            <w:tcW w:w="3235" w:type="dxa"/>
            <w:tcBorders>
              <w:top w:val="single" w:sz="4" w:space="0" w:color="auto"/>
              <w:left w:val="single" w:sz="4" w:space="0" w:color="auto"/>
              <w:bottom w:val="single" w:sz="4" w:space="0" w:color="auto"/>
              <w:right w:val="single" w:sz="4" w:space="0" w:color="auto"/>
            </w:tcBorders>
          </w:tcPr>
          <w:p w14:paraId="218064B6" w14:textId="20F66EA6" w:rsidR="00065E89" w:rsidRPr="009E3AE6" w:rsidRDefault="001E5C7F" w:rsidP="00065E89">
            <w:pPr>
              <w:tabs>
                <w:tab w:val="num" w:pos="1276"/>
              </w:tabs>
              <w:jc w:val="center"/>
              <w:rPr>
                <w:sz w:val="24"/>
                <w:szCs w:val="24"/>
              </w:rPr>
            </w:pPr>
            <w:r>
              <w:rPr>
                <w:sz w:val="24"/>
                <w:szCs w:val="24"/>
              </w:rPr>
              <w:t>2</w:t>
            </w:r>
            <w:r w:rsidR="00C40D76">
              <w:rPr>
                <w:sz w:val="24"/>
                <w:szCs w:val="24"/>
              </w:rPr>
              <w:t>5</w:t>
            </w:r>
          </w:p>
        </w:tc>
      </w:tr>
      <w:tr w:rsidR="00065E89" w14:paraId="770ACF03" w14:textId="77777777" w:rsidTr="00B40D8C">
        <w:tc>
          <w:tcPr>
            <w:tcW w:w="6336" w:type="dxa"/>
            <w:tcBorders>
              <w:top w:val="single" w:sz="4" w:space="0" w:color="auto"/>
              <w:left w:val="single" w:sz="4" w:space="0" w:color="auto"/>
              <w:bottom w:val="single" w:sz="4" w:space="0" w:color="auto"/>
              <w:right w:val="single" w:sz="4" w:space="0" w:color="auto"/>
            </w:tcBorders>
            <w:vAlign w:val="center"/>
            <w:hideMark/>
          </w:tcPr>
          <w:p w14:paraId="1DE233A1" w14:textId="77777777" w:rsidR="00065E89" w:rsidRPr="009E3AE6" w:rsidRDefault="00065E89" w:rsidP="00065E89">
            <w:pPr>
              <w:tabs>
                <w:tab w:val="num" w:pos="1276"/>
              </w:tabs>
              <w:rPr>
                <w:sz w:val="24"/>
                <w:szCs w:val="24"/>
              </w:rPr>
            </w:pPr>
            <w:r w:rsidRPr="009E3AE6">
              <w:rPr>
                <w:sz w:val="24"/>
                <w:szCs w:val="24"/>
              </w:rPr>
              <w:t xml:space="preserve">Тип провода </w:t>
            </w:r>
          </w:p>
        </w:tc>
        <w:tc>
          <w:tcPr>
            <w:tcW w:w="3235" w:type="dxa"/>
            <w:tcBorders>
              <w:top w:val="single" w:sz="4" w:space="0" w:color="auto"/>
              <w:left w:val="single" w:sz="4" w:space="0" w:color="auto"/>
              <w:bottom w:val="single" w:sz="4" w:space="0" w:color="auto"/>
              <w:right w:val="single" w:sz="4" w:space="0" w:color="auto"/>
            </w:tcBorders>
            <w:vAlign w:val="center"/>
            <w:hideMark/>
          </w:tcPr>
          <w:p w14:paraId="09E37BA3" w14:textId="67DB6261" w:rsidR="00065E89" w:rsidRPr="009E3AE6" w:rsidRDefault="00065E89" w:rsidP="00065E89">
            <w:pPr>
              <w:tabs>
                <w:tab w:val="num" w:pos="1276"/>
              </w:tabs>
              <w:jc w:val="center"/>
              <w:rPr>
                <w:sz w:val="24"/>
                <w:szCs w:val="24"/>
              </w:rPr>
            </w:pPr>
            <w:r>
              <w:rPr>
                <w:sz w:val="24"/>
                <w:szCs w:val="24"/>
              </w:rPr>
              <w:t>СИП3</w:t>
            </w:r>
          </w:p>
        </w:tc>
      </w:tr>
      <w:tr w:rsidR="00065E89" w14:paraId="50E4DBE4" w14:textId="77777777" w:rsidTr="00F354CF">
        <w:trPr>
          <w:trHeight w:val="44"/>
        </w:trPr>
        <w:tc>
          <w:tcPr>
            <w:tcW w:w="6336" w:type="dxa"/>
            <w:tcBorders>
              <w:top w:val="single" w:sz="4" w:space="0" w:color="auto"/>
              <w:left w:val="single" w:sz="4" w:space="0" w:color="auto"/>
              <w:bottom w:val="single" w:sz="4" w:space="0" w:color="auto"/>
              <w:right w:val="single" w:sz="4" w:space="0" w:color="auto"/>
            </w:tcBorders>
            <w:hideMark/>
          </w:tcPr>
          <w:p w14:paraId="042C97CF" w14:textId="77777777" w:rsidR="00065E89" w:rsidRPr="009E3AE6" w:rsidRDefault="00065E89" w:rsidP="00065E89">
            <w:pPr>
              <w:rPr>
                <w:sz w:val="24"/>
                <w:szCs w:val="24"/>
              </w:rPr>
            </w:pPr>
            <w:r w:rsidRPr="009E3AE6">
              <w:rPr>
                <w:sz w:val="24"/>
                <w:szCs w:val="24"/>
              </w:rPr>
              <w:t xml:space="preserve">Совместная подвеска </w:t>
            </w:r>
          </w:p>
        </w:tc>
        <w:tc>
          <w:tcPr>
            <w:tcW w:w="3235" w:type="dxa"/>
            <w:tcBorders>
              <w:top w:val="single" w:sz="4" w:space="0" w:color="auto"/>
              <w:left w:val="single" w:sz="4" w:space="0" w:color="auto"/>
              <w:bottom w:val="single" w:sz="4" w:space="0" w:color="auto"/>
              <w:right w:val="single" w:sz="4" w:space="0" w:color="auto"/>
            </w:tcBorders>
            <w:hideMark/>
          </w:tcPr>
          <w:p w14:paraId="3DC886B6" w14:textId="5567E411" w:rsidR="00065E89" w:rsidRPr="009E3AE6" w:rsidRDefault="00065E89" w:rsidP="00065E89">
            <w:pPr>
              <w:jc w:val="center"/>
              <w:rPr>
                <w:sz w:val="24"/>
                <w:szCs w:val="24"/>
              </w:rPr>
            </w:pPr>
            <w:r w:rsidRPr="009E3AE6">
              <w:rPr>
                <w:sz w:val="24"/>
                <w:szCs w:val="24"/>
              </w:rPr>
              <w:t>Нет</w:t>
            </w:r>
          </w:p>
        </w:tc>
      </w:tr>
      <w:tr w:rsidR="00065E89" w14:paraId="4DEDEF2D" w14:textId="77777777" w:rsidTr="00B40D8C">
        <w:tc>
          <w:tcPr>
            <w:tcW w:w="6336" w:type="dxa"/>
            <w:tcBorders>
              <w:top w:val="single" w:sz="4" w:space="0" w:color="auto"/>
              <w:left w:val="single" w:sz="4" w:space="0" w:color="auto"/>
              <w:bottom w:val="single" w:sz="4" w:space="0" w:color="auto"/>
              <w:right w:val="single" w:sz="4" w:space="0" w:color="auto"/>
            </w:tcBorders>
            <w:vAlign w:val="center"/>
            <w:hideMark/>
          </w:tcPr>
          <w:p w14:paraId="76D4A99E" w14:textId="77777777" w:rsidR="00065E89" w:rsidRPr="009E3AE6" w:rsidRDefault="00065E89" w:rsidP="00065E89">
            <w:pPr>
              <w:tabs>
                <w:tab w:val="num" w:pos="1276"/>
              </w:tabs>
              <w:rPr>
                <w:sz w:val="24"/>
                <w:szCs w:val="24"/>
              </w:rPr>
            </w:pPr>
            <w:r w:rsidRPr="009E3AE6">
              <w:rPr>
                <w:sz w:val="24"/>
                <w:szCs w:val="24"/>
              </w:rPr>
              <w:t>Сечение провода, мм2</w:t>
            </w:r>
          </w:p>
        </w:tc>
        <w:tc>
          <w:tcPr>
            <w:tcW w:w="3235" w:type="dxa"/>
            <w:tcBorders>
              <w:top w:val="single" w:sz="4" w:space="0" w:color="auto"/>
              <w:left w:val="single" w:sz="4" w:space="0" w:color="auto"/>
              <w:bottom w:val="single" w:sz="4" w:space="0" w:color="auto"/>
              <w:right w:val="single" w:sz="4" w:space="0" w:color="auto"/>
            </w:tcBorders>
            <w:vAlign w:val="center"/>
          </w:tcPr>
          <w:p w14:paraId="577C12E6" w14:textId="4A0EC954" w:rsidR="00065E89" w:rsidRPr="009E3AE6" w:rsidRDefault="00065E89" w:rsidP="00065E89">
            <w:pPr>
              <w:tabs>
                <w:tab w:val="num" w:pos="1276"/>
              </w:tabs>
              <w:jc w:val="center"/>
              <w:rPr>
                <w:sz w:val="24"/>
                <w:szCs w:val="24"/>
              </w:rPr>
            </w:pPr>
            <w:r w:rsidRPr="009E3AE6">
              <w:rPr>
                <w:sz w:val="24"/>
                <w:szCs w:val="24"/>
                <w:lang w:val="x-none" w:eastAsia="ar-SA"/>
              </w:rPr>
              <w:t xml:space="preserve">не менее </w:t>
            </w:r>
            <w:sdt>
              <w:sdtPr>
                <w:rPr>
                  <w:sz w:val="24"/>
                  <w:szCs w:val="24"/>
                </w:rPr>
                <w:id w:val="-643660351"/>
                <w:placeholder>
                  <w:docPart w:val="600507795DEC4E079555E661A24C0EB8"/>
                </w:placeholder>
              </w:sdtPr>
              <w:sdtEndPr/>
              <w:sdtContent>
                <w:r w:rsidRPr="009E3AE6">
                  <w:rPr>
                    <w:sz w:val="24"/>
                    <w:szCs w:val="24"/>
                  </w:rPr>
                  <w:t>50</w:t>
                </w:r>
              </w:sdtContent>
            </w:sdt>
            <w:r w:rsidRPr="009E3AE6">
              <w:rPr>
                <w:sz w:val="24"/>
                <w:szCs w:val="24"/>
              </w:rPr>
              <w:t xml:space="preserve"> </w:t>
            </w:r>
            <w:r w:rsidRPr="009E3AE6">
              <w:rPr>
                <w:sz w:val="24"/>
                <w:szCs w:val="24"/>
                <w:lang w:val="x-none" w:eastAsia="ar-SA"/>
              </w:rPr>
              <w:t>(уточнить проектом)</w:t>
            </w:r>
          </w:p>
        </w:tc>
      </w:tr>
      <w:tr w:rsidR="00065E89" w14:paraId="72A1262E" w14:textId="77777777" w:rsidTr="00B40D8C">
        <w:tc>
          <w:tcPr>
            <w:tcW w:w="6336" w:type="dxa"/>
            <w:tcBorders>
              <w:top w:val="single" w:sz="4" w:space="0" w:color="auto"/>
              <w:left w:val="single" w:sz="4" w:space="0" w:color="auto"/>
              <w:bottom w:val="single" w:sz="4" w:space="0" w:color="auto"/>
              <w:right w:val="single" w:sz="4" w:space="0" w:color="auto"/>
            </w:tcBorders>
            <w:vAlign w:val="center"/>
            <w:hideMark/>
          </w:tcPr>
          <w:p w14:paraId="5FC82892" w14:textId="77777777" w:rsidR="00065E89" w:rsidRPr="009E3AE6" w:rsidRDefault="00065E89" w:rsidP="00065E89">
            <w:pPr>
              <w:pStyle w:val="a4"/>
              <w:tabs>
                <w:tab w:val="num" w:pos="1276"/>
              </w:tabs>
              <w:ind w:left="0" w:firstLine="0"/>
              <w:jc w:val="left"/>
              <w:rPr>
                <w:sz w:val="24"/>
                <w:szCs w:val="24"/>
                <w:lang w:eastAsia="ru-RU"/>
              </w:rPr>
            </w:pPr>
            <w:r w:rsidRPr="009E3AE6">
              <w:rPr>
                <w:sz w:val="24"/>
                <w:szCs w:val="24"/>
                <w:lang w:eastAsia="ru-RU"/>
              </w:rPr>
              <w:t>Материал промежуточных опор</w:t>
            </w:r>
          </w:p>
        </w:tc>
        <w:tc>
          <w:tcPr>
            <w:tcW w:w="3235" w:type="dxa"/>
            <w:tcBorders>
              <w:top w:val="single" w:sz="4" w:space="0" w:color="auto"/>
              <w:left w:val="single" w:sz="4" w:space="0" w:color="auto"/>
              <w:bottom w:val="single" w:sz="4" w:space="0" w:color="auto"/>
              <w:right w:val="single" w:sz="4" w:space="0" w:color="auto"/>
            </w:tcBorders>
            <w:hideMark/>
          </w:tcPr>
          <w:p w14:paraId="1CC953D0" w14:textId="77777777" w:rsidR="00065E89" w:rsidRPr="009E3AE6" w:rsidRDefault="00065E89" w:rsidP="00065E89">
            <w:pPr>
              <w:pStyle w:val="a4"/>
              <w:tabs>
                <w:tab w:val="num" w:pos="1276"/>
              </w:tabs>
              <w:ind w:left="0" w:firstLine="0"/>
              <w:rPr>
                <w:sz w:val="24"/>
                <w:szCs w:val="24"/>
                <w:lang w:eastAsia="ru-RU"/>
              </w:rPr>
            </w:pPr>
            <w:r w:rsidRPr="009E3AE6">
              <w:rPr>
                <w:sz w:val="24"/>
                <w:szCs w:val="24"/>
                <w:lang w:eastAsia="ru-RU"/>
              </w:rPr>
              <w:t>ЖБ*/ дерево</w:t>
            </w:r>
          </w:p>
        </w:tc>
      </w:tr>
      <w:tr w:rsidR="00065E89" w14:paraId="592D70A7" w14:textId="77777777" w:rsidTr="00B40D8C">
        <w:tc>
          <w:tcPr>
            <w:tcW w:w="6336" w:type="dxa"/>
            <w:tcBorders>
              <w:top w:val="single" w:sz="4" w:space="0" w:color="auto"/>
              <w:left w:val="single" w:sz="4" w:space="0" w:color="auto"/>
              <w:bottom w:val="single" w:sz="4" w:space="0" w:color="auto"/>
              <w:right w:val="single" w:sz="4" w:space="0" w:color="auto"/>
            </w:tcBorders>
            <w:vAlign w:val="center"/>
            <w:hideMark/>
          </w:tcPr>
          <w:p w14:paraId="2B42A7D3" w14:textId="77777777" w:rsidR="00065E89" w:rsidRPr="009E3AE6" w:rsidRDefault="00065E89" w:rsidP="00065E89">
            <w:pPr>
              <w:pStyle w:val="a4"/>
              <w:tabs>
                <w:tab w:val="num" w:pos="1276"/>
              </w:tabs>
              <w:ind w:left="0" w:firstLine="0"/>
              <w:jc w:val="left"/>
              <w:rPr>
                <w:sz w:val="24"/>
                <w:szCs w:val="24"/>
                <w:lang w:eastAsia="ru-RU"/>
              </w:rPr>
            </w:pPr>
            <w:r w:rsidRPr="009E3AE6">
              <w:rPr>
                <w:sz w:val="24"/>
                <w:szCs w:val="24"/>
                <w:lang w:eastAsia="ru-RU"/>
              </w:rPr>
              <w:t>Материал анкерных опор</w:t>
            </w:r>
          </w:p>
        </w:tc>
        <w:tc>
          <w:tcPr>
            <w:tcW w:w="3235" w:type="dxa"/>
            <w:tcBorders>
              <w:top w:val="single" w:sz="4" w:space="0" w:color="auto"/>
              <w:left w:val="single" w:sz="4" w:space="0" w:color="auto"/>
              <w:bottom w:val="single" w:sz="4" w:space="0" w:color="auto"/>
              <w:right w:val="single" w:sz="4" w:space="0" w:color="auto"/>
            </w:tcBorders>
            <w:hideMark/>
          </w:tcPr>
          <w:p w14:paraId="372D1FE5" w14:textId="77777777" w:rsidR="00065E89" w:rsidRPr="009E3AE6" w:rsidRDefault="00065E89" w:rsidP="00065E89">
            <w:pPr>
              <w:pStyle w:val="a4"/>
              <w:tabs>
                <w:tab w:val="num" w:pos="1276"/>
              </w:tabs>
              <w:ind w:left="0" w:firstLine="0"/>
              <w:rPr>
                <w:sz w:val="24"/>
                <w:szCs w:val="24"/>
                <w:lang w:eastAsia="ru-RU"/>
              </w:rPr>
            </w:pPr>
            <w:r w:rsidRPr="009E3AE6">
              <w:rPr>
                <w:sz w:val="24"/>
                <w:szCs w:val="24"/>
                <w:lang w:eastAsia="ru-RU"/>
              </w:rPr>
              <w:t>ЖБ*/ металл</w:t>
            </w:r>
          </w:p>
        </w:tc>
      </w:tr>
      <w:tr w:rsidR="00065E89" w14:paraId="160D98DB" w14:textId="77777777" w:rsidTr="00B40D8C">
        <w:tc>
          <w:tcPr>
            <w:tcW w:w="6336" w:type="dxa"/>
            <w:tcBorders>
              <w:top w:val="single" w:sz="4" w:space="0" w:color="auto"/>
              <w:left w:val="single" w:sz="4" w:space="0" w:color="auto"/>
              <w:bottom w:val="single" w:sz="4" w:space="0" w:color="auto"/>
              <w:right w:val="single" w:sz="4" w:space="0" w:color="auto"/>
            </w:tcBorders>
            <w:vAlign w:val="center"/>
            <w:hideMark/>
          </w:tcPr>
          <w:p w14:paraId="3F47960D" w14:textId="77777777" w:rsidR="00065E89" w:rsidRPr="009E3AE6" w:rsidRDefault="00065E89" w:rsidP="00065E89">
            <w:pPr>
              <w:tabs>
                <w:tab w:val="num" w:pos="1276"/>
              </w:tabs>
              <w:rPr>
                <w:sz w:val="24"/>
                <w:szCs w:val="24"/>
                <w:lang w:eastAsia="ar-SA"/>
              </w:rPr>
            </w:pPr>
            <w:r w:rsidRPr="009E3AE6">
              <w:rPr>
                <w:sz w:val="24"/>
                <w:szCs w:val="24"/>
              </w:rPr>
              <w:t xml:space="preserve">Изгибающий момент стоек (не менее), </w:t>
            </w:r>
            <w:proofErr w:type="spellStart"/>
            <w:r w:rsidRPr="009E3AE6">
              <w:rPr>
                <w:sz w:val="24"/>
                <w:szCs w:val="24"/>
              </w:rPr>
              <w:t>кН·м</w:t>
            </w:r>
            <w:proofErr w:type="spellEnd"/>
          </w:p>
        </w:tc>
        <w:tc>
          <w:tcPr>
            <w:tcW w:w="3235" w:type="dxa"/>
            <w:tcBorders>
              <w:top w:val="single" w:sz="4" w:space="0" w:color="auto"/>
              <w:left w:val="single" w:sz="4" w:space="0" w:color="auto"/>
              <w:bottom w:val="single" w:sz="4" w:space="0" w:color="auto"/>
              <w:right w:val="single" w:sz="4" w:space="0" w:color="auto"/>
            </w:tcBorders>
            <w:vAlign w:val="center"/>
            <w:hideMark/>
          </w:tcPr>
          <w:p w14:paraId="38545354" w14:textId="77777777" w:rsidR="00065E89" w:rsidRPr="009E3AE6" w:rsidRDefault="00065E89" w:rsidP="00065E89">
            <w:pPr>
              <w:tabs>
                <w:tab w:val="num" w:pos="1276"/>
              </w:tabs>
              <w:jc w:val="center"/>
              <w:rPr>
                <w:sz w:val="24"/>
                <w:szCs w:val="24"/>
              </w:rPr>
            </w:pPr>
            <w:r w:rsidRPr="009E3AE6">
              <w:rPr>
                <w:sz w:val="24"/>
                <w:szCs w:val="24"/>
              </w:rPr>
              <w:t>50</w:t>
            </w:r>
          </w:p>
        </w:tc>
      </w:tr>
      <w:tr w:rsidR="00065E89" w14:paraId="28A78C6F" w14:textId="77777777" w:rsidTr="003D4E38">
        <w:tc>
          <w:tcPr>
            <w:tcW w:w="6336" w:type="dxa"/>
            <w:tcBorders>
              <w:top w:val="single" w:sz="4" w:space="0" w:color="auto"/>
              <w:left w:val="single" w:sz="4" w:space="0" w:color="auto"/>
              <w:bottom w:val="single" w:sz="4" w:space="0" w:color="auto"/>
              <w:right w:val="single" w:sz="4" w:space="0" w:color="auto"/>
            </w:tcBorders>
            <w:vAlign w:val="center"/>
            <w:hideMark/>
          </w:tcPr>
          <w:p w14:paraId="22ADCD25" w14:textId="733ED6A8" w:rsidR="00065E89" w:rsidRPr="009E3AE6" w:rsidRDefault="00065E89" w:rsidP="00065E89">
            <w:pPr>
              <w:rPr>
                <w:sz w:val="24"/>
                <w:szCs w:val="24"/>
              </w:rPr>
            </w:pPr>
            <w:r w:rsidRPr="009E3AE6">
              <w:rPr>
                <w:sz w:val="24"/>
                <w:szCs w:val="24"/>
                <w:lang w:val="x-none" w:eastAsia="ar-SA"/>
              </w:rPr>
              <w:t>Линейная изоляция (анкерные опоры/промежуточные опоры)</w:t>
            </w:r>
          </w:p>
        </w:tc>
        <w:tc>
          <w:tcPr>
            <w:tcW w:w="3235" w:type="dxa"/>
            <w:tcBorders>
              <w:top w:val="single" w:sz="4" w:space="0" w:color="auto"/>
              <w:left w:val="single" w:sz="4" w:space="0" w:color="auto"/>
              <w:bottom w:val="single" w:sz="4" w:space="0" w:color="auto"/>
              <w:right w:val="single" w:sz="4" w:space="0" w:color="auto"/>
            </w:tcBorders>
            <w:hideMark/>
          </w:tcPr>
          <w:p w14:paraId="29589830" w14:textId="77777777" w:rsidR="00065E89" w:rsidRPr="009E3AE6" w:rsidRDefault="00065E89" w:rsidP="00065E89">
            <w:pPr>
              <w:tabs>
                <w:tab w:val="left" w:pos="993"/>
              </w:tabs>
              <w:suppressAutoHyphens/>
              <w:contextualSpacing/>
              <w:jc w:val="center"/>
              <w:rPr>
                <w:sz w:val="24"/>
                <w:szCs w:val="24"/>
                <w:lang w:val="x-none" w:eastAsia="ar-SA"/>
              </w:rPr>
            </w:pPr>
            <w:r w:rsidRPr="009E3AE6">
              <w:rPr>
                <w:sz w:val="24"/>
                <w:szCs w:val="24"/>
                <w:lang w:val="x-none" w:eastAsia="ar-SA"/>
              </w:rPr>
              <w:t>Стекло (ПС-70Е)/</w:t>
            </w:r>
          </w:p>
          <w:p w14:paraId="00A3D824" w14:textId="46D33A0F" w:rsidR="00065E89" w:rsidRPr="009E3AE6" w:rsidRDefault="00065E89" w:rsidP="00065E89">
            <w:pPr>
              <w:jc w:val="center"/>
              <w:rPr>
                <w:sz w:val="24"/>
                <w:szCs w:val="24"/>
              </w:rPr>
            </w:pPr>
            <w:r w:rsidRPr="009E3AE6">
              <w:rPr>
                <w:sz w:val="24"/>
                <w:szCs w:val="24"/>
                <w:lang w:val="x-none" w:eastAsia="ar-SA"/>
              </w:rPr>
              <w:t>Фарфор</w:t>
            </w:r>
          </w:p>
        </w:tc>
      </w:tr>
      <w:tr w:rsidR="002A4706" w14:paraId="42CE04F1" w14:textId="77777777" w:rsidTr="003D4E38">
        <w:tc>
          <w:tcPr>
            <w:tcW w:w="6336" w:type="dxa"/>
            <w:tcBorders>
              <w:top w:val="single" w:sz="4" w:space="0" w:color="auto"/>
              <w:left w:val="single" w:sz="4" w:space="0" w:color="auto"/>
              <w:bottom w:val="single" w:sz="4" w:space="0" w:color="auto"/>
              <w:right w:val="single" w:sz="4" w:space="0" w:color="auto"/>
            </w:tcBorders>
            <w:vAlign w:val="center"/>
          </w:tcPr>
          <w:p w14:paraId="066EE160" w14:textId="5BBD634D" w:rsidR="002A4706" w:rsidRPr="009E3AE6" w:rsidRDefault="002A4706" w:rsidP="002A4706">
            <w:pPr>
              <w:rPr>
                <w:sz w:val="24"/>
                <w:szCs w:val="24"/>
                <w:lang w:val="x-none" w:eastAsia="ar-SA"/>
              </w:rPr>
            </w:pPr>
            <w:r w:rsidRPr="00907283">
              <w:rPr>
                <w:sz w:val="24"/>
                <w:szCs w:val="24"/>
                <w:lang w:eastAsia="ar-SA"/>
              </w:rPr>
              <w:t>Способ защиты ВЛ-10 кВ от пережога проводов</w:t>
            </w:r>
          </w:p>
        </w:tc>
        <w:tc>
          <w:tcPr>
            <w:tcW w:w="3235" w:type="dxa"/>
            <w:tcBorders>
              <w:top w:val="single" w:sz="4" w:space="0" w:color="auto"/>
              <w:left w:val="single" w:sz="4" w:space="0" w:color="auto"/>
              <w:bottom w:val="single" w:sz="4" w:space="0" w:color="auto"/>
              <w:right w:val="single" w:sz="4" w:space="0" w:color="auto"/>
            </w:tcBorders>
          </w:tcPr>
          <w:p w14:paraId="66C8DCDD" w14:textId="0B975FD6" w:rsidR="002A4706" w:rsidRPr="009E3AE6" w:rsidRDefault="002A4706" w:rsidP="002A4706">
            <w:pPr>
              <w:tabs>
                <w:tab w:val="left" w:pos="993"/>
              </w:tabs>
              <w:suppressAutoHyphens/>
              <w:contextualSpacing/>
              <w:jc w:val="center"/>
              <w:rPr>
                <w:sz w:val="24"/>
                <w:szCs w:val="24"/>
                <w:lang w:val="x-none" w:eastAsia="ar-SA"/>
              </w:rPr>
            </w:pPr>
            <w:r w:rsidRPr="00907283">
              <w:rPr>
                <w:sz w:val="24"/>
                <w:szCs w:val="24"/>
                <w:lang w:eastAsia="ar-SA"/>
              </w:rPr>
              <w:t xml:space="preserve">ОПН с искровым промежутком или разрядники </w:t>
            </w:r>
            <w:proofErr w:type="spellStart"/>
            <w:r w:rsidRPr="00907283">
              <w:rPr>
                <w:sz w:val="24"/>
                <w:szCs w:val="24"/>
                <w:lang w:eastAsia="ar-SA"/>
              </w:rPr>
              <w:t>мультикамерные</w:t>
            </w:r>
            <w:proofErr w:type="spellEnd"/>
          </w:p>
        </w:tc>
      </w:tr>
      <w:tr w:rsidR="002A4706" w14:paraId="51BF38A8" w14:textId="77777777" w:rsidTr="002A4706">
        <w:tc>
          <w:tcPr>
            <w:tcW w:w="6336" w:type="dxa"/>
            <w:tcBorders>
              <w:top w:val="single" w:sz="4" w:space="0" w:color="auto"/>
              <w:left w:val="single" w:sz="4" w:space="0" w:color="auto"/>
              <w:bottom w:val="single" w:sz="4" w:space="0" w:color="auto"/>
              <w:right w:val="single" w:sz="4" w:space="0" w:color="auto"/>
            </w:tcBorders>
            <w:vAlign w:val="center"/>
          </w:tcPr>
          <w:p w14:paraId="17B33D9E" w14:textId="3FDDDD79" w:rsidR="002A4706" w:rsidRPr="009E3AE6" w:rsidRDefault="002A4706" w:rsidP="002A4706">
            <w:pPr>
              <w:tabs>
                <w:tab w:val="num" w:pos="1276"/>
              </w:tabs>
              <w:rPr>
                <w:sz w:val="24"/>
                <w:szCs w:val="24"/>
              </w:rPr>
            </w:pPr>
            <w:r w:rsidRPr="009E3AE6">
              <w:rPr>
                <w:sz w:val="24"/>
                <w:szCs w:val="24"/>
              </w:rPr>
              <w:t>Вырубка просеки, га</w:t>
            </w:r>
          </w:p>
        </w:tc>
        <w:tc>
          <w:tcPr>
            <w:tcW w:w="3235" w:type="dxa"/>
            <w:tcBorders>
              <w:top w:val="single" w:sz="4" w:space="0" w:color="auto"/>
              <w:left w:val="single" w:sz="4" w:space="0" w:color="auto"/>
              <w:bottom w:val="single" w:sz="4" w:space="0" w:color="auto"/>
              <w:right w:val="single" w:sz="4" w:space="0" w:color="auto"/>
            </w:tcBorders>
            <w:vAlign w:val="center"/>
          </w:tcPr>
          <w:p w14:paraId="524F92CA" w14:textId="3D8640AD" w:rsidR="002A4706" w:rsidRPr="009E3AE6" w:rsidRDefault="002A4706" w:rsidP="002A4706">
            <w:pPr>
              <w:pStyle w:val="Default"/>
              <w:jc w:val="center"/>
            </w:pPr>
            <w:r w:rsidRPr="009E3AE6">
              <w:t>0</w:t>
            </w:r>
          </w:p>
        </w:tc>
      </w:tr>
      <w:tr w:rsidR="00316C01" w14:paraId="756F4CF6" w14:textId="77777777" w:rsidTr="002A4706">
        <w:tc>
          <w:tcPr>
            <w:tcW w:w="6336" w:type="dxa"/>
            <w:tcBorders>
              <w:top w:val="single" w:sz="4" w:space="0" w:color="auto"/>
              <w:left w:val="single" w:sz="4" w:space="0" w:color="auto"/>
              <w:bottom w:val="single" w:sz="4" w:space="0" w:color="auto"/>
              <w:right w:val="single" w:sz="4" w:space="0" w:color="auto"/>
            </w:tcBorders>
            <w:vAlign w:val="center"/>
          </w:tcPr>
          <w:p w14:paraId="26493CE9" w14:textId="3860A29B" w:rsidR="00316C01" w:rsidRPr="009E3AE6" w:rsidRDefault="00EE4814" w:rsidP="002A4706">
            <w:pPr>
              <w:tabs>
                <w:tab w:val="num" w:pos="1276"/>
              </w:tabs>
              <w:rPr>
                <w:sz w:val="24"/>
                <w:szCs w:val="24"/>
              </w:rPr>
            </w:pPr>
            <w:r>
              <w:rPr>
                <w:sz w:val="24"/>
                <w:szCs w:val="24"/>
              </w:rPr>
              <w:t>Л</w:t>
            </w:r>
            <w:r w:rsidR="00316C01">
              <w:rPr>
                <w:sz w:val="24"/>
                <w:szCs w:val="24"/>
              </w:rPr>
              <w:t>инейный разъединитель</w:t>
            </w:r>
          </w:p>
        </w:tc>
        <w:tc>
          <w:tcPr>
            <w:tcW w:w="3235" w:type="dxa"/>
            <w:tcBorders>
              <w:top w:val="single" w:sz="4" w:space="0" w:color="auto"/>
              <w:left w:val="single" w:sz="4" w:space="0" w:color="auto"/>
              <w:bottom w:val="single" w:sz="4" w:space="0" w:color="auto"/>
              <w:right w:val="single" w:sz="4" w:space="0" w:color="auto"/>
            </w:tcBorders>
            <w:vAlign w:val="center"/>
          </w:tcPr>
          <w:p w14:paraId="62B28398" w14:textId="58DB99A0" w:rsidR="00316C01" w:rsidRPr="009E3AE6" w:rsidRDefault="00316C01" w:rsidP="00C40D76">
            <w:pPr>
              <w:pStyle w:val="Default"/>
              <w:jc w:val="center"/>
            </w:pPr>
            <w:r>
              <w:t>да</w:t>
            </w:r>
            <w:r w:rsidR="00636244">
              <w:t xml:space="preserve"> (</w:t>
            </w:r>
            <w:r w:rsidR="00C40D76">
              <w:t>1</w:t>
            </w:r>
            <w:r w:rsidR="00636244">
              <w:t xml:space="preserve"> шт.)</w:t>
            </w:r>
          </w:p>
        </w:tc>
      </w:tr>
    </w:tbl>
    <w:p w14:paraId="2C2B7102" w14:textId="661D5912" w:rsidR="00444662" w:rsidRDefault="00444662" w:rsidP="00444662">
      <w:pPr>
        <w:rPr>
          <w:sz w:val="24"/>
          <w:szCs w:val="24"/>
          <w:lang w:eastAsia="ar-SA"/>
        </w:rPr>
      </w:pPr>
    </w:p>
    <w:p w14:paraId="199B30B9" w14:textId="6C2A1B60" w:rsidR="00444662" w:rsidRPr="00F354CF" w:rsidRDefault="00444662" w:rsidP="00444662">
      <w:pPr>
        <w:ind w:firstLine="709"/>
        <w:jc w:val="both"/>
        <w:rPr>
          <w:bCs/>
          <w:sz w:val="24"/>
          <w:szCs w:val="24"/>
        </w:rPr>
      </w:pPr>
      <w:r w:rsidRPr="00F354CF">
        <w:rPr>
          <w:bCs/>
          <w:sz w:val="24"/>
          <w:szCs w:val="24"/>
        </w:rPr>
        <w:lastRenderedPageBreak/>
        <w:t xml:space="preserve">* рассматривать возможность применения опор из модифицированного дисперсией многослойных углеродных </w:t>
      </w:r>
      <w:proofErr w:type="spellStart"/>
      <w:r w:rsidRPr="00F354CF">
        <w:rPr>
          <w:bCs/>
          <w:sz w:val="24"/>
          <w:szCs w:val="24"/>
        </w:rPr>
        <w:t>нанотрубок</w:t>
      </w:r>
      <w:proofErr w:type="spellEnd"/>
      <w:r w:rsidRPr="00F354CF">
        <w:rPr>
          <w:bCs/>
          <w:sz w:val="24"/>
          <w:szCs w:val="24"/>
        </w:rPr>
        <w:t xml:space="preserve"> железобетона согласно патенту ПАО «МРСК Центра и Приволжья</w:t>
      </w:r>
      <w:proofErr w:type="gramStart"/>
      <w:r w:rsidRPr="00F354CF">
        <w:rPr>
          <w:bCs/>
          <w:sz w:val="24"/>
          <w:szCs w:val="24"/>
        </w:rPr>
        <w:t>»</w:t>
      </w:r>
      <w:proofErr w:type="gramEnd"/>
      <w:r w:rsidRPr="00F354CF">
        <w:rPr>
          <w:bCs/>
          <w:sz w:val="24"/>
          <w:szCs w:val="24"/>
        </w:rPr>
        <w:t xml:space="preserve"> на полезную модель от 28.03.2014 № 140055 «Опора ВЛ 0,4-10 кВ модифицированная»</w:t>
      </w:r>
    </w:p>
    <w:p w14:paraId="757D5EE0" w14:textId="77777777" w:rsidR="00444662" w:rsidRPr="00F354CF" w:rsidRDefault="00444662" w:rsidP="009B528A">
      <w:pPr>
        <w:pStyle w:val="a4"/>
        <w:numPr>
          <w:ilvl w:val="2"/>
          <w:numId w:val="47"/>
        </w:numPr>
        <w:tabs>
          <w:tab w:val="left" w:pos="426"/>
        </w:tabs>
        <w:ind w:left="0" w:firstLine="0"/>
        <w:jc w:val="both"/>
        <w:rPr>
          <w:bCs/>
          <w:sz w:val="24"/>
          <w:szCs w:val="24"/>
        </w:rPr>
      </w:pPr>
      <w:r w:rsidRPr="00F354CF">
        <w:rPr>
          <w:sz w:val="24"/>
          <w:szCs w:val="24"/>
        </w:rPr>
        <w:t xml:space="preserve">металлоконструкции опор ВЛ 6-10 кВ должны быть защищены от коррозии на заводах-изготовителях методом горячего </w:t>
      </w:r>
      <w:proofErr w:type="spellStart"/>
      <w:r w:rsidRPr="00F354CF">
        <w:rPr>
          <w:sz w:val="24"/>
          <w:szCs w:val="24"/>
        </w:rPr>
        <w:t>цинкования</w:t>
      </w:r>
      <w:proofErr w:type="spellEnd"/>
      <w:r w:rsidRPr="00F354CF">
        <w:rPr>
          <w:sz w:val="24"/>
          <w:szCs w:val="24"/>
        </w:rPr>
        <w:t>;</w:t>
      </w:r>
    </w:p>
    <w:p w14:paraId="65AD9DCD" w14:textId="77777777" w:rsidR="00444662" w:rsidRPr="00F354CF" w:rsidRDefault="00444662" w:rsidP="009B528A">
      <w:pPr>
        <w:pStyle w:val="a4"/>
        <w:numPr>
          <w:ilvl w:val="2"/>
          <w:numId w:val="47"/>
        </w:numPr>
        <w:tabs>
          <w:tab w:val="left" w:pos="426"/>
        </w:tabs>
        <w:ind w:left="0" w:firstLine="0"/>
        <w:jc w:val="both"/>
        <w:rPr>
          <w:bCs/>
          <w:sz w:val="24"/>
          <w:szCs w:val="24"/>
        </w:rPr>
      </w:pPr>
      <w:r w:rsidRPr="00F354CF">
        <w:rPr>
          <w:sz w:val="24"/>
          <w:szCs w:val="24"/>
        </w:rPr>
        <w:t>сечение провода на магистрали ВЛ 6-10 кВ должно быть не менее 70 мм</w:t>
      </w:r>
      <w:r w:rsidRPr="00F354CF">
        <w:rPr>
          <w:sz w:val="24"/>
          <w:szCs w:val="24"/>
          <w:vertAlign w:val="superscript"/>
        </w:rPr>
        <w:t>2</w:t>
      </w:r>
      <w:r w:rsidRPr="00F354CF">
        <w:rPr>
          <w:sz w:val="24"/>
          <w:szCs w:val="24"/>
        </w:rPr>
        <w:t>. На</w:t>
      </w:r>
      <w:r w:rsidRPr="00F354CF">
        <w:rPr>
          <w:rFonts w:ascii="TimesNewRomanPSMT" w:eastAsia="TimesNewRomanPSMT" w:cs="TimesNewRomanPSMT" w:hint="eastAsia"/>
          <w:sz w:val="24"/>
          <w:szCs w:val="24"/>
          <w:lang w:eastAsia="ru-RU"/>
        </w:rPr>
        <w:t xml:space="preserve"> </w:t>
      </w:r>
      <w:r w:rsidRPr="00F354CF">
        <w:rPr>
          <w:sz w:val="24"/>
          <w:szCs w:val="24"/>
        </w:rPr>
        <w:t>линейных ответвлениях (отпайках) от магистралей рекомендуется применение проводов сечением не менее 35 мм</w:t>
      </w:r>
      <w:r w:rsidRPr="00C40D76">
        <w:rPr>
          <w:sz w:val="24"/>
          <w:szCs w:val="24"/>
          <w:vertAlign w:val="superscript"/>
        </w:rPr>
        <w:t>2</w:t>
      </w:r>
      <w:r w:rsidRPr="00F354CF">
        <w:rPr>
          <w:sz w:val="24"/>
          <w:szCs w:val="24"/>
        </w:rPr>
        <w:t>;</w:t>
      </w:r>
    </w:p>
    <w:p w14:paraId="508BA700" w14:textId="77777777" w:rsidR="00444662" w:rsidRPr="00F354CF" w:rsidRDefault="00444662" w:rsidP="009B528A">
      <w:pPr>
        <w:pStyle w:val="a4"/>
        <w:numPr>
          <w:ilvl w:val="2"/>
          <w:numId w:val="47"/>
        </w:numPr>
        <w:tabs>
          <w:tab w:val="left" w:pos="426"/>
        </w:tabs>
        <w:ind w:left="0" w:firstLine="0"/>
        <w:jc w:val="both"/>
        <w:rPr>
          <w:sz w:val="24"/>
          <w:szCs w:val="24"/>
        </w:rPr>
      </w:pPr>
      <w:r w:rsidRPr="00F354CF">
        <w:rPr>
          <w:sz w:val="24"/>
          <w:szCs w:val="24"/>
        </w:rPr>
        <w:t>предусмотреть на ВЛЗ-10 установку скоб для установки ПЗ, места определить проектом, согласовать с РЭС;</w:t>
      </w:r>
    </w:p>
    <w:p w14:paraId="18928990" w14:textId="77777777" w:rsidR="00444662" w:rsidRPr="00F354CF" w:rsidRDefault="00444662" w:rsidP="009B528A">
      <w:pPr>
        <w:pStyle w:val="a4"/>
        <w:numPr>
          <w:ilvl w:val="2"/>
          <w:numId w:val="48"/>
        </w:numPr>
        <w:tabs>
          <w:tab w:val="left" w:pos="426"/>
        </w:tabs>
        <w:ind w:left="0" w:firstLine="0"/>
        <w:jc w:val="both"/>
        <w:rPr>
          <w:bCs/>
          <w:sz w:val="24"/>
          <w:szCs w:val="24"/>
        </w:rPr>
      </w:pPr>
      <w:r w:rsidRPr="00F354CF">
        <w:rPr>
          <w:sz w:val="24"/>
          <w:szCs w:val="24"/>
        </w:rPr>
        <w:t>тип фундаментов, расстановку, количество и материал опор, протяженность и сечение проводов уточнить при разработке проектной и рабочей документации с выполнением необходимых расчетов</w:t>
      </w:r>
      <w:r w:rsidRPr="00F354CF">
        <w:rPr>
          <w:bCs/>
          <w:sz w:val="24"/>
          <w:szCs w:val="24"/>
        </w:rPr>
        <w:t xml:space="preserve"> с учетом согласованной трассы прохождения;</w:t>
      </w:r>
    </w:p>
    <w:p w14:paraId="48B415A1" w14:textId="77777777" w:rsidR="00444662" w:rsidRPr="00F354CF" w:rsidRDefault="00444662" w:rsidP="009B528A">
      <w:pPr>
        <w:pStyle w:val="a4"/>
        <w:numPr>
          <w:ilvl w:val="2"/>
          <w:numId w:val="48"/>
        </w:numPr>
        <w:tabs>
          <w:tab w:val="left" w:pos="426"/>
        </w:tabs>
        <w:ind w:left="0" w:firstLine="0"/>
        <w:jc w:val="both"/>
        <w:rPr>
          <w:bCs/>
          <w:sz w:val="24"/>
          <w:szCs w:val="24"/>
        </w:rPr>
      </w:pPr>
      <w:r w:rsidRPr="00F354CF">
        <w:rPr>
          <w:bCs/>
          <w:sz w:val="24"/>
          <w:szCs w:val="24"/>
        </w:rPr>
        <w:t>при прохождении ВЛ 6 (10) кВ в труднодоступной, населенной местности рекомендуется применение высоконадежных опорных полимерных/фарфоровых изоляторов, в том числе изолирующих траверс высокой заводской готовности на их основе (в случае применение защищенного провода 6-10 кВ)</w:t>
      </w:r>
    </w:p>
    <w:p w14:paraId="3FAEA3CB" w14:textId="77777777" w:rsidR="00444662" w:rsidRPr="00F354CF" w:rsidRDefault="00444662" w:rsidP="00444662">
      <w:pPr>
        <w:tabs>
          <w:tab w:val="left" w:pos="0"/>
        </w:tabs>
        <w:jc w:val="both"/>
        <w:rPr>
          <w:sz w:val="24"/>
          <w:szCs w:val="24"/>
        </w:rPr>
      </w:pPr>
    </w:p>
    <w:p w14:paraId="476E340C" w14:textId="77777777" w:rsidR="008F3E34" w:rsidRDefault="008F3E34" w:rsidP="008F3E34">
      <w:pPr>
        <w:pStyle w:val="a4"/>
        <w:numPr>
          <w:ilvl w:val="2"/>
          <w:numId w:val="32"/>
        </w:numPr>
        <w:tabs>
          <w:tab w:val="left" w:pos="1560"/>
        </w:tabs>
        <w:suppressAutoHyphens/>
        <w:ind w:left="0" w:firstLine="709"/>
        <w:jc w:val="both"/>
        <w:rPr>
          <w:sz w:val="26"/>
          <w:szCs w:val="26"/>
        </w:rPr>
      </w:pPr>
      <w:r>
        <w:rPr>
          <w:sz w:val="26"/>
          <w:szCs w:val="26"/>
        </w:rPr>
        <w:t>Основные требования к разъединителю 10 кВ</w:t>
      </w:r>
    </w:p>
    <w:p w14:paraId="69CF845A" w14:textId="77777777" w:rsidR="008F3E34" w:rsidRDefault="008F3E34" w:rsidP="008F3E34">
      <w:pPr>
        <w:ind w:firstLine="709"/>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3261"/>
      </w:tblGrid>
      <w:tr w:rsidR="008F3E34" w:rsidRPr="00907283" w14:paraId="55FB56C8" w14:textId="77777777" w:rsidTr="00CF01E8">
        <w:tc>
          <w:tcPr>
            <w:tcW w:w="6237" w:type="dxa"/>
            <w:shd w:val="clear" w:color="auto" w:fill="auto"/>
          </w:tcPr>
          <w:p w14:paraId="59156249" w14:textId="77777777" w:rsidR="008F3E34" w:rsidRPr="00907283" w:rsidRDefault="008F3E34" w:rsidP="00CF01E8">
            <w:pPr>
              <w:tabs>
                <w:tab w:val="left" w:pos="993"/>
              </w:tabs>
              <w:suppressAutoHyphens/>
              <w:ind w:left="51"/>
              <w:contextualSpacing/>
              <w:jc w:val="center"/>
              <w:rPr>
                <w:sz w:val="24"/>
                <w:szCs w:val="24"/>
                <w:lang w:eastAsia="ar-SA"/>
              </w:rPr>
            </w:pPr>
            <w:r w:rsidRPr="00907283">
              <w:rPr>
                <w:sz w:val="24"/>
                <w:szCs w:val="24"/>
                <w:lang w:eastAsia="ar-SA"/>
              </w:rPr>
              <w:t>Наименование:</w:t>
            </w:r>
          </w:p>
        </w:tc>
        <w:tc>
          <w:tcPr>
            <w:tcW w:w="3261" w:type="dxa"/>
            <w:shd w:val="clear" w:color="auto" w:fill="auto"/>
          </w:tcPr>
          <w:p w14:paraId="24687272" w14:textId="77777777" w:rsidR="008F3E34" w:rsidRPr="00907283" w:rsidRDefault="008F3E34" w:rsidP="00CF01E8">
            <w:pPr>
              <w:tabs>
                <w:tab w:val="left" w:pos="993"/>
              </w:tabs>
              <w:suppressAutoHyphens/>
              <w:ind w:left="34"/>
              <w:contextualSpacing/>
              <w:jc w:val="center"/>
              <w:rPr>
                <w:sz w:val="24"/>
                <w:szCs w:val="24"/>
                <w:lang w:eastAsia="ar-SA"/>
              </w:rPr>
            </w:pPr>
            <w:r w:rsidRPr="00907283">
              <w:rPr>
                <w:sz w:val="24"/>
                <w:szCs w:val="24"/>
                <w:lang w:eastAsia="ar-SA"/>
              </w:rPr>
              <w:t>Параметры:</w:t>
            </w:r>
          </w:p>
        </w:tc>
      </w:tr>
      <w:tr w:rsidR="008F3E34" w:rsidRPr="00907283" w14:paraId="118D6B2E" w14:textId="77777777" w:rsidTr="00CF01E8">
        <w:tc>
          <w:tcPr>
            <w:tcW w:w="6237" w:type="dxa"/>
            <w:shd w:val="clear" w:color="auto" w:fill="auto"/>
          </w:tcPr>
          <w:p w14:paraId="263D088E" w14:textId="77777777" w:rsidR="008F3E34" w:rsidRPr="00907283" w:rsidRDefault="008F3E34" w:rsidP="00CF01E8">
            <w:pPr>
              <w:tabs>
                <w:tab w:val="left" w:pos="993"/>
              </w:tabs>
              <w:suppressAutoHyphens/>
              <w:ind w:left="51"/>
              <w:contextualSpacing/>
              <w:jc w:val="both"/>
              <w:rPr>
                <w:sz w:val="24"/>
                <w:szCs w:val="24"/>
                <w:lang w:eastAsia="ar-SA"/>
              </w:rPr>
            </w:pPr>
            <w:r w:rsidRPr="00907283">
              <w:rPr>
                <w:sz w:val="24"/>
                <w:szCs w:val="24"/>
                <w:lang w:eastAsia="ar-SA"/>
              </w:rPr>
              <w:t>Номинальное напряжение, кВ</w:t>
            </w:r>
          </w:p>
        </w:tc>
        <w:tc>
          <w:tcPr>
            <w:tcW w:w="3261" w:type="dxa"/>
            <w:shd w:val="clear" w:color="auto" w:fill="auto"/>
          </w:tcPr>
          <w:p w14:paraId="0E7DF785" w14:textId="77777777" w:rsidR="008F3E34" w:rsidRPr="00907283" w:rsidRDefault="008F3E34" w:rsidP="00CF01E8">
            <w:pPr>
              <w:tabs>
                <w:tab w:val="left" w:pos="993"/>
              </w:tabs>
              <w:suppressAutoHyphens/>
              <w:ind w:left="34"/>
              <w:contextualSpacing/>
              <w:jc w:val="center"/>
              <w:rPr>
                <w:sz w:val="24"/>
                <w:szCs w:val="24"/>
                <w:lang w:eastAsia="ar-SA"/>
              </w:rPr>
            </w:pPr>
            <w:r w:rsidRPr="00907283">
              <w:rPr>
                <w:sz w:val="24"/>
                <w:szCs w:val="24"/>
                <w:lang w:eastAsia="ar-SA"/>
              </w:rPr>
              <w:t>6-10</w:t>
            </w:r>
          </w:p>
        </w:tc>
      </w:tr>
      <w:tr w:rsidR="008F3E34" w:rsidRPr="00907283" w14:paraId="16FBCA93" w14:textId="77777777" w:rsidTr="00CF01E8">
        <w:tc>
          <w:tcPr>
            <w:tcW w:w="6237" w:type="dxa"/>
            <w:shd w:val="clear" w:color="auto" w:fill="auto"/>
          </w:tcPr>
          <w:p w14:paraId="79559096" w14:textId="77777777" w:rsidR="008F3E34" w:rsidRPr="00907283" w:rsidRDefault="008F3E34" w:rsidP="00CF01E8">
            <w:pPr>
              <w:tabs>
                <w:tab w:val="left" w:pos="993"/>
              </w:tabs>
              <w:suppressAutoHyphens/>
              <w:ind w:left="51"/>
              <w:contextualSpacing/>
              <w:jc w:val="both"/>
              <w:rPr>
                <w:sz w:val="24"/>
                <w:szCs w:val="24"/>
                <w:lang w:eastAsia="ar-SA"/>
              </w:rPr>
            </w:pPr>
            <w:r w:rsidRPr="00907283">
              <w:rPr>
                <w:sz w:val="24"/>
                <w:szCs w:val="24"/>
                <w:lang w:eastAsia="ar-SA"/>
              </w:rPr>
              <w:t>Наибольшее рабочее напряжение, кВ</w:t>
            </w:r>
          </w:p>
        </w:tc>
        <w:tc>
          <w:tcPr>
            <w:tcW w:w="3261" w:type="dxa"/>
            <w:shd w:val="clear" w:color="auto" w:fill="auto"/>
          </w:tcPr>
          <w:p w14:paraId="6298B244" w14:textId="77777777" w:rsidR="008F3E34" w:rsidRPr="00907283" w:rsidRDefault="008F3E34" w:rsidP="00CF01E8">
            <w:pPr>
              <w:tabs>
                <w:tab w:val="left" w:pos="993"/>
              </w:tabs>
              <w:suppressAutoHyphens/>
              <w:ind w:left="34"/>
              <w:contextualSpacing/>
              <w:jc w:val="center"/>
              <w:rPr>
                <w:sz w:val="24"/>
                <w:szCs w:val="24"/>
                <w:lang w:eastAsia="ar-SA"/>
              </w:rPr>
            </w:pPr>
            <w:r w:rsidRPr="00907283">
              <w:rPr>
                <w:sz w:val="24"/>
                <w:szCs w:val="24"/>
                <w:lang w:eastAsia="ar-SA"/>
              </w:rPr>
              <w:t>12</w:t>
            </w:r>
          </w:p>
        </w:tc>
      </w:tr>
      <w:tr w:rsidR="008F3E34" w:rsidRPr="00907283" w14:paraId="0A5975EF" w14:textId="77777777" w:rsidTr="00CF01E8">
        <w:tc>
          <w:tcPr>
            <w:tcW w:w="6237" w:type="dxa"/>
            <w:shd w:val="clear" w:color="auto" w:fill="auto"/>
          </w:tcPr>
          <w:p w14:paraId="54972425" w14:textId="77777777" w:rsidR="008F3E34" w:rsidRPr="00907283" w:rsidRDefault="008F3E34" w:rsidP="00CF01E8">
            <w:pPr>
              <w:tabs>
                <w:tab w:val="left" w:pos="993"/>
              </w:tabs>
              <w:suppressAutoHyphens/>
              <w:ind w:left="51"/>
              <w:contextualSpacing/>
              <w:jc w:val="both"/>
              <w:rPr>
                <w:sz w:val="24"/>
                <w:szCs w:val="24"/>
                <w:lang w:eastAsia="ar-SA"/>
              </w:rPr>
            </w:pPr>
            <w:r w:rsidRPr="00907283">
              <w:rPr>
                <w:sz w:val="24"/>
                <w:szCs w:val="24"/>
                <w:lang w:eastAsia="ar-SA"/>
              </w:rPr>
              <w:t>Номинальный так, А</w:t>
            </w:r>
          </w:p>
        </w:tc>
        <w:tc>
          <w:tcPr>
            <w:tcW w:w="3261" w:type="dxa"/>
            <w:shd w:val="clear" w:color="auto" w:fill="auto"/>
            <w:vAlign w:val="center"/>
          </w:tcPr>
          <w:p w14:paraId="455288DE" w14:textId="77777777" w:rsidR="008F3E34" w:rsidRPr="00907283" w:rsidRDefault="008F3E34" w:rsidP="00CF01E8">
            <w:pPr>
              <w:tabs>
                <w:tab w:val="left" w:pos="993"/>
              </w:tabs>
              <w:suppressAutoHyphens/>
              <w:ind w:left="34"/>
              <w:contextualSpacing/>
              <w:jc w:val="center"/>
              <w:rPr>
                <w:sz w:val="24"/>
                <w:szCs w:val="24"/>
                <w:lang w:eastAsia="ar-SA"/>
              </w:rPr>
            </w:pPr>
            <w:r w:rsidRPr="00907283">
              <w:rPr>
                <w:sz w:val="24"/>
                <w:szCs w:val="24"/>
                <w:lang w:eastAsia="ar-SA"/>
              </w:rPr>
              <w:t>400</w:t>
            </w:r>
          </w:p>
        </w:tc>
      </w:tr>
      <w:tr w:rsidR="008F3E34" w:rsidRPr="00907283" w14:paraId="5724473B" w14:textId="77777777" w:rsidTr="00CF01E8">
        <w:tc>
          <w:tcPr>
            <w:tcW w:w="6237" w:type="dxa"/>
            <w:shd w:val="clear" w:color="auto" w:fill="auto"/>
          </w:tcPr>
          <w:p w14:paraId="250DF7AA" w14:textId="77777777" w:rsidR="008F3E34" w:rsidRPr="00907283" w:rsidRDefault="008F3E34" w:rsidP="00CF01E8">
            <w:pPr>
              <w:tabs>
                <w:tab w:val="left" w:pos="993"/>
              </w:tabs>
              <w:suppressAutoHyphens/>
              <w:ind w:left="51"/>
              <w:contextualSpacing/>
              <w:jc w:val="both"/>
              <w:rPr>
                <w:sz w:val="24"/>
                <w:szCs w:val="24"/>
                <w:lang w:eastAsia="ar-SA"/>
              </w:rPr>
            </w:pPr>
            <w:r w:rsidRPr="00907283">
              <w:rPr>
                <w:sz w:val="24"/>
                <w:szCs w:val="24"/>
                <w:lang w:eastAsia="ar-SA"/>
              </w:rPr>
              <w:t>Ток термической стойкости, кА</w:t>
            </w:r>
          </w:p>
        </w:tc>
        <w:tc>
          <w:tcPr>
            <w:tcW w:w="3261" w:type="dxa"/>
            <w:shd w:val="clear" w:color="auto" w:fill="auto"/>
            <w:vAlign w:val="center"/>
          </w:tcPr>
          <w:p w14:paraId="23E3042F" w14:textId="77777777" w:rsidR="008F3E34" w:rsidRPr="00907283" w:rsidRDefault="008F3E34" w:rsidP="00CF01E8">
            <w:pPr>
              <w:tabs>
                <w:tab w:val="left" w:pos="993"/>
              </w:tabs>
              <w:suppressAutoHyphens/>
              <w:ind w:left="34"/>
              <w:contextualSpacing/>
              <w:jc w:val="center"/>
              <w:rPr>
                <w:sz w:val="24"/>
                <w:szCs w:val="24"/>
                <w:lang w:eastAsia="ar-SA"/>
              </w:rPr>
            </w:pPr>
            <w:r w:rsidRPr="00907283">
              <w:rPr>
                <w:sz w:val="24"/>
                <w:szCs w:val="24"/>
                <w:lang w:eastAsia="ar-SA"/>
              </w:rPr>
              <w:t>10</w:t>
            </w:r>
          </w:p>
        </w:tc>
      </w:tr>
      <w:tr w:rsidR="008F3E34" w:rsidRPr="00907283" w14:paraId="25DDD852" w14:textId="77777777" w:rsidTr="00CF01E8">
        <w:tc>
          <w:tcPr>
            <w:tcW w:w="6237" w:type="dxa"/>
            <w:shd w:val="clear" w:color="auto" w:fill="auto"/>
          </w:tcPr>
          <w:p w14:paraId="25CD7934" w14:textId="77777777" w:rsidR="008F3E34" w:rsidRPr="00907283" w:rsidRDefault="008F3E34" w:rsidP="00CF01E8">
            <w:pPr>
              <w:tabs>
                <w:tab w:val="left" w:pos="993"/>
              </w:tabs>
              <w:suppressAutoHyphens/>
              <w:ind w:left="51"/>
              <w:contextualSpacing/>
              <w:jc w:val="both"/>
              <w:rPr>
                <w:sz w:val="24"/>
                <w:szCs w:val="24"/>
                <w:lang w:eastAsia="ar-SA"/>
              </w:rPr>
            </w:pPr>
            <w:r w:rsidRPr="00907283">
              <w:rPr>
                <w:sz w:val="24"/>
                <w:szCs w:val="24"/>
                <w:lang w:eastAsia="ar-SA"/>
              </w:rPr>
              <w:t>Время протекания тока термической стойкости, сек</w:t>
            </w:r>
          </w:p>
        </w:tc>
        <w:tc>
          <w:tcPr>
            <w:tcW w:w="3261" w:type="dxa"/>
            <w:shd w:val="clear" w:color="auto" w:fill="auto"/>
            <w:vAlign w:val="center"/>
          </w:tcPr>
          <w:p w14:paraId="56AF8067" w14:textId="77777777" w:rsidR="008F3E34" w:rsidRPr="00907283" w:rsidRDefault="008F3E34" w:rsidP="00CF01E8">
            <w:pPr>
              <w:tabs>
                <w:tab w:val="left" w:pos="993"/>
              </w:tabs>
              <w:suppressAutoHyphens/>
              <w:ind w:left="34"/>
              <w:contextualSpacing/>
              <w:jc w:val="center"/>
              <w:rPr>
                <w:sz w:val="24"/>
                <w:szCs w:val="24"/>
                <w:lang w:eastAsia="ar-SA"/>
              </w:rPr>
            </w:pPr>
            <w:r w:rsidRPr="00907283">
              <w:rPr>
                <w:sz w:val="24"/>
                <w:szCs w:val="24"/>
                <w:lang w:eastAsia="ar-SA"/>
              </w:rPr>
              <w:t>5</w:t>
            </w:r>
          </w:p>
        </w:tc>
      </w:tr>
      <w:tr w:rsidR="008F3E34" w:rsidRPr="00907283" w14:paraId="690EB2A5" w14:textId="77777777" w:rsidTr="00CF01E8">
        <w:trPr>
          <w:trHeight w:val="63"/>
        </w:trPr>
        <w:tc>
          <w:tcPr>
            <w:tcW w:w="6237" w:type="dxa"/>
            <w:shd w:val="clear" w:color="auto" w:fill="auto"/>
          </w:tcPr>
          <w:p w14:paraId="4AC080A7" w14:textId="77777777" w:rsidR="008F3E34" w:rsidRPr="00907283" w:rsidRDefault="008F3E34" w:rsidP="00CF01E8">
            <w:pPr>
              <w:tabs>
                <w:tab w:val="left" w:pos="993"/>
              </w:tabs>
              <w:suppressAutoHyphens/>
              <w:ind w:left="51"/>
              <w:contextualSpacing/>
              <w:jc w:val="both"/>
              <w:rPr>
                <w:sz w:val="24"/>
                <w:szCs w:val="24"/>
                <w:lang w:eastAsia="ar-SA"/>
              </w:rPr>
            </w:pPr>
            <w:r w:rsidRPr="00907283">
              <w:rPr>
                <w:sz w:val="24"/>
                <w:szCs w:val="24"/>
                <w:lang w:eastAsia="ar-SA"/>
              </w:rPr>
              <w:t>Сопротивление постоянному току главного токоведущего контура, Ом, не более</w:t>
            </w:r>
          </w:p>
        </w:tc>
        <w:tc>
          <w:tcPr>
            <w:tcW w:w="3261" w:type="dxa"/>
            <w:shd w:val="clear" w:color="auto" w:fill="auto"/>
            <w:vAlign w:val="center"/>
          </w:tcPr>
          <w:p w14:paraId="56146FB7" w14:textId="77777777" w:rsidR="008F3E34" w:rsidRPr="00907283" w:rsidRDefault="008F3E34" w:rsidP="00CF01E8">
            <w:pPr>
              <w:tabs>
                <w:tab w:val="left" w:pos="993"/>
              </w:tabs>
              <w:suppressAutoHyphens/>
              <w:ind w:left="34"/>
              <w:contextualSpacing/>
              <w:jc w:val="center"/>
              <w:rPr>
                <w:sz w:val="24"/>
                <w:szCs w:val="24"/>
                <w:lang w:eastAsia="ar-SA"/>
              </w:rPr>
            </w:pPr>
            <w:r w:rsidRPr="00907283">
              <w:rPr>
                <w:sz w:val="24"/>
                <w:szCs w:val="24"/>
                <w:lang w:eastAsia="ar-SA"/>
              </w:rPr>
              <w:t>95*10</w:t>
            </w:r>
            <w:r w:rsidRPr="00907283">
              <w:rPr>
                <w:sz w:val="24"/>
                <w:szCs w:val="24"/>
                <w:vertAlign w:val="superscript"/>
                <w:lang w:eastAsia="ar-SA"/>
              </w:rPr>
              <w:t>-6</w:t>
            </w:r>
          </w:p>
        </w:tc>
      </w:tr>
    </w:tbl>
    <w:p w14:paraId="73E844BF" w14:textId="77777777" w:rsidR="008F3E34" w:rsidRDefault="008F3E34" w:rsidP="008F3E34">
      <w:pPr>
        <w:pStyle w:val="a4"/>
        <w:tabs>
          <w:tab w:val="left" w:pos="1560"/>
        </w:tabs>
        <w:jc w:val="both"/>
        <w:rPr>
          <w:bCs/>
          <w:iCs/>
          <w:sz w:val="26"/>
          <w:szCs w:val="26"/>
          <w:lang w:eastAsia="ar-SA"/>
        </w:rPr>
      </w:pPr>
    </w:p>
    <w:p w14:paraId="30A2474D" w14:textId="602434DD" w:rsidR="008F3E34" w:rsidRPr="00E8236C" w:rsidRDefault="008F3E34" w:rsidP="008F3E34">
      <w:pPr>
        <w:pStyle w:val="a4"/>
        <w:numPr>
          <w:ilvl w:val="2"/>
          <w:numId w:val="50"/>
        </w:numPr>
        <w:tabs>
          <w:tab w:val="left" w:pos="1134"/>
        </w:tabs>
        <w:suppressAutoHyphens/>
        <w:ind w:left="0" w:firstLine="709"/>
        <w:jc w:val="both"/>
        <w:rPr>
          <w:bCs/>
          <w:iCs/>
          <w:sz w:val="24"/>
          <w:szCs w:val="24"/>
        </w:rPr>
      </w:pPr>
      <w:r w:rsidRPr="00E8236C">
        <w:rPr>
          <w:bCs/>
          <w:iCs/>
          <w:sz w:val="24"/>
          <w:szCs w:val="24"/>
        </w:rPr>
        <w:t>на ВЛ 10 (6) кВ применить высоконадежные разъединители 10 кВ качающегося типа. Все стальные части разъединителя, в том числе и крепеж, должны иметь стойкое антикоррозийное покрытие на весь срок службы.</w:t>
      </w:r>
    </w:p>
    <w:p w14:paraId="5C962ECF" w14:textId="77777777" w:rsidR="008F3E34" w:rsidRPr="00E8236C" w:rsidRDefault="008F3E34" w:rsidP="008F3E34">
      <w:pPr>
        <w:pStyle w:val="a4"/>
        <w:numPr>
          <w:ilvl w:val="2"/>
          <w:numId w:val="50"/>
        </w:numPr>
        <w:tabs>
          <w:tab w:val="left" w:pos="1134"/>
          <w:tab w:val="left" w:pos="1701"/>
        </w:tabs>
        <w:suppressAutoHyphens/>
        <w:ind w:left="0" w:firstLine="709"/>
        <w:jc w:val="both"/>
        <w:rPr>
          <w:bCs/>
          <w:iCs/>
          <w:sz w:val="24"/>
          <w:szCs w:val="24"/>
        </w:rPr>
      </w:pPr>
      <w:r w:rsidRPr="00E8236C">
        <w:rPr>
          <w:bCs/>
          <w:iCs/>
          <w:sz w:val="24"/>
          <w:szCs w:val="24"/>
        </w:rPr>
        <w:t xml:space="preserve">предусмотреть </w:t>
      </w:r>
      <w:proofErr w:type="spellStart"/>
      <w:r w:rsidRPr="00E8236C">
        <w:rPr>
          <w:bCs/>
          <w:iCs/>
          <w:sz w:val="24"/>
          <w:szCs w:val="24"/>
        </w:rPr>
        <w:t>тягоуловители</w:t>
      </w:r>
      <w:proofErr w:type="spellEnd"/>
      <w:r w:rsidRPr="00E8236C">
        <w:rPr>
          <w:bCs/>
          <w:iCs/>
          <w:sz w:val="24"/>
          <w:szCs w:val="24"/>
        </w:rPr>
        <w:t xml:space="preserve"> на все разъединители и запирающие устройства установленного образца на все приводы разъединителей. </w:t>
      </w:r>
    </w:p>
    <w:p w14:paraId="088EB33D" w14:textId="77777777" w:rsidR="008F3E34" w:rsidRPr="00E8236C" w:rsidRDefault="008F3E34" w:rsidP="008F3E34">
      <w:pPr>
        <w:pStyle w:val="a4"/>
        <w:numPr>
          <w:ilvl w:val="2"/>
          <w:numId w:val="50"/>
        </w:numPr>
        <w:tabs>
          <w:tab w:val="left" w:pos="1134"/>
          <w:tab w:val="left" w:pos="1701"/>
        </w:tabs>
        <w:suppressAutoHyphens/>
        <w:ind w:left="0" w:firstLine="709"/>
        <w:jc w:val="both"/>
        <w:rPr>
          <w:bCs/>
          <w:iCs/>
          <w:sz w:val="24"/>
          <w:szCs w:val="24"/>
        </w:rPr>
      </w:pPr>
      <w:r w:rsidRPr="00E8236C">
        <w:rPr>
          <w:bCs/>
          <w:iCs/>
          <w:sz w:val="24"/>
          <w:szCs w:val="24"/>
        </w:rPr>
        <w:t>предусматривать (при необходимости, определяемой проектом) дополнительную приемную траверсу на разъединителе в сторону ТП.</w:t>
      </w:r>
    </w:p>
    <w:p w14:paraId="657EDE2F" w14:textId="77777777" w:rsidR="008F3E34" w:rsidRPr="00206618" w:rsidRDefault="008F3E34" w:rsidP="008F3E34">
      <w:pPr>
        <w:pStyle w:val="a4"/>
        <w:numPr>
          <w:ilvl w:val="2"/>
          <w:numId w:val="50"/>
        </w:numPr>
        <w:tabs>
          <w:tab w:val="left" w:pos="1134"/>
          <w:tab w:val="left" w:pos="1701"/>
        </w:tabs>
        <w:suppressAutoHyphens/>
        <w:ind w:left="0" w:firstLine="709"/>
        <w:jc w:val="both"/>
        <w:rPr>
          <w:bCs/>
          <w:iCs/>
          <w:sz w:val="24"/>
          <w:szCs w:val="24"/>
        </w:rPr>
      </w:pPr>
      <w:r w:rsidRPr="00E8236C">
        <w:rPr>
          <w:sz w:val="24"/>
          <w:szCs w:val="24"/>
        </w:rPr>
        <w:t xml:space="preserve">установить на опоры ВЛ-10(6) кВ над приводами  управления разъединителями информационные таблички с диспетчерскими наименованиями разъединителей и указанием положения рабочих </w:t>
      </w:r>
      <w:r w:rsidRPr="00206618">
        <w:rPr>
          <w:sz w:val="24"/>
          <w:szCs w:val="24"/>
        </w:rPr>
        <w:t>и заземляющих ножей.</w:t>
      </w:r>
    </w:p>
    <w:p w14:paraId="695F00AE" w14:textId="1B0AC909" w:rsidR="008C6066" w:rsidRPr="00206618" w:rsidRDefault="008F3E34" w:rsidP="009B528A">
      <w:pPr>
        <w:pStyle w:val="a4"/>
        <w:numPr>
          <w:ilvl w:val="2"/>
          <w:numId w:val="32"/>
        </w:numPr>
        <w:tabs>
          <w:tab w:val="left" w:pos="1560"/>
        </w:tabs>
        <w:suppressAutoHyphens/>
        <w:ind w:left="0" w:firstLine="709"/>
        <w:jc w:val="both"/>
        <w:rPr>
          <w:sz w:val="24"/>
          <w:szCs w:val="24"/>
        </w:rPr>
      </w:pPr>
      <w:r w:rsidRPr="00206618">
        <w:rPr>
          <w:sz w:val="24"/>
          <w:szCs w:val="24"/>
          <w:lang w:eastAsia="ar-SA"/>
        </w:rPr>
        <w:t xml:space="preserve">Технические требования к </w:t>
      </w:r>
      <w:proofErr w:type="spellStart"/>
      <w:r w:rsidRPr="00206618">
        <w:rPr>
          <w:sz w:val="24"/>
          <w:szCs w:val="24"/>
          <w:lang w:eastAsia="ar-SA"/>
        </w:rPr>
        <w:t>реклоузер</w:t>
      </w:r>
      <w:r w:rsidR="0080283C">
        <w:rPr>
          <w:sz w:val="24"/>
          <w:szCs w:val="24"/>
          <w:lang w:val="ru-RU" w:eastAsia="ar-SA"/>
        </w:rPr>
        <w:t>у</w:t>
      </w:r>
      <w:proofErr w:type="spellEnd"/>
      <w:r w:rsidRPr="00206618">
        <w:rPr>
          <w:sz w:val="24"/>
          <w:szCs w:val="24"/>
          <w:lang w:val="ru-RU" w:eastAsia="ar-SA"/>
        </w:rPr>
        <w:t>:</w:t>
      </w:r>
    </w:p>
    <w:p w14:paraId="17D0ABA9" w14:textId="3EF1509D" w:rsidR="008F3E34" w:rsidRPr="00206618" w:rsidRDefault="0080283C" w:rsidP="008F3E34">
      <w:pPr>
        <w:pStyle w:val="a4"/>
        <w:tabs>
          <w:tab w:val="left" w:pos="1560"/>
        </w:tabs>
        <w:suppressAutoHyphens/>
        <w:ind w:left="0" w:firstLine="851"/>
        <w:jc w:val="both"/>
        <w:rPr>
          <w:sz w:val="24"/>
          <w:szCs w:val="24"/>
        </w:rPr>
      </w:pPr>
      <w:r>
        <w:rPr>
          <w:sz w:val="24"/>
          <w:szCs w:val="24"/>
        </w:rPr>
        <w:t>−</w:t>
      </w:r>
      <w:r>
        <w:rPr>
          <w:sz w:val="24"/>
          <w:szCs w:val="24"/>
        </w:rPr>
        <w:tab/>
        <w:t xml:space="preserve">  </w:t>
      </w:r>
      <w:proofErr w:type="spellStart"/>
      <w:r>
        <w:rPr>
          <w:sz w:val="24"/>
          <w:szCs w:val="24"/>
        </w:rPr>
        <w:t>реклоузер</w:t>
      </w:r>
      <w:proofErr w:type="spellEnd"/>
      <w:r w:rsidR="008F3E34" w:rsidRPr="00206618">
        <w:rPr>
          <w:sz w:val="24"/>
          <w:szCs w:val="24"/>
        </w:rPr>
        <w:t xml:space="preserve"> </w:t>
      </w:r>
      <w:proofErr w:type="spellStart"/>
      <w:r w:rsidR="008F3E34" w:rsidRPr="00206618">
        <w:rPr>
          <w:sz w:val="24"/>
          <w:szCs w:val="24"/>
        </w:rPr>
        <w:t>долж</w:t>
      </w:r>
      <w:r>
        <w:rPr>
          <w:sz w:val="24"/>
          <w:szCs w:val="24"/>
          <w:lang w:val="ru-RU"/>
        </w:rPr>
        <w:t>е</w:t>
      </w:r>
      <w:proofErr w:type="spellEnd"/>
      <w:r w:rsidR="008F3E34" w:rsidRPr="00206618">
        <w:rPr>
          <w:sz w:val="24"/>
          <w:szCs w:val="24"/>
        </w:rPr>
        <w:t>н быть внесен в перечень оборудования, материалов и систем, допущенных к применению на объектах ПАО «</w:t>
      </w:r>
      <w:proofErr w:type="spellStart"/>
      <w:r w:rsidR="008F3E34" w:rsidRPr="00206618">
        <w:rPr>
          <w:sz w:val="24"/>
          <w:szCs w:val="24"/>
        </w:rPr>
        <w:t>Россети</w:t>
      </w:r>
      <w:proofErr w:type="spellEnd"/>
      <w:r w:rsidR="008F3E34" w:rsidRPr="00206618">
        <w:rPr>
          <w:sz w:val="24"/>
          <w:szCs w:val="24"/>
        </w:rPr>
        <w:t>»;</w:t>
      </w:r>
    </w:p>
    <w:p w14:paraId="1882DCC0"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срок службы не менее 30 лет;</w:t>
      </w:r>
    </w:p>
    <w:p w14:paraId="6F5B82E5"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гарантийный срок не менее 5 лет;</w:t>
      </w:r>
    </w:p>
    <w:p w14:paraId="24B98088"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тип выключателя – </w:t>
      </w:r>
      <w:proofErr w:type="gramStart"/>
      <w:r w:rsidRPr="00522C59">
        <w:rPr>
          <w:rFonts w:eastAsia="Calibri"/>
          <w:sz w:val="24"/>
          <w:szCs w:val="24"/>
          <w:lang w:eastAsia="en-US"/>
        </w:rPr>
        <w:t>вакуумный  с</w:t>
      </w:r>
      <w:proofErr w:type="gramEnd"/>
      <w:r w:rsidRPr="00522C59">
        <w:rPr>
          <w:rFonts w:eastAsia="Calibri"/>
          <w:sz w:val="24"/>
          <w:szCs w:val="24"/>
          <w:lang w:eastAsia="en-US"/>
        </w:rPr>
        <w:t xml:space="preserve"> приводом на принципе «магнитной защелки»;</w:t>
      </w:r>
    </w:p>
    <w:p w14:paraId="7B84A643"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возможность ручного отключения;</w:t>
      </w:r>
    </w:p>
    <w:p w14:paraId="2AEB55C5"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lastRenderedPageBreak/>
        <w:t xml:space="preserve"> материал корпуса коммутационного модуля – </w:t>
      </w:r>
      <w:proofErr w:type="gramStart"/>
      <w:r w:rsidRPr="00522C59">
        <w:rPr>
          <w:rFonts w:eastAsia="Calibri"/>
          <w:sz w:val="24"/>
          <w:szCs w:val="24"/>
          <w:lang w:eastAsia="en-US"/>
        </w:rPr>
        <w:t>коррозионно-стойкий</w:t>
      </w:r>
      <w:proofErr w:type="gramEnd"/>
      <w:r w:rsidRPr="00522C59">
        <w:rPr>
          <w:rFonts w:eastAsia="Calibri"/>
          <w:sz w:val="24"/>
          <w:szCs w:val="24"/>
          <w:lang w:eastAsia="en-US"/>
        </w:rPr>
        <w:t>;</w:t>
      </w:r>
    </w:p>
    <w:p w14:paraId="2146431B"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материал внешней изоляции коммутационного модуля – </w:t>
      </w:r>
      <w:proofErr w:type="gramStart"/>
      <w:r w:rsidRPr="00522C59">
        <w:rPr>
          <w:rFonts w:eastAsia="Calibri"/>
          <w:sz w:val="24"/>
          <w:szCs w:val="24"/>
          <w:lang w:eastAsia="en-US"/>
        </w:rPr>
        <w:t>кремнийорганическая  резина</w:t>
      </w:r>
      <w:proofErr w:type="gramEnd"/>
      <w:r w:rsidRPr="00522C59">
        <w:rPr>
          <w:rFonts w:eastAsia="Calibri"/>
          <w:sz w:val="24"/>
          <w:szCs w:val="24"/>
          <w:lang w:eastAsia="en-US"/>
        </w:rPr>
        <w:t>;</w:t>
      </w:r>
    </w:p>
    <w:p w14:paraId="1F8922CD"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номинальный ток - не менее 630 </w:t>
      </w:r>
      <w:proofErr w:type="gramStart"/>
      <w:r w:rsidRPr="00522C59">
        <w:rPr>
          <w:rFonts w:eastAsia="Calibri"/>
          <w:sz w:val="24"/>
          <w:szCs w:val="24"/>
          <w:lang w:eastAsia="en-US"/>
        </w:rPr>
        <w:t>А</w:t>
      </w:r>
      <w:proofErr w:type="gramEnd"/>
      <w:r w:rsidRPr="00522C59">
        <w:rPr>
          <w:rFonts w:eastAsia="Calibri"/>
          <w:sz w:val="24"/>
          <w:szCs w:val="24"/>
          <w:lang w:eastAsia="en-US"/>
        </w:rPr>
        <w:t>;</w:t>
      </w:r>
    </w:p>
    <w:p w14:paraId="6B08CA97"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номинальный ток отключения - не менее 12,5 кА;</w:t>
      </w:r>
    </w:p>
    <w:p w14:paraId="4B5104EE"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механический ресурс – не менее 30000 циклов </w:t>
      </w:r>
      <w:proofErr w:type="gramStart"/>
      <w:r w:rsidRPr="00522C59">
        <w:rPr>
          <w:rFonts w:eastAsia="Calibri"/>
          <w:sz w:val="24"/>
          <w:szCs w:val="24"/>
          <w:lang w:eastAsia="en-US"/>
        </w:rPr>
        <w:t>В-О</w:t>
      </w:r>
      <w:proofErr w:type="gramEnd"/>
      <w:r w:rsidRPr="00522C59">
        <w:rPr>
          <w:rFonts w:eastAsia="Calibri"/>
          <w:sz w:val="24"/>
          <w:szCs w:val="24"/>
          <w:lang w:eastAsia="en-US"/>
        </w:rPr>
        <w:t>;</w:t>
      </w:r>
    </w:p>
    <w:p w14:paraId="7E3704E2"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степень защиты оболочки IP54;</w:t>
      </w:r>
    </w:p>
    <w:p w14:paraId="1FC35DEC"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климатическое исполнение и категория размещения, не ниже - У1;</w:t>
      </w:r>
    </w:p>
    <w:p w14:paraId="24F6D81D"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наличие встроенной системы измерений;</w:t>
      </w:r>
    </w:p>
    <w:p w14:paraId="2CCD9EE9"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датчики тока на основе катушек </w:t>
      </w:r>
      <w:proofErr w:type="spellStart"/>
      <w:r w:rsidRPr="00522C59">
        <w:rPr>
          <w:rFonts w:eastAsia="Calibri"/>
          <w:sz w:val="24"/>
          <w:szCs w:val="24"/>
          <w:lang w:eastAsia="en-US"/>
        </w:rPr>
        <w:t>Роговского</w:t>
      </w:r>
      <w:proofErr w:type="spellEnd"/>
      <w:r w:rsidRPr="00522C59">
        <w:rPr>
          <w:rFonts w:eastAsia="Calibri"/>
          <w:sz w:val="24"/>
          <w:szCs w:val="24"/>
          <w:lang w:eastAsia="en-US"/>
        </w:rPr>
        <w:t>;</w:t>
      </w:r>
    </w:p>
    <w:p w14:paraId="67562A55"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датчик напряжения – емкостной делитель;</w:t>
      </w:r>
    </w:p>
    <w:p w14:paraId="6FA2E8FA" w14:textId="594560E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напряжение оперативного питания шкафа управления – 100-220</w:t>
      </w:r>
      <w:r w:rsidR="008A1CB8">
        <w:rPr>
          <w:rFonts w:eastAsia="Calibri"/>
          <w:sz w:val="24"/>
          <w:szCs w:val="24"/>
          <w:lang w:eastAsia="en-US"/>
        </w:rPr>
        <w:t xml:space="preserve"> </w:t>
      </w:r>
      <w:proofErr w:type="gramStart"/>
      <w:r w:rsidRPr="00522C59">
        <w:rPr>
          <w:rFonts w:eastAsia="Calibri"/>
          <w:sz w:val="24"/>
          <w:szCs w:val="24"/>
          <w:lang w:eastAsia="en-US"/>
        </w:rPr>
        <w:t>В</w:t>
      </w:r>
      <w:proofErr w:type="gramEnd"/>
      <w:r w:rsidRPr="00522C59">
        <w:rPr>
          <w:rFonts w:eastAsia="Calibri"/>
          <w:sz w:val="24"/>
          <w:szCs w:val="24"/>
          <w:lang w:eastAsia="en-US"/>
        </w:rPr>
        <w:t xml:space="preserve"> переменного тока;</w:t>
      </w:r>
    </w:p>
    <w:p w14:paraId="57D0A073"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наличие аккумуляторной батареи напряжением 12В;</w:t>
      </w:r>
    </w:p>
    <w:p w14:paraId="79A84FB0"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время работы от аккумуляторной батареи при пропадании оперативного питания – не менее 24 ч;</w:t>
      </w:r>
    </w:p>
    <w:p w14:paraId="49061311"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наличие встроенного обогрева шкафа управления;</w:t>
      </w:r>
    </w:p>
    <w:p w14:paraId="09163E08" w14:textId="1B419513"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функции РЗА</w:t>
      </w:r>
      <w:r w:rsidR="008A1CB8">
        <w:rPr>
          <w:rFonts w:eastAsia="Calibri"/>
          <w:sz w:val="24"/>
          <w:szCs w:val="24"/>
          <w:lang w:eastAsia="en-US"/>
        </w:rPr>
        <w:t xml:space="preserve"> в соответствии с п. 4.5.16</w:t>
      </w:r>
      <w:r w:rsidRPr="00522C59">
        <w:rPr>
          <w:rFonts w:eastAsia="Calibri"/>
          <w:sz w:val="24"/>
          <w:szCs w:val="24"/>
          <w:lang w:eastAsia="en-US"/>
        </w:rPr>
        <w:t>;</w:t>
      </w:r>
    </w:p>
    <w:p w14:paraId="35567DFE"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наличие возможности настройки и управления с использованием сервисного ПО через порт USB и/или по беспроводному каналу;</w:t>
      </w:r>
    </w:p>
    <w:p w14:paraId="522C3EE2"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наличие в составе устройства передачи данных для организации канала связи между реклоузерами и SCADA-системой с использованием интерфейсов RS-232/485/</w:t>
      </w:r>
      <w:proofErr w:type="spellStart"/>
      <w:r w:rsidRPr="00522C59">
        <w:rPr>
          <w:rFonts w:eastAsia="Calibri"/>
          <w:sz w:val="24"/>
          <w:szCs w:val="24"/>
          <w:lang w:eastAsia="en-US"/>
        </w:rPr>
        <w:t>Ethernet</w:t>
      </w:r>
      <w:proofErr w:type="spellEnd"/>
      <w:r w:rsidRPr="00522C59">
        <w:rPr>
          <w:rFonts w:eastAsia="Calibri"/>
          <w:sz w:val="24"/>
          <w:szCs w:val="24"/>
          <w:lang w:eastAsia="en-US"/>
        </w:rPr>
        <w:t xml:space="preserve"> и протоколов передачи данных </w:t>
      </w:r>
      <w:proofErr w:type="spellStart"/>
      <w:r w:rsidRPr="00522C59">
        <w:rPr>
          <w:rFonts w:eastAsia="Calibri"/>
          <w:sz w:val="24"/>
          <w:szCs w:val="24"/>
          <w:lang w:eastAsia="en-US"/>
        </w:rPr>
        <w:t>Modbus</w:t>
      </w:r>
      <w:proofErr w:type="spellEnd"/>
      <w:r w:rsidRPr="00522C59">
        <w:rPr>
          <w:rFonts w:eastAsia="Calibri"/>
          <w:sz w:val="24"/>
          <w:szCs w:val="24"/>
          <w:lang w:eastAsia="en-US"/>
        </w:rPr>
        <w:t>/DNP3/МЭК60870–104</w:t>
      </w:r>
    </w:p>
    <w:p w14:paraId="06753421"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наличие системы самодиагностики;</w:t>
      </w:r>
    </w:p>
    <w:p w14:paraId="595D892A"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наличие функции регистрации аварийных событий;</w:t>
      </w:r>
    </w:p>
    <w:p w14:paraId="7463EC6B"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наличие в комплекте поставки монтажного комплекта, обеспечивающего установку на железобетонные стойки трапециевидного сечения, железобетонные стойки круглого сечения, металлические стойки круглого сечения из обсадных труб, деревянные стойки круглого сечения диаметром от 170 мм до 250 мм, от завода-изготовителя;</w:t>
      </w:r>
    </w:p>
    <w:p w14:paraId="3871AEBF"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w:t>
      </w:r>
      <w:proofErr w:type="spellStart"/>
      <w:r w:rsidRPr="00522C59">
        <w:rPr>
          <w:rFonts w:eastAsia="Calibri"/>
          <w:sz w:val="24"/>
          <w:szCs w:val="24"/>
          <w:lang w:eastAsia="en-US"/>
        </w:rPr>
        <w:t>реклоузер</w:t>
      </w:r>
      <w:proofErr w:type="spellEnd"/>
      <w:r w:rsidRPr="00522C59">
        <w:rPr>
          <w:rFonts w:eastAsia="Calibri"/>
          <w:sz w:val="24"/>
          <w:szCs w:val="24"/>
          <w:lang w:eastAsia="en-US"/>
        </w:rPr>
        <w:t xml:space="preserve"> должен поставляться с загруженными и протестированными на заводских приемо-сдаточных испытаниях </w:t>
      </w:r>
      <w:proofErr w:type="spellStart"/>
      <w:r w:rsidRPr="00522C59">
        <w:rPr>
          <w:rFonts w:eastAsia="Calibri"/>
          <w:sz w:val="24"/>
          <w:szCs w:val="24"/>
          <w:lang w:eastAsia="en-US"/>
        </w:rPr>
        <w:t>уставками</w:t>
      </w:r>
      <w:proofErr w:type="spellEnd"/>
      <w:r w:rsidRPr="00522C59">
        <w:rPr>
          <w:rFonts w:eastAsia="Calibri"/>
          <w:sz w:val="24"/>
          <w:szCs w:val="24"/>
          <w:lang w:eastAsia="en-US"/>
        </w:rPr>
        <w:t xml:space="preserve"> РЗА, обеспечивающими его корректную работу в согласованном месте установки;</w:t>
      </w:r>
    </w:p>
    <w:p w14:paraId="7C49A22F" w14:textId="77777777" w:rsidR="008F3E34" w:rsidRPr="00522C59"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отсутствие необходимости проведения сервисных операций с главными цепями;</w:t>
      </w:r>
    </w:p>
    <w:p w14:paraId="2FDFEC3F" w14:textId="70A2A7A8" w:rsidR="008F3E34" w:rsidRPr="009E742F" w:rsidRDefault="008F3E34" w:rsidP="008F3E34">
      <w:pPr>
        <w:numPr>
          <w:ilvl w:val="0"/>
          <w:numId w:val="57"/>
        </w:numPr>
        <w:tabs>
          <w:tab w:val="left" w:pos="851"/>
        </w:tabs>
        <w:spacing w:line="276" w:lineRule="auto"/>
        <w:ind w:left="0" w:firstLine="851"/>
        <w:jc w:val="both"/>
        <w:rPr>
          <w:rFonts w:eastAsia="Calibri"/>
          <w:sz w:val="24"/>
          <w:szCs w:val="24"/>
          <w:lang w:eastAsia="en-US"/>
        </w:rPr>
      </w:pPr>
      <w:r w:rsidRPr="00522C59">
        <w:rPr>
          <w:rFonts w:eastAsia="Calibri"/>
          <w:sz w:val="24"/>
          <w:szCs w:val="24"/>
          <w:lang w:eastAsia="en-US"/>
        </w:rPr>
        <w:t xml:space="preserve"> </w:t>
      </w:r>
      <w:r w:rsidRPr="009E742F">
        <w:rPr>
          <w:rFonts w:eastAsia="Calibri"/>
          <w:sz w:val="24"/>
          <w:szCs w:val="24"/>
          <w:lang w:eastAsia="en-US"/>
        </w:rPr>
        <w:t>наличие сервисной службы изготовителя в регионе.</w:t>
      </w:r>
    </w:p>
    <w:p w14:paraId="1CC7AD20" w14:textId="4A4ABB2A" w:rsidR="00EC5F56" w:rsidRPr="009E742F" w:rsidRDefault="008A1CB8" w:rsidP="00EC5F56">
      <w:pPr>
        <w:autoSpaceDE w:val="0"/>
        <w:autoSpaceDN w:val="0"/>
        <w:ind w:firstLine="851"/>
        <w:jc w:val="both"/>
        <w:rPr>
          <w:rFonts w:eastAsia="Calibri"/>
          <w:sz w:val="24"/>
          <w:szCs w:val="24"/>
          <w:lang w:eastAsia="en-US"/>
        </w:rPr>
      </w:pPr>
      <w:r>
        <w:rPr>
          <w:rFonts w:eastAsia="Calibri"/>
          <w:sz w:val="24"/>
          <w:szCs w:val="24"/>
          <w:lang w:eastAsia="en-US"/>
        </w:rPr>
        <w:t>В соответствии с опросным листо</w:t>
      </w:r>
      <w:r w:rsidR="00EC5F56" w:rsidRPr="009E742F">
        <w:rPr>
          <w:rFonts w:eastAsia="Calibri"/>
          <w:sz w:val="24"/>
          <w:szCs w:val="24"/>
          <w:lang w:eastAsia="en-US"/>
        </w:rPr>
        <w:t xml:space="preserve">м в комплект поставки включить </w:t>
      </w:r>
      <w:r>
        <w:rPr>
          <w:rFonts w:eastAsia="Calibri"/>
          <w:sz w:val="24"/>
          <w:szCs w:val="24"/>
          <w:lang w:eastAsia="en-US"/>
        </w:rPr>
        <w:t>ноутбук</w:t>
      </w:r>
      <w:r w:rsidR="00EC5F56" w:rsidRPr="009E742F">
        <w:rPr>
          <w:rFonts w:eastAsia="Calibri"/>
          <w:sz w:val="24"/>
          <w:szCs w:val="24"/>
          <w:lang w:eastAsia="en-US"/>
        </w:rPr>
        <w:t xml:space="preserve">, для организации АРМ </w:t>
      </w:r>
      <w:proofErr w:type="spellStart"/>
      <w:r w:rsidR="00EC5F56" w:rsidRPr="009E742F">
        <w:rPr>
          <w:rFonts w:eastAsia="Calibri"/>
          <w:sz w:val="24"/>
          <w:szCs w:val="24"/>
          <w:lang w:eastAsia="en-US"/>
        </w:rPr>
        <w:t>релейщика</w:t>
      </w:r>
      <w:proofErr w:type="spellEnd"/>
      <w:r w:rsidR="00EC5F56" w:rsidRPr="009E742F">
        <w:rPr>
          <w:rFonts w:eastAsia="Calibri"/>
          <w:sz w:val="24"/>
          <w:szCs w:val="24"/>
          <w:lang w:eastAsia="en-US"/>
        </w:rPr>
        <w:t xml:space="preserve">. Основные технические характеристики: (диагональ - не менее 15,4 </w:t>
      </w:r>
      <w:proofErr w:type="spellStart"/>
      <w:r w:rsidR="00EC5F56" w:rsidRPr="009E742F">
        <w:rPr>
          <w:rFonts w:eastAsia="Calibri"/>
          <w:sz w:val="24"/>
          <w:szCs w:val="24"/>
          <w:lang w:eastAsia="en-US"/>
        </w:rPr>
        <w:t>дм</w:t>
      </w:r>
      <w:proofErr w:type="spellEnd"/>
      <w:r w:rsidR="00EC5F56" w:rsidRPr="009E742F">
        <w:rPr>
          <w:rFonts w:eastAsia="Calibri"/>
          <w:sz w:val="24"/>
          <w:szCs w:val="24"/>
          <w:lang w:eastAsia="en-US"/>
        </w:rPr>
        <w:t>; процессор - не менее 4 ядра 2,0 ГГц; </w:t>
      </w:r>
      <w:proofErr w:type="spellStart"/>
      <w:r w:rsidR="00EC5F56" w:rsidRPr="009E742F">
        <w:rPr>
          <w:rFonts w:eastAsia="Calibri"/>
          <w:sz w:val="24"/>
          <w:szCs w:val="24"/>
          <w:lang w:eastAsia="en-US"/>
        </w:rPr>
        <w:t>Intel</w:t>
      </w:r>
      <w:proofErr w:type="spellEnd"/>
      <w:r w:rsidR="00EC5F56" w:rsidRPr="009E742F">
        <w:rPr>
          <w:rFonts w:eastAsia="Calibri"/>
          <w:sz w:val="24"/>
          <w:szCs w:val="24"/>
          <w:lang w:eastAsia="en-US"/>
        </w:rPr>
        <w:t>® </w:t>
      </w:r>
      <w:proofErr w:type="spellStart"/>
      <w:r w:rsidR="00EC5F56" w:rsidRPr="009E742F">
        <w:rPr>
          <w:rFonts w:eastAsia="Calibri"/>
          <w:sz w:val="24"/>
          <w:szCs w:val="24"/>
          <w:lang w:eastAsia="en-US"/>
        </w:rPr>
        <w:t>Core</w:t>
      </w:r>
      <w:proofErr w:type="spellEnd"/>
      <w:r w:rsidR="00EC5F56" w:rsidRPr="009E742F">
        <w:rPr>
          <w:rFonts w:eastAsia="Calibri"/>
          <w:sz w:val="24"/>
          <w:szCs w:val="24"/>
          <w:lang w:eastAsia="en-US"/>
        </w:rPr>
        <w:t> i7 4510U 2000 МГц/5000 МГц; ОЗУ - не менее 4096Мб DDR3 1600МГц (одной планкой) (наличие 2 слотов); объем жесткого диска - не менее 500Гб; ОС- Win16).</w:t>
      </w:r>
    </w:p>
    <w:p w14:paraId="33496DC2" w14:textId="77777777" w:rsidR="00EC5F56" w:rsidRPr="009E742F" w:rsidRDefault="00EC5F56" w:rsidP="00EC5F56">
      <w:pPr>
        <w:widowControl w:val="0"/>
        <w:shd w:val="clear" w:color="auto" w:fill="FFFFFF"/>
        <w:tabs>
          <w:tab w:val="left" w:pos="567"/>
          <w:tab w:val="left" w:pos="1134"/>
        </w:tabs>
        <w:autoSpaceDE w:val="0"/>
        <w:autoSpaceDN w:val="0"/>
        <w:adjustRightInd w:val="0"/>
        <w:spacing w:after="200" w:line="276" w:lineRule="auto"/>
        <w:ind w:left="567"/>
        <w:contextualSpacing/>
        <w:jc w:val="both"/>
        <w:rPr>
          <w:sz w:val="24"/>
          <w:szCs w:val="24"/>
        </w:rPr>
      </w:pPr>
      <w:r w:rsidRPr="009E742F">
        <w:rPr>
          <w:sz w:val="24"/>
          <w:szCs w:val="24"/>
        </w:rPr>
        <w:t>4.5.16 Требования к микропроцессорным устройствам РЗА:</w:t>
      </w:r>
    </w:p>
    <w:p w14:paraId="230469BE" w14:textId="77777777" w:rsidR="00EC5F56" w:rsidRPr="009E742F" w:rsidRDefault="00EC5F56" w:rsidP="00EC5F56">
      <w:pPr>
        <w:widowControl w:val="0"/>
        <w:shd w:val="clear" w:color="auto" w:fill="FFFFFF"/>
        <w:tabs>
          <w:tab w:val="left" w:pos="567"/>
          <w:tab w:val="left" w:pos="1134"/>
        </w:tabs>
        <w:autoSpaceDE w:val="0"/>
        <w:autoSpaceDN w:val="0"/>
        <w:adjustRightInd w:val="0"/>
        <w:spacing w:line="276" w:lineRule="auto"/>
        <w:ind w:left="567"/>
        <w:contextualSpacing/>
        <w:jc w:val="both"/>
        <w:rPr>
          <w:bCs/>
          <w:sz w:val="24"/>
          <w:szCs w:val="24"/>
        </w:rPr>
      </w:pPr>
      <w:r w:rsidRPr="009E742F">
        <w:rPr>
          <w:bCs/>
          <w:sz w:val="24"/>
          <w:szCs w:val="24"/>
        </w:rPr>
        <w:t>Функции защиты, выполняемые устройством:</w:t>
      </w:r>
    </w:p>
    <w:p w14:paraId="7B5975B0" w14:textId="77777777" w:rsidR="00EC5F56" w:rsidRPr="009E742F" w:rsidRDefault="00EC5F56" w:rsidP="00EC5F56">
      <w:pPr>
        <w:pStyle w:val="af0"/>
        <w:numPr>
          <w:ilvl w:val="0"/>
          <w:numId w:val="51"/>
        </w:numPr>
        <w:tabs>
          <w:tab w:val="left" w:pos="993"/>
          <w:tab w:val="left" w:pos="1134"/>
        </w:tabs>
        <w:ind w:left="709" w:firstLine="0"/>
        <w:contextualSpacing/>
        <w:jc w:val="both"/>
        <w:rPr>
          <w:bCs/>
          <w:sz w:val="24"/>
          <w:szCs w:val="24"/>
        </w:rPr>
      </w:pPr>
      <w:r w:rsidRPr="009E742F">
        <w:rPr>
          <w:bCs/>
          <w:sz w:val="24"/>
          <w:szCs w:val="24"/>
        </w:rPr>
        <w:t>токовая защита от междуфазных КЗ;</w:t>
      </w:r>
    </w:p>
    <w:p w14:paraId="3204CEB5" w14:textId="77777777" w:rsidR="00EC5F56" w:rsidRPr="009E742F" w:rsidRDefault="00EC5F56" w:rsidP="00EC5F56">
      <w:pPr>
        <w:pStyle w:val="af0"/>
        <w:numPr>
          <w:ilvl w:val="0"/>
          <w:numId w:val="51"/>
        </w:numPr>
        <w:tabs>
          <w:tab w:val="left" w:pos="993"/>
          <w:tab w:val="left" w:pos="1134"/>
        </w:tabs>
        <w:ind w:left="709" w:firstLine="0"/>
        <w:contextualSpacing/>
        <w:jc w:val="both"/>
        <w:rPr>
          <w:bCs/>
          <w:sz w:val="24"/>
          <w:szCs w:val="24"/>
        </w:rPr>
      </w:pPr>
      <w:r w:rsidRPr="009E742F">
        <w:rPr>
          <w:bCs/>
          <w:sz w:val="24"/>
          <w:szCs w:val="24"/>
        </w:rPr>
        <w:t>защита от однофазных замыканий на землю;</w:t>
      </w:r>
    </w:p>
    <w:p w14:paraId="7D7AD3A3" w14:textId="77777777" w:rsidR="00EC5F56" w:rsidRPr="009E742F" w:rsidRDefault="00EC5F56" w:rsidP="00EC5F56">
      <w:pPr>
        <w:pStyle w:val="af0"/>
        <w:numPr>
          <w:ilvl w:val="0"/>
          <w:numId w:val="51"/>
        </w:numPr>
        <w:tabs>
          <w:tab w:val="left" w:pos="993"/>
          <w:tab w:val="left" w:pos="1134"/>
        </w:tabs>
        <w:ind w:left="709" w:firstLine="0"/>
        <w:contextualSpacing/>
        <w:jc w:val="both"/>
        <w:rPr>
          <w:bCs/>
          <w:sz w:val="24"/>
          <w:szCs w:val="24"/>
        </w:rPr>
      </w:pPr>
      <w:r w:rsidRPr="009E742F">
        <w:rPr>
          <w:bCs/>
          <w:sz w:val="24"/>
          <w:szCs w:val="24"/>
        </w:rPr>
        <w:lastRenderedPageBreak/>
        <w:t>защита минимального напряжения.</w:t>
      </w:r>
    </w:p>
    <w:p w14:paraId="6C1604E8" w14:textId="77777777" w:rsidR="00EC5F56" w:rsidRPr="009E742F" w:rsidRDefault="00EC5F56" w:rsidP="00EC5F56">
      <w:pPr>
        <w:tabs>
          <w:tab w:val="left" w:pos="993"/>
          <w:tab w:val="left" w:pos="1134"/>
        </w:tabs>
        <w:ind w:left="709" w:hanging="709"/>
        <w:jc w:val="both"/>
        <w:rPr>
          <w:bCs/>
        </w:rPr>
      </w:pPr>
      <w:r w:rsidRPr="009E742F">
        <w:rPr>
          <w:bCs/>
        </w:rPr>
        <w:t>Функции автоматики, выполняемые устройством:</w:t>
      </w:r>
    </w:p>
    <w:p w14:paraId="23C71951" w14:textId="77777777" w:rsidR="00EC5F56" w:rsidRPr="009E742F" w:rsidRDefault="00EC5F56" w:rsidP="00EC5F56">
      <w:pPr>
        <w:pStyle w:val="af0"/>
        <w:numPr>
          <w:ilvl w:val="0"/>
          <w:numId w:val="52"/>
        </w:numPr>
        <w:tabs>
          <w:tab w:val="left" w:pos="993"/>
          <w:tab w:val="left" w:pos="1134"/>
        </w:tabs>
        <w:ind w:hanging="79"/>
        <w:contextualSpacing/>
        <w:jc w:val="both"/>
        <w:rPr>
          <w:bCs/>
        </w:rPr>
      </w:pPr>
      <w:r w:rsidRPr="009E742F">
        <w:rPr>
          <w:bCs/>
          <w:sz w:val="24"/>
          <w:szCs w:val="24"/>
        </w:rPr>
        <w:t>автоматический ввод резервного питания;</w:t>
      </w:r>
    </w:p>
    <w:p w14:paraId="2822F498" w14:textId="77777777" w:rsidR="00EC5F56" w:rsidRPr="009E742F" w:rsidRDefault="00EC5F56" w:rsidP="00EC5F56">
      <w:pPr>
        <w:pStyle w:val="af0"/>
        <w:numPr>
          <w:ilvl w:val="0"/>
          <w:numId w:val="52"/>
        </w:numPr>
        <w:tabs>
          <w:tab w:val="left" w:pos="993"/>
          <w:tab w:val="left" w:pos="1134"/>
        </w:tabs>
        <w:ind w:hanging="79"/>
        <w:contextualSpacing/>
        <w:jc w:val="both"/>
        <w:rPr>
          <w:bCs/>
          <w:sz w:val="24"/>
          <w:szCs w:val="24"/>
        </w:rPr>
      </w:pPr>
      <w:r w:rsidRPr="009E742F">
        <w:rPr>
          <w:bCs/>
          <w:sz w:val="24"/>
          <w:szCs w:val="24"/>
        </w:rPr>
        <w:t>автоматическое повторное включение;</w:t>
      </w:r>
    </w:p>
    <w:p w14:paraId="600E3F96" w14:textId="77777777" w:rsidR="00EC5F56" w:rsidRPr="009E742F" w:rsidRDefault="00EC5F56" w:rsidP="00EC5F56">
      <w:pPr>
        <w:pStyle w:val="af0"/>
        <w:numPr>
          <w:ilvl w:val="0"/>
          <w:numId w:val="52"/>
        </w:numPr>
        <w:tabs>
          <w:tab w:val="left" w:pos="993"/>
          <w:tab w:val="left" w:pos="1134"/>
        </w:tabs>
        <w:ind w:hanging="79"/>
        <w:contextualSpacing/>
        <w:jc w:val="both"/>
        <w:rPr>
          <w:bCs/>
        </w:rPr>
      </w:pPr>
      <w:r w:rsidRPr="009E742F">
        <w:rPr>
          <w:bCs/>
          <w:sz w:val="24"/>
          <w:szCs w:val="24"/>
        </w:rPr>
        <w:t>автоматическая частотная разгрузка;</w:t>
      </w:r>
    </w:p>
    <w:p w14:paraId="1DAA4B90" w14:textId="77777777" w:rsidR="00EC5F56" w:rsidRPr="009E742F" w:rsidRDefault="00EC5F56" w:rsidP="00EC5F56">
      <w:pPr>
        <w:pStyle w:val="af0"/>
        <w:numPr>
          <w:ilvl w:val="0"/>
          <w:numId w:val="52"/>
        </w:numPr>
        <w:tabs>
          <w:tab w:val="left" w:pos="993"/>
          <w:tab w:val="left" w:pos="1134"/>
        </w:tabs>
        <w:ind w:hanging="79"/>
        <w:contextualSpacing/>
        <w:jc w:val="both"/>
        <w:rPr>
          <w:bCs/>
        </w:rPr>
      </w:pPr>
      <w:r w:rsidRPr="009E742F">
        <w:rPr>
          <w:bCs/>
          <w:sz w:val="24"/>
          <w:szCs w:val="24"/>
        </w:rPr>
        <w:t>самодиагностика;</w:t>
      </w:r>
    </w:p>
    <w:p w14:paraId="2921A6A2" w14:textId="77777777" w:rsidR="00EC5F56" w:rsidRPr="009E742F" w:rsidRDefault="00EC5F56" w:rsidP="00EC5F56">
      <w:pPr>
        <w:pStyle w:val="af0"/>
        <w:numPr>
          <w:ilvl w:val="0"/>
          <w:numId w:val="52"/>
        </w:numPr>
        <w:tabs>
          <w:tab w:val="left" w:pos="993"/>
          <w:tab w:val="left" w:pos="1134"/>
        </w:tabs>
        <w:ind w:hanging="79"/>
        <w:contextualSpacing/>
        <w:jc w:val="both"/>
        <w:rPr>
          <w:bCs/>
        </w:rPr>
      </w:pPr>
      <w:r w:rsidRPr="009E742F">
        <w:rPr>
          <w:bCs/>
          <w:sz w:val="24"/>
          <w:szCs w:val="24"/>
        </w:rPr>
        <w:t>ведение журнала аварийных и оперативных событий;</w:t>
      </w:r>
    </w:p>
    <w:p w14:paraId="0B026E18" w14:textId="77777777" w:rsidR="00EC5F56" w:rsidRPr="009E742F" w:rsidRDefault="00EC5F56" w:rsidP="00EC5F56">
      <w:pPr>
        <w:pStyle w:val="af0"/>
        <w:numPr>
          <w:ilvl w:val="0"/>
          <w:numId w:val="52"/>
        </w:numPr>
        <w:tabs>
          <w:tab w:val="left" w:pos="993"/>
          <w:tab w:val="left" w:pos="1134"/>
        </w:tabs>
        <w:ind w:left="0" w:firstLine="709"/>
        <w:contextualSpacing/>
        <w:jc w:val="both"/>
        <w:rPr>
          <w:bCs/>
        </w:rPr>
      </w:pPr>
      <w:r w:rsidRPr="009E742F">
        <w:rPr>
          <w:bCs/>
          <w:sz w:val="24"/>
          <w:szCs w:val="24"/>
        </w:rPr>
        <w:t xml:space="preserve">измерение электрических величин: фазные токи, фазные напряжения, линейные напряжения, напряжение прямой последовательности, ток прямой последовательности, ток нулевой последовательности, частота, одно и трехфазная полная, активная и реактивная мощность.  </w:t>
      </w:r>
    </w:p>
    <w:p w14:paraId="77464F01" w14:textId="77777777" w:rsidR="00EC5F56" w:rsidRPr="009E742F" w:rsidRDefault="00EC5F56" w:rsidP="00EC5F56">
      <w:pPr>
        <w:pStyle w:val="af0"/>
        <w:tabs>
          <w:tab w:val="left" w:pos="993"/>
          <w:tab w:val="left" w:pos="1134"/>
        </w:tabs>
        <w:ind w:left="788"/>
        <w:jc w:val="both"/>
        <w:rPr>
          <w:bCs/>
        </w:rPr>
      </w:pPr>
      <w:r w:rsidRPr="009E742F">
        <w:rPr>
          <w:bCs/>
          <w:sz w:val="24"/>
          <w:szCs w:val="24"/>
        </w:rPr>
        <w:t xml:space="preserve">  Требования по телемеханике и связи.</w:t>
      </w:r>
    </w:p>
    <w:p w14:paraId="5F51D3B8" w14:textId="77777777" w:rsidR="00EC5F56" w:rsidRPr="002605D5" w:rsidRDefault="00EC5F56" w:rsidP="00EC5F56">
      <w:pPr>
        <w:tabs>
          <w:tab w:val="left" w:pos="993"/>
          <w:tab w:val="left" w:pos="1134"/>
        </w:tabs>
        <w:ind w:left="709" w:hanging="709"/>
        <w:jc w:val="both"/>
        <w:rPr>
          <w:bCs/>
          <w:sz w:val="24"/>
          <w:szCs w:val="24"/>
        </w:rPr>
      </w:pPr>
      <w:r w:rsidRPr="002605D5">
        <w:rPr>
          <w:bCs/>
          <w:sz w:val="24"/>
          <w:szCs w:val="24"/>
        </w:rPr>
        <w:t xml:space="preserve">Устройство должно обеспечивать: </w:t>
      </w:r>
    </w:p>
    <w:p w14:paraId="61342B82" w14:textId="77777777" w:rsidR="00EC5F56" w:rsidRPr="009E742F" w:rsidRDefault="00EC5F56" w:rsidP="00EC5F56">
      <w:pPr>
        <w:pStyle w:val="af0"/>
        <w:numPr>
          <w:ilvl w:val="0"/>
          <w:numId w:val="58"/>
        </w:numPr>
        <w:tabs>
          <w:tab w:val="left" w:pos="993"/>
          <w:tab w:val="left" w:pos="1134"/>
        </w:tabs>
        <w:ind w:hanging="11"/>
        <w:contextualSpacing/>
        <w:jc w:val="both"/>
        <w:rPr>
          <w:bCs/>
          <w:sz w:val="24"/>
          <w:szCs w:val="24"/>
        </w:rPr>
      </w:pPr>
      <w:r w:rsidRPr="009E742F">
        <w:rPr>
          <w:bCs/>
          <w:sz w:val="24"/>
          <w:szCs w:val="24"/>
        </w:rPr>
        <w:t xml:space="preserve">местное ручное управление </w:t>
      </w:r>
      <w:proofErr w:type="spellStart"/>
      <w:r w:rsidRPr="009E742F">
        <w:rPr>
          <w:bCs/>
          <w:sz w:val="24"/>
          <w:szCs w:val="24"/>
        </w:rPr>
        <w:t>реклоузером</w:t>
      </w:r>
      <w:proofErr w:type="spellEnd"/>
      <w:r w:rsidRPr="009E742F">
        <w:rPr>
          <w:bCs/>
          <w:sz w:val="24"/>
          <w:szCs w:val="24"/>
        </w:rPr>
        <w:t xml:space="preserve"> со шкафа управления;</w:t>
      </w:r>
    </w:p>
    <w:p w14:paraId="2976091F" w14:textId="77777777" w:rsidR="00EC5F56" w:rsidRPr="009E742F" w:rsidRDefault="00EC5F56" w:rsidP="00EC5F56">
      <w:pPr>
        <w:pStyle w:val="af0"/>
        <w:numPr>
          <w:ilvl w:val="0"/>
          <w:numId w:val="58"/>
        </w:numPr>
        <w:tabs>
          <w:tab w:val="left" w:pos="993"/>
          <w:tab w:val="left" w:pos="1134"/>
        </w:tabs>
        <w:ind w:hanging="11"/>
        <w:contextualSpacing/>
        <w:jc w:val="both"/>
        <w:rPr>
          <w:bCs/>
          <w:sz w:val="24"/>
          <w:szCs w:val="24"/>
        </w:rPr>
      </w:pPr>
      <w:r w:rsidRPr="009E742F">
        <w:rPr>
          <w:bCs/>
          <w:sz w:val="24"/>
          <w:szCs w:val="24"/>
        </w:rPr>
        <w:t>местное управление с ПК (требуется соответствующее ПО);</w:t>
      </w:r>
    </w:p>
    <w:p w14:paraId="3048BD82" w14:textId="77777777" w:rsidR="00EC5F56" w:rsidRPr="009E742F" w:rsidRDefault="00EC5F56" w:rsidP="00EC5F56">
      <w:pPr>
        <w:pStyle w:val="af0"/>
        <w:numPr>
          <w:ilvl w:val="0"/>
          <w:numId w:val="58"/>
        </w:numPr>
        <w:tabs>
          <w:tab w:val="left" w:pos="993"/>
          <w:tab w:val="left" w:pos="1134"/>
        </w:tabs>
        <w:ind w:hanging="11"/>
        <w:contextualSpacing/>
        <w:jc w:val="both"/>
        <w:rPr>
          <w:bCs/>
          <w:sz w:val="24"/>
          <w:szCs w:val="24"/>
        </w:rPr>
      </w:pPr>
      <w:r w:rsidRPr="009E742F">
        <w:rPr>
          <w:bCs/>
          <w:sz w:val="24"/>
          <w:szCs w:val="24"/>
        </w:rPr>
        <w:t xml:space="preserve">интеграцию в систему телемеханики посредством протокола: </w:t>
      </w:r>
      <w:r w:rsidRPr="009E742F">
        <w:rPr>
          <w:sz w:val="24"/>
          <w:szCs w:val="24"/>
        </w:rPr>
        <w:t>МЭК 60870-5-104;</w:t>
      </w:r>
    </w:p>
    <w:p w14:paraId="719AF67F" w14:textId="423D86E4" w:rsidR="00EC5F56" w:rsidRDefault="00EC5F56" w:rsidP="00EC5F56">
      <w:pPr>
        <w:pStyle w:val="af0"/>
        <w:numPr>
          <w:ilvl w:val="0"/>
          <w:numId w:val="58"/>
        </w:numPr>
        <w:tabs>
          <w:tab w:val="left" w:pos="993"/>
          <w:tab w:val="left" w:pos="1134"/>
        </w:tabs>
        <w:ind w:hanging="11"/>
        <w:contextualSpacing/>
        <w:jc w:val="both"/>
        <w:rPr>
          <w:bCs/>
          <w:sz w:val="24"/>
          <w:szCs w:val="24"/>
        </w:rPr>
      </w:pPr>
      <w:r w:rsidRPr="009E742F">
        <w:rPr>
          <w:bCs/>
          <w:sz w:val="24"/>
          <w:szCs w:val="24"/>
        </w:rPr>
        <w:t xml:space="preserve">передачу сигнала по интерфейсу </w:t>
      </w:r>
      <w:r w:rsidRPr="009E742F">
        <w:rPr>
          <w:bCs/>
          <w:sz w:val="24"/>
          <w:szCs w:val="24"/>
          <w:lang w:val="en-US"/>
        </w:rPr>
        <w:t>RS</w:t>
      </w:r>
      <w:r w:rsidRPr="009E742F">
        <w:rPr>
          <w:bCs/>
          <w:sz w:val="24"/>
          <w:szCs w:val="24"/>
        </w:rPr>
        <w:t xml:space="preserve"> 232, </w:t>
      </w:r>
      <w:r w:rsidRPr="009E742F">
        <w:rPr>
          <w:bCs/>
          <w:sz w:val="24"/>
          <w:szCs w:val="24"/>
          <w:lang w:val="en-US"/>
        </w:rPr>
        <w:t>RS</w:t>
      </w:r>
      <w:r w:rsidRPr="009E742F">
        <w:rPr>
          <w:bCs/>
          <w:sz w:val="24"/>
          <w:szCs w:val="24"/>
        </w:rPr>
        <w:t xml:space="preserve"> 485. </w:t>
      </w:r>
    </w:p>
    <w:p w14:paraId="2015752E" w14:textId="18990B03" w:rsidR="008C6066" w:rsidRDefault="002605D5" w:rsidP="008C6066">
      <w:pPr>
        <w:tabs>
          <w:tab w:val="left" w:pos="993"/>
        </w:tabs>
        <w:suppressAutoHyphens/>
        <w:ind w:left="709"/>
        <w:jc w:val="both"/>
        <w:rPr>
          <w:sz w:val="24"/>
          <w:szCs w:val="24"/>
          <w:lang w:eastAsia="ar-SA"/>
        </w:rPr>
      </w:pPr>
      <w:r>
        <w:rPr>
          <w:sz w:val="24"/>
          <w:szCs w:val="24"/>
          <w:lang w:eastAsia="ar-SA"/>
        </w:rPr>
        <w:t xml:space="preserve">4.5.17 </w:t>
      </w:r>
      <w:r w:rsidR="008C6066" w:rsidRPr="00522C59">
        <w:rPr>
          <w:sz w:val="24"/>
          <w:szCs w:val="24"/>
          <w:lang w:eastAsia="ar-SA"/>
        </w:rPr>
        <w:t xml:space="preserve">Требования к </w:t>
      </w:r>
      <w:r>
        <w:rPr>
          <w:sz w:val="24"/>
          <w:szCs w:val="24"/>
          <w:lang w:eastAsia="ar-SA"/>
        </w:rPr>
        <w:t>прибору учета электроэнергии</w:t>
      </w:r>
      <w:r w:rsidR="008C6066" w:rsidRPr="00522C59">
        <w:rPr>
          <w:sz w:val="24"/>
          <w:szCs w:val="24"/>
          <w:lang w:eastAsia="ar-SA"/>
        </w:rPr>
        <w:t xml:space="preserve"> 10</w:t>
      </w:r>
      <w:r w:rsidR="008C6066" w:rsidRPr="00522C59">
        <w:rPr>
          <w:vanish/>
          <w:sz w:val="24"/>
          <w:szCs w:val="24"/>
          <w:lang w:eastAsia="ar-SA"/>
        </w:rPr>
        <w:t>ВСТАВИТЬ БЛОК</w:t>
      </w:r>
      <w:r w:rsidR="008C6066">
        <w:rPr>
          <w:sz w:val="24"/>
          <w:szCs w:val="24"/>
          <w:lang w:eastAsia="ar-SA"/>
        </w:rPr>
        <w:t xml:space="preserve"> </w:t>
      </w:r>
      <w:proofErr w:type="spellStart"/>
      <w:r w:rsidR="008C6066">
        <w:rPr>
          <w:sz w:val="24"/>
          <w:szCs w:val="24"/>
          <w:lang w:eastAsia="ar-SA"/>
        </w:rPr>
        <w:t>кВ.</w:t>
      </w:r>
      <w:proofErr w:type="spellEnd"/>
    </w:p>
    <w:p w14:paraId="723D2300" w14:textId="77777777" w:rsidR="008C6066" w:rsidRDefault="008C6066" w:rsidP="008C6066">
      <w:pPr>
        <w:tabs>
          <w:tab w:val="left" w:pos="993"/>
        </w:tabs>
        <w:suppressAutoHyphens/>
        <w:ind w:firstLine="709"/>
        <w:jc w:val="both"/>
        <w:rPr>
          <w:sz w:val="24"/>
          <w:szCs w:val="24"/>
          <w:lang w:eastAsia="ar-SA"/>
        </w:rPr>
      </w:pPr>
      <w:r>
        <w:rPr>
          <w:sz w:val="24"/>
          <w:szCs w:val="24"/>
          <w:lang w:eastAsia="ar-SA"/>
        </w:rPr>
        <w:t>- организация учета потребляемой электроэнергии на границе раздела балансовой принадлежности осуществить в соответствии с ПУЭ и ПТЭ, основных положений функционирования розничных рынков электрической энергии;</w:t>
      </w:r>
    </w:p>
    <w:p w14:paraId="2E74A72B" w14:textId="77777777" w:rsidR="008C6066" w:rsidRDefault="008C6066" w:rsidP="008C6066">
      <w:pPr>
        <w:tabs>
          <w:tab w:val="left" w:pos="993"/>
        </w:tabs>
        <w:suppressAutoHyphens/>
        <w:ind w:firstLine="709"/>
        <w:jc w:val="both"/>
        <w:rPr>
          <w:sz w:val="24"/>
          <w:szCs w:val="24"/>
          <w:lang w:eastAsia="ar-SA"/>
        </w:rPr>
      </w:pPr>
      <w:r>
        <w:rPr>
          <w:sz w:val="24"/>
          <w:szCs w:val="24"/>
          <w:lang w:eastAsia="ar-SA"/>
        </w:rPr>
        <w:t>- прибор должен позволять измерять почасовые объемы потребления электрической энергии;</w:t>
      </w:r>
    </w:p>
    <w:p w14:paraId="4C3DF350" w14:textId="77777777" w:rsidR="008C6066" w:rsidRDefault="008C6066" w:rsidP="008C6066">
      <w:pPr>
        <w:tabs>
          <w:tab w:val="left" w:pos="993"/>
        </w:tabs>
        <w:suppressAutoHyphens/>
        <w:ind w:firstLine="709"/>
        <w:jc w:val="both"/>
        <w:rPr>
          <w:sz w:val="24"/>
          <w:szCs w:val="24"/>
          <w:lang w:eastAsia="ar-SA"/>
        </w:rPr>
      </w:pPr>
      <w:r>
        <w:rPr>
          <w:sz w:val="24"/>
          <w:szCs w:val="24"/>
          <w:lang w:eastAsia="ar-SA"/>
        </w:rPr>
        <w:t>- класс точности 0,5</w:t>
      </w:r>
      <w:r>
        <w:rPr>
          <w:sz w:val="24"/>
          <w:szCs w:val="24"/>
          <w:lang w:val="en-US" w:eastAsia="ar-SA"/>
        </w:rPr>
        <w:t>S</w:t>
      </w:r>
      <w:r w:rsidRPr="00522C59">
        <w:rPr>
          <w:sz w:val="24"/>
          <w:szCs w:val="24"/>
          <w:lang w:eastAsia="ar-SA"/>
        </w:rPr>
        <w:t xml:space="preserve"> </w:t>
      </w:r>
      <w:r>
        <w:rPr>
          <w:sz w:val="24"/>
          <w:szCs w:val="24"/>
          <w:lang w:eastAsia="ar-SA"/>
        </w:rPr>
        <w:t>и выше;</w:t>
      </w:r>
    </w:p>
    <w:p w14:paraId="7FAC23F8" w14:textId="77777777" w:rsidR="008C6066" w:rsidRDefault="008C6066" w:rsidP="008C6066">
      <w:pPr>
        <w:tabs>
          <w:tab w:val="left" w:pos="993"/>
        </w:tabs>
        <w:suppressAutoHyphens/>
        <w:ind w:firstLine="709"/>
        <w:jc w:val="both"/>
        <w:rPr>
          <w:sz w:val="24"/>
          <w:szCs w:val="24"/>
          <w:lang w:eastAsia="ar-SA"/>
        </w:rPr>
      </w:pPr>
      <w:r>
        <w:rPr>
          <w:sz w:val="24"/>
          <w:szCs w:val="24"/>
          <w:lang w:eastAsia="ar-SA"/>
        </w:rPr>
        <w:t>- обеспечение хранение данных о почасовых объемах потребления электрической энергии за последние 90 дней и более или включенные в систему учета;</w:t>
      </w:r>
    </w:p>
    <w:p w14:paraId="09ECCE1E" w14:textId="77777777" w:rsidR="008C6066" w:rsidRDefault="008C6066" w:rsidP="008C6066">
      <w:pPr>
        <w:tabs>
          <w:tab w:val="left" w:pos="993"/>
        </w:tabs>
        <w:suppressAutoHyphens/>
        <w:ind w:firstLine="709"/>
        <w:jc w:val="both"/>
        <w:rPr>
          <w:sz w:val="24"/>
          <w:szCs w:val="24"/>
          <w:lang w:eastAsia="ar-SA"/>
        </w:rPr>
      </w:pPr>
      <w:r>
        <w:rPr>
          <w:sz w:val="24"/>
          <w:szCs w:val="24"/>
          <w:lang w:eastAsia="ar-SA"/>
        </w:rPr>
        <w:t>- класс точности измерительных трансформаторов, используемых в измерительных комплексах для установки (подключения) приборов учета должен быть не ниже 0,5;</w:t>
      </w:r>
    </w:p>
    <w:p w14:paraId="5CAC1376" w14:textId="77777777" w:rsidR="008C6066" w:rsidRPr="00522C59" w:rsidRDefault="008C6066" w:rsidP="008C6066">
      <w:pPr>
        <w:tabs>
          <w:tab w:val="left" w:pos="993"/>
        </w:tabs>
        <w:suppressAutoHyphens/>
        <w:ind w:firstLine="709"/>
        <w:jc w:val="both"/>
        <w:rPr>
          <w:sz w:val="24"/>
          <w:szCs w:val="24"/>
          <w:lang w:eastAsia="ar-SA"/>
        </w:rPr>
      </w:pPr>
      <w:r>
        <w:rPr>
          <w:sz w:val="24"/>
          <w:szCs w:val="24"/>
          <w:lang w:eastAsia="ar-SA"/>
        </w:rPr>
        <w:t>- прибор учета электроэнергии и изм. трансформаторы должны быть внесены в Федеральный информационный фонд по обеспечению единства средств измерений.</w:t>
      </w:r>
    </w:p>
    <w:p w14:paraId="505B9BD4" w14:textId="06F5EA80" w:rsidR="00444662" w:rsidRPr="00E8236C" w:rsidRDefault="00444662" w:rsidP="008C6066">
      <w:pPr>
        <w:pStyle w:val="a4"/>
        <w:tabs>
          <w:tab w:val="left" w:pos="1134"/>
          <w:tab w:val="left" w:pos="1701"/>
        </w:tabs>
        <w:suppressAutoHyphens/>
        <w:ind w:left="709" w:firstLine="0"/>
        <w:jc w:val="both"/>
        <w:rPr>
          <w:bCs/>
          <w:iCs/>
          <w:sz w:val="24"/>
          <w:szCs w:val="24"/>
        </w:rPr>
      </w:pPr>
      <w:r w:rsidRPr="00E8236C">
        <w:rPr>
          <w:sz w:val="24"/>
          <w:szCs w:val="24"/>
        </w:rPr>
        <w:t xml:space="preserve"> </w:t>
      </w:r>
    </w:p>
    <w:p w14:paraId="3C05261A" w14:textId="2781C28C" w:rsidR="00444662" w:rsidRDefault="00444662" w:rsidP="00444662">
      <w:pPr>
        <w:pStyle w:val="af0"/>
        <w:ind w:left="709"/>
        <w:contextualSpacing/>
        <w:jc w:val="both"/>
        <w:rPr>
          <w:sz w:val="24"/>
          <w:szCs w:val="24"/>
        </w:rPr>
      </w:pPr>
    </w:p>
    <w:p w14:paraId="381148B4" w14:textId="77777777" w:rsidR="002605D5" w:rsidRPr="00E8236C" w:rsidRDefault="002605D5" w:rsidP="00444662">
      <w:pPr>
        <w:pStyle w:val="af0"/>
        <w:ind w:left="709"/>
        <w:contextualSpacing/>
        <w:jc w:val="both"/>
        <w:rPr>
          <w:sz w:val="24"/>
          <w:szCs w:val="24"/>
        </w:rPr>
      </w:pPr>
    </w:p>
    <w:p w14:paraId="2C93762C" w14:textId="77777777" w:rsidR="00444662" w:rsidRPr="00E8236C" w:rsidRDefault="00444662" w:rsidP="00EC5F56">
      <w:pPr>
        <w:pStyle w:val="a4"/>
        <w:numPr>
          <w:ilvl w:val="0"/>
          <w:numId w:val="59"/>
        </w:numPr>
        <w:tabs>
          <w:tab w:val="left" w:pos="993"/>
          <w:tab w:val="left" w:pos="1134"/>
          <w:tab w:val="left" w:pos="1276"/>
        </w:tabs>
        <w:suppressAutoHyphens/>
        <w:ind w:left="0" w:firstLine="709"/>
        <w:jc w:val="both"/>
        <w:rPr>
          <w:b/>
          <w:sz w:val="24"/>
          <w:szCs w:val="24"/>
        </w:rPr>
      </w:pPr>
      <w:r w:rsidRPr="00E8236C">
        <w:rPr>
          <w:b/>
          <w:sz w:val="24"/>
          <w:szCs w:val="24"/>
        </w:rPr>
        <w:t>Требования к проведению СМР и ПНР</w:t>
      </w:r>
    </w:p>
    <w:p w14:paraId="30293321" w14:textId="77777777" w:rsidR="00444662" w:rsidRPr="00E8236C" w:rsidRDefault="00444662" w:rsidP="00EC5F56">
      <w:pPr>
        <w:pStyle w:val="a4"/>
        <w:numPr>
          <w:ilvl w:val="1"/>
          <w:numId w:val="59"/>
        </w:numPr>
        <w:suppressAutoHyphens/>
        <w:ind w:left="1850"/>
        <w:jc w:val="both"/>
        <w:rPr>
          <w:bCs/>
          <w:iCs/>
          <w:sz w:val="24"/>
          <w:szCs w:val="24"/>
        </w:rPr>
      </w:pPr>
      <w:r w:rsidRPr="00E8236C">
        <w:rPr>
          <w:bCs/>
          <w:iCs/>
          <w:sz w:val="24"/>
          <w:szCs w:val="24"/>
        </w:rPr>
        <w:t>Последовательность проведения работ:</w:t>
      </w:r>
    </w:p>
    <w:p w14:paraId="22826232" w14:textId="77777777" w:rsidR="00E8236C" w:rsidRPr="00E8236C" w:rsidRDefault="00E8236C" w:rsidP="00E8236C">
      <w:pPr>
        <w:pStyle w:val="af0"/>
        <w:numPr>
          <w:ilvl w:val="0"/>
          <w:numId w:val="54"/>
        </w:numPr>
        <w:tabs>
          <w:tab w:val="left" w:pos="993"/>
        </w:tabs>
        <w:suppressAutoHyphens/>
        <w:ind w:left="0" w:firstLine="709"/>
        <w:jc w:val="both"/>
        <w:rPr>
          <w:bCs/>
          <w:iCs/>
          <w:sz w:val="24"/>
          <w:szCs w:val="24"/>
        </w:rPr>
      </w:pPr>
      <w:r w:rsidRPr="00E8236C">
        <w:rPr>
          <w:bCs/>
          <w:iCs/>
          <w:sz w:val="24"/>
          <w:szCs w:val="24"/>
        </w:rPr>
        <w:t>Подготовительные работы и поставка оборудования;</w:t>
      </w:r>
    </w:p>
    <w:p w14:paraId="7EFDD0E2" w14:textId="77777777" w:rsidR="00E8236C" w:rsidRPr="00E8236C" w:rsidRDefault="00E8236C" w:rsidP="00E8236C">
      <w:pPr>
        <w:pStyle w:val="af0"/>
        <w:numPr>
          <w:ilvl w:val="0"/>
          <w:numId w:val="54"/>
        </w:numPr>
        <w:tabs>
          <w:tab w:val="left" w:pos="993"/>
        </w:tabs>
        <w:suppressAutoHyphens/>
        <w:ind w:left="0" w:firstLine="709"/>
        <w:jc w:val="both"/>
        <w:rPr>
          <w:bCs/>
          <w:iCs/>
          <w:sz w:val="24"/>
          <w:szCs w:val="24"/>
        </w:rPr>
      </w:pPr>
      <w:r w:rsidRPr="00E8236C">
        <w:rPr>
          <w:bCs/>
          <w:iCs/>
          <w:sz w:val="24"/>
          <w:szCs w:val="24"/>
        </w:rPr>
        <w:t xml:space="preserve">Работы по выносу в </w:t>
      </w:r>
      <w:proofErr w:type="gramStart"/>
      <w:r w:rsidRPr="00E8236C">
        <w:rPr>
          <w:bCs/>
          <w:iCs/>
          <w:sz w:val="24"/>
          <w:szCs w:val="24"/>
        </w:rPr>
        <w:t>натуру  и</w:t>
      </w:r>
      <w:proofErr w:type="gramEnd"/>
      <w:r w:rsidRPr="00E8236C">
        <w:rPr>
          <w:bCs/>
          <w:iCs/>
          <w:sz w:val="24"/>
          <w:szCs w:val="24"/>
        </w:rPr>
        <w:t xml:space="preserve"> геодезическая разбивка сооружений;</w:t>
      </w:r>
    </w:p>
    <w:p w14:paraId="6A435B32" w14:textId="77777777" w:rsidR="00E8236C" w:rsidRPr="00E8236C" w:rsidRDefault="00E8236C" w:rsidP="00E8236C">
      <w:pPr>
        <w:pStyle w:val="af0"/>
        <w:numPr>
          <w:ilvl w:val="0"/>
          <w:numId w:val="54"/>
        </w:numPr>
        <w:tabs>
          <w:tab w:val="left" w:pos="993"/>
        </w:tabs>
        <w:suppressAutoHyphens/>
        <w:ind w:left="0" w:firstLine="709"/>
        <w:jc w:val="both"/>
        <w:rPr>
          <w:bCs/>
          <w:iCs/>
          <w:sz w:val="24"/>
          <w:szCs w:val="24"/>
        </w:rPr>
      </w:pPr>
      <w:r w:rsidRPr="00E8236C">
        <w:rPr>
          <w:bCs/>
          <w:iCs/>
          <w:sz w:val="24"/>
          <w:szCs w:val="24"/>
        </w:rPr>
        <w:t>Проведение СМР (при необходимости, в соответствии с проектом, на данном этапе произвести комплекс работ по восстановление прилегающей территории до первоначального состояния).</w:t>
      </w:r>
    </w:p>
    <w:p w14:paraId="350E78FD" w14:textId="77777777" w:rsidR="00E8236C" w:rsidRPr="00E8236C" w:rsidRDefault="00E8236C" w:rsidP="00E8236C">
      <w:pPr>
        <w:numPr>
          <w:ilvl w:val="0"/>
          <w:numId w:val="23"/>
        </w:numPr>
        <w:tabs>
          <w:tab w:val="left" w:pos="993"/>
        </w:tabs>
        <w:ind w:left="0" w:firstLine="709"/>
        <w:jc w:val="both"/>
        <w:rPr>
          <w:color w:val="000000"/>
          <w:sz w:val="24"/>
          <w:szCs w:val="24"/>
        </w:rPr>
      </w:pPr>
      <w:r w:rsidRPr="00E8236C">
        <w:rPr>
          <w:color w:val="000000"/>
          <w:sz w:val="24"/>
          <w:szCs w:val="24"/>
        </w:rPr>
        <w:t xml:space="preserve">определение координат опор воздушных линий электропередач, </w:t>
      </w:r>
      <w:proofErr w:type="gramStart"/>
      <w:r w:rsidRPr="00E8236C">
        <w:rPr>
          <w:color w:val="000000"/>
          <w:sz w:val="24"/>
          <w:szCs w:val="24"/>
        </w:rPr>
        <w:t>трансформаторных подстанций</w:t>
      </w:r>
      <w:proofErr w:type="gramEnd"/>
      <w:r w:rsidRPr="00E8236C">
        <w:rPr>
          <w:color w:val="000000"/>
          <w:sz w:val="24"/>
          <w:szCs w:val="24"/>
        </w:rPr>
        <w:t xml:space="preserve"> полученных в результате оцифровки данных дистанционного зондирования (по спутниковым фотографиям) в общедоступных сервисах </w:t>
      </w:r>
      <w:proofErr w:type="spellStart"/>
      <w:r w:rsidRPr="00E8236C">
        <w:rPr>
          <w:color w:val="000000"/>
          <w:sz w:val="24"/>
          <w:szCs w:val="24"/>
        </w:rPr>
        <w:t>Google</w:t>
      </w:r>
      <w:proofErr w:type="spellEnd"/>
      <w:r w:rsidRPr="00E8236C">
        <w:rPr>
          <w:color w:val="000000"/>
          <w:sz w:val="24"/>
          <w:szCs w:val="24"/>
        </w:rPr>
        <w:t xml:space="preserve">, Яндекс, </w:t>
      </w:r>
      <w:proofErr w:type="spellStart"/>
      <w:r w:rsidRPr="00E8236C">
        <w:rPr>
          <w:color w:val="000000"/>
          <w:sz w:val="24"/>
          <w:szCs w:val="24"/>
        </w:rPr>
        <w:t>Bingo</w:t>
      </w:r>
      <w:proofErr w:type="spellEnd"/>
      <w:r w:rsidRPr="00E8236C">
        <w:rPr>
          <w:color w:val="000000"/>
          <w:sz w:val="24"/>
          <w:szCs w:val="24"/>
        </w:rPr>
        <w:t xml:space="preserve"> при условии возможности однозначной идентификации опор на спутниковой фотографии, либо по результатам обхода с применением оборудования GPS/ГЛОНАСС и предоставление данных координат в составе исполнительной документации.</w:t>
      </w:r>
    </w:p>
    <w:p w14:paraId="07444400" w14:textId="77777777" w:rsidR="00E8236C" w:rsidRPr="00E8236C" w:rsidRDefault="00E8236C" w:rsidP="00E8236C">
      <w:pPr>
        <w:tabs>
          <w:tab w:val="left" w:pos="993"/>
        </w:tabs>
        <w:ind w:firstLine="709"/>
        <w:jc w:val="both"/>
        <w:rPr>
          <w:sz w:val="24"/>
          <w:szCs w:val="24"/>
        </w:rPr>
      </w:pPr>
      <w:r w:rsidRPr="00E8236C">
        <w:rPr>
          <w:sz w:val="24"/>
          <w:szCs w:val="24"/>
        </w:rPr>
        <w:t>Полученные данные должны удовлетворять следующим требованиям:</w:t>
      </w:r>
    </w:p>
    <w:p w14:paraId="60F16F6B" w14:textId="77777777" w:rsidR="00E8236C" w:rsidRPr="00E8236C" w:rsidRDefault="00E8236C" w:rsidP="00E8236C">
      <w:pPr>
        <w:numPr>
          <w:ilvl w:val="0"/>
          <w:numId w:val="26"/>
        </w:numPr>
        <w:tabs>
          <w:tab w:val="left" w:pos="993"/>
          <w:tab w:val="left" w:pos="1276"/>
          <w:tab w:val="left" w:pos="1701"/>
        </w:tabs>
        <w:ind w:left="0" w:firstLine="709"/>
        <w:jc w:val="both"/>
        <w:rPr>
          <w:sz w:val="24"/>
          <w:szCs w:val="24"/>
        </w:rPr>
      </w:pPr>
      <w:r w:rsidRPr="00E8236C">
        <w:rPr>
          <w:sz w:val="24"/>
          <w:szCs w:val="24"/>
        </w:rPr>
        <w:t xml:space="preserve">на одну опору должна приходиться одна точка; </w:t>
      </w:r>
    </w:p>
    <w:p w14:paraId="294C3749" w14:textId="77777777" w:rsidR="00E8236C" w:rsidRPr="00E8236C" w:rsidRDefault="00E8236C" w:rsidP="00E8236C">
      <w:pPr>
        <w:numPr>
          <w:ilvl w:val="0"/>
          <w:numId w:val="26"/>
        </w:numPr>
        <w:tabs>
          <w:tab w:val="left" w:pos="993"/>
          <w:tab w:val="left" w:pos="1276"/>
          <w:tab w:val="left" w:pos="1701"/>
        </w:tabs>
        <w:ind w:left="0" w:firstLine="709"/>
        <w:jc w:val="both"/>
        <w:rPr>
          <w:sz w:val="24"/>
          <w:szCs w:val="24"/>
        </w:rPr>
      </w:pPr>
      <w:r w:rsidRPr="00E8236C">
        <w:rPr>
          <w:sz w:val="24"/>
          <w:szCs w:val="24"/>
        </w:rPr>
        <w:lastRenderedPageBreak/>
        <w:t>система координат WGS84 (</w:t>
      </w:r>
      <w:proofErr w:type="spellStart"/>
      <w:r w:rsidRPr="00E8236C">
        <w:rPr>
          <w:sz w:val="24"/>
          <w:szCs w:val="24"/>
        </w:rPr>
        <w:t>World</w:t>
      </w:r>
      <w:proofErr w:type="spellEnd"/>
      <w:r w:rsidRPr="00E8236C">
        <w:rPr>
          <w:sz w:val="24"/>
          <w:szCs w:val="24"/>
        </w:rPr>
        <w:t xml:space="preserve"> </w:t>
      </w:r>
      <w:proofErr w:type="spellStart"/>
      <w:r w:rsidRPr="00E8236C">
        <w:rPr>
          <w:sz w:val="24"/>
          <w:szCs w:val="24"/>
        </w:rPr>
        <w:t>Geodetic</w:t>
      </w:r>
      <w:proofErr w:type="spellEnd"/>
      <w:r w:rsidRPr="00E8236C">
        <w:rPr>
          <w:sz w:val="24"/>
          <w:szCs w:val="24"/>
        </w:rPr>
        <w:t xml:space="preserve"> </w:t>
      </w:r>
      <w:proofErr w:type="spellStart"/>
      <w:r w:rsidRPr="00E8236C">
        <w:rPr>
          <w:sz w:val="24"/>
          <w:szCs w:val="24"/>
        </w:rPr>
        <w:t>System</w:t>
      </w:r>
      <w:proofErr w:type="spellEnd"/>
      <w:r w:rsidRPr="00E8236C">
        <w:rPr>
          <w:sz w:val="24"/>
          <w:szCs w:val="24"/>
        </w:rPr>
        <w:t xml:space="preserve"> 1984) (предоставить дополнением в формате </w:t>
      </w:r>
      <w:proofErr w:type="spellStart"/>
      <w:r w:rsidRPr="00E8236C">
        <w:rPr>
          <w:sz w:val="24"/>
          <w:szCs w:val="24"/>
        </w:rPr>
        <w:t>Microsoft</w:t>
      </w:r>
      <w:proofErr w:type="spellEnd"/>
      <w:r w:rsidRPr="00E8236C">
        <w:rPr>
          <w:sz w:val="24"/>
          <w:szCs w:val="24"/>
        </w:rPr>
        <w:t xml:space="preserve"> </w:t>
      </w:r>
      <w:proofErr w:type="spellStart"/>
      <w:r w:rsidRPr="00E8236C">
        <w:rPr>
          <w:sz w:val="24"/>
          <w:szCs w:val="24"/>
        </w:rPr>
        <w:t>Exсel</w:t>
      </w:r>
      <w:proofErr w:type="spellEnd"/>
      <w:r w:rsidRPr="00E8236C">
        <w:rPr>
          <w:sz w:val="24"/>
          <w:szCs w:val="24"/>
        </w:rPr>
        <w:t xml:space="preserve">); </w:t>
      </w:r>
    </w:p>
    <w:p w14:paraId="6BF1B612" w14:textId="77777777" w:rsidR="00E8236C" w:rsidRPr="00E8236C" w:rsidRDefault="00E8236C" w:rsidP="00E8236C">
      <w:pPr>
        <w:numPr>
          <w:ilvl w:val="0"/>
          <w:numId w:val="26"/>
        </w:numPr>
        <w:tabs>
          <w:tab w:val="left" w:pos="993"/>
          <w:tab w:val="left" w:pos="1276"/>
          <w:tab w:val="left" w:pos="1701"/>
        </w:tabs>
        <w:ind w:left="0" w:firstLine="709"/>
        <w:jc w:val="both"/>
        <w:rPr>
          <w:sz w:val="24"/>
          <w:szCs w:val="24"/>
        </w:rPr>
      </w:pPr>
      <w:r w:rsidRPr="00E8236C">
        <w:rPr>
          <w:sz w:val="24"/>
          <w:szCs w:val="24"/>
        </w:rPr>
        <w:t xml:space="preserve">формат – градусы и десятичные доли градуса, </w:t>
      </w:r>
      <w:proofErr w:type="gramStart"/>
      <w:r w:rsidRPr="00E8236C">
        <w:rPr>
          <w:sz w:val="24"/>
          <w:szCs w:val="24"/>
        </w:rPr>
        <w:t>например</w:t>
      </w:r>
      <w:proofErr w:type="gramEnd"/>
      <w:r w:rsidRPr="00E8236C">
        <w:rPr>
          <w:sz w:val="24"/>
          <w:szCs w:val="24"/>
        </w:rPr>
        <w:t>: N55,769811, E37,641822, где N – градусы северной широты, E – градусы восточной долготы;</w:t>
      </w:r>
    </w:p>
    <w:p w14:paraId="32E2C67A" w14:textId="77777777" w:rsidR="00E8236C" w:rsidRPr="00E8236C" w:rsidRDefault="00E8236C" w:rsidP="00E8236C">
      <w:pPr>
        <w:numPr>
          <w:ilvl w:val="0"/>
          <w:numId w:val="26"/>
        </w:numPr>
        <w:tabs>
          <w:tab w:val="left" w:pos="993"/>
          <w:tab w:val="left" w:pos="1276"/>
          <w:tab w:val="left" w:pos="1701"/>
        </w:tabs>
        <w:ind w:left="0" w:firstLine="709"/>
        <w:jc w:val="both"/>
        <w:rPr>
          <w:sz w:val="24"/>
          <w:szCs w:val="24"/>
        </w:rPr>
      </w:pPr>
      <w:r w:rsidRPr="00E8236C">
        <w:rPr>
          <w:sz w:val="24"/>
          <w:szCs w:val="24"/>
        </w:rPr>
        <w:t>точность измерения – не менее 0,000001 градусов;</w:t>
      </w:r>
    </w:p>
    <w:p w14:paraId="40E50C90" w14:textId="77777777" w:rsidR="00E8236C" w:rsidRPr="00E8236C" w:rsidRDefault="00E8236C" w:rsidP="00E8236C">
      <w:pPr>
        <w:numPr>
          <w:ilvl w:val="0"/>
          <w:numId w:val="26"/>
        </w:numPr>
        <w:tabs>
          <w:tab w:val="left" w:pos="993"/>
          <w:tab w:val="left" w:pos="1276"/>
          <w:tab w:val="left" w:pos="1701"/>
        </w:tabs>
        <w:ind w:left="0" w:firstLine="709"/>
        <w:jc w:val="both"/>
        <w:rPr>
          <w:sz w:val="24"/>
          <w:szCs w:val="24"/>
        </w:rPr>
      </w:pPr>
      <w:r w:rsidRPr="00E8236C">
        <w:rPr>
          <w:sz w:val="24"/>
          <w:szCs w:val="24"/>
        </w:rPr>
        <w:t>при проведении измерений координат с использованием оборудования GPS/ГЛОНАСС точка измерений должна располагаться на расстоянии не более 5 метров от тела опоры в любую сторону.</w:t>
      </w:r>
    </w:p>
    <w:p w14:paraId="526A28A2" w14:textId="2E1FCCC7" w:rsidR="00444662" w:rsidRPr="00E8236C" w:rsidRDefault="00E8236C" w:rsidP="00E8236C">
      <w:pPr>
        <w:pStyle w:val="af0"/>
        <w:numPr>
          <w:ilvl w:val="0"/>
          <w:numId w:val="54"/>
        </w:numPr>
        <w:tabs>
          <w:tab w:val="left" w:pos="993"/>
        </w:tabs>
        <w:suppressAutoHyphens/>
        <w:ind w:left="0" w:firstLine="709"/>
        <w:jc w:val="both"/>
        <w:rPr>
          <w:bCs/>
          <w:iCs/>
          <w:sz w:val="24"/>
          <w:szCs w:val="24"/>
        </w:rPr>
      </w:pPr>
      <w:r w:rsidRPr="00E8236C">
        <w:rPr>
          <w:bCs/>
          <w:iCs/>
          <w:sz w:val="24"/>
          <w:szCs w:val="24"/>
        </w:rPr>
        <w:t>Проведение ПНР</w:t>
      </w:r>
      <w:r w:rsidR="00444662" w:rsidRPr="00E8236C">
        <w:rPr>
          <w:bCs/>
          <w:iCs/>
          <w:sz w:val="24"/>
          <w:szCs w:val="24"/>
        </w:rPr>
        <w:t>.</w:t>
      </w:r>
    </w:p>
    <w:p w14:paraId="4DA5B62D" w14:textId="77777777" w:rsidR="00444662" w:rsidRPr="00E8236C" w:rsidRDefault="00444662" w:rsidP="00EC5F56">
      <w:pPr>
        <w:pStyle w:val="a4"/>
        <w:numPr>
          <w:ilvl w:val="1"/>
          <w:numId w:val="59"/>
        </w:numPr>
        <w:suppressAutoHyphens/>
        <w:ind w:left="0" w:firstLine="709"/>
        <w:jc w:val="both"/>
        <w:rPr>
          <w:bCs/>
          <w:iCs/>
          <w:sz w:val="24"/>
          <w:szCs w:val="24"/>
        </w:rPr>
      </w:pPr>
      <w:r w:rsidRPr="00E8236C">
        <w:rPr>
          <w:bCs/>
          <w:iCs/>
          <w:sz w:val="24"/>
          <w:szCs w:val="24"/>
        </w:rPr>
        <w:t>Основные требования при производстве работ:</w:t>
      </w:r>
    </w:p>
    <w:p w14:paraId="694AC8B1" w14:textId="77777777" w:rsidR="00444662" w:rsidRPr="00E8236C" w:rsidRDefault="00444662" w:rsidP="009B528A">
      <w:pPr>
        <w:pStyle w:val="af0"/>
        <w:numPr>
          <w:ilvl w:val="0"/>
          <w:numId w:val="54"/>
        </w:numPr>
        <w:tabs>
          <w:tab w:val="left" w:pos="993"/>
        </w:tabs>
        <w:suppressAutoHyphens/>
        <w:ind w:left="0" w:firstLine="709"/>
        <w:jc w:val="both"/>
        <w:rPr>
          <w:bCs/>
          <w:iCs/>
          <w:sz w:val="24"/>
          <w:szCs w:val="24"/>
        </w:rPr>
      </w:pPr>
      <w:r w:rsidRPr="00E8236C">
        <w:rPr>
          <w:bCs/>
          <w:iCs/>
          <w:sz w:val="24"/>
          <w:szCs w:val="24"/>
        </w:rPr>
        <w:t>Выполнение при необходимости (в соответствии с проектом) землеустроительных работ.</w:t>
      </w:r>
    </w:p>
    <w:p w14:paraId="7502212A" w14:textId="77777777" w:rsidR="00444662" w:rsidRPr="00E8236C" w:rsidRDefault="00444662" w:rsidP="009B528A">
      <w:pPr>
        <w:pStyle w:val="af0"/>
        <w:numPr>
          <w:ilvl w:val="0"/>
          <w:numId w:val="54"/>
        </w:numPr>
        <w:tabs>
          <w:tab w:val="left" w:pos="993"/>
        </w:tabs>
        <w:suppressAutoHyphens/>
        <w:ind w:left="0" w:firstLine="709"/>
        <w:jc w:val="both"/>
        <w:rPr>
          <w:bCs/>
          <w:iCs/>
          <w:sz w:val="24"/>
          <w:szCs w:val="24"/>
        </w:rPr>
      </w:pPr>
      <w:r w:rsidRPr="00E8236C">
        <w:rPr>
          <w:bCs/>
          <w:iCs/>
          <w:sz w:val="24"/>
          <w:szCs w:val="24"/>
        </w:rPr>
        <w:t>Страхование рисков, в том числе причинения ущерба третьей стороне.</w:t>
      </w:r>
    </w:p>
    <w:p w14:paraId="6DBF338D" w14:textId="77777777" w:rsidR="00444662" w:rsidRPr="00E8236C" w:rsidRDefault="00444662" w:rsidP="009B528A">
      <w:pPr>
        <w:pStyle w:val="af0"/>
        <w:numPr>
          <w:ilvl w:val="0"/>
          <w:numId w:val="54"/>
        </w:numPr>
        <w:tabs>
          <w:tab w:val="left" w:pos="993"/>
        </w:tabs>
        <w:suppressAutoHyphens/>
        <w:ind w:left="0" w:firstLine="709"/>
        <w:jc w:val="both"/>
        <w:rPr>
          <w:bCs/>
          <w:iCs/>
          <w:sz w:val="24"/>
          <w:szCs w:val="24"/>
        </w:rPr>
      </w:pPr>
      <w:r w:rsidRPr="00E8236C">
        <w:rPr>
          <w:bCs/>
          <w:iCs/>
          <w:sz w:val="24"/>
          <w:szCs w:val="24"/>
        </w:rPr>
        <w:t>Комплектация материалами, необходимыми для строительства, в строгом соответствии с технологической последовательностью СМР и в сроки, установленные календарным планом и графиком строительства, согласованным Заказчиком.</w:t>
      </w:r>
    </w:p>
    <w:p w14:paraId="5B29AC9F" w14:textId="77777777" w:rsidR="00444662" w:rsidRPr="00E8236C" w:rsidRDefault="00444662" w:rsidP="009B528A">
      <w:pPr>
        <w:pStyle w:val="af0"/>
        <w:numPr>
          <w:ilvl w:val="0"/>
          <w:numId w:val="54"/>
        </w:numPr>
        <w:tabs>
          <w:tab w:val="left" w:pos="993"/>
        </w:tabs>
        <w:suppressAutoHyphens/>
        <w:ind w:left="0" w:firstLine="709"/>
        <w:jc w:val="both"/>
        <w:rPr>
          <w:bCs/>
          <w:iCs/>
          <w:sz w:val="24"/>
          <w:szCs w:val="24"/>
        </w:rPr>
      </w:pPr>
      <w:r w:rsidRPr="00E8236C">
        <w:rPr>
          <w:bCs/>
          <w:iCs/>
          <w:sz w:val="24"/>
          <w:szCs w:val="24"/>
        </w:rPr>
        <w:t>Производство работ согласно утверждённой Заказчиком в производство работ РД, нормативных документов, регламентирующих производство общестроительных работ.</w:t>
      </w:r>
    </w:p>
    <w:p w14:paraId="68D0281A" w14:textId="77777777" w:rsidR="00444662" w:rsidRPr="00E8236C" w:rsidRDefault="00444662" w:rsidP="009B528A">
      <w:pPr>
        <w:pStyle w:val="af0"/>
        <w:numPr>
          <w:ilvl w:val="0"/>
          <w:numId w:val="54"/>
        </w:numPr>
        <w:tabs>
          <w:tab w:val="left" w:pos="993"/>
        </w:tabs>
        <w:suppressAutoHyphens/>
        <w:ind w:left="0" w:firstLine="709"/>
        <w:jc w:val="both"/>
        <w:rPr>
          <w:bCs/>
          <w:iCs/>
          <w:sz w:val="24"/>
          <w:szCs w:val="24"/>
        </w:rPr>
      </w:pPr>
      <w:r w:rsidRPr="00E8236C">
        <w:rPr>
          <w:bCs/>
          <w:iCs/>
          <w:sz w:val="24"/>
          <w:szCs w:val="24"/>
        </w:rPr>
        <w:t>Закупка и поставка оборудования и материалов, предусмотренных РД и согласованных Заказчиком, необходимых для производства СМР и ПНР (изменение номенклатуры поставляемых материалов должно быть согласовано с Заказчиком и проектной организацией без изменения сметной стоимости).</w:t>
      </w:r>
    </w:p>
    <w:p w14:paraId="149F4D35" w14:textId="77777777" w:rsidR="00444662" w:rsidRPr="00E8236C" w:rsidRDefault="00444662" w:rsidP="009B528A">
      <w:pPr>
        <w:pStyle w:val="af0"/>
        <w:numPr>
          <w:ilvl w:val="0"/>
          <w:numId w:val="54"/>
        </w:numPr>
        <w:tabs>
          <w:tab w:val="left" w:pos="993"/>
        </w:tabs>
        <w:suppressAutoHyphens/>
        <w:ind w:left="0" w:firstLine="709"/>
        <w:jc w:val="both"/>
        <w:rPr>
          <w:bCs/>
          <w:iCs/>
          <w:sz w:val="24"/>
          <w:szCs w:val="24"/>
        </w:rPr>
      </w:pPr>
      <w:r w:rsidRPr="00E8236C">
        <w:rPr>
          <w:bCs/>
          <w:iCs/>
          <w:sz w:val="24"/>
          <w:szCs w:val="24"/>
        </w:rPr>
        <w:t>Оформление при необходимости (</w:t>
      </w:r>
      <w:r w:rsidRPr="00E8236C">
        <w:rPr>
          <w:bCs/>
          <w:i/>
          <w:sz w:val="24"/>
          <w:szCs w:val="24"/>
        </w:rPr>
        <w:t>при соответствующем обосновании</w:t>
      </w:r>
      <w:r w:rsidRPr="00E8236C">
        <w:rPr>
          <w:bCs/>
          <w:iCs/>
          <w:sz w:val="24"/>
          <w:szCs w:val="24"/>
        </w:rPr>
        <w:t>) разрешений на производство земляных работ.</w:t>
      </w:r>
    </w:p>
    <w:p w14:paraId="3E61A2FA" w14:textId="77777777" w:rsidR="00444662" w:rsidRPr="00E8236C" w:rsidRDefault="00444662" w:rsidP="009B528A">
      <w:pPr>
        <w:pStyle w:val="af0"/>
        <w:numPr>
          <w:ilvl w:val="0"/>
          <w:numId w:val="54"/>
        </w:numPr>
        <w:tabs>
          <w:tab w:val="left" w:pos="993"/>
        </w:tabs>
        <w:suppressAutoHyphens/>
        <w:ind w:left="0" w:firstLine="709"/>
        <w:jc w:val="both"/>
        <w:rPr>
          <w:bCs/>
          <w:iCs/>
          <w:sz w:val="24"/>
          <w:szCs w:val="24"/>
        </w:rPr>
      </w:pPr>
      <w:r w:rsidRPr="00E8236C">
        <w:rPr>
          <w:bCs/>
          <w:iCs/>
          <w:sz w:val="24"/>
          <w:szCs w:val="24"/>
        </w:rPr>
        <w:t>Выполнение всех необходимых согласований, возникающих в процессе строительства.</w:t>
      </w:r>
    </w:p>
    <w:p w14:paraId="42B6178E" w14:textId="77777777" w:rsidR="00444662" w:rsidRPr="00E8236C" w:rsidRDefault="00444662" w:rsidP="009B528A">
      <w:pPr>
        <w:pStyle w:val="af0"/>
        <w:numPr>
          <w:ilvl w:val="0"/>
          <w:numId w:val="54"/>
        </w:numPr>
        <w:tabs>
          <w:tab w:val="left" w:pos="993"/>
        </w:tabs>
        <w:suppressAutoHyphens/>
        <w:ind w:left="0" w:firstLine="709"/>
        <w:jc w:val="both"/>
        <w:rPr>
          <w:bCs/>
          <w:iCs/>
          <w:sz w:val="24"/>
          <w:szCs w:val="24"/>
        </w:rPr>
      </w:pPr>
      <w:r w:rsidRPr="00E8236C">
        <w:rPr>
          <w:bCs/>
          <w:iCs/>
          <w:sz w:val="24"/>
          <w:szCs w:val="24"/>
        </w:rPr>
        <w:t>Выполнение всех Технических условий, выданных заинтересованными организациями.</w:t>
      </w:r>
    </w:p>
    <w:p w14:paraId="5EB2680B" w14:textId="77777777" w:rsidR="00444662" w:rsidRPr="00E8236C" w:rsidRDefault="00444662" w:rsidP="009B528A">
      <w:pPr>
        <w:pStyle w:val="af0"/>
        <w:numPr>
          <w:ilvl w:val="0"/>
          <w:numId w:val="54"/>
        </w:numPr>
        <w:tabs>
          <w:tab w:val="left" w:pos="993"/>
        </w:tabs>
        <w:suppressAutoHyphens/>
        <w:ind w:left="0" w:firstLine="709"/>
        <w:jc w:val="both"/>
        <w:rPr>
          <w:bCs/>
          <w:iCs/>
          <w:sz w:val="24"/>
          <w:szCs w:val="24"/>
        </w:rPr>
      </w:pPr>
      <w:r w:rsidRPr="00E8236C">
        <w:rPr>
          <w:bCs/>
          <w:iCs/>
          <w:sz w:val="24"/>
          <w:szCs w:val="24"/>
        </w:rPr>
        <w:t>Оформление исполнительной документации в соответствии с НТД, передача ее Заказчику для утверждения в полном объеме по завершению этапов строительства или полного завершения строительства объекта.</w:t>
      </w:r>
    </w:p>
    <w:p w14:paraId="7D4E5671" w14:textId="77777777" w:rsidR="00444662" w:rsidRPr="00E8236C" w:rsidRDefault="00444662" w:rsidP="009B528A">
      <w:pPr>
        <w:pStyle w:val="af0"/>
        <w:numPr>
          <w:ilvl w:val="0"/>
          <w:numId w:val="54"/>
        </w:numPr>
        <w:tabs>
          <w:tab w:val="left" w:pos="993"/>
        </w:tabs>
        <w:suppressAutoHyphens/>
        <w:ind w:left="0" w:firstLine="709"/>
        <w:jc w:val="both"/>
        <w:rPr>
          <w:bCs/>
          <w:iCs/>
          <w:sz w:val="24"/>
          <w:szCs w:val="24"/>
        </w:rPr>
      </w:pPr>
      <w:r w:rsidRPr="00E8236C">
        <w:rPr>
          <w:bCs/>
          <w:iCs/>
          <w:sz w:val="24"/>
          <w:szCs w:val="24"/>
        </w:rPr>
        <w:t>Представление необходимых документов для оформления ввода объекта в эксплуатацию Заказчиком по завершении работ.</w:t>
      </w:r>
    </w:p>
    <w:p w14:paraId="41573532" w14:textId="77777777" w:rsidR="00444662" w:rsidRPr="00E8236C" w:rsidRDefault="00444662" w:rsidP="00EC5F56">
      <w:pPr>
        <w:pStyle w:val="a4"/>
        <w:numPr>
          <w:ilvl w:val="0"/>
          <w:numId w:val="59"/>
        </w:numPr>
        <w:tabs>
          <w:tab w:val="left" w:pos="993"/>
          <w:tab w:val="left" w:pos="1134"/>
          <w:tab w:val="left" w:pos="1276"/>
        </w:tabs>
        <w:suppressAutoHyphens/>
        <w:ind w:left="0" w:firstLine="709"/>
        <w:jc w:val="both"/>
        <w:rPr>
          <w:b/>
          <w:sz w:val="24"/>
          <w:szCs w:val="24"/>
        </w:rPr>
      </w:pPr>
      <w:r w:rsidRPr="00E8236C">
        <w:rPr>
          <w:b/>
          <w:sz w:val="24"/>
          <w:szCs w:val="24"/>
        </w:rPr>
        <w:t>Требования к подрядной организации</w:t>
      </w:r>
    </w:p>
    <w:p w14:paraId="49A09AA7" w14:textId="77777777" w:rsidR="00444662" w:rsidRPr="00E8236C" w:rsidRDefault="00444662" w:rsidP="00444662">
      <w:pPr>
        <w:pStyle w:val="a4"/>
        <w:tabs>
          <w:tab w:val="left" w:pos="993"/>
        </w:tabs>
        <w:ind w:left="709" w:firstLine="0"/>
        <w:jc w:val="both"/>
        <w:rPr>
          <w:sz w:val="24"/>
          <w:szCs w:val="24"/>
        </w:rPr>
      </w:pPr>
      <w:r w:rsidRPr="00E8236C">
        <w:rPr>
          <w:sz w:val="24"/>
          <w:szCs w:val="24"/>
        </w:rPr>
        <w:t>Проектная организация:</w:t>
      </w:r>
    </w:p>
    <w:p w14:paraId="3159CA31" w14:textId="77777777" w:rsidR="00444662" w:rsidRPr="00E8236C" w:rsidRDefault="00444662" w:rsidP="009B528A">
      <w:pPr>
        <w:pStyle w:val="a4"/>
        <w:numPr>
          <w:ilvl w:val="0"/>
          <w:numId w:val="36"/>
        </w:numPr>
        <w:tabs>
          <w:tab w:val="left" w:pos="993"/>
        </w:tabs>
        <w:suppressAutoHyphens/>
        <w:ind w:left="0" w:firstLine="709"/>
        <w:jc w:val="both"/>
        <w:rPr>
          <w:sz w:val="24"/>
          <w:szCs w:val="24"/>
        </w:rPr>
      </w:pPr>
      <w:r w:rsidRPr="00E8236C">
        <w:rPr>
          <w:sz w:val="24"/>
          <w:szCs w:val="24"/>
        </w:rPr>
        <w:t>должна обладать необходимыми профессиональными знаниями и опытом при выполнении аналогичных проектных и строительно-монтажных, пусконаладочных работ не менее 3 лет;</w:t>
      </w:r>
    </w:p>
    <w:p w14:paraId="5CAE8541" w14:textId="77777777" w:rsidR="00444662" w:rsidRPr="00E8236C" w:rsidRDefault="00444662" w:rsidP="009B528A">
      <w:pPr>
        <w:pStyle w:val="a4"/>
        <w:numPr>
          <w:ilvl w:val="0"/>
          <w:numId w:val="36"/>
        </w:numPr>
        <w:tabs>
          <w:tab w:val="left" w:pos="993"/>
        </w:tabs>
        <w:suppressAutoHyphens/>
        <w:ind w:left="0" w:firstLine="709"/>
        <w:jc w:val="both"/>
        <w:rPr>
          <w:sz w:val="24"/>
          <w:szCs w:val="24"/>
        </w:rPr>
      </w:pPr>
      <w:r w:rsidRPr="00E8236C">
        <w:rPr>
          <w:sz w:val="24"/>
          <w:szCs w:val="24"/>
        </w:rPr>
        <w:t>должна быть членом саморегулируемой организации в области проектирования и строительства, соответствующей  виду выполняемых работ согласно ТЗ;</w:t>
      </w:r>
    </w:p>
    <w:p w14:paraId="2E3AE515" w14:textId="77777777" w:rsidR="00444662" w:rsidRPr="00E8236C" w:rsidRDefault="00444662" w:rsidP="009B528A">
      <w:pPr>
        <w:pStyle w:val="a4"/>
        <w:numPr>
          <w:ilvl w:val="0"/>
          <w:numId w:val="55"/>
        </w:numPr>
        <w:tabs>
          <w:tab w:val="left" w:pos="993"/>
        </w:tabs>
        <w:suppressAutoHyphens/>
        <w:ind w:left="0" w:firstLine="709"/>
        <w:jc w:val="both"/>
        <w:rPr>
          <w:sz w:val="24"/>
          <w:szCs w:val="24"/>
        </w:rPr>
      </w:pPr>
      <w:r w:rsidRPr="00E8236C">
        <w:rPr>
          <w:sz w:val="24"/>
          <w:szCs w:val="24"/>
        </w:rPr>
        <w:t>имеет право привлекать специализированные Субподрядные организации, по согласованию с Заказчиком.</w:t>
      </w:r>
    </w:p>
    <w:p w14:paraId="247321A2" w14:textId="77777777" w:rsidR="00444662" w:rsidRPr="00E8236C" w:rsidRDefault="00444662" w:rsidP="00444662">
      <w:pPr>
        <w:pStyle w:val="a4"/>
        <w:tabs>
          <w:tab w:val="left" w:pos="993"/>
          <w:tab w:val="left" w:pos="1134"/>
          <w:tab w:val="left" w:pos="1276"/>
        </w:tabs>
        <w:ind w:left="709" w:firstLine="0"/>
        <w:jc w:val="both"/>
        <w:rPr>
          <w:sz w:val="24"/>
          <w:szCs w:val="24"/>
        </w:rPr>
      </w:pPr>
    </w:p>
    <w:p w14:paraId="6FDE16DF" w14:textId="77777777" w:rsidR="00444662" w:rsidRPr="00E8236C" w:rsidRDefault="00444662" w:rsidP="00EC5F56">
      <w:pPr>
        <w:pStyle w:val="a4"/>
        <w:numPr>
          <w:ilvl w:val="0"/>
          <w:numId w:val="59"/>
        </w:numPr>
        <w:tabs>
          <w:tab w:val="left" w:pos="993"/>
          <w:tab w:val="left" w:pos="1134"/>
          <w:tab w:val="left" w:pos="1276"/>
        </w:tabs>
        <w:suppressAutoHyphens/>
        <w:ind w:left="0" w:firstLine="709"/>
        <w:jc w:val="both"/>
        <w:rPr>
          <w:b/>
          <w:sz w:val="24"/>
          <w:szCs w:val="24"/>
        </w:rPr>
      </w:pPr>
      <w:r w:rsidRPr="00E8236C">
        <w:rPr>
          <w:b/>
          <w:sz w:val="24"/>
          <w:szCs w:val="24"/>
        </w:rPr>
        <w:t>Гарантийные обязательства</w:t>
      </w:r>
    </w:p>
    <w:p w14:paraId="36204CBE" w14:textId="77777777" w:rsidR="00444662" w:rsidRPr="00E8236C" w:rsidRDefault="00444662" w:rsidP="00EC5F56">
      <w:pPr>
        <w:pStyle w:val="a4"/>
        <w:numPr>
          <w:ilvl w:val="1"/>
          <w:numId w:val="59"/>
        </w:numPr>
        <w:suppressAutoHyphens/>
        <w:ind w:left="0" w:firstLine="709"/>
        <w:jc w:val="both"/>
        <w:rPr>
          <w:bCs/>
          <w:iCs/>
          <w:sz w:val="24"/>
          <w:szCs w:val="24"/>
        </w:rPr>
      </w:pPr>
      <w:r w:rsidRPr="00E8236C">
        <w:rPr>
          <w:bCs/>
          <w:iCs/>
          <w:sz w:val="24"/>
          <w:szCs w:val="24"/>
        </w:rPr>
        <w:t>Гарантия на оборудование и материалы должна распространяться не менее чем на 60 месяцев, на СМР и ПНР – 36 месяцев. Время начала исчисления гарантийного срока – с момента ввода в эксплуатацию.</w:t>
      </w:r>
    </w:p>
    <w:p w14:paraId="102CE5E0" w14:textId="77777777" w:rsidR="00444662" w:rsidRPr="00E8236C" w:rsidRDefault="00444662" w:rsidP="00EC5F56">
      <w:pPr>
        <w:pStyle w:val="a4"/>
        <w:numPr>
          <w:ilvl w:val="1"/>
          <w:numId w:val="59"/>
        </w:numPr>
        <w:suppressAutoHyphens/>
        <w:ind w:left="0" w:firstLine="709"/>
        <w:jc w:val="both"/>
        <w:rPr>
          <w:bCs/>
          <w:iCs/>
          <w:sz w:val="24"/>
          <w:szCs w:val="24"/>
        </w:rPr>
      </w:pPr>
      <w:r w:rsidRPr="00E8236C">
        <w:rPr>
          <w:bCs/>
          <w:iCs/>
          <w:sz w:val="24"/>
          <w:szCs w:val="24"/>
        </w:rPr>
        <w:lastRenderedPageBreak/>
        <w:t>Подрядчик должен за свой счет и в сроки, согласованные с Заказчиком, устранять любые дефекты в оборудовании, материалах и выполняемых работах, выявленные в период гарантийного срока. В случае выхода из строя оборудования Подрядчик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14:paraId="257B757A" w14:textId="77777777" w:rsidR="00444662" w:rsidRPr="003F1164" w:rsidRDefault="00444662" w:rsidP="00444662">
      <w:pPr>
        <w:pStyle w:val="a4"/>
        <w:tabs>
          <w:tab w:val="left" w:pos="993"/>
          <w:tab w:val="left" w:pos="1134"/>
          <w:tab w:val="left" w:pos="1276"/>
        </w:tabs>
        <w:ind w:left="709" w:firstLine="0"/>
        <w:jc w:val="both"/>
        <w:rPr>
          <w:sz w:val="24"/>
          <w:szCs w:val="24"/>
        </w:rPr>
      </w:pPr>
    </w:p>
    <w:p w14:paraId="0C569E84" w14:textId="77777777" w:rsidR="00444662" w:rsidRPr="003F1164" w:rsidRDefault="00444662" w:rsidP="00EC5F56">
      <w:pPr>
        <w:pStyle w:val="a4"/>
        <w:numPr>
          <w:ilvl w:val="0"/>
          <w:numId w:val="59"/>
        </w:numPr>
        <w:tabs>
          <w:tab w:val="left" w:pos="993"/>
          <w:tab w:val="left" w:pos="1134"/>
          <w:tab w:val="left" w:pos="1276"/>
        </w:tabs>
        <w:suppressAutoHyphens/>
        <w:ind w:left="0" w:firstLine="709"/>
        <w:jc w:val="both"/>
        <w:rPr>
          <w:b/>
          <w:sz w:val="24"/>
          <w:szCs w:val="24"/>
        </w:rPr>
      </w:pPr>
      <w:r w:rsidRPr="003F1164">
        <w:rPr>
          <w:b/>
          <w:sz w:val="24"/>
          <w:szCs w:val="24"/>
        </w:rPr>
        <w:t xml:space="preserve">Сроки выполнения работ </w:t>
      </w:r>
    </w:p>
    <w:p w14:paraId="720BF595" w14:textId="2CD5EBEC" w:rsidR="00444662" w:rsidRPr="003F1164" w:rsidRDefault="003F1164" w:rsidP="00444662">
      <w:pPr>
        <w:pStyle w:val="a4"/>
        <w:tabs>
          <w:tab w:val="left" w:pos="993"/>
          <w:tab w:val="left" w:pos="1134"/>
        </w:tabs>
        <w:spacing w:line="276" w:lineRule="auto"/>
        <w:ind w:left="0" w:firstLine="709"/>
        <w:jc w:val="both"/>
        <w:rPr>
          <w:sz w:val="24"/>
          <w:szCs w:val="24"/>
        </w:rPr>
      </w:pPr>
      <w:r w:rsidRPr="003F1164">
        <w:rPr>
          <w:sz w:val="24"/>
          <w:szCs w:val="24"/>
        </w:rPr>
        <w:t xml:space="preserve">Срок выполнения работ не </w:t>
      </w:r>
      <w:r w:rsidR="00611E6F">
        <w:rPr>
          <w:sz w:val="24"/>
          <w:szCs w:val="24"/>
          <w:lang w:val="ru-RU"/>
        </w:rPr>
        <w:t>позднее 30.01.2022 г</w:t>
      </w:r>
      <w:r w:rsidR="00444662" w:rsidRPr="003F1164">
        <w:rPr>
          <w:sz w:val="24"/>
          <w:szCs w:val="24"/>
        </w:rPr>
        <w:t>.</w:t>
      </w:r>
    </w:p>
    <w:p w14:paraId="4FD947D8" w14:textId="77777777" w:rsidR="00444662" w:rsidRPr="003F1164" w:rsidRDefault="00444662" w:rsidP="00444662">
      <w:pPr>
        <w:pStyle w:val="a4"/>
        <w:tabs>
          <w:tab w:val="left" w:pos="993"/>
          <w:tab w:val="left" w:pos="1134"/>
        </w:tabs>
        <w:spacing w:line="276" w:lineRule="auto"/>
        <w:ind w:left="0" w:firstLine="709"/>
        <w:jc w:val="both"/>
        <w:rPr>
          <w:sz w:val="24"/>
          <w:szCs w:val="24"/>
        </w:rPr>
      </w:pPr>
      <w:r w:rsidRPr="003F1164">
        <w:rPr>
          <w:sz w:val="24"/>
          <w:szCs w:val="24"/>
        </w:rPr>
        <w:t>Проектные и строительно-монтажные, пусконаладочные работы выполняются в соответствии с согласованным с Заказчиком графиком выполнения работ.</w:t>
      </w:r>
    </w:p>
    <w:p w14:paraId="5DA606E7" w14:textId="77777777" w:rsidR="00444662" w:rsidRPr="003F1164" w:rsidRDefault="00444662" w:rsidP="00EC5F56">
      <w:pPr>
        <w:pStyle w:val="a4"/>
        <w:numPr>
          <w:ilvl w:val="0"/>
          <w:numId w:val="59"/>
        </w:numPr>
        <w:tabs>
          <w:tab w:val="left" w:pos="993"/>
          <w:tab w:val="left" w:pos="1134"/>
          <w:tab w:val="left" w:pos="1276"/>
        </w:tabs>
        <w:suppressAutoHyphens/>
        <w:ind w:left="0" w:firstLine="709"/>
        <w:jc w:val="both"/>
        <w:rPr>
          <w:b/>
          <w:sz w:val="24"/>
          <w:szCs w:val="24"/>
        </w:rPr>
      </w:pPr>
      <w:r w:rsidRPr="003F1164">
        <w:rPr>
          <w:b/>
          <w:sz w:val="24"/>
          <w:szCs w:val="24"/>
        </w:rPr>
        <w:t>Основные нормативно-технические документы, определяющие требования к проектированию и строительству</w:t>
      </w:r>
    </w:p>
    <w:p w14:paraId="4563B92A" w14:textId="77777777" w:rsidR="00444662" w:rsidRPr="003F1164" w:rsidRDefault="00444662" w:rsidP="00AB5928">
      <w:pPr>
        <w:pStyle w:val="310"/>
        <w:numPr>
          <w:ilvl w:val="0"/>
          <w:numId w:val="56"/>
        </w:numPr>
        <w:tabs>
          <w:tab w:val="left" w:pos="993"/>
        </w:tabs>
        <w:spacing w:line="264" w:lineRule="auto"/>
        <w:ind w:left="0" w:firstLine="709"/>
        <w:jc w:val="both"/>
        <w:rPr>
          <w:sz w:val="24"/>
          <w:szCs w:val="24"/>
        </w:rPr>
      </w:pPr>
      <w:r w:rsidRPr="003F1164">
        <w:rPr>
          <w:sz w:val="24"/>
          <w:szCs w:val="24"/>
        </w:rPr>
        <w:t>Градостроительный кодекс РФ;</w:t>
      </w:r>
    </w:p>
    <w:p w14:paraId="1DC353A8" w14:textId="77777777" w:rsidR="00444662" w:rsidRPr="003F1164" w:rsidRDefault="00444662" w:rsidP="00AB5928">
      <w:pPr>
        <w:pStyle w:val="310"/>
        <w:numPr>
          <w:ilvl w:val="0"/>
          <w:numId w:val="56"/>
        </w:numPr>
        <w:tabs>
          <w:tab w:val="left" w:pos="993"/>
        </w:tabs>
        <w:spacing w:line="264" w:lineRule="auto"/>
        <w:ind w:left="0" w:firstLine="709"/>
        <w:jc w:val="both"/>
        <w:rPr>
          <w:sz w:val="24"/>
          <w:szCs w:val="24"/>
        </w:rPr>
      </w:pPr>
      <w:r w:rsidRPr="003F1164">
        <w:rPr>
          <w:sz w:val="24"/>
          <w:szCs w:val="24"/>
        </w:rPr>
        <w:t>Земельный кодекс РФ;</w:t>
      </w:r>
    </w:p>
    <w:p w14:paraId="696D0DE0" w14:textId="77777777" w:rsidR="00444662" w:rsidRPr="003F1164" w:rsidRDefault="00444662" w:rsidP="00AB5928">
      <w:pPr>
        <w:pStyle w:val="310"/>
        <w:numPr>
          <w:ilvl w:val="0"/>
          <w:numId w:val="56"/>
        </w:numPr>
        <w:tabs>
          <w:tab w:val="left" w:pos="993"/>
        </w:tabs>
        <w:spacing w:line="264" w:lineRule="auto"/>
        <w:ind w:left="0" w:firstLine="709"/>
        <w:jc w:val="both"/>
        <w:rPr>
          <w:sz w:val="24"/>
          <w:szCs w:val="24"/>
        </w:rPr>
      </w:pPr>
      <w:r w:rsidRPr="003F1164">
        <w:rPr>
          <w:sz w:val="24"/>
          <w:szCs w:val="24"/>
        </w:rPr>
        <w:t xml:space="preserve">Лесной кодекс РФ; </w:t>
      </w:r>
    </w:p>
    <w:p w14:paraId="17BA2CE9" w14:textId="77777777" w:rsidR="00444662" w:rsidRPr="003F1164" w:rsidRDefault="00444662" w:rsidP="00AB5928">
      <w:pPr>
        <w:pStyle w:val="310"/>
        <w:numPr>
          <w:ilvl w:val="0"/>
          <w:numId w:val="56"/>
        </w:numPr>
        <w:tabs>
          <w:tab w:val="left" w:pos="993"/>
        </w:tabs>
        <w:spacing w:line="264" w:lineRule="auto"/>
        <w:ind w:left="0" w:firstLine="709"/>
        <w:jc w:val="both"/>
        <w:rPr>
          <w:sz w:val="24"/>
          <w:szCs w:val="24"/>
        </w:rPr>
      </w:pPr>
      <w:r w:rsidRPr="003F1164">
        <w:rPr>
          <w:sz w:val="24"/>
          <w:szCs w:val="24"/>
        </w:rPr>
        <w:t>ПУЭ (действующее издание);</w:t>
      </w:r>
    </w:p>
    <w:p w14:paraId="5C5994A6" w14:textId="77777777" w:rsidR="00444662" w:rsidRPr="003F1164" w:rsidRDefault="00444662" w:rsidP="00AB5928">
      <w:pPr>
        <w:pStyle w:val="310"/>
        <w:numPr>
          <w:ilvl w:val="0"/>
          <w:numId w:val="56"/>
        </w:numPr>
        <w:tabs>
          <w:tab w:val="left" w:pos="993"/>
        </w:tabs>
        <w:spacing w:line="264" w:lineRule="auto"/>
        <w:ind w:left="0" w:firstLine="709"/>
        <w:jc w:val="both"/>
        <w:rPr>
          <w:sz w:val="24"/>
          <w:szCs w:val="24"/>
        </w:rPr>
      </w:pPr>
      <w:r w:rsidRPr="003F1164">
        <w:rPr>
          <w:sz w:val="24"/>
          <w:szCs w:val="24"/>
        </w:rPr>
        <w:t>ПТЭ (действующее издание);</w:t>
      </w:r>
    </w:p>
    <w:p w14:paraId="73A8925F" w14:textId="77777777" w:rsidR="00444662" w:rsidRPr="003F1164" w:rsidRDefault="00444662" w:rsidP="00AB5928">
      <w:pPr>
        <w:pStyle w:val="310"/>
        <w:numPr>
          <w:ilvl w:val="0"/>
          <w:numId w:val="56"/>
        </w:numPr>
        <w:tabs>
          <w:tab w:val="left" w:pos="993"/>
        </w:tabs>
        <w:spacing w:line="264" w:lineRule="auto"/>
        <w:ind w:left="0" w:firstLine="709"/>
        <w:jc w:val="both"/>
        <w:rPr>
          <w:color w:val="000000"/>
          <w:sz w:val="24"/>
          <w:szCs w:val="24"/>
        </w:rPr>
      </w:pPr>
      <w:r w:rsidRPr="003F1164">
        <w:rPr>
          <w:sz w:val="24"/>
          <w:szCs w:val="24"/>
        </w:rPr>
        <w:t>Постановление правительства Российской Федерации № 87 от 16 февраля 2008 г. «О составе разделов проектной документации и требованиях к их содержанию»;</w:t>
      </w:r>
    </w:p>
    <w:p w14:paraId="25044032" w14:textId="77777777" w:rsidR="00444662" w:rsidRPr="003F1164" w:rsidRDefault="00444662" w:rsidP="00AB5928">
      <w:pPr>
        <w:pStyle w:val="a4"/>
        <w:numPr>
          <w:ilvl w:val="0"/>
          <w:numId w:val="56"/>
        </w:numPr>
        <w:tabs>
          <w:tab w:val="left" w:pos="993"/>
        </w:tabs>
        <w:suppressAutoHyphens/>
        <w:spacing w:line="264" w:lineRule="auto"/>
        <w:ind w:left="0" w:firstLine="709"/>
        <w:jc w:val="both"/>
        <w:rPr>
          <w:sz w:val="24"/>
          <w:szCs w:val="24"/>
        </w:rPr>
      </w:pPr>
      <w:r w:rsidRPr="003F1164">
        <w:rPr>
          <w:sz w:val="24"/>
          <w:szCs w:val="24"/>
        </w:rPr>
        <w:t>Постановление Правительства РФ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14:paraId="2F1F9768" w14:textId="77777777" w:rsidR="00444662" w:rsidRPr="003F1164" w:rsidRDefault="00444662" w:rsidP="00AB5928">
      <w:pPr>
        <w:pStyle w:val="310"/>
        <w:numPr>
          <w:ilvl w:val="0"/>
          <w:numId w:val="56"/>
        </w:numPr>
        <w:tabs>
          <w:tab w:val="left" w:pos="993"/>
        </w:tabs>
        <w:spacing w:line="264" w:lineRule="auto"/>
        <w:ind w:left="0" w:firstLine="709"/>
        <w:jc w:val="both"/>
        <w:rPr>
          <w:color w:val="000000"/>
          <w:sz w:val="24"/>
          <w:szCs w:val="24"/>
        </w:rPr>
      </w:pPr>
      <w:r w:rsidRPr="003F1164">
        <w:rPr>
          <w:sz w:val="24"/>
          <w:szCs w:val="24"/>
        </w:rPr>
        <w:t xml:space="preserve">Постановление Правительства РФ от 24.02.2009 № 160 «О порядке </w:t>
      </w:r>
      <w:proofErr w:type="gramStart"/>
      <w:r w:rsidRPr="003F1164">
        <w:rPr>
          <w:sz w:val="24"/>
          <w:szCs w:val="24"/>
        </w:rPr>
        <w:t>установления  границ</w:t>
      </w:r>
      <w:proofErr w:type="gramEnd"/>
      <w:r w:rsidRPr="003F1164">
        <w:rPr>
          <w:sz w:val="24"/>
          <w:szCs w:val="24"/>
        </w:rPr>
        <w:t xml:space="preserve"> охранных зон объектов электросетевого хозяйства и особых условиях использования земельных участков, расположенных в границах таких зон», с последующими изменениями;</w:t>
      </w:r>
    </w:p>
    <w:p w14:paraId="6A003111" w14:textId="77777777" w:rsidR="00444662" w:rsidRPr="003F1164" w:rsidRDefault="00444662" w:rsidP="00AB5928">
      <w:pPr>
        <w:pStyle w:val="a4"/>
        <w:numPr>
          <w:ilvl w:val="0"/>
          <w:numId w:val="56"/>
        </w:numPr>
        <w:tabs>
          <w:tab w:val="left" w:pos="993"/>
        </w:tabs>
        <w:suppressAutoHyphens/>
        <w:spacing w:line="264" w:lineRule="auto"/>
        <w:ind w:left="0" w:firstLine="709"/>
        <w:jc w:val="both"/>
        <w:rPr>
          <w:sz w:val="24"/>
          <w:szCs w:val="24"/>
        </w:rPr>
      </w:pPr>
      <w:r w:rsidRPr="003F1164">
        <w:rPr>
          <w:sz w:val="24"/>
          <w:szCs w:val="24"/>
        </w:rPr>
        <w:t>Постановление Правительства РФ от 03.12.2014 N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24675389" w14:textId="77777777" w:rsidR="00444662" w:rsidRPr="003F1164" w:rsidRDefault="00444662" w:rsidP="004F5184">
      <w:pPr>
        <w:pStyle w:val="a4"/>
        <w:numPr>
          <w:ilvl w:val="0"/>
          <w:numId w:val="56"/>
        </w:numPr>
        <w:tabs>
          <w:tab w:val="left" w:pos="993"/>
        </w:tabs>
        <w:suppressAutoHyphens/>
        <w:ind w:left="0" w:firstLine="709"/>
        <w:jc w:val="both"/>
        <w:rPr>
          <w:sz w:val="24"/>
          <w:szCs w:val="24"/>
        </w:rPr>
      </w:pPr>
      <w:r w:rsidRPr="003F1164">
        <w:rPr>
          <w:sz w:val="24"/>
          <w:szCs w:val="24"/>
        </w:rPr>
        <w:t>ГОСТ Р 21.1101-2013 «Система проектной документации для строительства (СПДС). Основные требования к проектной и рабочей документации»;</w:t>
      </w:r>
    </w:p>
    <w:p w14:paraId="2AFC7A00" w14:textId="77777777" w:rsidR="00444662" w:rsidRPr="003F1164" w:rsidRDefault="00444662" w:rsidP="004F5184">
      <w:pPr>
        <w:pStyle w:val="310"/>
        <w:numPr>
          <w:ilvl w:val="0"/>
          <w:numId w:val="56"/>
        </w:numPr>
        <w:tabs>
          <w:tab w:val="left" w:pos="993"/>
        </w:tabs>
        <w:ind w:left="0" w:firstLine="709"/>
        <w:jc w:val="both"/>
        <w:rPr>
          <w:color w:val="000000"/>
          <w:sz w:val="24"/>
          <w:szCs w:val="24"/>
        </w:rPr>
      </w:pPr>
      <w:r w:rsidRPr="003F1164">
        <w:rPr>
          <w:sz w:val="24"/>
          <w:szCs w:val="24"/>
        </w:rPr>
        <w:t>Положение ПАО «</w:t>
      </w:r>
      <w:proofErr w:type="spellStart"/>
      <w:r w:rsidRPr="003F1164">
        <w:rPr>
          <w:sz w:val="24"/>
          <w:szCs w:val="24"/>
        </w:rPr>
        <w:t>Россети</w:t>
      </w:r>
      <w:proofErr w:type="spellEnd"/>
      <w:r w:rsidRPr="003F1164">
        <w:rPr>
          <w:sz w:val="24"/>
          <w:szCs w:val="24"/>
        </w:rPr>
        <w:t>» «О единой технической политике в электросетевом комплексе»;</w:t>
      </w:r>
    </w:p>
    <w:p w14:paraId="32E11390" w14:textId="77777777" w:rsidR="00444662" w:rsidRPr="003F1164" w:rsidRDefault="00444662" w:rsidP="004F5184">
      <w:pPr>
        <w:pStyle w:val="310"/>
        <w:numPr>
          <w:ilvl w:val="0"/>
          <w:numId w:val="56"/>
        </w:numPr>
        <w:tabs>
          <w:tab w:val="left" w:pos="993"/>
        </w:tabs>
        <w:ind w:left="0" w:firstLine="709"/>
        <w:jc w:val="both"/>
        <w:rPr>
          <w:color w:val="000000"/>
          <w:sz w:val="24"/>
          <w:szCs w:val="24"/>
        </w:rPr>
      </w:pPr>
      <w:r w:rsidRPr="003F1164">
        <w:rPr>
          <w:sz w:val="24"/>
          <w:szCs w:val="24"/>
        </w:rPr>
        <w:t xml:space="preserve">Концепция </w:t>
      </w:r>
      <w:proofErr w:type="spellStart"/>
      <w:r w:rsidRPr="003F1164">
        <w:rPr>
          <w:sz w:val="24"/>
          <w:szCs w:val="24"/>
        </w:rPr>
        <w:t>цифровизации</w:t>
      </w:r>
      <w:proofErr w:type="spellEnd"/>
      <w:r w:rsidRPr="003F1164">
        <w:rPr>
          <w:sz w:val="24"/>
          <w:szCs w:val="24"/>
        </w:rPr>
        <w:t xml:space="preserve"> сетей на 2018-2030 гг. ПАО «</w:t>
      </w:r>
      <w:proofErr w:type="spellStart"/>
      <w:r w:rsidRPr="003F1164">
        <w:rPr>
          <w:sz w:val="24"/>
          <w:szCs w:val="24"/>
        </w:rPr>
        <w:t>Россети</w:t>
      </w:r>
      <w:proofErr w:type="spellEnd"/>
      <w:r w:rsidRPr="003F1164">
        <w:rPr>
          <w:sz w:val="24"/>
          <w:szCs w:val="24"/>
        </w:rPr>
        <w:t>»;</w:t>
      </w:r>
    </w:p>
    <w:p w14:paraId="7FB852AD" w14:textId="77777777" w:rsidR="00444662" w:rsidRPr="003F1164" w:rsidRDefault="00444662" w:rsidP="004F5184">
      <w:pPr>
        <w:numPr>
          <w:ilvl w:val="0"/>
          <w:numId w:val="56"/>
        </w:numPr>
        <w:tabs>
          <w:tab w:val="left" w:pos="993"/>
        </w:tabs>
        <w:suppressAutoHyphens/>
        <w:ind w:left="0" w:firstLine="709"/>
        <w:jc w:val="both"/>
        <w:rPr>
          <w:sz w:val="24"/>
          <w:szCs w:val="24"/>
        </w:rPr>
      </w:pPr>
      <w:r w:rsidRPr="003F1164">
        <w:rPr>
          <w:sz w:val="24"/>
          <w:szCs w:val="24"/>
        </w:rPr>
        <w:t xml:space="preserve">СТО 34.01-21.1-001-2017 «Распределительные электрические сети напряжением 0,4-110 </w:t>
      </w:r>
      <w:proofErr w:type="spellStart"/>
      <w:r w:rsidRPr="003F1164">
        <w:rPr>
          <w:sz w:val="24"/>
          <w:szCs w:val="24"/>
        </w:rPr>
        <w:t>кВ.</w:t>
      </w:r>
      <w:proofErr w:type="spellEnd"/>
      <w:r w:rsidRPr="003F1164">
        <w:rPr>
          <w:sz w:val="24"/>
          <w:szCs w:val="24"/>
        </w:rPr>
        <w:t xml:space="preserve"> Требования к технологическому проектированию»;</w:t>
      </w:r>
    </w:p>
    <w:p w14:paraId="5D48AF1B" w14:textId="77777777" w:rsidR="00444662" w:rsidRPr="003F1164" w:rsidRDefault="00444662" w:rsidP="004F5184">
      <w:pPr>
        <w:pStyle w:val="310"/>
        <w:numPr>
          <w:ilvl w:val="0"/>
          <w:numId w:val="56"/>
        </w:numPr>
        <w:tabs>
          <w:tab w:val="clear" w:pos="0"/>
          <w:tab w:val="left" w:pos="993"/>
          <w:tab w:val="num" w:pos="1483"/>
        </w:tabs>
        <w:ind w:left="0" w:firstLine="709"/>
        <w:jc w:val="both"/>
        <w:rPr>
          <w:sz w:val="24"/>
          <w:szCs w:val="24"/>
        </w:rPr>
      </w:pPr>
      <w:r w:rsidRPr="003F1164">
        <w:rPr>
          <w:sz w:val="24"/>
          <w:szCs w:val="24"/>
        </w:rPr>
        <w:t xml:space="preserve">СТО 34.01-6.1-001-2016. «Программно-технические комплексы подстанций 6-10 (20) </w:t>
      </w:r>
      <w:proofErr w:type="spellStart"/>
      <w:r w:rsidRPr="003F1164">
        <w:rPr>
          <w:sz w:val="24"/>
          <w:szCs w:val="24"/>
        </w:rPr>
        <w:t>кВ.</w:t>
      </w:r>
      <w:proofErr w:type="spellEnd"/>
      <w:r w:rsidRPr="003F1164">
        <w:rPr>
          <w:sz w:val="24"/>
          <w:szCs w:val="24"/>
        </w:rPr>
        <w:t xml:space="preserve"> Общие технические требования»;</w:t>
      </w:r>
    </w:p>
    <w:p w14:paraId="48728D2E" w14:textId="77777777" w:rsidR="00444662" w:rsidRPr="003F1164" w:rsidRDefault="00444662" w:rsidP="004F5184">
      <w:pPr>
        <w:pStyle w:val="310"/>
        <w:numPr>
          <w:ilvl w:val="0"/>
          <w:numId w:val="56"/>
        </w:numPr>
        <w:tabs>
          <w:tab w:val="clear" w:pos="0"/>
          <w:tab w:val="left" w:pos="993"/>
          <w:tab w:val="num" w:pos="1483"/>
        </w:tabs>
        <w:ind w:left="0" w:firstLine="709"/>
        <w:jc w:val="both"/>
        <w:rPr>
          <w:sz w:val="24"/>
          <w:szCs w:val="24"/>
        </w:rPr>
      </w:pPr>
      <w:r w:rsidRPr="003F1164">
        <w:rPr>
          <w:sz w:val="24"/>
          <w:szCs w:val="24"/>
        </w:rPr>
        <w:t>СТО 34.01-2.2-002-2015 «Арматура для воздушных линий электропередачи с самонесущими изолированными проводами напряжением до 1 кВ Анкерная и поддерживающая арматура для СИП-1 и СИП-2. Общие технические требования»;</w:t>
      </w:r>
    </w:p>
    <w:p w14:paraId="6D9EE68A" w14:textId="77777777" w:rsidR="00444662" w:rsidRPr="003F1164" w:rsidRDefault="00444662" w:rsidP="004F5184">
      <w:pPr>
        <w:pStyle w:val="310"/>
        <w:numPr>
          <w:ilvl w:val="0"/>
          <w:numId w:val="56"/>
        </w:numPr>
        <w:tabs>
          <w:tab w:val="clear" w:pos="0"/>
          <w:tab w:val="left" w:pos="993"/>
          <w:tab w:val="num" w:pos="1483"/>
        </w:tabs>
        <w:ind w:left="0" w:firstLine="709"/>
        <w:jc w:val="both"/>
        <w:rPr>
          <w:sz w:val="24"/>
          <w:szCs w:val="24"/>
        </w:rPr>
      </w:pPr>
      <w:r w:rsidRPr="003F1164">
        <w:rPr>
          <w:sz w:val="24"/>
          <w:szCs w:val="24"/>
        </w:rPr>
        <w:t xml:space="preserve">СТО 34.01-2.2-003-2015» Арматура для воздушных линий электропередачи с самонесущими изолированными проводами напряжением до 1 </w:t>
      </w:r>
      <w:proofErr w:type="spellStart"/>
      <w:r w:rsidRPr="003F1164">
        <w:rPr>
          <w:sz w:val="24"/>
          <w:szCs w:val="24"/>
        </w:rPr>
        <w:t>кВ.</w:t>
      </w:r>
      <w:proofErr w:type="spellEnd"/>
      <w:r w:rsidRPr="003F1164">
        <w:rPr>
          <w:sz w:val="24"/>
          <w:szCs w:val="24"/>
        </w:rPr>
        <w:t xml:space="preserve"> Вспомогательная арматура. Общие технические требования»;</w:t>
      </w:r>
    </w:p>
    <w:p w14:paraId="03FF2B41" w14:textId="77777777" w:rsidR="00444662" w:rsidRPr="003F1164" w:rsidRDefault="00444662" w:rsidP="004F5184">
      <w:pPr>
        <w:pStyle w:val="310"/>
        <w:numPr>
          <w:ilvl w:val="0"/>
          <w:numId w:val="56"/>
        </w:numPr>
        <w:tabs>
          <w:tab w:val="clear" w:pos="0"/>
          <w:tab w:val="left" w:pos="993"/>
          <w:tab w:val="num" w:pos="1483"/>
        </w:tabs>
        <w:ind w:left="0" w:firstLine="709"/>
        <w:jc w:val="both"/>
        <w:rPr>
          <w:sz w:val="24"/>
          <w:szCs w:val="24"/>
        </w:rPr>
      </w:pPr>
      <w:r w:rsidRPr="003F1164">
        <w:rPr>
          <w:sz w:val="24"/>
          <w:szCs w:val="24"/>
        </w:rPr>
        <w:lastRenderedPageBreak/>
        <w:t xml:space="preserve"> СТО 34.01-2.2-004-2015 «Арматура для воздушных линий электропередачи с самонесущими изолированными проводами напряжением до 1 </w:t>
      </w:r>
      <w:proofErr w:type="spellStart"/>
      <w:r w:rsidRPr="003F1164">
        <w:rPr>
          <w:sz w:val="24"/>
          <w:szCs w:val="24"/>
        </w:rPr>
        <w:t>кВ.</w:t>
      </w:r>
      <w:proofErr w:type="spellEnd"/>
      <w:r w:rsidRPr="003F1164">
        <w:rPr>
          <w:sz w:val="24"/>
          <w:szCs w:val="24"/>
        </w:rPr>
        <w:t xml:space="preserve"> </w:t>
      </w:r>
      <w:proofErr w:type="spellStart"/>
      <w:r w:rsidRPr="003F1164">
        <w:rPr>
          <w:sz w:val="24"/>
          <w:szCs w:val="24"/>
        </w:rPr>
        <w:t>Ответвительная</w:t>
      </w:r>
      <w:proofErr w:type="spellEnd"/>
      <w:r w:rsidRPr="003F1164">
        <w:rPr>
          <w:sz w:val="24"/>
          <w:szCs w:val="24"/>
        </w:rPr>
        <w:t xml:space="preserve"> арматура. Общие технические требования»;</w:t>
      </w:r>
    </w:p>
    <w:p w14:paraId="6F2B1E79" w14:textId="77777777" w:rsidR="00444662" w:rsidRPr="003F1164" w:rsidRDefault="00444662" w:rsidP="004F5184">
      <w:pPr>
        <w:pStyle w:val="310"/>
        <w:numPr>
          <w:ilvl w:val="0"/>
          <w:numId w:val="56"/>
        </w:numPr>
        <w:tabs>
          <w:tab w:val="clear" w:pos="0"/>
          <w:tab w:val="left" w:pos="993"/>
          <w:tab w:val="num" w:pos="1483"/>
        </w:tabs>
        <w:ind w:left="0" w:firstLine="709"/>
        <w:jc w:val="both"/>
        <w:rPr>
          <w:sz w:val="24"/>
          <w:szCs w:val="24"/>
        </w:rPr>
      </w:pPr>
      <w:r w:rsidRPr="003F1164">
        <w:rPr>
          <w:sz w:val="24"/>
          <w:szCs w:val="24"/>
        </w:rPr>
        <w:t xml:space="preserve"> СТО 34.01-2.2-005-2015 «Арматура для воздушных линий электропередачи с самонесущими изолированными проводами напряжением до 1 </w:t>
      </w:r>
      <w:proofErr w:type="spellStart"/>
      <w:r w:rsidRPr="003F1164">
        <w:rPr>
          <w:sz w:val="24"/>
          <w:szCs w:val="24"/>
        </w:rPr>
        <w:t>кВ.</w:t>
      </w:r>
      <w:proofErr w:type="spellEnd"/>
      <w:r w:rsidRPr="003F1164">
        <w:rPr>
          <w:sz w:val="24"/>
          <w:szCs w:val="24"/>
        </w:rPr>
        <w:t xml:space="preserve"> Правила приёмки и методы испытаний. Общие технические требования»;</w:t>
      </w:r>
    </w:p>
    <w:p w14:paraId="643CFB32" w14:textId="77777777" w:rsidR="00444662" w:rsidRPr="003F1164" w:rsidRDefault="00444662" w:rsidP="004F5184">
      <w:pPr>
        <w:pStyle w:val="310"/>
        <w:numPr>
          <w:ilvl w:val="0"/>
          <w:numId w:val="56"/>
        </w:numPr>
        <w:tabs>
          <w:tab w:val="clear" w:pos="0"/>
          <w:tab w:val="left" w:pos="993"/>
          <w:tab w:val="num" w:pos="1483"/>
        </w:tabs>
        <w:ind w:left="0" w:firstLine="709"/>
        <w:jc w:val="both"/>
        <w:rPr>
          <w:sz w:val="24"/>
          <w:szCs w:val="24"/>
        </w:rPr>
      </w:pPr>
      <w:r w:rsidRPr="003F1164">
        <w:rPr>
          <w:sz w:val="24"/>
          <w:szCs w:val="24"/>
        </w:rPr>
        <w:t xml:space="preserve"> СТО 34.01-2.2-006-2015 «Арматура для воздушных линий электропередачи с самонесущими изолированными проводами напряжением до 1 </w:t>
      </w:r>
      <w:proofErr w:type="spellStart"/>
      <w:r w:rsidRPr="003F1164">
        <w:rPr>
          <w:sz w:val="24"/>
          <w:szCs w:val="24"/>
        </w:rPr>
        <w:t>кВ.</w:t>
      </w:r>
      <w:proofErr w:type="spellEnd"/>
      <w:r w:rsidRPr="003F1164">
        <w:rPr>
          <w:sz w:val="24"/>
          <w:szCs w:val="24"/>
        </w:rPr>
        <w:t xml:space="preserve"> Соединительная арматура. Общие технические требования»;</w:t>
      </w:r>
    </w:p>
    <w:p w14:paraId="127D9518" w14:textId="77777777" w:rsidR="00444662" w:rsidRPr="003F1164" w:rsidRDefault="00444662" w:rsidP="004F5184">
      <w:pPr>
        <w:pStyle w:val="310"/>
        <w:numPr>
          <w:ilvl w:val="0"/>
          <w:numId w:val="56"/>
        </w:numPr>
        <w:tabs>
          <w:tab w:val="clear" w:pos="0"/>
          <w:tab w:val="left" w:pos="993"/>
          <w:tab w:val="num" w:pos="1483"/>
        </w:tabs>
        <w:ind w:left="0" w:firstLine="709"/>
        <w:jc w:val="both"/>
        <w:rPr>
          <w:sz w:val="24"/>
          <w:szCs w:val="24"/>
        </w:rPr>
      </w:pPr>
      <w:r w:rsidRPr="003F1164">
        <w:rPr>
          <w:sz w:val="24"/>
          <w:szCs w:val="24"/>
        </w:rPr>
        <w:t xml:space="preserve"> СТО 34.01-2.2-007-2015 «Арматура для воздушных линий электропередачи с самонесущими изолированными проводами напряжением до 1 </w:t>
      </w:r>
      <w:proofErr w:type="spellStart"/>
      <w:r w:rsidRPr="003F1164">
        <w:rPr>
          <w:sz w:val="24"/>
          <w:szCs w:val="24"/>
        </w:rPr>
        <w:t>кВ.</w:t>
      </w:r>
      <w:proofErr w:type="spellEnd"/>
      <w:r w:rsidRPr="003F1164">
        <w:rPr>
          <w:sz w:val="24"/>
          <w:szCs w:val="24"/>
        </w:rPr>
        <w:t xml:space="preserve"> Анкерная и поддерживающая арматура для СИП-4. Общие технические требования»;</w:t>
      </w:r>
    </w:p>
    <w:p w14:paraId="76CD6AB8" w14:textId="77777777" w:rsidR="00444662" w:rsidRPr="003F1164" w:rsidRDefault="00444662" w:rsidP="004F5184">
      <w:pPr>
        <w:pStyle w:val="310"/>
        <w:numPr>
          <w:ilvl w:val="0"/>
          <w:numId w:val="56"/>
        </w:numPr>
        <w:tabs>
          <w:tab w:val="clear" w:pos="0"/>
          <w:tab w:val="left" w:pos="993"/>
          <w:tab w:val="num" w:pos="1483"/>
        </w:tabs>
        <w:ind w:left="0" w:firstLine="709"/>
        <w:jc w:val="both"/>
        <w:rPr>
          <w:sz w:val="24"/>
          <w:szCs w:val="24"/>
        </w:rPr>
      </w:pPr>
      <w:r w:rsidRPr="003F1164">
        <w:rPr>
          <w:sz w:val="24"/>
          <w:szCs w:val="24"/>
          <w:lang w:eastAsia="en-US"/>
        </w:rPr>
        <w:t>Технические требования к компонентам цифровой сети (утверждены распоряжением ПАО «</w:t>
      </w:r>
      <w:proofErr w:type="spellStart"/>
      <w:r w:rsidRPr="003F1164">
        <w:rPr>
          <w:sz w:val="24"/>
          <w:szCs w:val="24"/>
          <w:lang w:eastAsia="en-US"/>
        </w:rPr>
        <w:t>Россети</w:t>
      </w:r>
      <w:proofErr w:type="spellEnd"/>
      <w:r w:rsidRPr="003F1164">
        <w:rPr>
          <w:sz w:val="24"/>
          <w:szCs w:val="24"/>
          <w:lang w:eastAsia="en-US"/>
        </w:rPr>
        <w:t>» от 25.05.2020 №121 р)</w:t>
      </w:r>
      <w:r w:rsidRPr="003F1164">
        <w:rPr>
          <w:sz w:val="24"/>
          <w:szCs w:val="24"/>
        </w:rPr>
        <w:t>;</w:t>
      </w:r>
    </w:p>
    <w:p w14:paraId="41840D1B" w14:textId="77777777" w:rsidR="00444662" w:rsidRPr="003F1164" w:rsidRDefault="00444662" w:rsidP="004F5184">
      <w:pPr>
        <w:pStyle w:val="310"/>
        <w:numPr>
          <w:ilvl w:val="0"/>
          <w:numId w:val="56"/>
        </w:numPr>
        <w:tabs>
          <w:tab w:val="left" w:pos="993"/>
        </w:tabs>
        <w:ind w:left="0" w:firstLine="709"/>
        <w:jc w:val="both"/>
        <w:rPr>
          <w:color w:val="000000"/>
          <w:sz w:val="24"/>
          <w:szCs w:val="24"/>
        </w:rPr>
      </w:pPr>
      <w:r w:rsidRPr="003F1164">
        <w:rPr>
          <w:bCs/>
          <w:sz w:val="24"/>
          <w:szCs w:val="24"/>
        </w:rPr>
        <w:t>СТО 34.01-21-005-2019 «Цифровая электрическая сеть. Требования к проектированию цифровых распределительных электрических сетей 0,4-220 кВ»;</w:t>
      </w:r>
    </w:p>
    <w:p w14:paraId="01F78CD2" w14:textId="77777777" w:rsidR="00444662" w:rsidRPr="003F1164" w:rsidRDefault="00444662" w:rsidP="004F5184">
      <w:pPr>
        <w:pStyle w:val="310"/>
        <w:numPr>
          <w:ilvl w:val="0"/>
          <w:numId w:val="56"/>
        </w:numPr>
        <w:tabs>
          <w:tab w:val="left" w:pos="993"/>
        </w:tabs>
        <w:ind w:left="0" w:firstLine="709"/>
        <w:jc w:val="both"/>
        <w:rPr>
          <w:color w:val="000000"/>
          <w:sz w:val="24"/>
          <w:szCs w:val="24"/>
        </w:rPr>
      </w:pPr>
      <w:r w:rsidRPr="003F1164">
        <w:rPr>
          <w:color w:val="000000"/>
          <w:sz w:val="24"/>
          <w:szCs w:val="24"/>
        </w:rPr>
        <w:t xml:space="preserve">Нормы отвода земель для электрических сетей напряжением 0,38-750 </w:t>
      </w:r>
      <w:proofErr w:type="gramStart"/>
      <w:r w:rsidRPr="003F1164">
        <w:rPr>
          <w:color w:val="000000"/>
          <w:sz w:val="24"/>
          <w:szCs w:val="24"/>
        </w:rPr>
        <w:t xml:space="preserve">кВ,   </w:t>
      </w:r>
      <w:proofErr w:type="gramEnd"/>
      <w:r w:rsidRPr="003F1164">
        <w:rPr>
          <w:color w:val="000000"/>
          <w:sz w:val="24"/>
          <w:szCs w:val="24"/>
        </w:rPr>
        <w:t xml:space="preserve">               № 14278. Утверждены Минтопэнерго 20.05.1994 г.;</w:t>
      </w:r>
    </w:p>
    <w:p w14:paraId="10E1F6C2" w14:textId="77777777" w:rsidR="00444662" w:rsidRPr="003F1164" w:rsidRDefault="00444662" w:rsidP="004F5184">
      <w:pPr>
        <w:numPr>
          <w:ilvl w:val="0"/>
          <w:numId w:val="56"/>
        </w:numPr>
        <w:tabs>
          <w:tab w:val="left" w:pos="993"/>
        </w:tabs>
        <w:suppressAutoHyphens/>
        <w:ind w:left="0" w:firstLine="709"/>
        <w:jc w:val="both"/>
        <w:rPr>
          <w:sz w:val="24"/>
          <w:szCs w:val="24"/>
        </w:rPr>
      </w:pPr>
      <w:r w:rsidRPr="003F1164">
        <w:rPr>
          <w:bCs/>
          <w:sz w:val="24"/>
          <w:szCs w:val="24"/>
        </w:rPr>
        <w:t xml:space="preserve">  </w:t>
      </w:r>
      <w:r w:rsidRPr="003F1164">
        <w:rPr>
          <w:sz w:val="24"/>
          <w:szCs w:val="24"/>
        </w:rPr>
        <w:t>СТО 56947007-29.240.02.001-2008 «Методические указания по защите распределительных сетей напряжением 0,4-10 кВ от грозовых перенапряжений»;</w:t>
      </w:r>
    </w:p>
    <w:p w14:paraId="47C4393C" w14:textId="77777777" w:rsidR="00444662" w:rsidRPr="003F1164" w:rsidRDefault="00444662" w:rsidP="004F5184">
      <w:pPr>
        <w:numPr>
          <w:ilvl w:val="0"/>
          <w:numId w:val="56"/>
        </w:numPr>
        <w:tabs>
          <w:tab w:val="left" w:pos="993"/>
        </w:tabs>
        <w:suppressAutoHyphens/>
        <w:ind w:left="0" w:firstLine="709"/>
        <w:jc w:val="both"/>
        <w:rPr>
          <w:sz w:val="24"/>
          <w:szCs w:val="24"/>
        </w:rPr>
      </w:pPr>
      <w:r w:rsidRPr="003F1164">
        <w:rPr>
          <w:sz w:val="24"/>
          <w:szCs w:val="24"/>
        </w:rPr>
        <w:t>СТО 34.01-2.2-033-2017 «Линейное коммутационное оборудование 6-35 кВ – секционирующие пункты (реклоузеры). Том 1.2. Секционирующие пункты (реклоузеры)»;</w:t>
      </w:r>
    </w:p>
    <w:p w14:paraId="4DD48B96" w14:textId="77777777" w:rsidR="00444662" w:rsidRPr="003F1164" w:rsidRDefault="00444662" w:rsidP="004F5184">
      <w:pPr>
        <w:pStyle w:val="310"/>
        <w:numPr>
          <w:ilvl w:val="0"/>
          <w:numId w:val="56"/>
        </w:numPr>
        <w:tabs>
          <w:tab w:val="left" w:pos="993"/>
        </w:tabs>
        <w:ind w:left="0" w:firstLine="709"/>
        <w:jc w:val="both"/>
        <w:rPr>
          <w:color w:val="000000"/>
          <w:sz w:val="24"/>
          <w:szCs w:val="24"/>
        </w:rPr>
      </w:pPr>
      <w:r w:rsidRPr="003F1164">
        <w:rPr>
          <w:color w:val="000000"/>
          <w:sz w:val="24"/>
          <w:szCs w:val="24"/>
        </w:rPr>
        <w:t xml:space="preserve">  СТО 34.01-3.2-011-2017. Трансформаторы силовые распределительные 6-10 кВ мощностью 63-2500 кВА. Требования к уровню потерь холостого хода и короткого замыкания;</w:t>
      </w:r>
    </w:p>
    <w:p w14:paraId="6DFBDCB2" w14:textId="77777777" w:rsidR="00444662" w:rsidRPr="003F1164" w:rsidRDefault="00444662" w:rsidP="004F5184">
      <w:pPr>
        <w:pStyle w:val="310"/>
        <w:numPr>
          <w:ilvl w:val="0"/>
          <w:numId w:val="56"/>
        </w:numPr>
        <w:tabs>
          <w:tab w:val="left" w:pos="993"/>
        </w:tabs>
        <w:ind w:left="0" w:firstLine="709"/>
        <w:jc w:val="both"/>
        <w:rPr>
          <w:color w:val="000000"/>
          <w:sz w:val="24"/>
          <w:szCs w:val="24"/>
        </w:rPr>
      </w:pPr>
      <w:r w:rsidRPr="003F1164">
        <w:rPr>
          <w:color w:val="000000"/>
          <w:sz w:val="24"/>
          <w:szCs w:val="24"/>
        </w:rPr>
        <w:t>Руководство по изысканиям трасс и площадок для электросетевых объектов напряжением 0,4-20 кВ;</w:t>
      </w:r>
    </w:p>
    <w:p w14:paraId="724E8562" w14:textId="77777777" w:rsidR="00444662" w:rsidRPr="003F1164" w:rsidRDefault="00444662" w:rsidP="004F5184">
      <w:pPr>
        <w:pStyle w:val="310"/>
        <w:numPr>
          <w:ilvl w:val="0"/>
          <w:numId w:val="56"/>
        </w:numPr>
        <w:tabs>
          <w:tab w:val="left" w:pos="993"/>
        </w:tabs>
        <w:ind w:left="0" w:firstLine="709"/>
        <w:jc w:val="both"/>
        <w:rPr>
          <w:color w:val="000000"/>
          <w:sz w:val="24"/>
          <w:szCs w:val="24"/>
        </w:rPr>
      </w:pPr>
      <w:r w:rsidRPr="003F1164">
        <w:rPr>
          <w:color w:val="000000"/>
          <w:sz w:val="24"/>
          <w:szCs w:val="24"/>
        </w:rPr>
        <w:t xml:space="preserve">Методические указания ПАО «МРСК Центра» по установке индикаторов короткого замыкания на воздушных линиях электропередач в сетях 6-10 кВ, </w:t>
      </w:r>
      <w:r w:rsidRPr="003F1164">
        <w:rPr>
          <w:sz w:val="24"/>
          <w:szCs w:val="24"/>
          <w:lang w:eastAsia="ru-RU"/>
        </w:rPr>
        <w:t>МИ БП 11/06-01/2020</w:t>
      </w:r>
      <w:r w:rsidRPr="003F1164">
        <w:rPr>
          <w:color w:val="000000"/>
          <w:sz w:val="24"/>
          <w:szCs w:val="24"/>
        </w:rPr>
        <w:t>;</w:t>
      </w:r>
    </w:p>
    <w:p w14:paraId="495FF005" w14:textId="77777777" w:rsidR="00444662" w:rsidRPr="003F1164" w:rsidRDefault="00444662" w:rsidP="004F5184">
      <w:pPr>
        <w:pStyle w:val="310"/>
        <w:numPr>
          <w:ilvl w:val="0"/>
          <w:numId w:val="56"/>
        </w:numPr>
        <w:tabs>
          <w:tab w:val="left" w:pos="993"/>
        </w:tabs>
        <w:ind w:left="0" w:firstLine="709"/>
        <w:jc w:val="both"/>
        <w:rPr>
          <w:color w:val="000000"/>
          <w:sz w:val="24"/>
          <w:szCs w:val="24"/>
        </w:rPr>
      </w:pPr>
      <w:r w:rsidRPr="003F1164">
        <w:rPr>
          <w:color w:val="000000"/>
          <w:sz w:val="24"/>
          <w:szCs w:val="24"/>
        </w:rPr>
        <w:t>Положение об управлении фирменным стилем ПАО «МРСК Центра» /                      ПАО «МРСК Центра и Приволжья»;</w:t>
      </w:r>
    </w:p>
    <w:p w14:paraId="0087CD8E" w14:textId="77777777" w:rsidR="00444662" w:rsidRPr="003F1164" w:rsidRDefault="00444662" w:rsidP="004F5184">
      <w:pPr>
        <w:pStyle w:val="310"/>
        <w:numPr>
          <w:ilvl w:val="0"/>
          <w:numId w:val="56"/>
        </w:numPr>
        <w:tabs>
          <w:tab w:val="left" w:pos="993"/>
        </w:tabs>
        <w:ind w:left="0" w:firstLine="709"/>
        <w:jc w:val="both"/>
        <w:rPr>
          <w:sz w:val="24"/>
          <w:szCs w:val="24"/>
        </w:rPr>
      </w:pPr>
      <w:r w:rsidRPr="003F1164">
        <w:rPr>
          <w:sz w:val="24"/>
          <w:szCs w:val="24"/>
        </w:rPr>
        <w:t>Методические указания по соблюдению фирменного стиля, обобщенным требованиям к стационарным знакам и плакатам, размещаемым на объектах электросетевого хозяйства ПАО «МРСК Центра» и ПАО «МРСК Центра и Приволжья», МИ БП 10.1/05-01/2020;</w:t>
      </w:r>
    </w:p>
    <w:p w14:paraId="74E57CFA" w14:textId="77777777" w:rsidR="00444662" w:rsidRPr="003F1164" w:rsidRDefault="00444662" w:rsidP="004F5184">
      <w:pPr>
        <w:pStyle w:val="310"/>
        <w:numPr>
          <w:ilvl w:val="0"/>
          <w:numId w:val="56"/>
        </w:numPr>
        <w:tabs>
          <w:tab w:val="left" w:pos="993"/>
        </w:tabs>
        <w:ind w:left="0" w:firstLine="709"/>
        <w:jc w:val="both"/>
        <w:rPr>
          <w:sz w:val="24"/>
          <w:szCs w:val="24"/>
        </w:rPr>
      </w:pPr>
      <w:r w:rsidRPr="003F1164">
        <w:rPr>
          <w:sz w:val="24"/>
          <w:szCs w:val="24"/>
        </w:rPr>
        <w:t>РД 153-34.0-20.527-98 «Руководящие указания по расчету токов короткого замыкания и выбору электрооборудования»;</w:t>
      </w:r>
    </w:p>
    <w:p w14:paraId="22F86C19" w14:textId="77777777" w:rsidR="00444662" w:rsidRPr="003F1164" w:rsidRDefault="00444662" w:rsidP="004F5184">
      <w:pPr>
        <w:pStyle w:val="310"/>
        <w:numPr>
          <w:ilvl w:val="0"/>
          <w:numId w:val="56"/>
        </w:numPr>
        <w:tabs>
          <w:tab w:val="left" w:pos="993"/>
        </w:tabs>
        <w:ind w:left="0" w:firstLine="709"/>
        <w:jc w:val="both"/>
        <w:rPr>
          <w:color w:val="000000"/>
          <w:sz w:val="24"/>
          <w:szCs w:val="24"/>
        </w:rPr>
      </w:pPr>
      <w:r w:rsidRPr="003F1164">
        <w:rPr>
          <w:color w:val="000000"/>
          <w:sz w:val="24"/>
          <w:szCs w:val="24"/>
        </w:rPr>
        <w:t>Инструкция 1.13-07 «Инструкция по оформлению приемо-сдаточной документации по электромонтажным работам»;</w:t>
      </w:r>
    </w:p>
    <w:p w14:paraId="2F57C20A" w14:textId="77777777" w:rsidR="00444662" w:rsidRPr="003F1164" w:rsidRDefault="00444662" w:rsidP="004F5184">
      <w:pPr>
        <w:pStyle w:val="310"/>
        <w:numPr>
          <w:ilvl w:val="0"/>
          <w:numId w:val="56"/>
        </w:numPr>
        <w:tabs>
          <w:tab w:val="left" w:pos="993"/>
        </w:tabs>
        <w:ind w:left="0" w:firstLine="709"/>
        <w:jc w:val="both"/>
        <w:rPr>
          <w:color w:val="000000"/>
          <w:sz w:val="24"/>
          <w:szCs w:val="24"/>
        </w:rPr>
      </w:pPr>
      <w:r w:rsidRPr="003F1164">
        <w:rPr>
          <w:color w:val="000000"/>
          <w:sz w:val="24"/>
          <w:szCs w:val="24"/>
        </w:rPr>
        <w:t xml:space="preserve">Руководство «Требования к зданиям и сооружениям объектов электрических </w:t>
      </w:r>
      <w:proofErr w:type="gramStart"/>
      <w:r w:rsidRPr="003F1164">
        <w:rPr>
          <w:color w:val="000000"/>
          <w:sz w:val="24"/>
          <w:szCs w:val="24"/>
        </w:rPr>
        <w:t>сетей  при</w:t>
      </w:r>
      <w:proofErr w:type="gramEnd"/>
      <w:r w:rsidRPr="003F1164">
        <w:rPr>
          <w:color w:val="000000"/>
          <w:sz w:val="24"/>
          <w:szCs w:val="24"/>
        </w:rPr>
        <w:t xml:space="preserve"> выполнении работ по реконструкции и новому строительству ПАО «МРСК Центра» и ПАО «МРСК Центра и Приволжья»;</w:t>
      </w:r>
    </w:p>
    <w:p w14:paraId="54BBD3FF" w14:textId="77777777" w:rsidR="00444662" w:rsidRPr="003F1164" w:rsidRDefault="00444662" w:rsidP="004F5184">
      <w:pPr>
        <w:pStyle w:val="310"/>
        <w:numPr>
          <w:ilvl w:val="0"/>
          <w:numId w:val="56"/>
        </w:numPr>
        <w:tabs>
          <w:tab w:val="left" w:pos="993"/>
        </w:tabs>
        <w:ind w:left="0" w:firstLine="709"/>
        <w:jc w:val="both"/>
        <w:rPr>
          <w:color w:val="000000"/>
          <w:sz w:val="24"/>
          <w:szCs w:val="24"/>
        </w:rPr>
      </w:pPr>
      <w:r w:rsidRPr="003F1164">
        <w:rPr>
          <w:color w:val="000000"/>
          <w:sz w:val="24"/>
          <w:szCs w:val="24"/>
        </w:rPr>
        <w:t xml:space="preserve">Руководство «Порядок ведения исполнительной и формирования приемо-сдаточной документации на объектах электросетевого комплекса </w:t>
      </w:r>
      <w:r w:rsidRPr="003F1164">
        <w:rPr>
          <w:color w:val="000000"/>
          <w:sz w:val="24"/>
          <w:szCs w:val="24"/>
        </w:rPr>
        <w:br/>
        <w:t>ПАО «МРСК Центра» и ПАО «МРСК Центра и Приволжья» РК БП 20/08-02/2019;</w:t>
      </w:r>
    </w:p>
    <w:p w14:paraId="44C0B9B9" w14:textId="77777777" w:rsidR="00444662" w:rsidRPr="003F1164" w:rsidRDefault="00444662" w:rsidP="004F5184">
      <w:pPr>
        <w:pStyle w:val="310"/>
        <w:numPr>
          <w:ilvl w:val="0"/>
          <w:numId w:val="56"/>
        </w:numPr>
        <w:tabs>
          <w:tab w:val="left" w:pos="993"/>
        </w:tabs>
        <w:ind w:left="0" w:firstLine="709"/>
        <w:jc w:val="both"/>
        <w:rPr>
          <w:color w:val="000000"/>
          <w:sz w:val="24"/>
          <w:szCs w:val="24"/>
        </w:rPr>
      </w:pPr>
      <w:r w:rsidRPr="003F1164">
        <w:rPr>
          <w:color w:val="000000"/>
          <w:sz w:val="24"/>
          <w:szCs w:val="24"/>
        </w:rPr>
        <w:t>Руководство «Организация и осуществление входного контроля продукции для строительства и реконструкции объектов электросетевого комплекса ПАО «МРСК Центра» и ПАО «МРСК Центра и Приволжья» РК БП 20/08-02/2019;</w:t>
      </w:r>
    </w:p>
    <w:p w14:paraId="30A1D11D" w14:textId="77777777" w:rsidR="00444662" w:rsidRPr="003F1164" w:rsidRDefault="00444662" w:rsidP="004F5184">
      <w:pPr>
        <w:pStyle w:val="310"/>
        <w:numPr>
          <w:ilvl w:val="0"/>
          <w:numId w:val="56"/>
        </w:numPr>
        <w:tabs>
          <w:tab w:val="left" w:pos="993"/>
        </w:tabs>
        <w:ind w:left="0" w:firstLine="709"/>
        <w:jc w:val="both"/>
        <w:rPr>
          <w:color w:val="000000"/>
          <w:sz w:val="24"/>
          <w:szCs w:val="24"/>
        </w:rPr>
      </w:pPr>
      <w:r w:rsidRPr="003F1164">
        <w:rPr>
          <w:color w:val="000000"/>
          <w:sz w:val="24"/>
          <w:szCs w:val="24"/>
        </w:rPr>
        <w:t>СП 48.13330.2019 "СНиП 12-01-2004 Организация строительства"</w:t>
      </w:r>
    </w:p>
    <w:p w14:paraId="4AE01662" w14:textId="77777777" w:rsidR="00444662" w:rsidRPr="003F1164" w:rsidRDefault="00444662" w:rsidP="004F5184">
      <w:pPr>
        <w:pStyle w:val="310"/>
        <w:numPr>
          <w:ilvl w:val="0"/>
          <w:numId w:val="56"/>
        </w:numPr>
        <w:tabs>
          <w:tab w:val="left" w:pos="993"/>
        </w:tabs>
        <w:ind w:left="0" w:firstLine="709"/>
        <w:jc w:val="both"/>
        <w:rPr>
          <w:color w:val="000000"/>
          <w:sz w:val="24"/>
          <w:szCs w:val="24"/>
        </w:rPr>
      </w:pPr>
      <w:r w:rsidRPr="003F1164">
        <w:rPr>
          <w:color w:val="000000"/>
          <w:sz w:val="24"/>
          <w:szCs w:val="24"/>
        </w:rPr>
        <w:lastRenderedPageBreak/>
        <w:t xml:space="preserve">СНиП 12-03-2001 «Безопасность труда в строительстве», часть 1 «Общие требования»; </w:t>
      </w:r>
    </w:p>
    <w:p w14:paraId="11C78712" w14:textId="77777777" w:rsidR="00444662" w:rsidRPr="003F1164" w:rsidRDefault="00444662" w:rsidP="004F5184">
      <w:pPr>
        <w:pStyle w:val="310"/>
        <w:numPr>
          <w:ilvl w:val="0"/>
          <w:numId w:val="56"/>
        </w:numPr>
        <w:tabs>
          <w:tab w:val="left" w:pos="993"/>
        </w:tabs>
        <w:ind w:left="0" w:firstLine="709"/>
        <w:jc w:val="both"/>
        <w:rPr>
          <w:color w:val="000000"/>
          <w:sz w:val="24"/>
          <w:szCs w:val="24"/>
        </w:rPr>
      </w:pPr>
      <w:r w:rsidRPr="003F1164">
        <w:rPr>
          <w:color w:val="000000"/>
          <w:sz w:val="24"/>
          <w:szCs w:val="24"/>
        </w:rPr>
        <w:t>СНиП 12-04-2002 «Безопасность труда в строительстве», часть 2 «Строительное производство».</w:t>
      </w:r>
    </w:p>
    <w:p w14:paraId="2E956C5F" w14:textId="22EC91C3" w:rsidR="00444662" w:rsidRPr="003F1164" w:rsidRDefault="00444662" w:rsidP="004F5184">
      <w:pPr>
        <w:pStyle w:val="Default"/>
        <w:ind w:firstLine="709"/>
        <w:jc w:val="both"/>
      </w:pPr>
      <w:r w:rsidRPr="003F1164">
        <w:t xml:space="preserve">Данный список НТД не является полным и окончательным. При проектировании и строительстве необходимо руководствоваться последними редакциями документов, действующих на момент разработки ПСД и выполнении СМР(ПНР), в </w:t>
      </w:r>
      <w:proofErr w:type="spellStart"/>
      <w:r w:rsidRPr="003F1164">
        <w:t>т.ч</w:t>
      </w:r>
      <w:proofErr w:type="spellEnd"/>
      <w:r w:rsidRPr="003F1164">
        <w:t xml:space="preserve">. включенными в актуальный Перечень нормативной технической (технологической) документации, используемой в производственно-хозяйственной деятельности ПАО «МРСК Центра» </w:t>
      </w:r>
      <w:proofErr w:type="gramStart"/>
      <w:r w:rsidRPr="003F1164">
        <w:t>и  ПАО</w:t>
      </w:r>
      <w:proofErr w:type="gramEnd"/>
      <w:r w:rsidRPr="003F1164">
        <w:t xml:space="preserve"> «МРСК Центра и Приволжья»</w:t>
      </w:r>
      <w:r w:rsidR="00AB5928">
        <w:t>.</w:t>
      </w:r>
      <w:r w:rsidRPr="003F1164">
        <w:t xml:space="preserve"> </w:t>
      </w:r>
    </w:p>
    <w:p w14:paraId="3458C2A6" w14:textId="1F3D62E3" w:rsidR="00FB0D02" w:rsidRPr="009D19E9" w:rsidRDefault="00FB0D02" w:rsidP="004F5184">
      <w:pPr>
        <w:tabs>
          <w:tab w:val="left" w:pos="993"/>
        </w:tabs>
        <w:suppressAutoHyphens/>
        <w:ind w:left="709"/>
        <w:jc w:val="both"/>
        <w:rPr>
          <w:sz w:val="24"/>
          <w:szCs w:val="24"/>
          <w:lang w:eastAsia="ar-SA"/>
        </w:rPr>
      </w:pPr>
    </w:p>
    <w:p w14:paraId="4C301CFE" w14:textId="77777777" w:rsidR="00F42F28" w:rsidRPr="009D19E9" w:rsidRDefault="00F42F28" w:rsidP="004F5184">
      <w:pPr>
        <w:pStyle w:val="af0"/>
        <w:tabs>
          <w:tab w:val="left" w:pos="993"/>
        </w:tabs>
        <w:ind w:left="0" w:firstLine="709"/>
        <w:jc w:val="both"/>
        <w:rPr>
          <w:sz w:val="24"/>
          <w:szCs w:val="24"/>
        </w:rPr>
      </w:pPr>
    </w:p>
    <w:p w14:paraId="32D848D2" w14:textId="66F9FFC8" w:rsidR="00832829" w:rsidRDefault="00832829" w:rsidP="00832829">
      <w:pPr>
        <w:ind w:firstLine="709"/>
        <w:jc w:val="both"/>
        <w:rPr>
          <w:sz w:val="24"/>
          <w:szCs w:val="24"/>
          <w:lang w:val="x-none"/>
        </w:rPr>
      </w:pPr>
    </w:p>
    <w:p w14:paraId="0D97EC2E" w14:textId="4D20F09D" w:rsidR="00832829" w:rsidRPr="00FC7592" w:rsidRDefault="00832829" w:rsidP="00832829">
      <w:pPr>
        <w:ind w:firstLine="709"/>
        <w:jc w:val="both"/>
        <w:rPr>
          <w:sz w:val="24"/>
          <w:szCs w:val="24"/>
          <w:lang w:val="x-none"/>
        </w:rPr>
      </w:pPr>
    </w:p>
    <w:p w14:paraId="2E6E75B4" w14:textId="230ED11D" w:rsidR="00832829" w:rsidRPr="00FC7592" w:rsidRDefault="00832829" w:rsidP="00832829">
      <w:pPr>
        <w:jc w:val="both"/>
        <w:rPr>
          <w:sz w:val="24"/>
          <w:szCs w:val="24"/>
        </w:rPr>
      </w:pPr>
      <w:r w:rsidRPr="00FC7592">
        <w:rPr>
          <w:sz w:val="24"/>
          <w:szCs w:val="24"/>
        </w:rPr>
        <w:t>Начальник СРЗАИМ</w:t>
      </w:r>
    </w:p>
    <w:p w14:paraId="5CA9977A" w14:textId="119D087D" w:rsidR="00BC6564" w:rsidRDefault="00832829" w:rsidP="00832829">
      <w:pPr>
        <w:pStyle w:val="a4"/>
        <w:suppressAutoHyphens/>
        <w:ind w:left="0" w:firstLine="0"/>
        <w:jc w:val="both"/>
        <w:rPr>
          <w:sz w:val="24"/>
          <w:szCs w:val="24"/>
          <w:lang w:val="ru-RU" w:eastAsia="ru-RU"/>
        </w:rPr>
      </w:pPr>
      <w:r w:rsidRPr="00FC7592">
        <w:rPr>
          <w:sz w:val="24"/>
          <w:szCs w:val="24"/>
        </w:rPr>
        <w:t xml:space="preserve">филиала ПАО «МРСК Центра» - «Тамбовэнерго»                                     </w:t>
      </w:r>
      <w:r>
        <w:rPr>
          <w:sz w:val="24"/>
          <w:szCs w:val="24"/>
        </w:rPr>
        <w:tab/>
      </w:r>
      <w:r w:rsidRPr="00FC7592">
        <w:rPr>
          <w:sz w:val="24"/>
          <w:szCs w:val="24"/>
        </w:rPr>
        <w:t xml:space="preserve">          А.В. Евсеев</w:t>
      </w:r>
    </w:p>
    <w:p w14:paraId="12CE3A73" w14:textId="01991C27" w:rsidR="00832829" w:rsidRDefault="00832829" w:rsidP="009D19E9">
      <w:pPr>
        <w:pStyle w:val="a4"/>
        <w:suppressAutoHyphens/>
        <w:ind w:left="0" w:firstLine="709"/>
        <w:jc w:val="both"/>
        <w:rPr>
          <w:sz w:val="24"/>
          <w:szCs w:val="24"/>
          <w:lang w:val="ru-RU" w:eastAsia="ru-RU"/>
        </w:rPr>
      </w:pPr>
    </w:p>
    <w:p w14:paraId="69D9B611" w14:textId="6AD47928" w:rsidR="00832829" w:rsidRDefault="00832829" w:rsidP="009D19E9">
      <w:pPr>
        <w:pStyle w:val="a4"/>
        <w:suppressAutoHyphens/>
        <w:ind w:left="0" w:firstLine="709"/>
        <w:jc w:val="both"/>
        <w:rPr>
          <w:sz w:val="24"/>
          <w:szCs w:val="24"/>
          <w:lang w:val="ru-RU" w:eastAsia="ru-RU"/>
        </w:rPr>
      </w:pPr>
    </w:p>
    <w:p w14:paraId="47A5CEE3" w14:textId="7A6AFFC9" w:rsidR="007B34A9" w:rsidRPr="004E35E3" w:rsidRDefault="00911327" w:rsidP="00BC6564">
      <w:pPr>
        <w:pStyle w:val="a4"/>
        <w:suppressAutoHyphens/>
        <w:ind w:left="0" w:firstLine="0"/>
        <w:jc w:val="both"/>
        <w:rPr>
          <w:sz w:val="24"/>
          <w:szCs w:val="24"/>
          <w:lang w:val="ru-RU"/>
        </w:rPr>
      </w:pPr>
      <w:proofErr w:type="gramStart"/>
      <w:r>
        <w:rPr>
          <w:sz w:val="24"/>
          <w:szCs w:val="24"/>
          <w:lang w:val="ru-RU"/>
        </w:rPr>
        <w:t>Н</w:t>
      </w:r>
      <w:proofErr w:type="spellStart"/>
      <w:r w:rsidR="007B34A9" w:rsidRPr="009D19E9">
        <w:rPr>
          <w:sz w:val="24"/>
          <w:szCs w:val="24"/>
        </w:rPr>
        <w:t>ачальник</w:t>
      </w:r>
      <w:proofErr w:type="spellEnd"/>
      <w:r w:rsidR="00DB7C7A">
        <w:rPr>
          <w:sz w:val="24"/>
          <w:szCs w:val="24"/>
          <w:lang w:val="ru-RU"/>
        </w:rPr>
        <w:t xml:space="preserve"> </w:t>
      </w:r>
      <w:r w:rsidR="007B34A9" w:rsidRPr="009D19E9">
        <w:rPr>
          <w:sz w:val="24"/>
          <w:szCs w:val="24"/>
        </w:rPr>
        <w:t xml:space="preserve"> управления</w:t>
      </w:r>
      <w:proofErr w:type="gramEnd"/>
      <w:r w:rsidR="007B34A9" w:rsidRPr="009D19E9">
        <w:rPr>
          <w:sz w:val="24"/>
          <w:szCs w:val="24"/>
        </w:rPr>
        <w:t xml:space="preserve"> </w:t>
      </w:r>
      <w:r w:rsidR="007B34A9" w:rsidRPr="009D19E9">
        <w:rPr>
          <w:sz w:val="24"/>
          <w:szCs w:val="24"/>
          <w:lang w:val="ru-RU"/>
        </w:rPr>
        <w:t>технологического</w:t>
      </w:r>
      <w:r w:rsidR="007B34A9" w:rsidRPr="009D19E9">
        <w:rPr>
          <w:sz w:val="24"/>
          <w:szCs w:val="24"/>
        </w:rPr>
        <w:t xml:space="preserve"> развития</w:t>
      </w:r>
      <w:r w:rsidR="004E35E3">
        <w:rPr>
          <w:sz w:val="24"/>
          <w:szCs w:val="24"/>
          <w:lang w:val="ru-RU"/>
        </w:rPr>
        <w:t xml:space="preserve"> и </w:t>
      </w:r>
      <w:proofErr w:type="spellStart"/>
      <w:r w:rsidR="004E35E3">
        <w:rPr>
          <w:sz w:val="24"/>
          <w:szCs w:val="24"/>
          <w:lang w:val="ru-RU"/>
        </w:rPr>
        <w:t>цифровизации</w:t>
      </w:r>
      <w:proofErr w:type="spellEnd"/>
    </w:p>
    <w:p w14:paraId="3EFEA52B" w14:textId="0654C5B2" w:rsidR="007B34A9" w:rsidRPr="009D19E9" w:rsidRDefault="007B34A9" w:rsidP="00BC6564">
      <w:pPr>
        <w:pStyle w:val="a4"/>
        <w:suppressAutoHyphens/>
        <w:ind w:left="0" w:firstLine="0"/>
        <w:jc w:val="both"/>
        <w:rPr>
          <w:sz w:val="24"/>
          <w:szCs w:val="24"/>
          <w:lang w:val="ru-RU"/>
        </w:rPr>
      </w:pPr>
      <w:r w:rsidRPr="009D19E9">
        <w:rPr>
          <w:sz w:val="24"/>
          <w:szCs w:val="24"/>
        </w:rPr>
        <w:t xml:space="preserve">филиала ПАО «МРСК Центра» - «Тамбовэнерго»                                       </w:t>
      </w:r>
      <w:r w:rsidR="00EF5920" w:rsidRPr="009D19E9">
        <w:rPr>
          <w:sz w:val="24"/>
          <w:szCs w:val="24"/>
          <w:lang w:val="ru-RU"/>
        </w:rPr>
        <w:t xml:space="preserve">          </w:t>
      </w:r>
      <w:r w:rsidRPr="009D19E9">
        <w:rPr>
          <w:sz w:val="24"/>
          <w:szCs w:val="24"/>
        </w:rPr>
        <w:t xml:space="preserve">   </w:t>
      </w:r>
      <w:r w:rsidR="00DB7C7A">
        <w:rPr>
          <w:sz w:val="24"/>
          <w:szCs w:val="24"/>
          <w:lang w:val="ru-RU"/>
        </w:rPr>
        <w:t>А</w:t>
      </w:r>
      <w:r w:rsidRPr="009D19E9">
        <w:rPr>
          <w:sz w:val="24"/>
          <w:szCs w:val="24"/>
        </w:rPr>
        <w:t>.</w:t>
      </w:r>
      <w:r w:rsidR="00DB7C7A">
        <w:rPr>
          <w:sz w:val="24"/>
          <w:szCs w:val="24"/>
          <w:lang w:val="ru-RU"/>
        </w:rPr>
        <w:t>В</w:t>
      </w:r>
      <w:r w:rsidRPr="009D19E9">
        <w:rPr>
          <w:sz w:val="24"/>
          <w:szCs w:val="24"/>
        </w:rPr>
        <w:t xml:space="preserve">. </w:t>
      </w:r>
      <w:r w:rsidR="00911327">
        <w:rPr>
          <w:sz w:val="24"/>
          <w:szCs w:val="24"/>
          <w:lang w:val="ru-RU"/>
        </w:rPr>
        <w:t>Ушаков</w:t>
      </w:r>
      <w:bookmarkStart w:id="0" w:name="_GoBack"/>
      <w:bookmarkEnd w:id="0"/>
    </w:p>
    <w:p w14:paraId="4A134022" w14:textId="77A4ADDB" w:rsidR="007B34A9" w:rsidRPr="009D19E9" w:rsidRDefault="004B6C27" w:rsidP="004B6C27">
      <w:pPr>
        <w:tabs>
          <w:tab w:val="left" w:pos="7324"/>
        </w:tabs>
        <w:ind w:firstLine="709"/>
        <w:jc w:val="both"/>
        <w:rPr>
          <w:sz w:val="24"/>
          <w:szCs w:val="24"/>
        </w:rPr>
      </w:pPr>
      <w:r>
        <w:rPr>
          <w:sz w:val="24"/>
          <w:szCs w:val="24"/>
        </w:rPr>
        <w:tab/>
      </w:r>
    </w:p>
    <w:p w14:paraId="5F902633" w14:textId="1194A867" w:rsidR="007B34A9" w:rsidRPr="009D19E9" w:rsidRDefault="007B34A9" w:rsidP="009D19E9">
      <w:pPr>
        <w:ind w:firstLine="709"/>
        <w:jc w:val="both"/>
        <w:rPr>
          <w:sz w:val="24"/>
          <w:szCs w:val="24"/>
        </w:rPr>
      </w:pPr>
    </w:p>
    <w:p w14:paraId="3816682A" w14:textId="77777777" w:rsidR="00E1278D" w:rsidRPr="009D19E9" w:rsidRDefault="00E1278D" w:rsidP="009D19E9">
      <w:pPr>
        <w:ind w:firstLine="709"/>
        <w:jc w:val="both"/>
        <w:rPr>
          <w:sz w:val="24"/>
          <w:szCs w:val="24"/>
        </w:rPr>
      </w:pPr>
    </w:p>
    <w:p w14:paraId="4EA6F3D7" w14:textId="77777777" w:rsidR="00E1278D" w:rsidRPr="00BC6564" w:rsidRDefault="00E1278D" w:rsidP="009D19E9">
      <w:pPr>
        <w:ind w:firstLine="709"/>
        <w:jc w:val="both"/>
        <w:rPr>
          <w:sz w:val="16"/>
          <w:szCs w:val="16"/>
        </w:rPr>
      </w:pPr>
    </w:p>
    <w:p w14:paraId="75E55E1D" w14:textId="4784AF1C" w:rsidR="007B34A9" w:rsidRPr="00BC6564" w:rsidRDefault="003F1164" w:rsidP="00BC6564">
      <w:pPr>
        <w:rPr>
          <w:sz w:val="16"/>
          <w:szCs w:val="16"/>
        </w:rPr>
      </w:pPr>
      <w:r>
        <w:rPr>
          <w:sz w:val="16"/>
          <w:szCs w:val="16"/>
        </w:rPr>
        <w:t>Старостин Д</w:t>
      </w:r>
      <w:r w:rsidR="005D3C11" w:rsidRPr="00BC6564">
        <w:rPr>
          <w:sz w:val="16"/>
          <w:szCs w:val="16"/>
        </w:rPr>
        <w:t>.</w:t>
      </w:r>
      <w:r>
        <w:rPr>
          <w:sz w:val="16"/>
          <w:szCs w:val="16"/>
        </w:rPr>
        <w:t>В</w:t>
      </w:r>
      <w:r w:rsidR="007B34A9" w:rsidRPr="00BC6564">
        <w:rPr>
          <w:sz w:val="16"/>
          <w:szCs w:val="16"/>
        </w:rPr>
        <w:t>.</w:t>
      </w:r>
    </w:p>
    <w:p w14:paraId="7B5864A9" w14:textId="6B591B80" w:rsidR="007B34A9" w:rsidRPr="00BC6564" w:rsidRDefault="007B34A9" w:rsidP="00BC6564">
      <w:pPr>
        <w:rPr>
          <w:sz w:val="16"/>
          <w:szCs w:val="16"/>
        </w:rPr>
      </w:pPr>
      <w:r w:rsidRPr="00BC6564">
        <w:rPr>
          <w:sz w:val="16"/>
          <w:szCs w:val="16"/>
        </w:rPr>
        <w:t xml:space="preserve"> 8(4752) 578-</w:t>
      </w:r>
      <w:r w:rsidR="003F1164">
        <w:rPr>
          <w:sz w:val="16"/>
          <w:szCs w:val="16"/>
        </w:rPr>
        <w:t>228</w:t>
      </w:r>
    </w:p>
    <w:p w14:paraId="091A976A" w14:textId="0243A97B" w:rsidR="00AF1D44" w:rsidRDefault="00AF1D44" w:rsidP="009D19E9">
      <w:pPr>
        <w:pStyle w:val="ConsPlusTitle"/>
        <w:widowControl/>
        <w:ind w:firstLine="709"/>
        <w:jc w:val="both"/>
        <w:outlineLvl w:val="0"/>
        <w:rPr>
          <w:rFonts w:ascii="Times New Roman" w:hAnsi="Times New Roman" w:cs="Times New Roman"/>
          <w:b w:val="0"/>
          <w:color w:val="FF0000"/>
          <w:sz w:val="24"/>
          <w:szCs w:val="24"/>
        </w:rPr>
      </w:pPr>
    </w:p>
    <w:p w14:paraId="40C3EFC0" w14:textId="77777777" w:rsidR="004B6C27" w:rsidRDefault="004B6C27" w:rsidP="009D19E9">
      <w:pPr>
        <w:pStyle w:val="ConsPlusTitle"/>
        <w:widowControl/>
        <w:ind w:firstLine="709"/>
        <w:jc w:val="both"/>
        <w:outlineLvl w:val="0"/>
        <w:rPr>
          <w:rFonts w:ascii="Times New Roman" w:hAnsi="Times New Roman" w:cs="Times New Roman"/>
          <w:b w:val="0"/>
          <w:color w:val="FF0000"/>
          <w:sz w:val="24"/>
          <w:szCs w:val="24"/>
        </w:rPr>
      </w:pPr>
    </w:p>
    <w:p w14:paraId="37D1688D" w14:textId="77777777" w:rsidR="004B6C27" w:rsidRDefault="004B6C27" w:rsidP="009D19E9">
      <w:pPr>
        <w:pStyle w:val="ConsPlusTitle"/>
        <w:widowControl/>
        <w:ind w:firstLine="709"/>
        <w:jc w:val="both"/>
        <w:outlineLvl w:val="0"/>
        <w:rPr>
          <w:rFonts w:ascii="Times New Roman" w:hAnsi="Times New Roman" w:cs="Times New Roman"/>
          <w:b w:val="0"/>
          <w:color w:val="FF0000"/>
          <w:sz w:val="24"/>
          <w:szCs w:val="24"/>
        </w:rPr>
      </w:pPr>
    </w:p>
    <w:p w14:paraId="0703C34A" w14:textId="77777777" w:rsidR="004B6C27" w:rsidRDefault="004B6C27" w:rsidP="009D19E9">
      <w:pPr>
        <w:pStyle w:val="ConsPlusTitle"/>
        <w:widowControl/>
        <w:ind w:firstLine="709"/>
        <w:jc w:val="both"/>
        <w:outlineLvl w:val="0"/>
        <w:rPr>
          <w:rFonts w:ascii="Times New Roman" w:hAnsi="Times New Roman" w:cs="Times New Roman"/>
          <w:b w:val="0"/>
          <w:color w:val="FF0000"/>
          <w:sz w:val="24"/>
          <w:szCs w:val="24"/>
        </w:rPr>
      </w:pPr>
    </w:p>
    <w:p w14:paraId="36679226" w14:textId="77777777" w:rsidR="004B6C27" w:rsidRPr="009D19E9" w:rsidRDefault="004B6C27" w:rsidP="009D19E9">
      <w:pPr>
        <w:pStyle w:val="ConsPlusTitle"/>
        <w:widowControl/>
        <w:ind w:firstLine="709"/>
        <w:jc w:val="both"/>
        <w:outlineLvl w:val="0"/>
        <w:rPr>
          <w:rFonts w:ascii="Times New Roman" w:hAnsi="Times New Roman" w:cs="Times New Roman"/>
          <w:b w:val="0"/>
          <w:color w:val="FF0000"/>
          <w:sz w:val="24"/>
          <w:szCs w:val="24"/>
        </w:rPr>
      </w:pPr>
    </w:p>
    <w:sectPr w:rsidR="004B6C27" w:rsidRPr="009D19E9" w:rsidSect="005050DC">
      <w:headerReference w:type="even" r:id="rId8"/>
      <w:headerReference w:type="default" r:id="rId9"/>
      <w:headerReference w:type="first" r:id="rId10"/>
      <w:pgSz w:w="12240" w:h="15840" w:code="1"/>
      <w:pgMar w:top="1134" w:right="850" w:bottom="1134" w:left="170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296C4B" w14:textId="77777777" w:rsidR="00367935" w:rsidRDefault="00367935">
      <w:r>
        <w:separator/>
      </w:r>
    </w:p>
  </w:endnote>
  <w:endnote w:type="continuationSeparator" w:id="0">
    <w:p w14:paraId="4A1AE015" w14:textId="77777777" w:rsidR="00367935" w:rsidRDefault="00367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TimesNewRomanPSMT">
    <w:altName w:val="Malgun Gothic"/>
    <w:panose1 w:val="00000000000000000000"/>
    <w:charset w:val="81"/>
    <w:family w:val="auto"/>
    <w:notTrueType/>
    <w:pitch w:val="default"/>
    <w:sig w:usb0="00000000"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621550" w14:textId="77777777" w:rsidR="00367935" w:rsidRDefault="00367935">
      <w:r>
        <w:separator/>
      </w:r>
    </w:p>
  </w:footnote>
  <w:footnote w:type="continuationSeparator" w:id="0">
    <w:p w14:paraId="1CC7BE40" w14:textId="77777777" w:rsidR="00367935" w:rsidRDefault="0036793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62637" w14:textId="77777777" w:rsidR="00D865DF" w:rsidRDefault="00D865D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1724F99A" w14:textId="77777777" w:rsidR="00D865DF" w:rsidRDefault="00D865DF">
    <w:pPr>
      <w:pStyle w:val="a6"/>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71BC4" w14:textId="5C8B08BC" w:rsidR="00D865DF" w:rsidRPr="00972FE9" w:rsidRDefault="00D865DF">
    <w:pPr>
      <w:pStyle w:val="a6"/>
      <w:framePr w:wrap="around" w:vAnchor="text" w:hAnchor="margin" w:xAlign="center" w:y="1"/>
      <w:rPr>
        <w:rStyle w:val="a8"/>
      </w:rPr>
    </w:pPr>
    <w:r w:rsidRPr="00972FE9">
      <w:rPr>
        <w:rStyle w:val="a8"/>
      </w:rPr>
      <w:fldChar w:fldCharType="begin"/>
    </w:r>
    <w:r w:rsidRPr="00972FE9">
      <w:rPr>
        <w:rStyle w:val="a8"/>
      </w:rPr>
      <w:instrText xml:space="preserve">PAGE  </w:instrText>
    </w:r>
    <w:r w:rsidRPr="00972FE9">
      <w:rPr>
        <w:rStyle w:val="a8"/>
      </w:rPr>
      <w:fldChar w:fldCharType="separate"/>
    </w:r>
    <w:r w:rsidR="00911327">
      <w:rPr>
        <w:rStyle w:val="a8"/>
        <w:noProof/>
      </w:rPr>
      <w:t>14</w:t>
    </w:r>
    <w:r w:rsidRPr="00972FE9">
      <w:rPr>
        <w:rStyle w:val="a8"/>
      </w:rPr>
      <w:fldChar w:fldCharType="end"/>
    </w:r>
  </w:p>
  <w:p w14:paraId="3680E820" w14:textId="77777777" w:rsidR="00D865DF" w:rsidRDefault="00D865DF">
    <w:pPr>
      <w:pStyle w:val="a6"/>
      <w:ind w:right="360"/>
      <w:rPr>
        <w:sz w:val="3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49" w:type="dxa"/>
      <w:tblInd w:w="-995" w:type="dxa"/>
      <w:tblLook w:val="04A0" w:firstRow="1" w:lastRow="0" w:firstColumn="1" w:lastColumn="0" w:noHBand="0" w:noVBand="1"/>
    </w:tblPr>
    <w:tblGrid>
      <w:gridCol w:w="11065"/>
      <w:gridCol w:w="222"/>
    </w:tblGrid>
    <w:tr w:rsidR="00D865DF" w:rsidRPr="001908BD" w14:paraId="1681E577" w14:textId="77777777" w:rsidTr="005050DC">
      <w:trPr>
        <w:trHeight w:val="1560"/>
      </w:trPr>
      <w:tc>
        <w:tcPr>
          <w:tcW w:w="6022" w:type="dxa"/>
          <w:shd w:val="clear" w:color="auto" w:fill="auto"/>
        </w:tcPr>
        <w:tbl>
          <w:tblPr>
            <w:tblW w:w="10849" w:type="dxa"/>
            <w:tblLook w:val="04A0" w:firstRow="1" w:lastRow="0" w:firstColumn="1" w:lastColumn="0" w:noHBand="0" w:noVBand="1"/>
          </w:tblPr>
          <w:tblGrid>
            <w:gridCol w:w="6022"/>
            <w:gridCol w:w="4827"/>
          </w:tblGrid>
          <w:tr w:rsidR="00D865DF" w:rsidRPr="001908BD" w14:paraId="731DDFAD" w14:textId="77777777" w:rsidTr="007114BD">
            <w:trPr>
              <w:trHeight w:val="1560"/>
            </w:trPr>
            <w:tc>
              <w:tcPr>
                <w:tcW w:w="6022" w:type="dxa"/>
                <w:shd w:val="clear" w:color="auto" w:fill="auto"/>
              </w:tcPr>
              <w:p w14:paraId="77055459" w14:textId="77777777" w:rsidR="00D865DF" w:rsidRPr="001908BD" w:rsidRDefault="00D865DF" w:rsidP="00AF275E">
                <w:pPr>
                  <w:jc w:val="center"/>
                  <w:rPr>
                    <w:sz w:val="26"/>
                    <w:szCs w:val="26"/>
                  </w:rPr>
                </w:pPr>
                <w:r w:rsidRPr="001908BD">
                  <w:rPr>
                    <w:sz w:val="26"/>
                    <w:szCs w:val="26"/>
                  </w:rPr>
                  <w:t>СОГЛАСОВАНО</w:t>
                </w:r>
              </w:p>
              <w:p w14:paraId="0789AA1E" w14:textId="4316D326" w:rsidR="00D865DF" w:rsidRPr="001908BD" w:rsidRDefault="00911327" w:rsidP="004E35E3">
                <w:pPr>
                  <w:jc w:val="center"/>
                  <w:rPr>
                    <w:sz w:val="26"/>
                    <w:szCs w:val="26"/>
                  </w:rPr>
                </w:pPr>
                <w:proofErr w:type="spellStart"/>
                <w:r>
                  <w:rPr>
                    <w:sz w:val="26"/>
                    <w:szCs w:val="26"/>
                  </w:rPr>
                  <w:t>И.о</w:t>
                </w:r>
                <w:proofErr w:type="spellEnd"/>
                <w:r>
                  <w:rPr>
                    <w:sz w:val="26"/>
                    <w:szCs w:val="26"/>
                  </w:rPr>
                  <w:t>. з</w:t>
                </w:r>
                <w:r w:rsidR="00D865DF" w:rsidRPr="001908BD">
                  <w:rPr>
                    <w:sz w:val="26"/>
                    <w:szCs w:val="26"/>
                  </w:rPr>
                  <w:t>аместител</w:t>
                </w:r>
                <w:r>
                  <w:rPr>
                    <w:sz w:val="26"/>
                    <w:szCs w:val="26"/>
                  </w:rPr>
                  <w:t>я</w:t>
                </w:r>
                <w:r w:rsidR="00D865DF" w:rsidRPr="001908BD">
                  <w:rPr>
                    <w:sz w:val="26"/>
                    <w:szCs w:val="26"/>
                  </w:rPr>
                  <w:t xml:space="preserve"> директора</w:t>
                </w:r>
              </w:p>
              <w:p w14:paraId="474FF3C6" w14:textId="77777777" w:rsidR="00D865DF" w:rsidRPr="001908BD" w:rsidRDefault="00D865DF" w:rsidP="004E35E3">
                <w:pPr>
                  <w:jc w:val="center"/>
                  <w:rPr>
                    <w:sz w:val="26"/>
                    <w:szCs w:val="26"/>
                  </w:rPr>
                </w:pPr>
                <w:r>
                  <w:rPr>
                    <w:sz w:val="26"/>
                    <w:szCs w:val="26"/>
                  </w:rPr>
                  <w:t>по инвестиционной деятельности</w:t>
                </w:r>
                <w:r w:rsidRPr="001908BD">
                  <w:rPr>
                    <w:sz w:val="26"/>
                    <w:szCs w:val="26"/>
                  </w:rPr>
                  <w:t xml:space="preserve"> филиала</w:t>
                </w:r>
              </w:p>
              <w:p w14:paraId="6147D994" w14:textId="77777777" w:rsidR="00D865DF" w:rsidRDefault="00D865DF" w:rsidP="004E35E3">
                <w:pPr>
                  <w:jc w:val="center"/>
                  <w:rPr>
                    <w:sz w:val="26"/>
                    <w:szCs w:val="26"/>
                  </w:rPr>
                </w:pPr>
                <w:r w:rsidRPr="001908BD">
                  <w:rPr>
                    <w:sz w:val="26"/>
                    <w:szCs w:val="26"/>
                  </w:rPr>
                  <w:t>ПАО «МРСК Центра» - «Тамбовэнерго»</w:t>
                </w:r>
              </w:p>
              <w:p w14:paraId="6D32DF1D" w14:textId="77777777" w:rsidR="00D865DF" w:rsidRDefault="00D865DF" w:rsidP="00AF275E">
                <w:pPr>
                  <w:rPr>
                    <w:sz w:val="26"/>
                    <w:szCs w:val="26"/>
                  </w:rPr>
                </w:pPr>
                <w:r w:rsidRPr="001908BD">
                  <w:rPr>
                    <w:sz w:val="26"/>
                    <w:szCs w:val="26"/>
                  </w:rPr>
                  <w:t xml:space="preserve"> </w:t>
                </w:r>
              </w:p>
              <w:p w14:paraId="53A65A76" w14:textId="0ACECA02" w:rsidR="00D865DF" w:rsidRPr="00B96F75" w:rsidRDefault="00D865DF" w:rsidP="00AF275E">
                <w:pPr>
                  <w:rPr>
                    <w:sz w:val="26"/>
                    <w:szCs w:val="26"/>
                  </w:rPr>
                </w:pPr>
                <w:r>
                  <w:rPr>
                    <w:sz w:val="26"/>
                    <w:szCs w:val="26"/>
                  </w:rPr>
                  <w:t xml:space="preserve">          </w:t>
                </w:r>
                <w:r w:rsidRPr="001908BD">
                  <w:rPr>
                    <w:sz w:val="26"/>
                    <w:szCs w:val="26"/>
                  </w:rPr>
                  <w:t>_______________________</w:t>
                </w:r>
                <w:r w:rsidRPr="001908BD">
                  <w:rPr>
                    <w:sz w:val="24"/>
                    <w:szCs w:val="24"/>
                  </w:rPr>
                  <w:t xml:space="preserve"> </w:t>
                </w:r>
                <w:r w:rsidR="00911327">
                  <w:rPr>
                    <w:sz w:val="24"/>
                    <w:szCs w:val="24"/>
                  </w:rPr>
                  <w:t>А</w:t>
                </w:r>
                <w:r w:rsidRPr="00B96F75">
                  <w:rPr>
                    <w:sz w:val="26"/>
                    <w:szCs w:val="26"/>
                  </w:rPr>
                  <w:t xml:space="preserve">.А. </w:t>
                </w:r>
                <w:r w:rsidR="00911327">
                  <w:rPr>
                    <w:sz w:val="26"/>
                    <w:szCs w:val="26"/>
                  </w:rPr>
                  <w:t>Черенков</w:t>
                </w:r>
              </w:p>
              <w:p w14:paraId="2FE955AF" w14:textId="41E3C375" w:rsidR="00D865DF" w:rsidRPr="001908BD" w:rsidRDefault="00D865DF" w:rsidP="00AF275E">
                <w:pPr>
                  <w:jc w:val="center"/>
                  <w:rPr>
                    <w:sz w:val="26"/>
                    <w:szCs w:val="26"/>
                  </w:rPr>
                </w:pPr>
                <w:r w:rsidRPr="001908BD">
                  <w:rPr>
                    <w:sz w:val="26"/>
                    <w:szCs w:val="26"/>
                  </w:rPr>
                  <w:t>«_</w:t>
                </w:r>
                <w:r>
                  <w:rPr>
                    <w:sz w:val="26"/>
                    <w:szCs w:val="26"/>
                  </w:rPr>
                  <w:t>____» _____________________ 2021</w:t>
                </w:r>
                <w:r w:rsidRPr="001908BD">
                  <w:rPr>
                    <w:sz w:val="26"/>
                    <w:szCs w:val="26"/>
                  </w:rPr>
                  <w:t xml:space="preserve"> г.</w:t>
                </w:r>
              </w:p>
              <w:p w14:paraId="2588D4DF" w14:textId="77777777" w:rsidR="00D865DF" w:rsidRPr="001908BD" w:rsidRDefault="00D865DF" w:rsidP="00AF275E">
                <w:pPr>
                  <w:rPr>
                    <w:sz w:val="24"/>
                    <w:szCs w:val="24"/>
                  </w:rPr>
                </w:pPr>
              </w:p>
            </w:tc>
            <w:tc>
              <w:tcPr>
                <w:tcW w:w="4827" w:type="dxa"/>
                <w:shd w:val="clear" w:color="auto" w:fill="auto"/>
              </w:tcPr>
              <w:p w14:paraId="0D5B2EA1" w14:textId="77777777" w:rsidR="00D865DF" w:rsidRPr="001908BD" w:rsidRDefault="00D865DF" w:rsidP="00AF275E">
                <w:pPr>
                  <w:jc w:val="center"/>
                  <w:rPr>
                    <w:sz w:val="26"/>
                    <w:szCs w:val="26"/>
                  </w:rPr>
                </w:pPr>
                <w:r w:rsidRPr="001908BD">
                  <w:rPr>
                    <w:sz w:val="26"/>
                    <w:szCs w:val="26"/>
                  </w:rPr>
                  <w:t>УТВЕРЖДАЮ</w:t>
                </w:r>
              </w:p>
              <w:p w14:paraId="7E189221" w14:textId="2D96D6D7" w:rsidR="00D865DF" w:rsidRPr="001908BD" w:rsidRDefault="00D865DF" w:rsidP="00AF275E">
                <w:pPr>
                  <w:jc w:val="center"/>
                  <w:rPr>
                    <w:rFonts w:ascii="Verdana" w:hAnsi="Verdana"/>
                  </w:rPr>
                </w:pPr>
                <w:r>
                  <w:rPr>
                    <w:sz w:val="26"/>
                    <w:szCs w:val="26"/>
                  </w:rPr>
                  <w:t xml:space="preserve">      </w:t>
                </w:r>
                <w:proofErr w:type="spellStart"/>
                <w:r>
                  <w:rPr>
                    <w:sz w:val="26"/>
                    <w:szCs w:val="26"/>
                  </w:rPr>
                  <w:t>И.о</w:t>
                </w:r>
                <w:proofErr w:type="spellEnd"/>
                <w:r>
                  <w:rPr>
                    <w:sz w:val="26"/>
                    <w:szCs w:val="26"/>
                  </w:rPr>
                  <w:t>. п</w:t>
                </w:r>
                <w:r w:rsidRPr="001908BD">
                  <w:rPr>
                    <w:sz w:val="26"/>
                    <w:szCs w:val="26"/>
                  </w:rPr>
                  <w:t>ерв</w:t>
                </w:r>
                <w:r>
                  <w:rPr>
                    <w:sz w:val="26"/>
                    <w:szCs w:val="26"/>
                  </w:rPr>
                  <w:t xml:space="preserve">ого заместителя директора – главного </w:t>
                </w:r>
                <w:r w:rsidRPr="001908BD">
                  <w:rPr>
                    <w:sz w:val="26"/>
                    <w:szCs w:val="26"/>
                  </w:rPr>
                  <w:t>инженер</w:t>
                </w:r>
                <w:r>
                  <w:rPr>
                    <w:sz w:val="26"/>
                    <w:szCs w:val="26"/>
                  </w:rPr>
                  <w:t>а</w:t>
                </w:r>
                <w:r w:rsidRPr="001908BD">
                  <w:rPr>
                    <w:sz w:val="26"/>
                    <w:szCs w:val="26"/>
                  </w:rPr>
                  <w:t xml:space="preserve"> филиала</w:t>
                </w:r>
              </w:p>
              <w:p w14:paraId="0FAAEC4F" w14:textId="77777777" w:rsidR="00D865DF" w:rsidRPr="001908BD" w:rsidRDefault="00D865DF" w:rsidP="00AF275E">
                <w:pPr>
                  <w:jc w:val="center"/>
                  <w:rPr>
                    <w:sz w:val="26"/>
                    <w:szCs w:val="26"/>
                  </w:rPr>
                </w:pPr>
                <w:r w:rsidRPr="001908BD">
                  <w:rPr>
                    <w:sz w:val="26"/>
                    <w:szCs w:val="26"/>
                  </w:rPr>
                  <w:t>ПАО «МРСК Центра» - «Тамбовэнерго»</w:t>
                </w:r>
              </w:p>
              <w:p w14:paraId="2B3850F7" w14:textId="54F71153" w:rsidR="00D865DF" w:rsidRPr="001908BD" w:rsidRDefault="00D865DF" w:rsidP="00AF275E">
                <w:pPr>
                  <w:rPr>
                    <w:sz w:val="26"/>
                    <w:szCs w:val="26"/>
                  </w:rPr>
                </w:pPr>
                <w:r w:rsidRPr="001908BD">
                  <w:rPr>
                    <w:sz w:val="26"/>
                    <w:szCs w:val="26"/>
                  </w:rPr>
                  <w:t xml:space="preserve">                                                                       </w:t>
                </w:r>
                <w:r>
                  <w:rPr>
                    <w:sz w:val="26"/>
                    <w:szCs w:val="26"/>
                  </w:rPr>
                  <w:t>_______________________</w:t>
                </w:r>
                <w:r w:rsidR="00911327">
                  <w:rPr>
                    <w:sz w:val="26"/>
                    <w:szCs w:val="26"/>
                  </w:rPr>
                  <w:t>В</w:t>
                </w:r>
                <w:r>
                  <w:rPr>
                    <w:sz w:val="26"/>
                    <w:szCs w:val="26"/>
                  </w:rPr>
                  <w:t>.</w:t>
                </w:r>
                <w:r w:rsidR="00911327">
                  <w:rPr>
                    <w:sz w:val="26"/>
                    <w:szCs w:val="26"/>
                  </w:rPr>
                  <w:t>В</w:t>
                </w:r>
                <w:r w:rsidRPr="001908BD">
                  <w:rPr>
                    <w:sz w:val="26"/>
                    <w:szCs w:val="26"/>
                  </w:rPr>
                  <w:t xml:space="preserve">. </w:t>
                </w:r>
                <w:r w:rsidR="00911327">
                  <w:rPr>
                    <w:sz w:val="26"/>
                    <w:szCs w:val="26"/>
                  </w:rPr>
                  <w:t>Миляев</w:t>
                </w:r>
              </w:p>
              <w:p w14:paraId="2A86EB66" w14:textId="5638A8D2" w:rsidR="00D865DF" w:rsidRPr="001908BD" w:rsidRDefault="00D865DF" w:rsidP="00AF275E">
                <w:pPr>
                  <w:rPr>
                    <w:sz w:val="26"/>
                    <w:szCs w:val="26"/>
                  </w:rPr>
                </w:pPr>
                <w:r w:rsidRPr="001908BD">
                  <w:rPr>
                    <w:sz w:val="26"/>
                    <w:szCs w:val="26"/>
                  </w:rPr>
                  <w:t>«_</w:t>
                </w:r>
                <w:r>
                  <w:rPr>
                    <w:sz w:val="26"/>
                    <w:szCs w:val="26"/>
                  </w:rPr>
                  <w:t>____» _____________________ 2021</w:t>
                </w:r>
                <w:r w:rsidRPr="001908BD">
                  <w:rPr>
                    <w:sz w:val="26"/>
                    <w:szCs w:val="26"/>
                  </w:rPr>
                  <w:t xml:space="preserve"> г.</w:t>
                </w:r>
              </w:p>
              <w:p w14:paraId="15016F77" w14:textId="77777777" w:rsidR="00D865DF" w:rsidRPr="001908BD" w:rsidRDefault="00D865DF" w:rsidP="00AF275E">
                <w:pPr>
                  <w:rPr>
                    <w:sz w:val="24"/>
                    <w:szCs w:val="24"/>
                  </w:rPr>
                </w:pPr>
              </w:p>
            </w:tc>
          </w:tr>
        </w:tbl>
        <w:p w14:paraId="46087B07" w14:textId="77777777" w:rsidR="00D865DF" w:rsidRPr="001908BD" w:rsidRDefault="00D865DF" w:rsidP="005050DC">
          <w:pPr>
            <w:rPr>
              <w:sz w:val="24"/>
              <w:szCs w:val="24"/>
            </w:rPr>
          </w:pPr>
        </w:p>
      </w:tc>
      <w:tc>
        <w:tcPr>
          <w:tcW w:w="4827" w:type="dxa"/>
          <w:shd w:val="clear" w:color="auto" w:fill="auto"/>
        </w:tcPr>
        <w:p w14:paraId="48699B91" w14:textId="77777777" w:rsidR="00D865DF" w:rsidRPr="001908BD" w:rsidRDefault="00D865DF" w:rsidP="005050DC">
          <w:pPr>
            <w:rPr>
              <w:sz w:val="24"/>
              <w:szCs w:val="24"/>
            </w:rPr>
          </w:pPr>
        </w:p>
      </w:tc>
    </w:tr>
  </w:tbl>
  <w:p w14:paraId="104CCD44" w14:textId="77777777" w:rsidR="00D865DF" w:rsidRDefault="00D865DF" w:rsidP="005050DC">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color w:val="000000"/>
        <w:sz w:val="28"/>
        <w:szCs w:val="28"/>
        <w:shd w:val="clear" w:color="auto" w:fill="FFFF00"/>
      </w:rPr>
    </w:lvl>
  </w:abstractNum>
  <w:abstractNum w:abstractNumId="1" w15:restartNumberingAfterBreak="0">
    <w:nsid w:val="00000004"/>
    <w:multiLevelType w:val="singleLevel"/>
    <w:tmpl w:val="00000004"/>
    <w:name w:val="WW8Num6"/>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2" w15:restartNumberingAfterBreak="0">
    <w:nsid w:val="00000007"/>
    <w:multiLevelType w:val="singleLevel"/>
    <w:tmpl w:val="00000007"/>
    <w:name w:val="WW8Num16"/>
    <w:lvl w:ilvl="0">
      <w:start w:val="1"/>
      <w:numFmt w:val="bullet"/>
      <w:lvlText w:val="−"/>
      <w:lvlJc w:val="left"/>
      <w:pPr>
        <w:tabs>
          <w:tab w:val="num" w:pos="0"/>
        </w:tabs>
        <w:ind w:left="1428" w:hanging="360"/>
      </w:pPr>
      <w:rPr>
        <w:rFonts w:ascii="Times New Roman" w:hAnsi="Times New Roman" w:cs="Times New Roman" w:hint="default"/>
        <w:sz w:val="24"/>
        <w:szCs w:val="24"/>
      </w:rPr>
    </w:lvl>
  </w:abstractNum>
  <w:abstractNum w:abstractNumId="3" w15:restartNumberingAfterBreak="0">
    <w:nsid w:val="0000000A"/>
    <w:multiLevelType w:val="multilevel"/>
    <w:tmpl w:val="647C6DE4"/>
    <w:name w:val="WW8Num19"/>
    <w:lvl w:ilvl="0">
      <w:start w:val="3"/>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991"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0000000C"/>
    <w:multiLevelType w:val="singleLevel"/>
    <w:tmpl w:val="0000000C"/>
    <w:name w:val="WW8Num24"/>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5" w15:restartNumberingAfterBreak="0">
    <w:nsid w:val="0000000E"/>
    <w:multiLevelType w:val="singleLevel"/>
    <w:tmpl w:val="0000000E"/>
    <w:name w:val="WW8Num28"/>
    <w:lvl w:ilvl="0">
      <w:start w:val="1"/>
      <w:numFmt w:val="bullet"/>
      <w:lvlText w:val="−"/>
      <w:lvlJc w:val="left"/>
      <w:pPr>
        <w:tabs>
          <w:tab w:val="num" w:pos="350"/>
        </w:tabs>
        <w:ind w:left="1070" w:hanging="360"/>
      </w:pPr>
      <w:rPr>
        <w:rFonts w:ascii="Times New Roman" w:hAnsi="Times New Roman" w:cs="Times New Roman" w:hint="default"/>
        <w:color w:val="000000"/>
        <w:sz w:val="24"/>
        <w:szCs w:val="24"/>
      </w:rPr>
    </w:lvl>
  </w:abstractNum>
  <w:abstractNum w:abstractNumId="6" w15:restartNumberingAfterBreak="0">
    <w:nsid w:val="0000000F"/>
    <w:multiLevelType w:val="singleLevel"/>
    <w:tmpl w:val="0000000F"/>
    <w:name w:val="WW8Num30"/>
    <w:lvl w:ilvl="0">
      <w:start w:val="1"/>
      <w:numFmt w:val="bullet"/>
      <w:lvlText w:val="−"/>
      <w:lvlJc w:val="left"/>
      <w:pPr>
        <w:tabs>
          <w:tab w:val="num" w:pos="0"/>
        </w:tabs>
        <w:ind w:left="1429" w:hanging="360"/>
      </w:pPr>
      <w:rPr>
        <w:rFonts w:ascii="Times New Roman" w:hAnsi="Times New Roman" w:cs="Times New Roman" w:hint="default"/>
        <w:sz w:val="24"/>
        <w:szCs w:val="26"/>
      </w:rPr>
    </w:lvl>
  </w:abstractNum>
  <w:abstractNum w:abstractNumId="7" w15:restartNumberingAfterBreak="0">
    <w:nsid w:val="00000010"/>
    <w:multiLevelType w:val="singleLevel"/>
    <w:tmpl w:val="00000010"/>
    <w:name w:val="WW8Num31"/>
    <w:lvl w:ilvl="0">
      <w:start w:val="1"/>
      <w:numFmt w:val="bullet"/>
      <w:lvlText w:val=""/>
      <w:lvlJc w:val="left"/>
      <w:pPr>
        <w:tabs>
          <w:tab w:val="num" w:pos="0"/>
        </w:tabs>
        <w:ind w:left="1571" w:hanging="360"/>
      </w:pPr>
      <w:rPr>
        <w:rFonts w:ascii="Symbol" w:hAnsi="Symbol" w:cs="Symbol" w:hint="default"/>
        <w:sz w:val="24"/>
        <w:szCs w:val="24"/>
      </w:rPr>
    </w:lvl>
  </w:abstractNum>
  <w:abstractNum w:abstractNumId="8" w15:restartNumberingAfterBreak="0">
    <w:nsid w:val="00000011"/>
    <w:multiLevelType w:val="singleLevel"/>
    <w:tmpl w:val="00000011"/>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9" w15:restartNumberingAfterBreak="0">
    <w:nsid w:val="00000017"/>
    <w:multiLevelType w:val="singleLevel"/>
    <w:tmpl w:val="00000017"/>
    <w:name w:val="WW8Num33"/>
    <w:lvl w:ilvl="0">
      <w:start w:val="1"/>
      <w:numFmt w:val="bullet"/>
      <w:lvlText w:val=""/>
      <w:lvlJc w:val="left"/>
      <w:pPr>
        <w:tabs>
          <w:tab w:val="num" w:pos="0"/>
        </w:tabs>
        <w:ind w:left="1571" w:hanging="360"/>
      </w:pPr>
      <w:rPr>
        <w:rFonts w:ascii="Symbol" w:hAnsi="Symbol" w:cs="Symbol" w:hint="default"/>
        <w:sz w:val="24"/>
        <w:szCs w:val="24"/>
      </w:rPr>
    </w:lvl>
  </w:abstractNum>
  <w:abstractNum w:abstractNumId="10" w15:restartNumberingAfterBreak="0">
    <w:nsid w:val="07BB49EB"/>
    <w:multiLevelType w:val="hybridMultilevel"/>
    <w:tmpl w:val="E29AC594"/>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08A60744"/>
    <w:multiLevelType w:val="hybridMultilevel"/>
    <w:tmpl w:val="B63485F6"/>
    <w:lvl w:ilvl="0" w:tplc="15BC28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9826EFF"/>
    <w:multiLevelType w:val="multilevel"/>
    <w:tmpl w:val="4708530A"/>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3" w15:restartNumberingAfterBreak="0">
    <w:nsid w:val="0DDD0B6D"/>
    <w:multiLevelType w:val="hybridMultilevel"/>
    <w:tmpl w:val="4DFA0832"/>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0EC553A1"/>
    <w:multiLevelType w:val="hybridMultilevel"/>
    <w:tmpl w:val="0A9AF24E"/>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2D47A30"/>
    <w:multiLevelType w:val="hybridMultilevel"/>
    <w:tmpl w:val="AC44337C"/>
    <w:lvl w:ilvl="0" w:tplc="9EA25AB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6" w15:restartNumberingAfterBreak="0">
    <w:nsid w:val="1A655D09"/>
    <w:multiLevelType w:val="hybridMultilevel"/>
    <w:tmpl w:val="DBD61F54"/>
    <w:lvl w:ilvl="0" w:tplc="6142866E">
      <w:start w:val="1"/>
      <w:numFmt w:val="bullet"/>
      <w:lvlText w:val=""/>
      <w:lvlJc w:val="left"/>
      <w:pPr>
        <w:ind w:left="1429" w:hanging="360"/>
      </w:pPr>
      <w:rPr>
        <w:rFonts w:ascii="Symbol" w:hAnsi="Symbol" w:hint="default"/>
        <w:sz w:val="24"/>
        <w:szCs w:val="24"/>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15:restartNumberingAfterBreak="0">
    <w:nsid w:val="1B717850"/>
    <w:multiLevelType w:val="hybridMultilevel"/>
    <w:tmpl w:val="BFE8A11C"/>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BD55DD9"/>
    <w:multiLevelType w:val="hybridMultilevel"/>
    <w:tmpl w:val="3AA89A36"/>
    <w:lvl w:ilvl="0" w:tplc="9EA25AB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1C3971BD"/>
    <w:multiLevelType w:val="multilevel"/>
    <w:tmpl w:val="69D8116C"/>
    <w:lvl w:ilvl="0">
      <w:start w:val="1"/>
      <w:numFmt w:val="bullet"/>
      <w:lvlText w:val=""/>
      <w:lvlJc w:val="left"/>
      <w:pPr>
        <w:ind w:left="360" w:hanging="360"/>
      </w:pPr>
      <w:rPr>
        <w:rFonts w:ascii="Wingdings" w:hAnsi="Wingding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0" w15:restartNumberingAfterBreak="0">
    <w:nsid w:val="21C235DC"/>
    <w:multiLevelType w:val="hybridMultilevel"/>
    <w:tmpl w:val="CCF2F934"/>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51D02F4"/>
    <w:multiLevelType w:val="hybridMultilevel"/>
    <w:tmpl w:val="C4DEECB2"/>
    <w:lvl w:ilvl="0" w:tplc="9EA25ABE">
      <w:start w:val="1"/>
      <w:numFmt w:val="bullet"/>
      <w:lvlText w:val=""/>
      <w:lvlJc w:val="left"/>
      <w:pPr>
        <w:ind w:left="788" w:hanging="360"/>
      </w:pPr>
      <w:rPr>
        <w:rFonts w:ascii="Symbol" w:hAnsi="Symbol" w:hint="default"/>
        <w:sz w:val="24"/>
        <w:szCs w:val="24"/>
      </w:rPr>
    </w:lvl>
    <w:lvl w:ilvl="1" w:tplc="04190003">
      <w:start w:val="1"/>
      <w:numFmt w:val="bullet"/>
      <w:lvlText w:val="o"/>
      <w:lvlJc w:val="left"/>
      <w:pPr>
        <w:ind w:left="1508" w:hanging="360"/>
      </w:pPr>
      <w:rPr>
        <w:rFonts w:ascii="Courier New" w:hAnsi="Courier New" w:cs="Courier New" w:hint="default"/>
      </w:rPr>
    </w:lvl>
    <w:lvl w:ilvl="2" w:tplc="04190005">
      <w:start w:val="1"/>
      <w:numFmt w:val="bullet"/>
      <w:lvlText w:val=""/>
      <w:lvlJc w:val="left"/>
      <w:pPr>
        <w:ind w:left="2228" w:hanging="360"/>
      </w:pPr>
      <w:rPr>
        <w:rFonts w:ascii="Wingdings" w:hAnsi="Wingdings" w:hint="default"/>
      </w:rPr>
    </w:lvl>
    <w:lvl w:ilvl="3" w:tplc="04190001">
      <w:start w:val="1"/>
      <w:numFmt w:val="bullet"/>
      <w:lvlText w:val=""/>
      <w:lvlJc w:val="left"/>
      <w:pPr>
        <w:ind w:left="2948" w:hanging="360"/>
      </w:pPr>
      <w:rPr>
        <w:rFonts w:ascii="Symbol" w:hAnsi="Symbol" w:hint="default"/>
      </w:rPr>
    </w:lvl>
    <w:lvl w:ilvl="4" w:tplc="04190003">
      <w:start w:val="1"/>
      <w:numFmt w:val="bullet"/>
      <w:lvlText w:val="o"/>
      <w:lvlJc w:val="left"/>
      <w:pPr>
        <w:ind w:left="3668" w:hanging="360"/>
      </w:pPr>
      <w:rPr>
        <w:rFonts w:ascii="Courier New" w:hAnsi="Courier New" w:cs="Courier New" w:hint="default"/>
      </w:rPr>
    </w:lvl>
    <w:lvl w:ilvl="5" w:tplc="04190005">
      <w:start w:val="1"/>
      <w:numFmt w:val="bullet"/>
      <w:lvlText w:val=""/>
      <w:lvlJc w:val="left"/>
      <w:pPr>
        <w:ind w:left="4388" w:hanging="360"/>
      </w:pPr>
      <w:rPr>
        <w:rFonts w:ascii="Wingdings" w:hAnsi="Wingdings" w:hint="default"/>
      </w:rPr>
    </w:lvl>
    <w:lvl w:ilvl="6" w:tplc="04190001">
      <w:start w:val="1"/>
      <w:numFmt w:val="bullet"/>
      <w:lvlText w:val=""/>
      <w:lvlJc w:val="left"/>
      <w:pPr>
        <w:ind w:left="5108" w:hanging="360"/>
      </w:pPr>
      <w:rPr>
        <w:rFonts w:ascii="Symbol" w:hAnsi="Symbol" w:hint="default"/>
      </w:rPr>
    </w:lvl>
    <w:lvl w:ilvl="7" w:tplc="04190003">
      <w:start w:val="1"/>
      <w:numFmt w:val="bullet"/>
      <w:lvlText w:val="o"/>
      <w:lvlJc w:val="left"/>
      <w:pPr>
        <w:ind w:left="5828" w:hanging="360"/>
      </w:pPr>
      <w:rPr>
        <w:rFonts w:ascii="Courier New" w:hAnsi="Courier New" w:cs="Courier New" w:hint="default"/>
      </w:rPr>
    </w:lvl>
    <w:lvl w:ilvl="8" w:tplc="04190005">
      <w:start w:val="1"/>
      <w:numFmt w:val="bullet"/>
      <w:lvlText w:val=""/>
      <w:lvlJc w:val="left"/>
      <w:pPr>
        <w:ind w:left="6548" w:hanging="360"/>
      </w:pPr>
      <w:rPr>
        <w:rFonts w:ascii="Wingdings" w:hAnsi="Wingdings" w:hint="default"/>
      </w:rPr>
    </w:lvl>
  </w:abstractNum>
  <w:abstractNum w:abstractNumId="22" w15:restartNumberingAfterBreak="0">
    <w:nsid w:val="2D4905F0"/>
    <w:multiLevelType w:val="multilevel"/>
    <w:tmpl w:val="843448BA"/>
    <w:name w:val="WW8Num192"/>
    <w:lvl w:ilvl="0">
      <w:start w:val="4"/>
      <w:numFmt w:val="decimal"/>
      <w:lvlText w:val="%1."/>
      <w:lvlJc w:val="left"/>
      <w:pPr>
        <w:tabs>
          <w:tab w:val="num" w:pos="1730"/>
        </w:tabs>
        <w:ind w:left="1730" w:hanging="1020"/>
      </w:pPr>
      <w:rPr>
        <w:rFonts w:hint="default"/>
        <w:b/>
        <w:sz w:val="26"/>
        <w:szCs w:val="26"/>
      </w:rPr>
    </w:lvl>
    <w:lvl w:ilvl="1">
      <w:start w:val="5"/>
      <w:numFmt w:val="decimal"/>
      <w:isLgl/>
      <w:lvlText w:val="%1.%2."/>
      <w:lvlJc w:val="left"/>
      <w:pPr>
        <w:ind w:left="1991" w:hanging="1140"/>
      </w:pPr>
      <w:rPr>
        <w:rFonts w:hint="default"/>
        <w:b w:val="0"/>
      </w:rPr>
    </w:lvl>
    <w:lvl w:ilvl="2">
      <w:start w:val="17"/>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3" w15:restartNumberingAfterBreak="0">
    <w:nsid w:val="2D4A2329"/>
    <w:multiLevelType w:val="multilevel"/>
    <w:tmpl w:val="40509778"/>
    <w:lvl w:ilvl="0">
      <w:start w:val="5"/>
      <w:numFmt w:val="decimal"/>
      <w:lvlText w:val="%1."/>
      <w:lvlJc w:val="left"/>
      <w:pPr>
        <w:ind w:left="107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4" w15:restartNumberingAfterBreak="0">
    <w:nsid w:val="31E85CC5"/>
    <w:multiLevelType w:val="hybridMultilevel"/>
    <w:tmpl w:val="6596C592"/>
    <w:lvl w:ilvl="0" w:tplc="67E667BA">
      <w:start w:val="1"/>
      <w:numFmt w:val="bullet"/>
      <w:lvlText w:val="−"/>
      <w:lvlJc w:val="left"/>
      <w:pPr>
        <w:ind w:left="1259" w:hanging="360"/>
      </w:pPr>
      <w:rPr>
        <w:rFonts w:ascii="Times New Roman" w:hAnsi="Times New Roman" w:cs="Times New Roman" w:hint="default"/>
      </w:rPr>
    </w:lvl>
    <w:lvl w:ilvl="1" w:tplc="04190003" w:tentative="1">
      <w:start w:val="1"/>
      <w:numFmt w:val="bullet"/>
      <w:lvlText w:val="o"/>
      <w:lvlJc w:val="left"/>
      <w:pPr>
        <w:ind w:left="1979" w:hanging="360"/>
      </w:pPr>
      <w:rPr>
        <w:rFonts w:ascii="Courier New" w:hAnsi="Courier New" w:cs="Courier New" w:hint="default"/>
      </w:rPr>
    </w:lvl>
    <w:lvl w:ilvl="2" w:tplc="04190005">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5" w15:restartNumberingAfterBreak="0">
    <w:nsid w:val="31F12490"/>
    <w:multiLevelType w:val="multilevel"/>
    <w:tmpl w:val="D8A000F4"/>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rPr>
    </w:lvl>
    <w:lvl w:ilvl="2">
      <w:start w:val="1"/>
      <w:numFmt w:val="decimal"/>
      <w:isLgl/>
      <w:lvlText w:val="%1.%2.%3."/>
      <w:lvlJc w:val="left"/>
      <w:pPr>
        <w:ind w:left="1850" w:hanging="1140"/>
      </w:pPr>
      <w:rPr>
        <w:rFonts w:hint="default"/>
      </w:rPr>
    </w:lvl>
    <w:lvl w:ilvl="3">
      <w:start w:val="1"/>
      <w:numFmt w:val="bullet"/>
      <w:lvlText w:val=""/>
      <w:lvlJc w:val="left"/>
      <w:pPr>
        <w:ind w:left="1850" w:hanging="1140"/>
      </w:pPr>
      <w:rPr>
        <w:rFonts w:ascii="Symbol" w:hAnsi="Symbol"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6" w15:restartNumberingAfterBreak="0">
    <w:nsid w:val="34CC3847"/>
    <w:multiLevelType w:val="multilevel"/>
    <w:tmpl w:val="66287A48"/>
    <w:styleLink w:val="WWNum1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7" w15:restartNumberingAfterBreak="0">
    <w:nsid w:val="35083E91"/>
    <w:multiLevelType w:val="multilevel"/>
    <w:tmpl w:val="1BCCE7BA"/>
    <w:styleLink w:val="WWNum1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8" w15:restartNumberingAfterBreak="0">
    <w:nsid w:val="35694DEB"/>
    <w:multiLevelType w:val="hybridMultilevel"/>
    <w:tmpl w:val="6D92D5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0" w15:restartNumberingAfterBreak="0">
    <w:nsid w:val="357916CB"/>
    <w:multiLevelType w:val="hybridMultilevel"/>
    <w:tmpl w:val="2FDEAF3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37D40CE2"/>
    <w:multiLevelType w:val="multilevel"/>
    <w:tmpl w:val="D5829A50"/>
    <w:styleLink w:val="WW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 w15:restartNumberingAfterBreak="0">
    <w:nsid w:val="38F72CAD"/>
    <w:multiLevelType w:val="hybridMultilevel"/>
    <w:tmpl w:val="314EFFE4"/>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39E25B3A"/>
    <w:multiLevelType w:val="hybridMultilevel"/>
    <w:tmpl w:val="07B62F30"/>
    <w:lvl w:ilvl="0" w:tplc="67E667BA">
      <w:start w:val="1"/>
      <w:numFmt w:val="bullet"/>
      <w:lvlText w:val="−"/>
      <w:lvlJc w:val="left"/>
      <w:pPr>
        <w:ind w:left="1259" w:hanging="360"/>
      </w:pPr>
      <w:rPr>
        <w:rFonts w:ascii="Times New Roman" w:hAnsi="Times New Roman" w:cs="Times New Roman"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4" w15:restartNumberingAfterBreak="0">
    <w:nsid w:val="3D5A61FC"/>
    <w:multiLevelType w:val="multilevel"/>
    <w:tmpl w:val="9220414A"/>
    <w:lvl w:ilvl="0">
      <w:start w:val="1"/>
      <w:numFmt w:val="bullet"/>
      <w:lvlText w:val=""/>
      <w:lvlJc w:val="left"/>
      <w:pPr>
        <w:tabs>
          <w:tab w:val="num" w:pos="1730"/>
        </w:tabs>
        <w:ind w:left="1730" w:hanging="1020"/>
      </w:pPr>
      <w:rPr>
        <w:rFonts w:ascii="Symbol" w:hAnsi="Symbol" w:hint="default"/>
        <w:b/>
        <w:sz w:val="26"/>
        <w:szCs w:val="26"/>
      </w:rPr>
    </w:lvl>
    <w:lvl w:ilvl="1">
      <w:start w:val="1"/>
      <w:numFmt w:val="decimal"/>
      <w:isLgl/>
      <w:lvlText w:val="%1.%2."/>
      <w:lvlJc w:val="left"/>
      <w:pPr>
        <w:ind w:left="1850" w:hanging="1140"/>
      </w:pPr>
      <w:rPr>
        <w:b/>
      </w:rPr>
    </w:lvl>
    <w:lvl w:ilvl="2">
      <w:start w:val="1"/>
      <w:numFmt w:val="decimal"/>
      <w:isLgl/>
      <w:lvlText w:val="%1.%2.%3."/>
      <w:lvlJc w:val="left"/>
      <w:pPr>
        <w:ind w:left="1850" w:hanging="1140"/>
      </w:pPr>
    </w:lvl>
    <w:lvl w:ilvl="3">
      <w:start w:val="1"/>
      <w:numFmt w:val="decimal"/>
      <w:isLgl/>
      <w:lvlText w:val="%1.%2.%3.%4."/>
      <w:lvlJc w:val="left"/>
      <w:pPr>
        <w:ind w:left="1850" w:hanging="1140"/>
      </w:pPr>
    </w:lvl>
    <w:lvl w:ilvl="4">
      <w:start w:val="1"/>
      <w:numFmt w:val="decimal"/>
      <w:isLgl/>
      <w:lvlText w:val="%1.%2.%3.%4.%5."/>
      <w:lvlJc w:val="left"/>
      <w:pPr>
        <w:ind w:left="1850" w:hanging="1140"/>
      </w:pPr>
    </w:lvl>
    <w:lvl w:ilvl="5">
      <w:start w:val="1"/>
      <w:numFmt w:val="decimal"/>
      <w:isLgl/>
      <w:lvlText w:val="%1.%2.%3.%4.%5.%6."/>
      <w:lvlJc w:val="left"/>
      <w:pPr>
        <w:ind w:left="1850" w:hanging="1140"/>
      </w:pPr>
    </w:lvl>
    <w:lvl w:ilvl="6">
      <w:start w:val="1"/>
      <w:numFmt w:val="decimal"/>
      <w:isLgl/>
      <w:lvlText w:val="%1.%2.%3.%4.%5.%6.%7."/>
      <w:lvlJc w:val="left"/>
      <w:pPr>
        <w:ind w:left="2150" w:hanging="1440"/>
      </w:pPr>
    </w:lvl>
    <w:lvl w:ilvl="7">
      <w:start w:val="1"/>
      <w:numFmt w:val="decimal"/>
      <w:isLgl/>
      <w:lvlText w:val="%1.%2.%3.%4.%5.%6.%7.%8."/>
      <w:lvlJc w:val="left"/>
      <w:pPr>
        <w:ind w:left="2150" w:hanging="1440"/>
      </w:pPr>
    </w:lvl>
    <w:lvl w:ilvl="8">
      <w:start w:val="1"/>
      <w:numFmt w:val="decimal"/>
      <w:isLgl/>
      <w:lvlText w:val="%1.%2.%3.%4.%5.%6.%7.%8.%9."/>
      <w:lvlJc w:val="left"/>
      <w:pPr>
        <w:ind w:left="2510" w:hanging="1800"/>
      </w:pPr>
    </w:lvl>
  </w:abstractNum>
  <w:abstractNum w:abstractNumId="35" w15:restartNumberingAfterBreak="0">
    <w:nsid w:val="3F90475E"/>
    <w:multiLevelType w:val="hybridMultilevel"/>
    <w:tmpl w:val="6EC04B9C"/>
    <w:lvl w:ilvl="0" w:tplc="67E667BA">
      <w:start w:val="1"/>
      <w:numFmt w:val="bullet"/>
      <w:lvlText w:val="−"/>
      <w:lvlJc w:val="left"/>
      <w:pPr>
        <w:ind w:left="1430" w:hanging="360"/>
      </w:pPr>
      <w:rPr>
        <w:rFonts w:ascii="Times New Roman" w:hAnsi="Times New Roman" w:cs="Times New Roman"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6" w15:restartNumberingAfterBreak="0">
    <w:nsid w:val="3FA32166"/>
    <w:multiLevelType w:val="multilevel"/>
    <w:tmpl w:val="F5C8BE6A"/>
    <w:styleLink w:val="WWNum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7" w15:restartNumberingAfterBreak="0">
    <w:nsid w:val="4F2C080B"/>
    <w:multiLevelType w:val="multilevel"/>
    <w:tmpl w:val="77A21816"/>
    <w:styleLink w:val="WWNum1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8" w15:restartNumberingAfterBreak="0">
    <w:nsid w:val="50C55297"/>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9" w15:restartNumberingAfterBreak="0">
    <w:nsid w:val="51AD2B2B"/>
    <w:multiLevelType w:val="hybridMultilevel"/>
    <w:tmpl w:val="B7968742"/>
    <w:lvl w:ilvl="0" w:tplc="9EA25ABE">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40" w15:restartNumberingAfterBreak="0">
    <w:nsid w:val="55432447"/>
    <w:multiLevelType w:val="hybridMultilevel"/>
    <w:tmpl w:val="9620D5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59222BE7"/>
    <w:multiLevelType w:val="hybridMultilevel"/>
    <w:tmpl w:val="F0CA017E"/>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65A40354"/>
    <w:multiLevelType w:val="multilevel"/>
    <w:tmpl w:val="B890E3F8"/>
    <w:lvl w:ilvl="0">
      <w:start w:val="1"/>
      <w:numFmt w:val="decimal"/>
      <w:lvlText w:val="%1."/>
      <w:lvlJc w:val="left"/>
      <w:pPr>
        <w:tabs>
          <w:tab w:val="num" w:pos="1730"/>
        </w:tabs>
        <w:ind w:left="1730" w:hanging="1020"/>
      </w:pPr>
      <w:rPr>
        <w:b/>
        <w:sz w:val="26"/>
        <w:szCs w:val="26"/>
      </w:rPr>
    </w:lvl>
    <w:lvl w:ilvl="1">
      <w:start w:val="1"/>
      <w:numFmt w:val="decimal"/>
      <w:isLgl/>
      <w:lvlText w:val="%1.%2."/>
      <w:lvlJc w:val="left"/>
      <w:pPr>
        <w:ind w:left="1850" w:hanging="1140"/>
      </w:pPr>
      <w:rPr>
        <w:b w:val="0"/>
      </w:rPr>
    </w:lvl>
    <w:lvl w:ilvl="2">
      <w:start w:val="1"/>
      <w:numFmt w:val="bullet"/>
      <w:lvlText w:val=""/>
      <w:lvlJc w:val="left"/>
      <w:pPr>
        <w:ind w:left="1850" w:hanging="1140"/>
      </w:pPr>
      <w:rPr>
        <w:rFonts w:ascii="Symbol" w:hAnsi="Symbol" w:hint="default"/>
      </w:rPr>
    </w:lvl>
    <w:lvl w:ilvl="3">
      <w:start w:val="1"/>
      <w:numFmt w:val="decimal"/>
      <w:isLgl/>
      <w:lvlText w:val="%1.%2.%3.%4."/>
      <w:lvlJc w:val="left"/>
      <w:pPr>
        <w:ind w:left="1850" w:hanging="1140"/>
      </w:pPr>
    </w:lvl>
    <w:lvl w:ilvl="4">
      <w:start w:val="1"/>
      <w:numFmt w:val="decimal"/>
      <w:isLgl/>
      <w:lvlText w:val="%1.%2.%3.%4.%5."/>
      <w:lvlJc w:val="left"/>
      <w:pPr>
        <w:ind w:left="1850" w:hanging="1140"/>
      </w:pPr>
    </w:lvl>
    <w:lvl w:ilvl="5">
      <w:start w:val="1"/>
      <w:numFmt w:val="decimal"/>
      <w:isLgl/>
      <w:lvlText w:val="%1.%2.%3.%4.%5.%6."/>
      <w:lvlJc w:val="left"/>
      <w:pPr>
        <w:ind w:left="1850" w:hanging="1140"/>
      </w:pPr>
    </w:lvl>
    <w:lvl w:ilvl="6">
      <w:start w:val="1"/>
      <w:numFmt w:val="decimal"/>
      <w:isLgl/>
      <w:lvlText w:val="%1.%2.%3.%4.%5.%6.%7."/>
      <w:lvlJc w:val="left"/>
      <w:pPr>
        <w:ind w:left="2150" w:hanging="1440"/>
      </w:pPr>
    </w:lvl>
    <w:lvl w:ilvl="7">
      <w:start w:val="1"/>
      <w:numFmt w:val="decimal"/>
      <w:isLgl/>
      <w:lvlText w:val="%1.%2.%3.%4.%5.%6.%7.%8."/>
      <w:lvlJc w:val="left"/>
      <w:pPr>
        <w:ind w:left="2150" w:hanging="1440"/>
      </w:pPr>
    </w:lvl>
    <w:lvl w:ilvl="8">
      <w:start w:val="1"/>
      <w:numFmt w:val="decimal"/>
      <w:isLgl/>
      <w:lvlText w:val="%1.%2.%3.%4.%5.%6.%7.%8.%9."/>
      <w:lvlJc w:val="left"/>
      <w:pPr>
        <w:ind w:left="2510" w:hanging="1800"/>
      </w:pPr>
    </w:lvl>
  </w:abstractNum>
  <w:abstractNum w:abstractNumId="43" w15:restartNumberingAfterBreak="0">
    <w:nsid w:val="68BC402D"/>
    <w:multiLevelType w:val="multilevel"/>
    <w:tmpl w:val="84764812"/>
    <w:lvl w:ilvl="0">
      <w:start w:val="1"/>
      <w:numFmt w:val="decimal"/>
      <w:lvlText w:val="%1."/>
      <w:lvlJc w:val="left"/>
      <w:pPr>
        <w:tabs>
          <w:tab w:val="num" w:pos="1730"/>
        </w:tabs>
        <w:ind w:left="1730" w:hanging="1020"/>
      </w:pPr>
      <w:rPr>
        <w:b/>
        <w:sz w:val="26"/>
        <w:szCs w:val="26"/>
      </w:rPr>
    </w:lvl>
    <w:lvl w:ilvl="1">
      <w:start w:val="1"/>
      <w:numFmt w:val="decimal"/>
      <w:isLgl/>
      <w:lvlText w:val="%1.%2."/>
      <w:lvlJc w:val="left"/>
      <w:pPr>
        <w:ind w:left="1850" w:hanging="1140"/>
      </w:pPr>
      <w:rPr>
        <w:b w:val="0"/>
      </w:rPr>
    </w:lvl>
    <w:lvl w:ilvl="2">
      <w:start w:val="1"/>
      <w:numFmt w:val="bullet"/>
      <w:lvlText w:val=""/>
      <w:lvlJc w:val="left"/>
      <w:pPr>
        <w:ind w:left="2133" w:hanging="1140"/>
      </w:pPr>
      <w:rPr>
        <w:rFonts w:ascii="Symbol" w:hAnsi="Symbol" w:hint="default"/>
      </w:rPr>
    </w:lvl>
    <w:lvl w:ilvl="3">
      <w:start w:val="1"/>
      <w:numFmt w:val="decimal"/>
      <w:isLgl/>
      <w:lvlText w:val="%1.%2.%3.%4."/>
      <w:lvlJc w:val="left"/>
      <w:pPr>
        <w:ind w:left="1850" w:hanging="1140"/>
      </w:pPr>
    </w:lvl>
    <w:lvl w:ilvl="4">
      <w:start w:val="1"/>
      <w:numFmt w:val="decimal"/>
      <w:isLgl/>
      <w:lvlText w:val="%1.%2.%3.%4.%5."/>
      <w:lvlJc w:val="left"/>
      <w:pPr>
        <w:ind w:left="1850" w:hanging="1140"/>
      </w:pPr>
    </w:lvl>
    <w:lvl w:ilvl="5">
      <w:start w:val="1"/>
      <w:numFmt w:val="decimal"/>
      <w:isLgl/>
      <w:lvlText w:val="%1.%2.%3.%4.%5.%6."/>
      <w:lvlJc w:val="left"/>
      <w:pPr>
        <w:ind w:left="1850" w:hanging="1140"/>
      </w:pPr>
    </w:lvl>
    <w:lvl w:ilvl="6">
      <w:start w:val="1"/>
      <w:numFmt w:val="decimal"/>
      <w:isLgl/>
      <w:lvlText w:val="%1.%2.%3.%4.%5.%6.%7."/>
      <w:lvlJc w:val="left"/>
      <w:pPr>
        <w:ind w:left="2150" w:hanging="1440"/>
      </w:pPr>
    </w:lvl>
    <w:lvl w:ilvl="7">
      <w:start w:val="1"/>
      <w:numFmt w:val="decimal"/>
      <w:isLgl/>
      <w:lvlText w:val="%1.%2.%3.%4.%5.%6.%7.%8."/>
      <w:lvlJc w:val="left"/>
      <w:pPr>
        <w:ind w:left="2150" w:hanging="1440"/>
      </w:pPr>
    </w:lvl>
    <w:lvl w:ilvl="8">
      <w:start w:val="1"/>
      <w:numFmt w:val="decimal"/>
      <w:isLgl/>
      <w:lvlText w:val="%1.%2.%3.%4.%5.%6.%7.%8.%9."/>
      <w:lvlJc w:val="left"/>
      <w:pPr>
        <w:ind w:left="2510" w:hanging="1800"/>
      </w:pPr>
    </w:lvl>
  </w:abstractNum>
  <w:abstractNum w:abstractNumId="44" w15:restartNumberingAfterBreak="0">
    <w:nsid w:val="6C997CE3"/>
    <w:multiLevelType w:val="multilevel"/>
    <w:tmpl w:val="D694865C"/>
    <w:lvl w:ilvl="0">
      <w:start w:val="1"/>
      <w:numFmt w:val="bullet"/>
      <w:lvlText w:val=""/>
      <w:lvlJc w:val="left"/>
      <w:pPr>
        <w:ind w:left="1429" w:hanging="360"/>
      </w:pPr>
      <w:rPr>
        <w:rFonts w:ascii="Symbol" w:hAnsi="Symbol" w:hint="default"/>
      </w:rPr>
    </w:lvl>
    <w:lvl w:ilvl="1">
      <w:start w:val="1"/>
      <w:numFmt w:val="decimal"/>
      <w:isLgl/>
      <w:lvlText w:val="%1.%2."/>
      <w:lvlJc w:val="left"/>
      <w:pPr>
        <w:ind w:left="1429" w:hanging="360"/>
      </w:pPr>
      <w:rPr>
        <w:sz w:val="24"/>
        <w:szCs w:val="24"/>
      </w:rPr>
    </w:lvl>
    <w:lvl w:ilvl="2">
      <w:start w:val="1"/>
      <w:numFmt w:val="decimal"/>
      <w:isLgl/>
      <w:lvlText w:val="%1.%2.%3."/>
      <w:lvlJc w:val="left"/>
      <w:pPr>
        <w:ind w:left="1789" w:hanging="720"/>
      </w:pPr>
    </w:lvl>
    <w:lvl w:ilvl="3">
      <w:start w:val="1"/>
      <w:numFmt w:val="decimal"/>
      <w:isLgl/>
      <w:lvlText w:val="%1.%2.%3.%4."/>
      <w:lvlJc w:val="left"/>
      <w:pPr>
        <w:ind w:left="1789" w:hanging="720"/>
      </w:pPr>
    </w:lvl>
    <w:lvl w:ilvl="4">
      <w:start w:val="1"/>
      <w:numFmt w:val="decimal"/>
      <w:isLgl/>
      <w:lvlText w:val="%1.%2.%3.%4.%5."/>
      <w:lvlJc w:val="left"/>
      <w:pPr>
        <w:ind w:left="2149" w:hanging="1080"/>
      </w:pPr>
    </w:lvl>
    <w:lvl w:ilvl="5">
      <w:start w:val="1"/>
      <w:numFmt w:val="decimal"/>
      <w:isLgl/>
      <w:lvlText w:val="%1.%2.%3.%4.%5.%6."/>
      <w:lvlJc w:val="left"/>
      <w:pPr>
        <w:ind w:left="2149" w:hanging="1080"/>
      </w:pPr>
    </w:lvl>
    <w:lvl w:ilvl="6">
      <w:start w:val="1"/>
      <w:numFmt w:val="decimal"/>
      <w:isLgl/>
      <w:lvlText w:val="%1.%2.%3.%4.%5.%6.%7."/>
      <w:lvlJc w:val="left"/>
      <w:pPr>
        <w:ind w:left="2509" w:hanging="1440"/>
      </w:pPr>
    </w:lvl>
    <w:lvl w:ilvl="7">
      <w:start w:val="1"/>
      <w:numFmt w:val="decimal"/>
      <w:isLgl/>
      <w:lvlText w:val="%1.%2.%3.%4.%5.%6.%7.%8."/>
      <w:lvlJc w:val="left"/>
      <w:pPr>
        <w:ind w:left="2509" w:hanging="1440"/>
      </w:pPr>
    </w:lvl>
    <w:lvl w:ilvl="8">
      <w:start w:val="1"/>
      <w:numFmt w:val="decimal"/>
      <w:isLgl/>
      <w:lvlText w:val="%1.%2.%3.%4.%5.%6.%7.%8.%9."/>
      <w:lvlJc w:val="left"/>
      <w:pPr>
        <w:ind w:left="2869" w:hanging="1800"/>
      </w:pPr>
    </w:lvl>
  </w:abstractNum>
  <w:abstractNum w:abstractNumId="45" w15:restartNumberingAfterBreak="0">
    <w:nsid w:val="6E310F2F"/>
    <w:multiLevelType w:val="multilevel"/>
    <w:tmpl w:val="73E496BC"/>
    <w:lvl w:ilvl="0">
      <w:start w:val="1"/>
      <w:numFmt w:val="decimal"/>
      <w:lvlText w:val="%1."/>
      <w:lvlJc w:val="left"/>
      <w:pPr>
        <w:tabs>
          <w:tab w:val="num" w:pos="1730"/>
        </w:tabs>
        <w:ind w:left="1730" w:hanging="1020"/>
      </w:pPr>
      <w:rPr>
        <w:b/>
        <w:sz w:val="26"/>
        <w:szCs w:val="26"/>
      </w:rPr>
    </w:lvl>
    <w:lvl w:ilvl="1">
      <w:start w:val="1"/>
      <w:numFmt w:val="decimal"/>
      <w:isLgl/>
      <w:lvlText w:val="%1.%2."/>
      <w:lvlJc w:val="left"/>
      <w:pPr>
        <w:ind w:left="1850" w:hanging="1140"/>
      </w:pPr>
      <w:rPr>
        <w:b w:val="0"/>
      </w:rPr>
    </w:lvl>
    <w:lvl w:ilvl="2">
      <w:start w:val="1"/>
      <w:numFmt w:val="bullet"/>
      <w:lvlText w:val=""/>
      <w:lvlJc w:val="left"/>
      <w:pPr>
        <w:ind w:left="1850" w:hanging="1140"/>
      </w:pPr>
      <w:rPr>
        <w:rFonts w:ascii="Symbol" w:hAnsi="Symbol" w:hint="default"/>
      </w:rPr>
    </w:lvl>
    <w:lvl w:ilvl="3">
      <w:start w:val="1"/>
      <w:numFmt w:val="decimal"/>
      <w:isLgl/>
      <w:lvlText w:val="%1.%2.%3.%4."/>
      <w:lvlJc w:val="left"/>
      <w:pPr>
        <w:ind w:left="1850" w:hanging="1140"/>
      </w:pPr>
    </w:lvl>
    <w:lvl w:ilvl="4">
      <w:start w:val="1"/>
      <w:numFmt w:val="decimal"/>
      <w:isLgl/>
      <w:lvlText w:val="%1.%2.%3.%4.%5."/>
      <w:lvlJc w:val="left"/>
      <w:pPr>
        <w:ind w:left="1850" w:hanging="1140"/>
      </w:pPr>
    </w:lvl>
    <w:lvl w:ilvl="5">
      <w:start w:val="1"/>
      <w:numFmt w:val="decimal"/>
      <w:isLgl/>
      <w:lvlText w:val="%1.%2.%3.%4.%5.%6."/>
      <w:lvlJc w:val="left"/>
      <w:pPr>
        <w:ind w:left="1850" w:hanging="1140"/>
      </w:pPr>
    </w:lvl>
    <w:lvl w:ilvl="6">
      <w:start w:val="1"/>
      <w:numFmt w:val="decimal"/>
      <w:isLgl/>
      <w:lvlText w:val="%1.%2.%3.%4.%5.%6.%7."/>
      <w:lvlJc w:val="left"/>
      <w:pPr>
        <w:ind w:left="2150" w:hanging="1440"/>
      </w:pPr>
    </w:lvl>
    <w:lvl w:ilvl="7">
      <w:start w:val="1"/>
      <w:numFmt w:val="decimal"/>
      <w:isLgl/>
      <w:lvlText w:val="%1.%2.%3.%4.%5.%6.%7.%8."/>
      <w:lvlJc w:val="left"/>
      <w:pPr>
        <w:ind w:left="2150" w:hanging="1440"/>
      </w:pPr>
    </w:lvl>
    <w:lvl w:ilvl="8">
      <w:start w:val="1"/>
      <w:numFmt w:val="decimal"/>
      <w:isLgl/>
      <w:lvlText w:val="%1.%2.%3.%4.%5.%6.%7.%8.%9."/>
      <w:lvlJc w:val="left"/>
      <w:pPr>
        <w:ind w:left="2510" w:hanging="1800"/>
      </w:pPr>
    </w:lvl>
  </w:abstractNum>
  <w:abstractNum w:abstractNumId="46" w15:restartNumberingAfterBreak="0">
    <w:nsid w:val="6F8B67EE"/>
    <w:multiLevelType w:val="hybridMultilevel"/>
    <w:tmpl w:val="CE4016E4"/>
    <w:lvl w:ilvl="0" w:tplc="67E667BA">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7053748A"/>
    <w:multiLevelType w:val="hybridMultilevel"/>
    <w:tmpl w:val="2B2EEA98"/>
    <w:lvl w:ilvl="0" w:tplc="9EA25AB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8" w15:restartNumberingAfterBreak="0">
    <w:nsid w:val="715F1C50"/>
    <w:multiLevelType w:val="hybridMultilevel"/>
    <w:tmpl w:val="CAC470F6"/>
    <w:lvl w:ilvl="0" w:tplc="61825560">
      <w:start w:val="1"/>
      <w:numFmt w:val="bullet"/>
      <w:lvlText w:val="−"/>
      <w:lvlJc w:val="left"/>
      <w:pPr>
        <w:ind w:left="1428" w:hanging="360"/>
      </w:pPr>
      <w:rPr>
        <w:rFonts w:ascii="Times New Roman" w:hAnsi="Times New Roman" w:cs="Times New Roman" w:hint="default"/>
      </w:rPr>
    </w:lvl>
    <w:lvl w:ilvl="1" w:tplc="C8C0EDB0" w:tentative="1">
      <w:start w:val="1"/>
      <w:numFmt w:val="bullet"/>
      <w:lvlText w:val="o"/>
      <w:lvlJc w:val="left"/>
      <w:pPr>
        <w:ind w:left="2148" w:hanging="360"/>
      </w:pPr>
      <w:rPr>
        <w:rFonts w:ascii="Courier New" w:hAnsi="Courier New" w:cs="Courier New" w:hint="default"/>
      </w:rPr>
    </w:lvl>
    <w:lvl w:ilvl="2" w:tplc="17D6D2AE" w:tentative="1">
      <w:start w:val="1"/>
      <w:numFmt w:val="bullet"/>
      <w:lvlText w:val=""/>
      <w:lvlJc w:val="left"/>
      <w:pPr>
        <w:ind w:left="2868" w:hanging="360"/>
      </w:pPr>
      <w:rPr>
        <w:rFonts w:ascii="Wingdings" w:hAnsi="Wingdings" w:hint="default"/>
      </w:rPr>
    </w:lvl>
    <w:lvl w:ilvl="3" w:tplc="FF840D2E" w:tentative="1">
      <w:start w:val="1"/>
      <w:numFmt w:val="bullet"/>
      <w:lvlText w:val=""/>
      <w:lvlJc w:val="left"/>
      <w:pPr>
        <w:ind w:left="3588" w:hanging="360"/>
      </w:pPr>
      <w:rPr>
        <w:rFonts w:ascii="Symbol" w:hAnsi="Symbol" w:hint="default"/>
      </w:rPr>
    </w:lvl>
    <w:lvl w:ilvl="4" w:tplc="E88CF558" w:tentative="1">
      <w:start w:val="1"/>
      <w:numFmt w:val="bullet"/>
      <w:lvlText w:val="o"/>
      <w:lvlJc w:val="left"/>
      <w:pPr>
        <w:ind w:left="4308" w:hanging="360"/>
      </w:pPr>
      <w:rPr>
        <w:rFonts w:ascii="Courier New" w:hAnsi="Courier New" w:cs="Courier New" w:hint="default"/>
      </w:rPr>
    </w:lvl>
    <w:lvl w:ilvl="5" w:tplc="EF1809E2" w:tentative="1">
      <w:start w:val="1"/>
      <w:numFmt w:val="bullet"/>
      <w:lvlText w:val=""/>
      <w:lvlJc w:val="left"/>
      <w:pPr>
        <w:ind w:left="5028" w:hanging="360"/>
      </w:pPr>
      <w:rPr>
        <w:rFonts w:ascii="Wingdings" w:hAnsi="Wingdings" w:hint="default"/>
      </w:rPr>
    </w:lvl>
    <w:lvl w:ilvl="6" w:tplc="7D161528" w:tentative="1">
      <w:start w:val="1"/>
      <w:numFmt w:val="bullet"/>
      <w:lvlText w:val=""/>
      <w:lvlJc w:val="left"/>
      <w:pPr>
        <w:ind w:left="5748" w:hanging="360"/>
      </w:pPr>
      <w:rPr>
        <w:rFonts w:ascii="Symbol" w:hAnsi="Symbol" w:hint="default"/>
      </w:rPr>
    </w:lvl>
    <w:lvl w:ilvl="7" w:tplc="090A39D8" w:tentative="1">
      <w:start w:val="1"/>
      <w:numFmt w:val="bullet"/>
      <w:lvlText w:val="o"/>
      <w:lvlJc w:val="left"/>
      <w:pPr>
        <w:ind w:left="6468" w:hanging="360"/>
      </w:pPr>
      <w:rPr>
        <w:rFonts w:ascii="Courier New" w:hAnsi="Courier New" w:cs="Courier New" w:hint="default"/>
      </w:rPr>
    </w:lvl>
    <w:lvl w:ilvl="8" w:tplc="67CA43EA" w:tentative="1">
      <w:start w:val="1"/>
      <w:numFmt w:val="bullet"/>
      <w:lvlText w:val=""/>
      <w:lvlJc w:val="left"/>
      <w:pPr>
        <w:ind w:left="7188" w:hanging="360"/>
      </w:pPr>
      <w:rPr>
        <w:rFonts w:ascii="Wingdings" w:hAnsi="Wingdings" w:hint="default"/>
      </w:rPr>
    </w:lvl>
  </w:abstractNum>
  <w:abstractNum w:abstractNumId="49" w15:restartNumberingAfterBreak="0">
    <w:nsid w:val="74EF3D78"/>
    <w:multiLevelType w:val="hybridMultilevel"/>
    <w:tmpl w:val="DD9653B2"/>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75574B01"/>
    <w:multiLevelType w:val="hybridMultilevel"/>
    <w:tmpl w:val="6D7CAB4E"/>
    <w:lvl w:ilvl="0" w:tplc="67E667BA">
      <w:start w:val="1"/>
      <w:numFmt w:val="bullet"/>
      <w:lvlText w:val="−"/>
      <w:lvlJc w:val="left"/>
      <w:pPr>
        <w:ind w:left="1790" w:hanging="360"/>
      </w:pPr>
      <w:rPr>
        <w:rFonts w:ascii="Times New Roman" w:hAnsi="Times New Roman" w:cs="Times New Roman"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51" w15:restartNumberingAfterBreak="0">
    <w:nsid w:val="797977D7"/>
    <w:multiLevelType w:val="hybridMultilevel"/>
    <w:tmpl w:val="90BABC0E"/>
    <w:lvl w:ilvl="0" w:tplc="3842B094">
      <w:start w:val="1"/>
      <w:numFmt w:val="bullet"/>
      <w:lvlText w:val=""/>
      <w:lvlJc w:val="left"/>
      <w:pPr>
        <w:ind w:left="1353" w:hanging="360"/>
      </w:pPr>
      <w:rPr>
        <w:rFonts w:ascii="Symbol" w:hAnsi="Symbol" w:hint="default"/>
        <w:color w:val="auto"/>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52" w15:restartNumberingAfterBreak="0">
    <w:nsid w:val="7FE55624"/>
    <w:multiLevelType w:val="hybridMultilevel"/>
    <w:tmpl w:val="DFA0B4BA"/>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8"/>
  </w:num>
  <w:num w:numId="2">
    <w:abstractNumId w:val="29"/>
  </w:num>
  <w:num w:numId="3">
    <w:abstractNumId w:val="12"/>
  </w:num>
  <w:num w:numId="4">
    <w:abstractNumId w:val="40"/>
  </w:num>
  <w:num w:numId="5">
    <w:abstractNumId w:val="13"/>
  </w:num>
  <w:num w:numId="6">
    <w:abstractNumId w:val="20"/>
  </w:num>
  <w:num w:numId="7">
    <w:abstractNumId w:val="49"/>
  </w:num>
  <w:num w:numId="8">
    <w:abstractNumId w:val="32"/>
  </w:num>
  <w:num w:numId="9">
    <w:abstractNumId w:val="52"/>
  </w:num>
  <w:num w:numId="10">
    <w:abstractNumId w:val="46"/>
  </w:num>
  <w:num w:numId="11">
    <w:abstractNumId w:val="24"/>
  </w:num>
  <w:num w:numId="12">
    <w:abstractNumId w:val="31"/>
  </w:num>
  <w:num w:numId="13">
    <w:abstractNumId w:val="36"/>
  </w:num>
  <w:num w:numId="14">
    <w:abstractNumId w:val="27"/>
  </w:num>
  <w:num w:numId="15">
    <w:abstractNumId w:val="26"/>
  </w:num>
  <w:num w:numId="16">
    <w:abstractNumId w:val="37"/>
  </w:num>
  <w:num w:numId="17">
    <w:abstractNumId w:val="6"/>
  </w:num>
  <w:num w:numId="18">
    <w:abstractNumId w:val="3"/>
  </w:num>
  <w:num w:numId="19">
    <w:abstractNumId w:val="11"/>
  </w:num>
  <w:num w:numId="20">
    <w:abstractNumId w:val="6"/>
  </w:num>
  <w:num w:numId="21">
    <w:abstractNumId w:val="23"/>
  </w:num>
  <w:num w:numId="22">
    <w:abstractNumId w:val="33"/>
  </w:num>
  <w:num w:numId="23">
    <w:abstractNumId w:val="50"/>
  </w:num>
  <w:num w:numId="24">
    <w:abstractNumId w:val="35"/>
  </w:num>
  <w:num w:numId="25">
    <w:abstractNumId w:val="10"/>
  </w:num>
  <w:num w:numId="26">
    <w:abstractNumId w:val="19"/>
  </w:num>
  <w:num w:numId="27">
    <w:abstractNumId w:val="2"/>
  </w:num>
  <w:num w:numId="28">
    <w:abstractNumId w:val="4"/>
  </w:num>
  <w:num w:numId="29">
    <w:abstractNumId w:val="48"/>
  </w:num>
  <w:num w:numId="30">
    <w:abstractNumId w:val="51"/>
  </w:num>
  <w:num w:numId="31">
    <w:abstractNumId w:val="28"/>
  </w:num>
  <w:num w:numId="32">
    <w:abstractNumId w:val="3"/>
  </w:num>
  <w:num w:numId="3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num>
  <w:num w:numId="35">
    <w:abstractNumId w:val="49"/>
  </w:num>
  <w:num w:numId="36">
    <w:abstractNumId w:val="17"/>
  </w:num>
  <w:num w:numId="37">
    <w:abstractNumId w:val="32"/>
  </w:num>
  <w:num w:numId="38">
    <w:abstractNumId w:val="2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2"/>
  </w:num>
  <w:num w:numId="40">
    <w:abstractNumId w:val="46"/>
  </w:num>
  <w:num w:numId="41">
    <w:abstractNumId w:val="47"/>
  </w:num>
  <w:num w:numId="42">
    <w:abstractNumId w:val="20"/>
  </w:num>
  <w:num w:numId="43">
    <w:abstractNumId w:val="24"/>
  </w:num>
  <w:num w:numId="44">
    <w:abstractNumId w:val="33"/>
  </w:num>
  <w:num w:numId="45">
    <w:abstractNumId w:val="15"/>
  </w:num>
  <w:num w:numId="46">
    <w:abstractNumId w:val="18"/>
  </w:num>
  <w:num w:numId="47">
    <w:abstractNumId w:val="4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9"/>
  </w:num>
  <w:num w:numId="50">
    <w:abstractNumId w:val="4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num>
  <w:num w:numId="52">
    <w:abstractNumId w:val="21"/>
  </w:num>
  <w:num w:numId="53">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0"/>
  </w:num>
  <w:num w:numId="55">
    <w:abstractNumId w:val="8"/>
  </w:num>
  <w:num w:numId="56">
    <w:abstractNumId w:val="6"/>
  </w:num>
  <w:num w:numId="57">
    <w:abstractNumId w:val="41"/>
  </w:num>
  <w:num w:numId="58">
    <w:abstractNumId w:val="14"/>
  </w:num>
  <w:num w:numId="59">
    <w:abstractNumId w:val="2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74B"/>
    <w:rsid w:val="0000103D"/>
    <w:rsid w:val="000012B0"/>
    <w:rsid w:val="00002F4E"/>
    <w:rsid w:val="0000344D"/>
    <w:rsid w:val="0000369B"/>
    <w:rsid w:val="00003EA2"/>
    <w:rsid w:val="000052C0"/>
    <w:rsid w:val="000058B0"/>
    <w:rsid w:val="00006C0B"/>
    <w:rsid w:val="0001049C"/>
    <w:rsid w:val="00010C9F"/>
    <w:rsid w:val="00012894"/>
    <w:rsid w:val="000128E0"/>
    <w:rsid w:val="00015A0E"/>
    <w:rsid w:val="00016DC9"/>
    <w:rsid w:val="00024B11"/>
    <w:rsid w:val="00024F17"/>
    <w:rsid w:val="0002765A"/>
    <w:rsid w:val="00027A3C"/>
    <w:rsid w:val="000374D5"/>
    <w:rsid w:val="00041319"/>
    <w:rsid w:val="000420C6"/>
    <w:rsid w:val="00042ABF"/>
    <w:rsid w:val="00042E8E"/>
    <w:rsid w:val="00043B1F"/>
    <w:rsid w:val="000449A0"/>
    <w:rsid w:val="00044DD5"/>
    <w:rsid w:val="00046B8F"/>
    <w:rsid w:val="000505C8"/>
    <w:rsid w:val="00063096"/>
    <w:rsid w:val="00065E89"/>
    <w:rsid w:val="00071958"/>
    <w:rsid w:val="000736F3"/>
    <w:rsid w:val="0007589B"/>
    <w:rsid w:val="000760EB"/>
    <w:rsid w:val="00080A1D"/>
    <w:rsid w:val="00084847"/>
    <w:rsid w:val="0008530A"/>
    <w:rsid w:val="0008730F"/>
    <w:rsid w:val="0009253E"/>
    <w:rsid w:val="0009369A"/>
    <w:rsid w:val="0009580E"/>
    <w:rsid w:val="00096146"/>
    <w:rsid w:val="00097B24"/>
    <w:rsid w:val="000A01E7"/>
    <w:rsid w:val="000A12BE"/>
    <w:rsid w:val="000A574F"/>
    <w:rsid w:val="000A69C7"/>
    <w:rsid w:val="000B6281"/>
    <w:rsid w:val="000B7484"/>
    <w:rsid w:val="000B78DA"/>
    <w:rsid w:val="000C00FB"/>
    <w:rsid w:val="000C69C2"/>
    <w:rsid w:val="000C6FE0"/>
    <w:rsid w:val="000D2780"/>
    <w:rsid w:val="000D3D7F"/>
    <w:rsid w:val="000D3FCD"/>
    <w:rsid w:val="000D43D0"/>
    <w:rsid w:val="000D6E85"/>
    <w:rsid w:val="000E138E"/>
    <w:rsid w:val="000E16DC"/>
    <w:rsid w:val="000E49AD"/>
    <w:rsid w:val="000F2BC0"/>
    <w:rsid w:val="000F5A02"/>
    <w:rsid w:val="000F6CB7"/>
    <w:rsid w:val="00100E19"/>
    <w:rsid w:val="001036A6"/>
    <w:rsid w:val="00104932"/>
    <w:rsid w:val="00106731"/>
    <w:rsid w:val="00106F89"/>
    <w:rsid w:val="0011326D"/>
    <w:rsid w:val="00113E61"/>
    <w:rsid w:val="00114E38"/>
    <w:rsid w:val="00115340"/>
    <w:rsid w:val="00117DB4"/>
    <w:rsid w:val="00121323"/>
    <w:rsid w:val="00121E69"/>
    <w:rsid w:val="001254C1"/>
    <w:rsid w:val="00126AA4"/>
    <w:rsid w:val="00127FE9"/>
    <w:rsid w:val="00130D5B"/>
    <w:rsid w:val="001314E2"/>
    <w:rsid w:val="0013274B"/>
    <w:rsid w:val="001352A3"/>
    <w:rsid w:val="001362AC"/>
    <w:rsid w:val="00136404"/>
    <w:rsid w:val="00140740"/>
    <w:rsid w:val="00142D17"/>
    <w:rsid w:val="00143ED8"/>
    <w:rsid w:val="001462DF"/>
    <w:rsid w:val="00147166"/>
    <w:rsid w:val="0015055D"/>
    <w:rsid w:val="00151D54"/>
    <w:rsid w:val="0015298A"/>
    <w:rsid w:val="00153F44"/>
    <w:rsid w:val="00154593"/>
    <w:rsid w:val="00154809"/>
    <w:rsid w:val="00154A9E"/>
    <w:rsid w:val="001557CA"/>
    <w:rsid w:val="00155841"/>
    <w:rsid w:val="00155D28"/>
    <w:rsid w:val="001601D0"/>
    <w:rsid w:val="00162AE1"/>
    <w:rsid w:val="00165E14"/>
    <w:rsid w:val="00166FCC"/>
    <w:rsid w:val="00167685"/>
    <w:rsid w:val="00170DDA"/>
    <w:rsid w:val="00172776"/>
    <w:rsid w:val="00175402"/>
    <w:rsid w:val="00175B84"/>
    <w:rsid w:val="00180F04"/>
    <w:rsid w:val="00183E1A"/>
    <w:rsid w:val="0018585A"/>
    <w:rsid w:val="0018746A"/>
    <w:rsid w:val="00190A26"/>
    <w:rsid w:val="00192E02"/>
    <w:rsid w:val="0019373B"/>
    <w:rsid w:val="001943C9"/>
    <w:rsid w:val="00194F99"/>
    <w:rsid w:val="001A0D86"/>
    <w:rsid w:val="001A1272"/>
    <w:rsid w:val="001A39FB"/>
    <w:rsid w:val="001A4259"/>
    <w:rsid w:val="001A4283"/>
    <w:rsid w:val="001B2AAF"/>
    <w:rsid w:val="001B67DE"/>
    <w:rsid w:val="001B6AA4"/>
    <w:rsid w:val="001C04F4"/>
    <w:rsid w:val="001C069B"/>
    <w:rsid w:val="001C759B"/>
    <w:rsid w:val="001D66EF"/>
    <w:rsid w:val="001E25F4"/>
    <w:rsid w:val="001E3064"/>
    <w:rsid w:val="001E415E"/>
    <w:rsid w:val="001E4566"/>
    <w:rsid w:val="001E4763"/>
    <w:rsid w:val="001E5C7F"/>
    <w:rsid w:val="001E68BF"/>
    <w:rsid w:val="001E6900"/>
    <w:rsid w:val="001F00CB"/>
    <w:rsid w:val="001F668E"/>
    <w:rsid w:val="00202E9A"/>
    <w:rsid w:val="00203D24"/>
    <w:rsid w:val="00205CD4"/>
    <w:rsid w:val="00206618"/>
    <w:rsid w:val="00225B30"/>
    <w:rsid w:val="002274C0"/>
    <w:rsid w:val="0023246A"/>
    <w:rsid w:val="00232662"/>
    <w:rsid w:val="00232A40"/>
    <w:rsid w:val="00232AFB"/>
    <w:rsid w:val="00233A2D"/>
    <w:rsid w:val="002405B2"/>
    <w:rsid w:val="002418C0"/>
    <w:rsid w:val="00245207"/>
    <w:rsid w:val="00250CE0"/>
    <w:rsid w:val="00251F9B"/>
    <w:rsid w:val="00252AFE"/>
    <w:rsid w:val="00252F02"/>
    <w:rsid w:val="00254341"/>
    <w:rsid w:val="00255A45"/>
    <w:rsid w:val="00256BB0"/>
    <w:rsid w:val="002605D5"/>
    <w:rsid w:val="00261135"/>
    <w:rsid w:val="002612A1"/>
    <w:rsid w:val="0026278B"/>
    <w:rsid w:val="002638CA"/>
    <w:rsid w:val="00264277"/>
    <w:rsid w:val="002648A4"/>
    <w:rsid w:val="00264F22"/>
    <w:rsid w:val="002666DA"/>
    <w:rsid w:val="00271F0D"/>
    <w:rsid w:val="00272F74"/>
    <w:rsid w:val="0027332D"/>
    <w:rsid w:val="00274392"/>
    <w:rsid w:val="00274583"/>
    <w:rsid w:val="00275F3B"/>
    <w:rsid w:val="002760CC"/>
    <w:rsid w:val="0027717E"/>
    <w:rsid w:val="00280E1C"/>
    <w:rsid w:val="00287C33"/>
    <w:rsid w:val="00287E6B"/>
    <w:rsid w:val="00293DD0"/>
    <w:rsid w:val="0029623B"/>
    <w:rsid w:val="002963E8"/>
    <w:rsid w:val="00297181"/>
    <w:rsid w:val="0029790E"/>
    <w:rsid w:val="002A3294"/>
    <w:rsid w:val="002A3E9F"/>
    <w:rsid w:val="002A4706"/>
    <w:rsid w:val="002A7FE1"/>
    <w:rsid w:val="002B0CE0"/>
    <w:rsid w:val="002B2C38"/>
    <w:rsid w:val="002B60B6"/>
    <w:rsid w:val="002B6110"/>
    <w:rsid w:val="002B65FC"/>
    <w:rsid w:val="002C2A4A"/>
    <w:rsid w:val="002C2D4D"/>
    <w:rsid w:val="002C3573"/>
    <w:rsid w:val="002C59F3"/>
    <w:rsid w:val="002C6AC3"/>
    <w:rsid w:val="002C7B01"/>
    <w:rsid w:val="002D14C9"/>
    <w:rsid w:val="002D1FD8"/>
    <w:rsid w:val="002E68B2"/>
    <w:rsid w:val="002F4DC8"/>
    <w:rsid w:val="002F5DD7"/>
    <w:rsid w:val="002F62C5"/>
    <w:rsid w:val="002F77C7"/>
    <w:rsid w:val="002F794B"/>
    <w:rsid w:val="00304E89"/>
    <w:rsid w:val="00310A41"/>
    <w:rsid w:val="00312A57"/>
    <w:rsid w:val="0031318C"/>
    <w:rsid w:val="00314D11"/>
    <w:rsid w:val="00314E5D"/>
    <w:rsid w:val="00315A53"/>
    <w:rsid w:val="00316C01"/>
    <w:rsid w:val="00320314"/>
    <w:rsid w:val="003218F4"/>
    <w:rsid w:val="00321A21"/>
    <w:rsid w:val="00324436"/>
    <w:rsid w:val="003246B1"/>
    <w:rsid w:val="00331BAE"/>
    <w:rsid w:val="003324DE"/>
    <w:rsid w:val="00334496"/>
    <w:rsid w:val="003450D8"/>
    <w:rsid w:val="003458EC"/>
    <w:rsid w:val="003511CB"/>
    <w:rsid w:val="0036100E"/>
    <w:rsid w:val="003622FF"/>
    <w:rsid w:val="00363FBE"/>
    <w:rsid w:val="00364890"/>
    <w:rsid w:val="0036764B"/>
    <w:rsid w:val="00367935"/>
    <w:rsid w:val="00372317"/>
    <w:rsid w:val="003765EB"/>
    <w:rsid w:val="0037791F"/>
    <w:rsid w:val="003804D1"/>
    <w:rsid w:val="00384B72"/>
    <w:rsid w:val="00385CAB"/>
    <w:rsid w:val="0038735E"/>
    <w:rsid w:val="003910CC"/>
    <w:rsid w:val="003918B8"/>
    <w:rsid w:val="00391F3C"/>
    <w:rsid w:val="0039650B"/>
    <w:rsid w:val="003A2425"/>
    <w:rsid w:val="003A4892"/>
    <w:rsid w:val="003A48D1"/>
    <w:rsid w:val="003A75D4"/>
    <w:rsid w:val="003B385A"/>
    <w:rsid w:val="003C3E4B"/>
    <w:rsid w:val="003C5CD6"/>
    <w:rsid w:val="003D0851"/>
    <w:rsid w:val="003D237C"/>
    <w:rsid w:val="003D4E38"/>
    <w:rsid w:val="003D6E66"/>
    <w:rsid w:val="003D7B36"/>
    <w:rsid w:val="003E034A"/>
    <w:rsid w:val="003E1E4D"/>
    <w:rsid w:val="003E2BA1"/>
    <w:rsid w:val="003E51E5"/>
    <w:rsid w:val="003E6DE5"/>
    <w:rsid w:val="003E72CB"/>
    <w:rsid w:val="003F0019"/>
    <w:rsid w:val="003F0189"/>
    <w:rsid w:val="003F1164"/>
    <w:rsid w:val="003F2357"/>
    <w:rsid w:val="003F3990"/>
    <w:rsid w:val="003F6897"/>
    <w:rsid w:val="003F6A54"/>
    <w:rsid w:val="00401113"/>
    <w:rsid w:val="00402411"/>
    <w:rsid w:val="00405F40"/>
    <w:rsid w:val="0040735E"/>
    <w:rsid w:val="004122F4"/>
    <w:rsid w:val="00415731"/>
    <w:rsid w:val="00417319"/>
    <w:rsid w:val="00417997"/>
    <w:rsid w:val="004200EF"/>
    <w:rsid w:val="00422491"/>
    <w:rsid w:val="00430703"/>
    <w:rsid w:val="00432508"/>
    <w:rsid w:val="004325F9"/>
    <w:rsid w:val="00433B67"/>
    <w:rsid w:val="00434AEA"/>
    <w:rsid w:val="00436BCA"/>
    <w:rsid w:val="00436F15"/>
    <w:rsid w:val="00437957"/>
    <w:rsid w:val="0044203E"/>
    <w:rsid w:val="00444662"/>
    <w:rsid w:val="00446A85"/>
    <w:rsid w:val="00446F98"/>
    <w:rsid w:val="00452CC8"/>
    <w:rsid w:val="0045347B"/>
    <w:rsid w:val="0045374F"/>
    <w:rsid w:val="00454203"/>
    <w:rsid w:val="004545DF"/>
    <w:rsid w:val="004559BA"/>
    <w:rsid w:val="00457558"/>
    <w:rsid w:val="00457926"/>
    <w:rsid w:val="00462826"/>
    <w:rsid w:val="00465549"/>
    <w:rsid w:val="00466512"/>
    <w:rsid w:val="00470514"/>
    <w:rsid w:val="00472E6F"/>
    <w:rsid w:val="00473C1D"/>
    <w:rsid w:val="0047707E"/>
    <w:rsid w:val="004775E4"/>
    <w:rsid w:val="00477909"/>
    <w:rsid w:val="004806DC"/>
    <w:rsid w:val="004816F8"/>
    <w:rsid w:val="00484960"/>
    <w:rsid w:val="00485DEB"/>
    <w:rsid w:val="00487F19"/>
    <w:rsid w:val="00496904"/>
    <w:rsid w:val="00496F37"/>
    <w:rsid w:val="00497491"/>
    <w:rsid w:val="004A1387"/>
    <w:rsid w:val="004A37FE"/>
    <w:rsid w:val="004A5369"/>
    <w:rsid w:val="004B240C"/>
    <w:rsid w:val="004B32CE"/>
    <w:rsid w:val="004B40D1"/>
    <w:rsid w:val="004B4FA2"/>
    <w:rsid w:val="004B60D1"/>
    <w:rsid w:val="004B6C27"/>
    <w:rsid w:val="004B7D5F"/>
    <w:rsid w:val="004C14A4"/>
    <w:rsid w:val="004C67D7"/>
    <w:rsid w:val="004D02AE"/>
    <w:rsid w:val="004D1FC6"/>
    <w:rsid w:val="004E103E"/>
    <w:rsid w:val="004E35E3"/>
    <w:rsid w:val="004E4196"/>
    <w:rsid w:val="004E474C"/>
    <w:rsid w:val="004E4AEF"/>
    <w:rsid w:val="004F29A6"/>
    <w:rsid w:val="004F4839"/>
    <w:rsid w:val="004F5184"/>
    <w:rsid w:val="004F66B6"/>
    <w:rsid w:val="00500641"/>
    <w:rsid w:val="00500C8F"/>
    <w:rsid w:val="005024DF"/>
    <w:rsid w:val="005050DC"/>
    <w:rsid w:val="00506E8F"/>
    <w:rsid w:val="00510CC9"/>
    <w:rsid w:val="00511EF6"/>
    <w:rsid w:val="00512BDA"/>
    <w:rsid w:val="00512E31"/>
    <w:rsid w:val="00514BE9"/>
    <w:rsid w:val="00514DCA"/>
    <w:rsid w:val="005152E5"/>
    <w:rsid w:val="00515EC5"/>
    <w:rsid w:val="0051645F"/>
    <w:rsid w:val="0053027F"/>
    <w:rsid w:val="005308BD"/>
    <w:rsid w:val="005312A2"/>
    <w:rsid w:val="00531F16"/>
    <w:rsid w:val="00533505"/>
    <w:rsid w:val="00534FD2"/>
    <w:rsid w:val="0054538C"/>
    <w:rsid w:val="005477BB"/>
    <w:rsid w:val="005502F4"/>
    <w:rsid w:val="005507C0"/>
    <w:rsid w:val="005507DA"/>
    <w:rsid w:val="00550948"/>
    <w:rsid w:val="005537B2"/>
    <w:rsid w:val="00557202"/>
    <w:rsid w:val="005635C2"/>
    <w:rsid w:val="00564F8D"/>
    <w:rsid w:val="00567429"/>
    <w:rsid w:val="00571765"/>
    <w:rsid w:val="0057247F"/>
    <w:rsid w:val="00572F79"/>
    <w:rsid w:val="00573642"/>
    <w:rsid w:val="00576342"/>
    <w:rsid w:val="005764E7"/>
    <w:rsid w:val="00576E38"/>
    <w:rsid w:val="00581AE8"/>
    <w:rsid w:val="00582392"/>
    <w:rsid w:val="0059259D"/>
    <w:rsid w:val="0059669F"/>
    <w:rsid w:val="005A1645"/>
    <w:rsid w:val="005A398B"/>
    <w:rsid w:val="005A4FF8"/>
    <w:rsid w:val="005A7B7A"/>
    <w:rsid w:val="005B09DE"/>
    <w:rsid w:val="005B4D88"/>
    <w:rsid w:val="005B5F7F"/>
    <w:rsid w:val="005B7EF4"/>
    <w:rsid w:val="005C29B7"/>
    <w:rsid w:val="005C2AE7"/>
    <w:rsid w:val="005C4518"/>
    <w:rsid w:val="005C4B56"/>
    <w:rsid w:val="005D2CFF"/>
    <w:rsid w:val="005D326F"/>
    <w:rsid w:val="005D3C11"/>
    <w:rsid w:val="005D3EA1"/>
    <w:rsid w:val="005D7652"/>
    <w:rsid w:val="005E1448"/>
    <w:rsid w:val="005E292D"/>
    <w:rsid w:val="005E56B7"/>
    <w:rsid w:val="005E7D1F"/>
    <w:rsid w:val="005F0A59"/>
    <w:rsid w:val="005F1300"/>
    <w:rsid w:val="005F25A6"/>
    <w:rsid w:val="005F36D1"/>
    <w:rsid w:val="005F62A5"/>
    <w:rsid w:val="005F740D"/>
    <w:rsid w:val="00600106"/>
    <w:rsid w:val="00602C0F"/>
    <w:rsid w:val="006033B0"/>
    <w:rsid w:val="0060420B"/>
    <w:rsid w:val="00605E5D"/>
    <w:rsid w:val="00607DBA"/>
    <w:rsid w:val="00611E6F"/>
    <w:rsid w:val="006129EA"/>
    <w:rsid w:val="006132B8"/>
    <w:rsid w:val="006149DF"/>
    <w:rsid w:val="00616A43"/>
    <w:rsid w:val="00620B59"/>
    <w:rsid w:val="006220BA"/>
    <w:rsid w:val="006235FA"/>
    <w:rsid w:val="006269BB"/>
    <w:rsid w:val="00626C66"/>
    <w:rsid w:val="00633824"/>
    <w:rsid w:val="0063498D"/>
    <w:rsid w:val="00636244"/>
    <w:rsid w:val="00640025"/>
    <w:rsid w:val="00645678"/>
    <w:rsid w:val="006468F4"/>
    <w:rsid w:val="00647228"/>
    <w:rsid w:val="00647984"/>
    <w:rsid w:val="00653EE7"/>
    <w:rsid w:val="00655216"/>
    <w:rsid w:val="00660FBD"/>
    <w:rsid w:val="00661675"/>
    <w:rsid w:val="006650F2"/>
    <w:rsid w:val="00665493"/>
    <w:rsid w:val="0067002E"/>
    <w:rsid w:val="00671E7A"/>
    <w:rsid w:val="006753A1"/>
    <w:rsid w:val="0067564B"/>
    <w:rsid w:val="00676080"/>
    <w:rsid w:val="006806A9"/>
    <w:rsid w:val="00682207"/>
    <w:rsid w:val="00687B8B"/>
    <w:rsid w:val="00691E59"/>
    <w:rsid w:val="006978CB"/>
    <w:rsid w:val="006A12C6"/>
    <w:rsid w:val="006A17A9"/>
    <w:rsid w:val="006A262B"/>
    <w:rsid w:val="006A371D"/>
    <w:rsid w:val="006A734F"/>
    <w:rsid w:val="006A79C5"/>
    <w:rsid w:val="006B1292"/>
    <w:rsid w:val="006B2673"/>
    <w:rsid w:val="006B487B"/>
    <w:rsid w:val="006B5E69"/>
    <w:rsid w:val="006B69B8"/>
    <w:rsid w:val="006B72B5"/>
    <w:rsid w:val="006C114F"/>
    <w:rsid w:val="006C1D00"/>
    <w:rsid w:val="006D06F9"/>
    <w:rsid w:val="006D2936"/>
    <w:rsid w:val="006D56F4"/>
    <w:rsid w:val="006D592C"/>
    <w:rsid w:val="006D71E0"/>
    <w:rsid w:val="006E0739"/>
    <w:rsid w:val="006E51D4"/>
    <w:rsid w:val="006E64BE"/>
    <w:rsid w:val="006E64DC"/>
    <w:rsid w:val="006E6D79"/>
    <w:rsid w:val="006F1262"/>
    <w:rsid w:val="006F1C3D"/>
    <w:rsid w:val="006F29C7"/>
    <w:rsid w:val="006F5D72"/>
    <w:rsid w:val="006F7734"/>
    <w:rsid w:val="0070660E"/>
    <w:rsid w:val="0070676C"/>
    <w:rsid w:val="007114BD"/>
    <w:rsid w:val="007115BC"/>
    <w:rsid w:val="00715B12"/>
    <w:rsid w:val="00716590"/>
    <w:rsid w:val="0072287B"/>
    <w:rsid w:val="0072417C"/>
    <w:rsid w:val="007249E6"/>
    <w:rsid w:val="00724CFC"/>
    <w:rsid w:val="007264D1"/>
    <w:rsid w:val="00726823"/>
    <w:rsid w:val="00727843"/>
    <w:rsid w:val="0073155C"/>
    <w:rsid w:val="00732679"/>
    <w:rsid w:val="007326BC"/>
    <w:rsid w:val="00733475"/>
    <w:rsid w:val="007345F5"/>
    <w:rsid w:val="00736972"/>
    <w:rsid w:val="00737006"/>
    <w:rsid w:val="0074028B"/>
    <w:rsid w:val="00740DB9"/>
    <w:rsid w:val="00741833"/>
    <w:rsid w:val="00743882"/>
    <w:rsid w:val="00744BB7"/>
    <w:rsid w:val="0074607B"/>
    <w:rsid w:val="007471D3"/>
    <w:rsid w:val="00747A35"/>
    <w:rsid w:val="0075083E"/>
    <w:rsid w:val="00753762"/>
    <w:rsid w:val="00754EEE"/>
    <w:rsid w:val="00755C9C"/>
    <w:rsid w:val="00760243"/>
    <w:rsid w:val="00766A9E"/>
    <w:rsid w:val="00770A24"/>
    <w:rsid w:val="007716CA"/>
    <w:rsid w:val="00776A62"/>
    <w:rsid w:val="00776EC0"/>
    <w:rsid w:val="00777AB3"/>
    <w:rsid w:val="00777B1E"/>
    <w:rsid w:val="00782144"/>
    <w:rsid w:val="00785C86"/>
    <w:rsid w:val="00791779"/>
    <w:rsid w:val="0079332C"/>
    <w:rsid w:val="00793A75"/>
    <w:rsid w:val="00793D2B"/>
    <w:rsid w:val="00794138"/>
    <w:rsid w:val="007A114B"/>
    <w:rsid w:val="007A29B8"/>
    <w:rsid w:val="007A6D72"/>
    <w:rsid w:val="007B34A9"/>
    <w:rsid w:val="007B4041"/>
    <w:rsid w:val="007B6CB8"/>
    <w:rsid w:val="007C365C"/>
    <w:rsid w:val="007D0E6E"/>
    <w:rsid w:val="007D19DE"/>
    <w:rsid w:val="007D3DEA"/>
    <w:rsid w:val="007D4637"/>
    <w:rsid w:val="007D55D1"/>
    <w:rsid w:val="007D6B31"/>
    <w:rsid w:val="007E14E2"/>
    <w:rsid w:val="007E2076"/>
    <w:rsid w:val="007E234E"/>
    <w:rsid w:val="007E5260"/>
    <w:rsid w:val="007F14F7"/>
    <w:rsid w:val="007F3191"/>
    <w:rsid w:val="007F39E9"/>
    <w:rsid w:val="007F7E3E"/>
    <w:rsid w:val="00801E06"/>
    <w:rsid w:val="0080283C"/>
    <w:rsid w:val="0080746F"/>
    <w:rsid w:val="00811566"/>
    <w:rsid w:val="00811634"/>
    <w:rsid w:val="00811F69"/>
    <w:rsid w:val="0081376C"/>
    <w:rsid w:val="00814DAD"/>
    <w:rsid w:val="0081687A"/>
    <w:rsid w:val="0081765C"/>
    <w:rsid w:val="008205F9"/>
    <w:rsid w:val="0082193F"/>
    <w:rsid w:val="00822340"/>
    <w:rsid w:val="00822362"/>
    <w:rsid w:val="008247EB"/>
    <w:rsid w:val="00824D89"/>
    <w:rsid w:val="00827C53"/>
    <w:rsid w:val="00830695"/>
    <w:rsid w:val="00832829"/>
    <w:rsid w:val="00832E15"/>
    <w:rsid w:val="00834953"/>
    <w:rsid w:val="00835B9F"/>
    <w:rsid w:val="00841550"/>
    <w:rsid w:val="00842C0C"/>
    <w:rsid w:val="00844B7E"/>
    <w:rsid w:val="00845AAA"/>
    <w:rsid w:val="00845FB1"/>
    <w:rsid w:val="0084650B"/>
    <w:rsid w:val="008500D3"/>
    <w:rsid w:val="00850F5F"/>
    <w:rsid w:val="00851D63"/>
    <w:rsid w:val="00852735"/>
    <w:rsid w:val="00854860"/>
    <w:rsid w:val="00856C26"/>
    <w:rsid w:val="008636CD"/>
    <w:rsid w:val="008643F4"/>
    <w:rsid w:val="00875976"/>
    <w:rsid w:val="0087752D"/>
    <w:rsid w:val="00880ACA"/>
    <w:rsid w:val="00881011"/>
    <w:rsid w:val="008810E8"/>
    <w:rsid w:val="0088148A"/>
    <w:rsid w:val="00881BB7"/>
    <w:rsid w:val="008821A8"/>
    <w:rsid w:val="0088232A"/>
    <w:rsid w:val="0088262B"/>
    <w:rsid w:val="00887005"/>
    <w:rsid w:val="00887081"/>
    <w:rsid w:val="00891430"/>
    <w:rsid w:val="00891803"/>
    <w:rsid w:val="00895E13"/>
    <w:rsid w:val="008A1CB8"/>
    <w:rsid w:val="008A36A6"/>
    <w:rsid w:val="008A5A91"/>
    <w:rsid w:val="008A5DF8"/>
    <w:rsid w:val="008B0268"/>
    <w:rsid w:val="008B0D50"/>
    <w:rsid w:val="008B17F8"/>
    <w:rsid w:val="008B40EE"/>
    <w:rsid w:val="008B437B"/>
    <w:rsid w:val="008B7AA2"/>
    <w:rsid w:val="008C09F5"/>
    <w:rsid w:val="008C1C80"/>
    <w:rsid w:val="008C4DA7"/>
    <w:rsid w:val="008C5470"/>
    <w:rsid w:val="008C6066"/>
    <w:rsid w:val="008C648F"/>
    <w:rsid w:val="008C6DD4"/>
    <w:rsid w:val="008D224A"/>
    <w:rsid w:val="008E0C27"/>
    <w:rsid w:val="008E1CB0"/>
    <w:rsid w:val="008E2079"/>
    <w:rsid w:val="008E2648"/>
    <w:rsid w:val="008E2905"/>
    <w:rsid w:val="008E3EA6"/>
    <w:rsid w:val="008E61CB"/>
    <w:rsid w:val="008E75E3"/>
    <w:rsid w:val="008F00F9"/>
    <w:rsid w:val="008F17B2"/>
    <w:rsid w:val="008F3E34"/>
    <w:rsid w:val="008F66B7"/>
    <w:rsid w:val="008F67B9"/>
    <w:rsid w:val="00902969"/>
    <w:rsid w:val="00902B3D"/>
    <w:rsid w:val="00906117"/>
    <w:rsid w:val="009062F8"/>
    <w:rsid w:val="00907421"/>
    <w:rsid w:val="009112F4"/>
    <w:rsid w:val="00911327"/>
    <w:rsid w:val="00911ADA"/>
    <w:rsid w:val="0091351C"/>
    <w:rsid w:val="00914F66"/>
    <w:rsid w:val="00915176"/>
    <w:rsid w:val="009155F4"/>
    <w:rsid w:val="009156C0"/>
    <w:rsid w:val="009176A8"/>
    <w:rsid w:val="00931F20"/>
    <w:rsid w:val="00935D00"/>
    <w:rsid w:val="00937DF5"/>
    <w:rsid w:val="00945005"/>
    <w:rsid w:val="00947B0B"/>
    <w:rsid w:val="00950BD2"/>
    <w:rsid w:val="00961020"/>
    <w:rsid w:val="00962185"/>
    <w:rsid w:val="00963CB1"/>
    <w:rsid w:val="00967633"/>
    <w:rsid w:val="00971559"/>
    <w:rsid w:val="00971945"/>
    <w:rsid w:val="00972FE9"/>
    <w:rsid w:val="00974B0C"/>
    <w:rsid w:val="00975A04"/>
    <w:rsid w:val="00975FEE"/>
    <w:rsid w:val="0098350A"/>
    <w:rsid w:val="009850BD"/>
    <w:rsid w:val="00985D08"/>
    <w:rsid w:val="00985D1D"/>
    <w:rsid w:val="00990653"/>
    <w:rsid w:val="009A192F"/>
    <w:rsid w:val="009A213D"/>
    <w:rsid w:val="009A2AFF"/>
    <w:rsid w:val="009A4BC7"/>
    <w:rsid w:val="009A713B"/>
    <w:rsid w:val="009A73D5"/>
    <w:rsid w:val="009A7AB2"/>
    <w:rsid w:val="009B094F"/>
    <w:rsid w:val="009B1A7B"/>
    <w:rsid w:val="009B2023"/>
    <w:rsid w:val="009B3CE0"/>
    <w:rsid w:val="009B528A"/>
    <w:rsid w:val="009B73C1"/>
    <w:rsid w:val="009C200B"/>
    <w:rsid w:val="009C28CD"/>
    <w:rsid w:val="009C2D5E"/>
    <w:rsid w:val="009C361C"/>
    <w:rsid w:val="009C3DBC"/>
    <w:rsid w:val="009C4DFC"/>
    <w:rsid w:val="009C6411"/>
    <w:rsid w:val="009C6904"/>
    <w:rsid w:val="009C6D1E"/>
    <w:rsid w:val="009D05AC"/>
    <w:rsid w:val="009D1763"/>
    <w:rsid w:val="009D19E9"/>
    <w:rsid w:val="009D1E23"/>
    <w:rsid w:val="009D2259"/>
    <w:rsid w:val="009D704D"/>
    <w:rsid w:val="009E2AD5"/>
    <w:rsid w:val="009E3AE6"/>
    <w:rsid w:val="009E742F"/>
    <w:rsid w:val="009E7970"/>
    <w:rsid w:val="009F2AC2"/>
    <w:rsid w:val="009F4396"/>
    <w:rsid w:val="009F4485"/>
    <w:rsid w:val="009F6F23"/>
    <w:rsid w:val="00A023F1"/>
    <w:rsid w:val="00A0415C"/>
    <w:rsid w:val="00A05146"/>
    <w:rsid w:val="00A067C8"/>
    <w:rsid w:val="00A10203"/>
    <w:rsid w:val="00A12FD5"/>
    <w:rsid w:val="00A23863"/>
    <w:rsid w:val="00A34DF8"/>
    <w:rsid w:val="00A35856"/>
    <w:rsid w:val="00A35936"/>
    <w:rsid w:val="00A36F61"/>
    <w:rsid w:val="00A40479"/>
    <w:rsid w:val="00A40F26"/>
    <w:rsid w:val="00A41852"/>
    <w:rsid w:val="00A44766"/>
    <w:rsid w:val="00A458AE"/>
    <w:rsid w:val="00A46477"/>
    <w:rsid w:val="00A473AF"/>
    <w:rsid w:val="00A632B9"/>
    <w:rsid w:val="00A6661B"/>
    <w:rsid w:val="00A706CA"/>
    <w:rsid w:val="00A7141B"/>
    <w:rsid w:val="00A74EE0"/>
    <w:rsid w:val="00A76E85"/>
    <w:rsid w:val="00A81AFE"/>
    <w:rsid w:val="00A85150"/>
    <w:rsid w:val="00A90F72"/>
    <w:rsid w:val="00A914B3"/>
    <w:rsid w:val="00A93D7F"/>
    <w:rsid w:val="00A9552F"/>
    <w:rsid w:val="00A96181"/>
    <w:rsid w:val="00A978C0"/>
    <w:rsid w:val="00AA56FD"/>
    <w:rsid w:val="00AA646D"/>
    <w:rsid w:val="00AB0945"/>
    <w:rsid w:val="00AB5928"/>
    <w:rsid w:val="00AC0C25"/>
    <w:rsid w:val="00AC2533"/>
    <w:rsid w:val="00AC3825"/>
    <w:rsid w:val="00AC53E9"/>
    <w:rsid w:val="00AC53F7"/>
    <w:rsid w:val="00AD16C3"/>
    <w:rsid w:val="00AD41A0"/>
    <w:rsid w:val="00AD52A0"/>
    <w:rsid w:val="00AD64B5"/>
    <w:rsid w:val="00AE5766"/>
    <w:rsid w:val="00AE58A7"/>
    <w:rsid w:val="00AE65AE"/>
    <w:rsid w:val="00AF1D44"/>
    <w:rsid w:val="00AF275E"/>
    <w:rsid w:val="00AF3C61"/>
    <w:rsid w:val="00AF4199"/>
    <w:rsid w:val="00AF4BA6"/>
    <w:rsid w:val="00B01DC4"/>
    <w:rsid w:val="00B027AF"/>
    <w:rsid w:val="00B04EF6"/>
    <w:rsid w:val="00B04FE4"/>
    <w:rsid w:val="00B05A2E"/>
    <w:rsid w:val="00B1038C"/>
    <w:rsid w:val="00B10669"/>
    <w:rsid w:val="00B1125A"/>
    <w:rsid w:val="00B11886"/>
    <w:rsid w:val="00B11B37"/>
    <w:rsid w:val="00B12815"/>
    <w:rsid w:val="00B12AEA"/>
    <w:rsid w:val="00B12CE2"/>
    <w:rsid w:val="00B152F1"/>
    <w:rsid w:val="00B15B6B"/>
    <w:rsid w:val="00B17913"/>
    <w:rsid w:val="00B206A8"/>
    <w:rsid w:val="00B20BFC"/>
    <w:rsid w:val="00B305D1"/>
    <w:rsid w:val="00B31BE5"/>
    <w:rsid w:val="00B32649"/>
    <w:rsid w:val="00B3350E"/>
    <w:rsid w:val="00B40D8C"/>
    <w:rsid w:val="00B417E2"/>
    <w:rsid w:val="00B42BD5"/>
    <w:rsid w:val="00B43401"/>
    <w:rsid w:val="00B45D13"/>
    <w:rsid w:val="00B46A23"/>
    <w:rsid w:val="00B51144"/>
    <w:rsid w:val="00B53532"/>
    <w:rsid w:val="00B54D78"/>
    <w:rsid w:val="00B55138"/>
    <w:rsid w:val="00B55B63"/>
    <w:rsid w:val="00B61847"/>
    <w:rsid w:val="00B6311A"/>
    <w:rsid w:val="00B65038"/>
    <w:rsid w:val="00B71EFA"/>
    <w:rsid w:val="00B74269"/>
    <w:rsid w:val="00B81030"/>
    <w:rsid w:val="00B81FF3"/>
    <w:rsid w:val="00B83C4B"/>
    <w:rsid w:val="00B86C93"/>
    <w:rsid w:val="00B876D1"/>
    <w:rsid w:val="00B90C00"/>
    <w:rsid w:val="00B95263"/>
    <w:rsid w:val="00B96F75"/>
    <w:rsid w:val="00B9795A"/>
    <w:rsid w:val="00BA286F"/>
    <w:rsid w:val="00BA5ABC"/>
    <w:rsid w:val="00BA6554"/>
    <w:rsid w:val="00BA7114"/>
    <w:rsid w:val="00BB5A18"/>
    <w:rsid w:val="00BB64AE"/>
    <w:rsid w:val="00BC1482"/>
    <w:rsid w:val="00BC1543"/>
    <w:rsid w:val="00BC557F"/>
    <w:rsid w:val="00BC5631"/>
    <w:rsid w:val="00BC6481"/>
    <w:rsid w:val="00BC6564"/>
    <w:rsid w:val="00BD49E0"/>
    <w:rsid w:val="00BD56EF"/>
    <w:rsid w:val="00BE2AE4"/>
    <w:rsid w:val="00BE36AE"/>
    <w:rsid w:val="00BE43DF"/>
    <w:rsid w:val="00BE6584"/>
    <w:rsid w:val="00BF02DC"/>
    <w:rsid w:val="00BF52C5"/>
    <w:rsid w:val="00BF58CF"/>
    <w:rsid w:val="00C0095C"/>
    <w:rsid w:val="00C00E85"/>
    <w:rsid w:val="00C01839"/>
    <w:rsid w:val="00C01892"/>
    <w:rsid w:val="00C028F9"/>
    <w:rsid w:val="00C02914"/>
    <w:rsid w:val="00C036E8"/>
    <w:rsid w:val="00C04D0A"/>
    <w:rsid w:val="00C05967"/>
    <w:rsid w:val="00C107B3"/>
    <w:rsid w:val="00C13C69"/>
    <w:rsid w:val="00C1672B"/>
    <w:rsid w:val="00C17D93"/>
    <w:rsid w:val="00C2068B"/>
    <w:rsid w:val="00C21756"/>
    <w:rsid w:val="00C231BA"/>
    <w:rsid w:val="00C24712"/>
    <w:rsid w:val="00C25B10"/>
    <w:rsid w:val="00C260DD"/>
    <w:rsid w:val="00C30411"/>
    <w:rsid w:val="00C3108F"/>
    <w:rsid w:val="00C36481"/>
    <w:rsid w:val="00C40D76"/>
    <w:rsid w:val="00C41E29"/>
    <w:rsid w:val="00C457BA"/>
    <w:rsid w:val="00C46750"/>
    <w:rsid w:val="00C505B7"/>
    <w:rsid w:val="00C519AD"/>
    <w:rsid w:val="00C52FCD"/>
    <w:rsid w:val="00C53688"/>
    <w:rsid w:val="00C55A2E"/>
    <w:rsid w:val="00C5637B"/>
    <w:rsid w:val="00C573FE"/>
    <w:rsid w:val="00C62013"/>
    <w:rsid w:val="00C62B29"/>
    <w:rsid w:val="00C63279"/>
    <w:rsid w:val="00C63F46"/>
    <w:rsid w:val="00C67D17"/>
    <w:rsid w:val="00C7189C"/>
    <w:rsid w:val="00C724E8"/>
    <w:rsid w:val="00C72C15"/>
    <w:rsid w:val="00C74702"/>
    <w:rsid w:val="00C77F20"/>
    <w:rsid w:val="00C81CDD"/>
    <w:rsid w:val="00C82ACE"/>
    <w:rsid w:val="00C831CF"/>
    <w:rsid w:val="00C832E7"/>
    <w:rsid w:val="00C84656"/>
    <w:rsid w:val="00C91B42"/>
    <w:rsid w:val="00C934AB"/>
    <w:rsid w:val="00C97795"/>
    <w:rsid w:val="00C978C9"/>
    <w:rsid w:val="00CA26C1"/>
    <w:rsid w:val="00CA4F63"/>
    <w:rsid w:val="00CB078F"/>
    <w:rsid w:val="00CB432E"/>
    <w:rsid w:val="00CB4D7E"/>
    <w:rsid w:val="00CB54A7"/>
    <w:rsid w:val="00CB757D"/>
    <w:rsid w:val="00CC0BD5"/>
    <w:rsid w:val="00CD0A02"/>
    <w:rsid w:val="00CD15AF"/>
    <w:rsid w:val="00CD242C"/>
    <w:rsid w:val="00CD4644"/>
    <w:rsid w:val="00CD5317"/>
    <w:rsid w:val="00CD6097"/>
    <w:rsid w:val="00CD6A69"/>
    <w:rsid w:val="00CD6DA7"/>
    <w:rsid w:val="00CE3F9D"/>
    <w:rsid w:val="00CE511D"/>
    <w:rsid w:val="00CF01E8"/>
    <w:rsid w:val="00CF130E"/>
    <w:rsid w:val="00CF2733"/>
    <w:rsid w:val="00CF74CD"/>
    <w:rsid w:val="00D0008A"/>
    <w:rsid w:val="00D03E34"/>
    <w:rsid w:val="00D04CD1"/>
    <w:rsid w:val="00D04D3E"/>
    <w:rsid w:val="00D06E82"/>
    <w:rsid w:val="00D07A63"/>
    <w:rsid w:val="00D175B0"/>
    <w:rsid w:val="00D212C4"/>
    <w:rsid w:val="00D2570F"/>
    <w:rsid w:val="00D26C32"/>
    <w:rsid w:val="00D27B2C"/>
    <w:rsid w:val="00D31C16"/>
    <w:rsid w:val="00D353E2"/>
    <w:rsid w:val="00D3655F"/>
    <w:rsid w:val="00D36896"/>
    <w:rsid w:val="00D36A5B"/>
    <w:rsid w:val="00D414C7"/>
    <w:rsid w:val="00D435FD"/>
    <w:rsid w:val="00D43EA0"/>
    <w:rsid w:val="00D44B57"/>
    <w:rsid w:val="00D45B22"/>
    <w:rsid w:val="00D477BB"/>
    <w:rsid w:val="00D47D6C"/>
    <w:rsid w:val="00D56558"/>
    <w:rsid w:val="00D6110C"/>
    <w:rsid w:val="00D6669A"/>
    <w:rsid w:val="00D70F36"/>
    <w:rsid w:val="00D80AA2"/>
    <w:rsid w:val="00D82A35"/>
    <w:rsid w:val="00D8430E"/>
    <w:rsid w:val="00D848FE"/>
    <w:rsid w:val="00D8630A"/>
    <w:rsid w:val="00D865DF"/>
    <w:rsid w:val="00D92961"/>
    <w:rsid w:val="00D94501"/>
    <w:rsid w:val="00D96226"/>
    <w:rsid w:val="00D97139"/>
    <w:rsid w:val="00D97DBF"/>
    <w:rsid w:val="00DA10CD"/>
    <w:rsid w:val="00DA24B0"/>
    <w:rsid w:val="00DA40F7"/>
    <w:rsid w:val="00DA4E46"/>
    <w:rsid w:val="00DA68A2"/>
    <w:rsid w:val="00DB564D"/>
    <w:rsid w:val="00DB7C7A"/>
    <w:rsid w:val="00DC0358"/>
    <w:rsid w:val="00DC0526"/>
    <w:rsid w:val="00DC119F"/>
    <w:rsid w:val="00DC430A"/>
    <w:rsid w:val="00DC7A91"/>
    <w:rsid w:val="00DC7E6D"/>
    <w:rsid w:val="00DD6165"/>
    <w:rsid w:val="00DD6FFB"/>
    <w:rsid w:val="00DD754B"/>
    <w:rsid w:val="00DE1642"/>
    <w:rsid w:val="00DE75AF"/>
    <w:rsid w:val="00DF2E96"/>
    <w:rsid w:val="00DF74CD"/>
    <w:rsid w:val="00E021BF"/>
    <w:rsid w:val="00E03F1F"/>
    <w:rsid w:val="00E05512"/>
    <w:rsid w:val="00E05526"/>
    <w:rsid w:val="00E05A5E"/>
    <w:rsid w:val="00E10976"/>
    <w:rsid w:val="00E112D7"/>
    <w:rsid w:val="00E1278D"/>
    <w:rsid w:val="00E13EDE"/>
    <w:rsid w:val="00E14C30"/>
    <w:rsid w:val="00E14F49"/>
    <w:rsid w:val="00E1621B"/>
    <w:rsid w:val="00E171D7"/>
    <w:rsid w:val="00E20A19"/>
    <w:rsid w:val="00E26ADC"/>
    <w:rsid w:val="00E2789B"/>
    <w:rsid w:val="00E345F8"/>
    <w:rsid w:val="00E3762C"/>
    <w:rsid w:val="00E37DDF"/>
    <w:rsid w:val="00E4018B"/>
    <w:rsid w:val="00E44E3E"/>
    <w:rsid w:val="00E454CC"/>
    <w:rsid w:val="00E46D0A"/>
    <w:rsid w:val="00E5057D"/>
    <w:rsid w:val="00E50CAA"/>
    <w:rsid w:val="00E53E9C"/>
    <w:rsid w:val="00E54E49"/>
    <w:rsid w:val="00E5656D"/>
    <w:rsid w:val="00E57560"/>
    <w:rsid w:val="00E643AA"/>
    <w:rsid w:val="00E64C3B"/>
    <w:rsid w:val="00E679C7"/>
    <w:rsid w:val="00E7263A"/>
    <w:rsid w:val="00E72677"/>
    <w:rsid w:val="00E72D02"/>
    <w:rsid w:val="00E747DD"/>
    <w:rsid w:val="00E76011"/>
    <w:rsid w:val="00E76CE5"/>
    <w:rsid w:val="00E77394"/>
    <w:rsid w:val="00E8236C"/>
    <w:rsid w:val="00E82E4C"/>
    <w:rsid w:val="00E86792"/>
    <w:rsid w:val="00E86908"/>
    <w:rsid w:val="00E90A60"/>
    <w:rsid w:val="00E92145"/>
    <w:rsid w:val="00E9261E"/>
    <w:rsid w:val="00E961A0"/>
    <w:rsid w:val="00EA077B"/>
    <w:rsid w:val="00EA696B"/>
    <w:rsid w:val="00EB03D9"/>
    <w:rsid w:val="00EB2C49"/>
    <w:rsid w:val="00EB3963"/>
    <w:rsid w:val="00EB415F"/>
    <w:rsid w:val="00EB5C60"/>
    <w:rsid w:val="00EB6936"/>
    <w:rsid w:val="00EC03BE"/>
    <w:rsid w:val="00EC5D3B"/>
    <w:rsid w:val="00EC5F56"/>
    <w:rsid w:val="00EC7141"/>
    <w:rsid w:val="00ED008A"/>
    <w:rsid w:val="00ED0BA0"/>
    <w:rsid w:val="00ED1233"/>
    <w:rsid w:val="00ED3051"/>
    <w:rsid w:val="00ED4178"/>
    <w:rsid w:val="00ED4F12"/>
    <w:rsid w:val="00ED5A70"/>
    <w:rsid w:val="00ED7FCF"/>
    <w:rsid w:val="00EE345A"/>
    <w:rsid w:val="00EE3F7C"/>
    <w:rsid w:val="00EE4814"/>
    <w:rsid w:val="00EE660D"/>
    <w:rsid w:val="00EE6A8E"/>
    <w:rsid w:val="00EF0BCC"/>
    <w:rsid w:val="00EF223C"/>
    <w:rsid w:val="00EF270A"/>
    <w:rsid w:val="00EF270E"/>
    <w:rsid w:val="00EF5920"/>
    <w:rsid w:val="00F0010F"/>
    <w:rsid w:val="00F00BFD"/>
    <w:rsid w:val="00F0419F"/>
    <w:rsid w:val="00F13A14"/>
    <w:rsid w:val="00F14166"/>
    <w:rsid w:val="00F14B23"/>
    <w:rsid w:val="00F15D17"/>
    <w:rsid w:val="00F2059C"/>
    <w:rsid w:val="00F236BB"/>
    <w:rsid w:val="00F246C0"/>
    <w:rsid w:val="00F265B4"/>
    <w:rsid w:val="00F2737F"/>
    <w:rsid w:val="00F27DAC"/>
    <w:rsid w:val="00F32E55"/>
    <w:rsid w:val="00F354CF"/>
    <w:rsid w:val="00F366B7"/>
    <w:rsid w:val="00F40D17"/>
    <w:rsid w:val="00F411D1"/>
    <w:rsid w:val="00F41890"/>
    <w:rsid w:val="00F42F28"/>
    <w:rsid w:val="00F4441B"/>
    <w:rsid w:val="00F447C4"/>
    <w:rsid w:val="00F45080"/>
    <w:rsid w:val="00F471AE"/>
    <w:rsid w:val="00F5246B"/>
    <w:rsid w:val="00F52C6E"/>
    <w:rsid w:val="00F54CC2"/>
    <w:rsid w:val="00F55461"/>
    <w:rsid w:val="00F60D3D"/>
    <w:rsid w:val="00F64141"/>
    <w:rsid w:val="00F6554D"/>
    <w:rsid w:val="00F73A9F"/>
    <w:rsid w:val="00F7535E"/>
    <w:rsid w:val="00F75459"/>
    <w:rsid w:val="00F77E84"/>
    <w:rsid w:val="00F81873"/>
    <w:rsid w:val="00F83BC8"/>
    <w:rsid w:val="00F85E2D"/>
    <w:rsid w:val="00F87C16"/>
    <w:rsid w:val="00F90AC6"/>
    <w:rsid w:val="00F92D4F"/>
    <w:rsid w:val="00F93E8B"/>
    <w:rsid w:val="00F94F42"/>
    <w:rsid w:val="00F94FC7"/>
    <w:rsid w:val="00F961D8"/>
    <w:rsid w:val="00F96C22"/>
    <w:rsid w:val="00FA018F"/>
    <w:rsid w:val="00FA1478"/>
    <w:rsid w:val="00FA36F8"/>
    <w:rsid w:val="00FA43BB"/>
    <w:rsid w:val="00FA6493"/>
    <w:rsid w:val="00FB03FC"/>
    <w:rsid w:val="00FB0D02"/>
    <w:rsid w:val="00FB3EDE"/>
    <w:rsid w:val="00FC0C7B"/>
    <w:rsid w:val="00FC1808"/>
    <w:rsid w:val="00FC1D22"/>
    <w:rsid w:val="00FC1FB0"/>
    <w:rsid w:val="00FD0F67"/>
    <w:rsid w:val="00FD1036"/>
    <w:rsid w:val="00FD15F5"/>
    <w:rsid w:val="00FD5224"/>
    <w:rsid w:val="00FE3350"/>
    <w:rsid w:val="00FE367A"/>
    <w:rsid w:val="00FE3E99"/>
    <w:rsid w:val="00FE43E0"/>
    <w:rsid w:val="00FE4E69"/>
    <w:rsid w:val="00FE7996"/>
    <w:rsid w:val="00FF102F"/>
    <w:rsid w:val="00FF26FE"/>
    <w:rsid w:val="00FF2DBE"/>
    <w:rsid w:val="00FF50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24A0B2"/>
  <w15:chartTrackingRefBased/>
  <w15:docId w15:val="{7D126F4E-F6E1-4E4D-AF5B-ADECC7E72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B6110"/>
  </w:style>
  <w:style w:type="paragraph" w:styleId="1">
    <w:name w:val="heading 1"/>
    <w:basedOn w:val="a0"/>
    <w:next w:val="a0"/>
    <w:link w:val="10"/>
    <w:qFormat/>
    <w:rsid w:val="00A473AF"/>
    <w:pPr>
      <w:keepNext/>
      <w:numPr>
        <w:numId w:val="1"/>
      </w:numPr>
      <w:jc w:val="right"/>
      <w:outlineLvl w:val="0"/>
    </w:pPr>
    <w:rPr>
      <w:sz w:val="28"/>
    </w:rPr>
  </w:style>
  <w:style w:type="paragraph" w:styleId="2">
    <w:name w:val="heading 2"/>
    <w:basedOn w:val="a0"/>
    <w:next w:val="a0"/>
    <w:link w:val="20"/>
    <w:qFormat/>
    <w:rsid w:val="00A473AF"/>
    <w:pPr>
      <w:keepNext/>
      <w:numPr>
        <w:ilvl w:val="1"/>
        <w:numId w:val="1"/>
      </w:numPr>
      <w:jc w:val="center"/>
      <w:outlineLvl w:val="1"/>
    </w:pPr>
    <w:rPr>
      <w:b/>
      <w:sz w:val="28"/>
    </w:rPr>
  </w:style>
  <w:style w:type="paragraph" w:styleId="3">
    <w:name w:val="heading 3"/>
    <w:basedOn w:val="a0"/>
    <w:next w:val="a0"/>
    <w:qFormat/>
    <w:rsid w:val="00A473AF"/>
    <w:pPr>
      <w:keepNext/>
      <w:numPr>
        <w:ilvl w:val="2"/>
        <w:numId w:val="1"/>
      </w:numPr>
      <w:spacing w:before="240" w:after="60"/>
      <w:outlineLvl w:val="2"/>
    </w:pPr>
    <w:rPr>
      <w:rFonts w:ascii="Arial" w:hAnsi="Arial"/>
      <w:sz w:val="24"/>
    </w:rPr>
  </w:style>
  <w:style w:type="paragraph" w:styleId="4">
    <w:name w:val="heading 4"/>
    <w:basedOn w:val="a0"/>
    <w:next w:val="a0"/>
    <w:qFormat/>
    <w:rsid w:val="00A473AF"/>
    <w:pPr>
      <w:keepNext/>
      <w:numPr>
        <w:ilvl w:val="3"/>
        <w:numId w:val="1"/>
      </w:numPr>
      <w:spacing w:before="240" w:after="60"/>
      <w:outlineLvl w:val="3"/>
    </w:pPr>
    <w:rPr>
      <w:rFonts w:ascii="Arial" w:hAnsi="Arial"/>
      <w:b/>
      <w:sz w:val="24"/>
    </w:rPr>
  </w:style>
  <w:style w:type="paragraph" w:styleId="5">
    <w:name w:val="heading 5"/>
    <w:basedOn w:val="a0"/>
    <w:next w:val="a0"/>
    <w:qFormat/>
    <w:rsid w:val="00A473AF"/>
    <w:pPr>
      <w:numPr>
        <w:ilvl w:val="4"/>
        <w:numId w:val="1"/>
      </w:numPr>
      <w:spacing w:before="240" w:after="60"/>
      <w:outlineLvl w:val="4"/>
    </w:pPr>
    <w:rPr>
      <w:sz w:val="22"/>
    </w:rPr>
  </w:style>
  <w:style w:type="paragraph" w:styleId="6">
    <w:name w:val="heading 6"/>
    <w:basedOn w:val="a0"/>
    <w:next w:val="a0"/>
    <w:qFormat/>
    <w:rsid w:val="00A473AF"/>
    <w:pPr>
      <w:numPr>
        <w:ilvl w:val="5"/>
        <w:numId w:val="1"/>
      </w:numPr>
      <w:spacing w:before="240" w:after="60"/>
      <w:outlineLvl w:val="5"/>
    </w:pPr>
    <w:rPr>
      <w:i/>
      <w:sz w:val="22"/>
    </w:rPr>
  </w:style>
  <w:style w:type="paragraph" w:styleId="7">
    <w:name w:val="heading 7"/>
    <w:basedOn w:val="a0"/>
    <w:next w:val="a0"/>
    <w:qFormat/>
    <w:rsid w:val="00A473AF"/>
    <w:pPr>
      <w:numPr>
        <w:ilvl w:val="6"/>
        <w:numId w:val="1"/>
      </w:numPr>
      <w:spacing w:before="240" w:after="60"/>
      <w:outlineLvl w:val="6"/>
    </w:pPr>
    <w:rPr>
      <w:rFonts w:ascii="Arial" w:hAnsi="Arial"/>
    </w:rPr>
  </w:style>
  <w:style w:type="paragraph" w:styleId="8">
    <w:name w:val="heading 8"/>
    <w:basedOn w:val="a0"/>
    <w:next w:val="a0"/>
    <w:qFormat/>
    <w:rsid w:val="00A473AF"/>
    <w:pPr>
      <w:numPr>
        <w:ilvl w:val="7"/>
        <w:numId w:val="1"/>
      </w:numPr>
      <w:spacing w:before="240" w:after="60"/>
      <w:outlineLvl w:val="7"/>
    </w:pPr>
    <w:rPr>
      <w:rFonts w:ascii="Arial" w:hAnsi="Arial"/>
      <w:i/>
    </w:rPr>
  </w:style>
  <w:style w:type="paragraph" w:styleId="9">
    <w:name w:val="heading 9"/>
    <w:basedOn w:val="a0"/>
    <w:next w:val="a0"/>
    <w:qFormat/>
    <w:rsid w:val="00A473AF"/>
    <w:pPr>
      <w:numPr>
        <w:ilvl w:val="8"/>
        <w:numId w:val="1"/>
      </w:num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A473AF"/>
    <w:pPr>
      <w:ind w:left="720" w:hanging="720"/>
      <w:jc w:val="center"/>
    </w:pPr>
    <w:rPr>
      <w:sz w:val="28"/>
      <w:lang w:val="x-none" w:eastAsia="x-none"/>
    </w:rPr>
  </w:style>
  <w:style w:type="paragraph" w:styleId="a6">
    <w:name w:val="header"/>
    <w:basedOn w:val="a0"/>
    <w:link w:val="a7"/>
    <w:uiPriority w:val="99"/>
    <w:rsid w:val="00A473AF"/>
    <w:pPr>
      <w:tabs>
        <w:tab w:val="center" w:pos="4153"/>
        <w:tab w:val="right" w:pos="8306"/>
      </w:tabs>
    </w:pPr>
  </w:style>
  <w:style w:type="character" w:styleId="a8">
    <w:name w:val="page number"/>
    <w:basedOn w:val="a1"/>
    <w:rsid w:val="00A473AF"/>
  </w:style>
  <w:style w:type="paragraph" w:styleId="a9">
    <w:name w:val="Body Text"/>
    <w:basedOn w:val="a0"/>
    <w:rsid w:val="00A473AF"/>
    <w:rPr>
      <w:sz w:val="26"/>
    </w:rPr>
  </w:style>
  <w:style w:type="paragraph" w:styleId="21">
    <w:name w:val="Body Text Indent 2"/>
    <w:basedOn w:val="a0"/>
    <w:link w:val="22"/>
    <w:rsid w:val="00A473AF"/>
    <w:pPr>
      <w:ind w:left="5040"/>
    </w:pPr>
    <w:rPr>
      <w:sz w:val="24"/>
      <w:lang w:val="x-none" w:eastAsia="x-none"/>
    </w:rPr>
  </w:style>
  <w:style w:type="paragraph" w:styleId="30">
    <w:name w:val="Body Text Indent 3"/>
    <w:basedOn w:val="a0"/>
    <w:link w:val="31"/>
    <w:rsid w:val="00A473AF"/>
    <w:pPr>
      <w:ind w:firstLine="709"/>
    </w:pPr>
    <w:rPr>
      <w:sz w:val="26"/>
      <w:lang w:val="x-none" w:eastAsia="x-none"/>
    </w:rPr>
  </w:style>
  <w:style w:type="paragraph" w:customStyle="1" w:styleId="aa">
    <w:name w:val="Список определений"/>
    <w:basedOn w:val="a0"/>
    <w:next w:val="a0"/>
    <w:rsid w:val="00A473AF"/>
    <w:pPr>
      <w:ind w:left="360"/>
    </w:pPr>
    <w:rPr>
      <w:snapToGrid w:val="0"/>
      <w:sz w:val="24"/>
    </w:rPr>
  </w:style>
  <w:style w:type="paragraph" w:styleId="ab">
    <w:name w:val="footer"/>
    <w:basedOn w:val="a0"/>
    <w:rsid w:val="00A473AF"/>
    <w:pPr>
      <w:tabs>
        <w:tab w:val="center" w:pos="4677"/>
        <w:tab w:val="right" w:pos="9355"/>
      </w:tabs>
    </w:pPr>
  </w:style>
  <w:style w:type="table" w:styleId="ac">
    <w:name w:val="Table Grid"/>
    <w:basedOn w:val="a2"/>
    <w:rsid w:val="00EB03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Знак Знак Знак Знак Знак"/>
    <w:basedOn w:val="a0"/>
    <w:next w:val="1"/>
    <w:rsid w:val="00C53688"/>
    <w:pPr>
      <w:spacing w:after="160" w:line="240" w:lineRule="exact"/>
      <w:jc w:val="both"/>
    </w:pPr>
    <w:rPr>
      <w:rFonts w:ascii="Verdana" w:hAnsi="Verdana"/>
      <w:lang w:val="en-US" w:eastAsia="en-US"/>
    </w:rPr>
  </w:style>
  <w:style w:type="paragraph" w:styleId="32">
    <w:name w:val="Body Text 3"/>
    <w:basedOn w:val="a0"/>
    <w:link w:val="33"/>
    <w:rsid w:val="00415731"/>
    <w:pPr>
      <w:spacing w:after="120"/>
    </w:pPr>
    <w:rPr>
      <w:sz w:val="16"/>
      <w:szCs w:val="16"/>
      <w:lang w:val="x-none" w:eastAsia="x-none"/>
    </w:rPr>
  </w:style>
  <w:style w:type="character" w:customStyle="1" w:styleId="33">
    <w:name w:val="Основной текст 3 Знак"/>
    <w:link w:val="32"/>
    <w:rsid w:val="00415731"/>
    <w:rPr>
      <w:sz w:val="16"/>
      <w:szCs w:val="16"/>
    </w:rPr>
  </w:style>
  <w:style w:type="paragraph" w:styleId="a">
    <w:name w:val="List Number"/>
    <w:basedOn w:val="a0"/>
    <w:rsid w:val="008C1C80"/>
    <w:pPr>
      <w:numPr>
        <w:numId w:val="2"/>
      </w:numPr>
      <w:autoSpaceDE w:val="0"/>
      <w:autoSpaceDN w:val="0"/>
      <w:spacing w:before="60" w:line="360" w:lineRule="auto"/>
      <w:jc w:val="both"/>
    </w:pPr>
    <w:rPr>
      <w:sz w:val="28"/>
      <w:szCs w:val="24"/>
    </w:rPr>
  </w:style>
  <w:style w:type="paragraph" w:styleId="ae">
    <w:name w:val="Balloon Text"/>
    <w:basedOn w:val="a0"/>
    <w:link w:val="af"/>
    <w:uiPriority w:val="99"/>
    <w:rsid w:val="008C1C80"/>
    <w:rPr>
      <w:rFonts w:ascii="Tahoma" w:hAnsi="Tahoma"/>
      <w:sz w:val="16"/>
      <w:szCs w:val="16"/>
      <w:lang w:val="x-none" w:eastAsia="x-none"/>
    </w:rPr>
  </w:style>
  <w:style w:type="character" w:customStyle="1" w:styleId="af">
    <w:name w:val="Текст выноски Знак"/>
    <w:link w:val="ae"/>
    <w:uiPriority w:val="99"/>
    <w:rsid w:val="008C1C80"/>
    <w:rPr>
      <w:rFonts w:ascii="Tahoma" w:hAnsi="Tahoma" w:cs="Tahoma"/>
      <w:sz w:val="16"/>
      <w:szCs w:val="16"/>
    </w:rPr>
  </w:style>
  <w:style w:type="character" w:customStyle="1" w:styleId="a7">
    <w:name w:val="Верхний колонтитул Знак"/>
    <w:basedOn w:val="a1"/>
    <w:link w:val="a6"/>
    <w:uiPriority w:val="99"/>
    <w:rsid w:val="008C1C80"/>
  </w:style>
  <w:style w:type="character" w:customStyle="1" w:styleId="a5">
    <w:name w:val="Основной текст с отступом Знак"/>
    <w:link w:val="a4"/>
    <w:rsid w:val="006D592C"/>
    <w:rPr>
      <w:sz w:val="28"/>
    </w:rPr>
  </w:style>
  <w:style w:type="character" w:customStyle="1" w:styleId="22">
    <w:name w:val="Основной текст с отступом 2 Знак"/>
    <w:link w:val="21"/>
    <w:rsid w:val="00FD0F67"/>
    <w:rPr>
      <w:sz w:val="24"/>
    </w:rPr>
  </w:style>
  <w:style w:type="paragraph" w:styleId="af0">
    <w:name w:val="List Paragraph"/>
    <w:aliases w:val="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List Paragraph,Bullet_IRAO"/>
    <w:basedOn w:val="a0"/>
    <w:link w:val="af1"/>
    <w:uiPriority w:val="34"/>
    <w:qFormat/>
    <w:rsid w:val="00E76CE5"/>
    <w:pPr>
      <w:ind w:left="708"/>
    </w:pPr>
  </w:style>
  <w:style w:type="paragraph" w:customStyle="1" w:styleId="af2">
    <w:name w:val="Пункт"/>
    <w:basedOn w:val="a0"/>
    <w:rsid w:val="001557CA"/>
    <w:pPr>
      <w:tabs>
        <w:tab w:val="num" w:pos="2034"/>
      </w:tabs>
      <w:snapToGrid w:val="0"/>
      <w:spacing w:line="360" w:lineRule="auto"/>
      <w:ind w:left="2034" w:hanging="1134"/>
      <w:jc w:val="both"/>
    </w:pPr>
    <w:rPr>
      <w:sz w:val="28"/>
    </w:rPr>
  </w:style>
  <w:style w:type="paragraph" w:customStyle="1" w:styleId="af3">
    <w:name w:val="Подподпункт"/>
    <w:basedOn w:val="a0"/>
    <w:uiPriority w:val="99"/>
    <w:rsid w:val="001557CA"/>
    <w:pPr>
      <w:tabs>
        <w:tab w:val="num" w:pos="1701"/>
      </w:tabs>
      <w:snapToGrid w:val="0"/>
      <w:spacing w:line="360" w:lineRule="auto"/>
      <w:ind w:left="1701" w:hanging="567"/>
      <w:jc w:val="both"/>
    </w:pPr>
    <w:rPr>
      <w:sz w:val="28"/>
    </w:rPr>
  </w:style>
  <w:style w:type="paragraph" w:customStyle="1" w:styleId="11">
    <w:name w:val="Абзац списка1"/>
    <w:basedOn w:val="a0"/>
    <w:rsid w:val="00515EC5"/>
    <w:pPr>
      <w:ind w:left="720"/>
    </w:pPr>
  </w:style>
  <w:style w:type="paragraph" w:styleId="af4">
    <w:name w:val="Normal (Web)"/>
    <w:basedOn w:val="a0"/>
    <w:uiPriority w:val="99"/>
    <w:unhideWhenUsed/>
    <w:rsid w:val="006132B8"/>
    <w:pPr>
      <w:spacing w:before="100" w:beforeAutospacing="1" w:after="100" w:afterAutospacing="1"/>
    </w:pPr>
    <w:rPr>
      <w:sz w:val="24"/>
      <w:szCs w:val="24"/>
    </w:rPr>
  </w:style>
  <w:style w:type="character" w:styleId="af5">
    <w:name w:val="annotation reference"/>
    <w:rsid w:val="00106F89"/>
    <w:rPr>
      <w:sz w:val="16"/>
      <w:szCs w:val="16"/>
    </w:rPr>
  </w:style>
  <w:style w:type="paragraph" w:styleId="af6">
    <w:name w:val="annotation text"/>
    <w:basedOn w:val="a0"/>
    <w:link w:val="af7"/>
    <w:rsid w:val="00106F89"/>
  </w:style>
  <w:style w:type="character" w:customStyle="1" w:styleId="af7">
    <w:name w:val="Текст примечания Знак"/>
    <w:basedOn w:val="a1"/>
    <w:link w:val="af6"/>
    <w:rsid w:val="00106F89"/>
  </w:style>
  <w:style w:type="paragraph" w:styleId="af8">
    <w:name w:val="annotation subject"/>
    <w:basedOn w:val="af6"/>
    <w:next w:val="af6"/>
    <w:link w:val="af9"/>
    <w:rsid w:val="00106F89"/>
    <w:rPr>
      <w:b/>
      <w:bCs/>
      <w:lang w:val="x-none" w:eastAsia="x-none"/>
    </w:rPr>
  </w:style>
  <w:style w:type="character" w:customStyle="1" w:styleId="af9">
    <w:name w:val="Тема примечания Знак"/>
    <w:link w:val="af8"/>
    <w:rsid w:val="00106F89"/>
    <w:rPr>
      <w:b/>
      <w:bCs/>
    </w:rPr>
  </w:style>
  <w:style w:type="paragraph" w:customStyle="1" w:styleId="afa">
    <w:name w:val="Подпункт"/>
    <w:basedOn w:val="a0"/>
    <w:rsid w:val="00CF2733"/>
    <w:pPr>
      <w:spacing w:line="360" w:lineRule="auto"/>
      <w:jc w:val="both"/>
    </w:pPr>
    <w:rPr>
      <w:bCs/>
      <w:snapToGrid w:val="0"/>
      <w:sz w:val="22"/>
      <w:szCs w:val="22"/>
      <w:lang w:val="x-none" w:eastAsia="x-none"/>
    </w:rPr>
  </w:style>
  <w:style w:type="character" w:customStyle="1" w:styleId="31">
    <w:name w:val="Основной текст с отступом 3 Знак"/>
    <w:link w:val="30"/>
    <w:rsid w:val="00514BE9"/>
    <w:rPr>
      <w:sz w:val="26"/>
    </w:rPr>
  </w:style>
  <w:style w:type="paragraph" w:customStyle="1" w:styleId="ConsPlusTitle">
    <w:name w:val="ConsPlusTitle"/>
    <w:rsid w:val="00AF1D44"/>
    <w:pPr>
      <w:widowControl w:val="0"/>
      <w:autoSpaceDE w:val="0"/>
      <w:autoSpaceDN w:val="0"/>
      <w:adjustRightInd w:val="0"/>
    </w:pPr>
    <w:rPr>
      <w:rFonts w:ascii="Calibri" w:hAnsi="Calibri" w:cs="Calibri"/>
      <w:b/>
      <w:bCs/>
      <w:sz w:val="22"/>
      <w:szCs w:val="22"/>
    </w:rPr>
  </w:style>
  <w:style w:type="character" w:customStyle="1" w:styleId="af1">
    <w:name w:val="Абзац списка Знак"/>
    <w:aliases w:val="Нумерованый список Знак,List Paragraph1 Знак,Абзац маркированнный Знак,1 Знак,UL Знак,1. Абзац списка Знак,Table-Normal Знак,RSHB_Table-Normal Знак,Предусловия Знак,Subtle Emphasis Знак,ПАРАГРАФ Знак,head 5 Знак,List Paragraph Знак"/>
    <w:link w:val="af0"/>
    <w:uiPriority w:val="34"/>
    <w:rsid w:val="00D82A35"/>
  </w:style>
  <w:style w:type="paragraph" w:customStyle="1" w:styleId="Standard">
    <w:name w:val="Standard"/>
    <w:rsid w:val="008B7AA2"/>
    <w:pPr>
      <w:suppressAutoHyphens/>
      <w:autoSpaceDN w:val="0"/>
      <w:textAlignment w:val="baseline"/>
    </w:pPr>
    <w:rPr>
      <w:kern w:val="3"/>
      <w:sz w:val="24"/>
      <w:szCs w:val="24"/>
    </w:rPr>
  </w:style>
  <w:style w:type="paragraph" w:customStyle="1" w:styleId="Textbodyindent">
    <w:name w:val="Text body indent"/>
    <w:basedOn w:val="Standard"/>
    <w:rsid w:val="00E7263A"/>
    <w:pPr>
      <w:spacing w:after="120"/>
      <w:ind w:left="283"/>
    </w:pPr>
  </w:style>
  <w:style w:type="numbering" w:customStyle="1" w:styleId="WWNum8">
    <w:name w:val="WWNum8"/>
    <w:basedOn w:val="a3"/>
    <w:rsid w:val="002F4DC8"/>
    <w:pPr>
      <w:numPr>
        <w:numId w:val="12"/>
      </w:numPr>
    </w:pPr>
  </w:style>
  <w:style w:type="numbering" w:customStyle="1" w:styleId="WWNum9">
    <w:name w:val="WWNum9"/>
    <w:basedOn w:val="a3"/>
    <w:rsid w:val="002F4DC8"/>
    <w:pPr>
      <w:numPr>
        <w:numId w:val="13"/>
      </w:numPr>
    </w:pPr>
  </w:style>
  <w:style w:type="numbering" w:customStyle="1" w:styleId="WWNum10">
    <w:name w:val="WWNum10"/>
    <w:basedOn w:val="a3"/>
    <w:rsid w:val="002F4DC8"/>
    <w:pPr>
      <w:numPr>
        <w:numId w:val="14"/>
      </w:numPr>
    </w:pPr>
  </w:style>
  <w:style w:type="numbering" w:customStyle="1" w:styleId="WWNum11">
    <w:name w:val="WWNum11"/>
    <w:basedOn w:val="a3"/>
    <w:rsid w:val="002F4DC8"/>
    <w:pPr>
      <w:numPr>
        <w:numId w:val="15"/>
      </w:numPr>
    </w:pPr>
  </w:style>
  <w:style w:type="numbering" w:customStyle="1" w:styleId="WWNum12">
    <w:name w:val="WWNum12"/>
    <w:basedOn w:val="a3"/>
    <w:rsid w:val="002F4DC8"/>
    <w:pPr>
      <w:numPr>
        <w:numId w:val="16"/>
      </w:numPr>
    </w:pPr>
  </w:style>
  <w:style w:type="paragraph" w:customStyle="1" w:styleId="310">
    <w:name w:val="Основной текст с отступом 31"/>
    <w:basedOn w:val="a0"/>
    <w:uiPriority w:val="99"/>
    <w:rsid w:val="00D8430E"/>
    <w:pPr>
      <w:suppressAutoHyphens/>
      <w:ind w:firstLine="709"/>
    </w:pPr>
    <w:rPr>
      <w:sz w:val="26"/>
      <w:lang w:eastAsia="ar-SA"/>
    </w:rPr>
  </w:style>
  <w:style w:type="character" w:customStyle="1" w:styleId="20">
    <w:name w:val="Заголовок 2 Знак"/>
    <w:link w:val="2"/>
    <w:rsid w:val="006A734F"/>
    <w:rPr>
      <w:b/>
      <w:sz w:val="28"/>
    </w:rPr>
  </w:style>
  <w:style w:type="paragraph" w:customStyle="1" w:styleId="ConsPlusNonformat">
    <w:name w:val="ConsPlusNonformat"/>
    <w:uiPriority w:val="99"/>
    <w:rsid w:val="006A734F"/>
    <w:pPr>
      <w:widowControl w:val="0"/>
      <w:autoSpaceDE w:val="0"/>
      <w:autoSpaceDN w:val="0"/>
      <w:adjustRightInd w:val="0"/>
    </w:pPr>
    <w:rPr>
      <w:rFonts w:ascii="Courier New" w:hAnsi="Courier New" w:cs="Courier New"/>
    </w:rPr>
  </w:style>
  <w:style w:type="character" w:customStyle="1" w:styleId="10">
    <w:name w:val="Заголовок 1 Знак"/>
    <w:link w:val="1"/>
    <w:rsid w:val="00640025"/>
    <w:rPr>
      <w:sz w:val="28"/>
    </w:rPr>
  </w:style>
  <w:style w:type="character" w:customStyle="1" w:styleId="WW8Num6z3">
    <w:name w:val="WW8Num6z3"/>
    <w:rsid w:val="00E82E4C"/>
    <w:rPr>
      <w:rFonts w:ascii="Symbol" w:hAnsi="Symbol" w:cs="Symbol" w:hint="default"/>
    </w:rPr>
  </w:style>
  <w:style w:type="character" w:styleId="afb">
    <w:name w:val="Placeholder Text"/>
    <w:basedOn w:val="a1"/>
    <w:uiPriority w:val="99"/>
    <w:semiHidden/>
    <w:rsid w:val="00FA43BB"/>
    <w:rPr>
      <w:color w:val="808080"/>
    </w:rPr>
  </w:style>
  <w:style w:type="paragraph" w:styleId="afc">
    <w:name w:val="Revision"/>
    <w:hidden/>
    <w:uiPriority w:val="99"/>
    <w:semiHidden/>
    <w:rsid w:val="00B417E2"/>
  </w:style>
  <w:style w:type="paragraph" w:customStyle="1" w:styleId="Default">
    <w:name w:val="Default"/>
    <w:uiPriority w:val="99"/>
    <w:rsid w:val="00444662"/>
    <w:pPr>
      <w:autoSpaceDE w:val="0"/>
      <w:autoSpaceDN w:val="0"/>
      <w:adjustRightInd w:val="0"/>
    </w:pPr>
    <w:rPr>
      <w:rFonts w:eastAsia="Calibri"/>
      <w:color w:val="000000"/>
      <w:sz w:val="24"/>
      <w:szCs w:val="24"/>
      <w:lang w:eastAsia="en-US"/>
    </w:rPr>
  </w:style>
  <w:style w:type="character" w:styleId="afd">
    <w:name w:val="Hyperlink"/>
    <w:basedOn w:val="a1"/>
    <w:uiPriority w:val="99"/>
    <w:unhideWhenUsed/>
    <w:rsid w:val="004446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063176">
      <w:bodyDiv w:val="1"/>
      <w:marLeft w:val="0"/>
      <w:marRight w:val="0"/>
      <w:marTop w:val="0"/>
      <w:marBottom w:val="0"/>
      <w:divBdr>
        <w:top w:val="none" w:sz="0" w:space="0" w:color="auto"/>
        <w:left w:val="none" w:sz="0" w:space="0" w:color="auto"/>
        <w:bottom w:val="none" w:sz="0" w:space="0" w:color="auto"/>
        <w:right w:val="none" w:sz="0" w:space="0" w:color="auto"/>
      </w:divBdr>
    </w:div>
    <w:div w:id="526405866">
      <w:bodyDiv w:val="1"/>
      <w:marLeft w:val="0"/>
      <w:marRight w:val="0"/>
      <w:marTop w:val="0"/>
      <w:marBottom w:val="0"/>
      <w:divBdr>
        <w:top w:val="none" w:sz="0" w:space="0" w:color="auto"/>
        <w:left w:val="none" w:sz="0" w:space="0" w:color="auto"/>
        <w:bottom w:val="none" w:sz="0" w:space="0" w:color="auto"/>
        <w:right w:val="none" w:sz="0" w:space="0" w:color="auto"/>
      </w:divBdr>
    </w:div>
    <w:div w:id="545986977">
      <w:bodyDiv w:val="1"/>
      <w:marLeft w:val="0"/>
      <w:marRight w:val="0"/>
      <w:marTop w:val="0"/>
      <w:marBottom w:val="0"/>
      <w:divBdr>
        <w:top w:val="none" w:sz="0" w:space="0" w:color="auto"/>
        <w:left w:val="none" w:sz="0" w:space="0" w:color="auto"/>
        <w:bottom w:val="none" w:sz="0" w:space="0" w:color="auto"/>
        <w:right w:val="none" w:sz="0" w:space="0" w:color="auto"/>
      </w:divBdr>
    </w:div>
    <w:div w:id="565261957">
      <w:bodyDiv w:val="1"/>
      <w:marLeft w:val="0"/>
      <w:marRight w:val="0"/>
      <w:marTop w:val="0"/>
      <w:marBottom w:val="0"/>
      <w:divBdr>
        <w:top w:val="none" w:sz="0" w:space="0" w:color="auto"/>
        <w:left w:val="none" w:sz="0" w:space="0" w:color="auto"/>
        <w:bottom w:val="none" w:sz="0" w:space="0" w:color="auto"/>
        <w:right w:val="none" w:sz="0" w:space="0" w:color="auto"/>
      </w:divBdr>
    </w:div>
    <w:div w:id="800077910">
      <w:bodyDiv w:val="1"/>
      <w:marLeft w:val="0"/>
      <w:marRight w:val="0"/>
      <w:marTop w:val="0"/>
      <w:marBottom w:val="0"/>
      <w:divBdr>
        <w:top w:val="none" w:sz="0" w:space="0" w:color="auto"/>
        <w:left w:val="none" w:sz="0" w:space="0" w:color="auto"/>
        <w:bottom w:val="none" w:sz="0" w:space="0" w:color="auto"/>
        <w:right w:val="none" w:sz="0" w:space="0" w:color="auto"/>
      </w:divBdr>
    </w:div>
    <w:div w:id="1302924546">
      <w:bodyDiv w:val="1"/>
      <w:marLeft w:val="0"/>
      <w:marRight w:val="0"/>
      <w:marTop w:val="0"/>
      <w:marBottom w:val="0"/>
      <w:divBdr>
        <w:top w:val="none" w:sz="0" w:space="0" w:color="auto"/>
        <w:left w:val="none" w:sz="0" w:space="0" w:color="auto"/>
        <w:bottom w:val="none" w:sz="0" w:space="0" w:color="auto"/>
        <w:right w:val="none" w:sz="0" w:space="0" w:color="auto"/>
      </w:divBdr>
    </w:div>
    <w:div w:id="1497265543">
      <w:bodyDiv w:val="1"/>
      <w:marLeft w:val="0"/>
      <w:marRight w:val="0"/>
      <w:marTop w:val="0"/>
      <w:marBottom w:val="0"/>
      <w:divBdr>
        <w:top w:val="none" w:sz="0" w:space="0" w:color="auto"/>
        <w:left w:val="none" w:sz="0" w:space="0" w:color="auto"/>
        <w:bottom w:val="none" w:sz="0" w:space="0" w:color="auto"/>
        <w:right w:val="none" w:sz="0" w:space="0" w:color="auto"/>
      </w:divBdr>
    </w:div>
    <w:div w:id="1685210494">
      <w:bodyDiv w:val="1"/>
      <w:marLeft w:val="0"/>
      <w:marRight w:val="0"/>
      <w:marTop w:val="0"/>
      <w:marBottom w:val="0"/>
      <w:divBdr>
        <w:top w:val="none" w:sz="0" w:space="0" w:color="auto"/>
        <w:left w:val="none" w:sz="0" w:space="0" w:color="auto"/>
        <w:bottom w:val="none" w:sz="0" w:space="0" w:color="auto"/>
        <w:right w:val="none" w:sz="0" w:space="0" w:color="auto"/>
      </w:divBdr>
    </w:div>
    <w:div w:id="1703937638">
      <w:bodyDiv w:val="1"/>
      <w:marLeft w:val="0"/>
      <w:marRight w:val="0"/>
      <w:marTop w:val="0"/>
      <w:marBottom w:val="0"/>
      <w:divBdr>
        <w:top w:val="none" w:sz="0" w:space="0" w:color="auto"/>
        <w:left w:val="none" w:sz="0" w:space="0" w:color="auto"/>
        <w:bottom w:val="none" w:sz="0" w:space="0" w:color="auto"/>
        <w:right w:val="none" w:sz="0" w:space="0" w:color="auto"/>
      </w:divBdr>
    </w:div>
    <w:div w:id="1786540933">
      <w:bodyDiv w:val="1"/>
      <w:marLeft w:val="0"/>
      <w:marRight w:val="0"/>
      <w:marTop w:val="0"/>
      <w:marBottom w:val="0"/>
      <w:divBdr>
        <w:top w:val="none" w:sz="0" w:space="0" w:color="auto"/>
        <w:left w:val="none" w:sz="0" w:space="0" w:color="auto"/>
        <w:bottom w:val="none" w:sz="0" w:space="0" w:color="auto"/>
        <w:right w:val="none" w:sz="0" w:space="0" w:color="auto"/>
      </w:divBdr>
    </w:div>
    <w:div w:id="2012947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varov.SA\Desktop\&#1074;&#1083;0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5EBA68164064078B65555E74CDA5D67"/>
        <w:category>
          <w:name w:val="Общие"/>
          <w:gallery w:val="placeholder"/>
        </w:category>
        <w:types>
          <w:type w:val="bbPlcHdr"/>
        </w:types>
        <w:behaviors>
          <w:behavior w:val="content"/>
        </w:behaviors>
        <w:guid w:val="{B21ABADE-6C00-447B-8BCA-76A15ED4A199}"/>
      </w:docPartPr>
      <w:docPartBody>
        <w:p w:rsidR="0041167A" w:rsidRDefault="00BD6A29">
          <w:pPr>
            <w:pStyle w:val="D5EBA68164064078B65555E74CDA5D67"/>
          </w:pPr>
          <w:r w:rsidRPr="004855FB">
            <w:rPr>
              <w:rStyle w:val="a3"/>
            </w:rPr>
            <w:t>Выберите элемент.</w:t>
          </w:r>
        </w:p>
      </w:docPartBody>
    </w:docPart>
    <w:docPart>
      <w:docPartPr>
        <w:name w:val="4CB39FD42F7647B9B8DABB481758E34E"/>
        <w:category>
          <w:name w:val="Общие"/>
          <w:gallery w:val="placeholder"/>
        </w:category>
        <w:types>
          <w:type w:val="bbPlcHdr"/>
        </w:types>
        <w:behaviors>
          <w:behavior w:val="content"/>
        </w:behaviors>
        <w:guid w:val="{0A37CF18-3D3A-4F35-898F-8E6864B3ECED}"/>
      </w:docPartPr>
      <w:docPartBody>
        <w:p w:rsidR="00C75B88" w:rsidRDefault="00DC3AA2" w:rsidP="00DC3AA2">
          <w:pPr>
            <w:pStyle w:val="4CB39FD42F7647B9B8DABB481758E34E6"/>
          </w:pPr>
          <w:r w:rsidRPr="009D19E9">
            <w:rPr>
              <w:rStyle w:val="a3"/>
              <w:b/>
              <w:color w:val="000000" w:themeColor="text1"/>
              <w:sz w:val="24"/>
              <w:szCs w:val="24"/>
              <w:highlight w:val="yellow"/>
              <w:lang w:val="ru-RU"/>
            </w:rPr>
            <w:t>адресс</w:t>
          </w:r>
        </w:p>
      </w:docPartBody>
    </w:docPart>
    <w:docPart>
      <w:docPartPr>
        <w:name w:val="50A03772500646DABF5750251F4C7FA7"/>
        <w:category>
          <w:name w:val="Общие"/>
          <w:gallery w:val="placeholder"/>
        </w:category>
        <w:types>
          <w:type w:val="bbPlcHdr"/>
        </w:types>
        <w:behaviors>
          <w:behavior w:val="content"/>
        </w:behaviors>
        <w:guid w:val="{F579C395-4D15-41A3-846C-744AC0DB6898}"/>
      </w:docPartPr>
      <w:docPartBody>
        <w:p w:rsidR="007061BA" w:rsidRDefault="007061BA" w:rsidP="007061BA">
          <w:pPr>
            <w:pStyle w:val="50A03772500646DABF5750251F4C7FA7"/>
          </w:pPr>
          <w:r w:rsidRPr="002C6AC3">
            <w:rPr>
              <w:rStyle w:val="a3"/>
              <w:b/>
              <w:color w:val="000000" w:themeColor="text1"/>
              <w:sz w:val="26"/>
              <w:szCs w:val="26"/>
              <w:highlight w:val="yellow"/>
            </w:rPr>
            <w:t>Заявитель</w:t>
          </w:r>
        </w:p>
      </w:docPartBody>
    </w:docPart>
    <w:docPart>
      <w:docPartPr>
        <w:name w:val="E3066C967C894D65BDE263A91E28A980"/>
        <w:category>
          <w:name w:val="Общие"/>
          <w:gallery w:val="placeholder"/>
        </w:category>
        <w:types>
          <w:type w:val="bbPlcHdr"/>
        </w:types>
        <w:behaviors>
          <w:behavior w:val="content"/>
        </w:behaviors>
        <w:guid w:val="{1CDBD33B-7A65-436C-A3B8-5D29AC19AFD0}"/>
      </w:docPartPr>
      <w:docPartBody>
        <w:p w:rsidR="0053082E" w:rsidRDefault="0053082E" w:rsidP="0053082E">
          <w:pPr>
            <w:pStyle w:val="E3066C967C894D65BDE263A91E28A980"/>
          </w:pPr>
          <w:r w:rsidRPr="009D19E9">
            <w:rPr>
              <w:rStyle w:val="a3"/>
              <w:b/>
              <w:color w:val="000000" w:themeColor="text1"/>
              <w:sz w:val="24"/>
              <w:szCs w:val="24"/>
              <w:highlight w:val="yellow"/>
            </w:rPr>
            <w:t>номер</w:t>
          </w:r>
        </w:p>
      </w:docPartBody>
    </w:docPart>
    <w:docPart>
      <w:docPartPr>
        <w:name w:val="2BC30CFCA9814256A4F3911F721AEF3F"/>
        <w:category>
          <w:name w:val="Общие"/>
          <w:gallery w:val="placeholder"/>
        </w:category>
        <w:types>
          <w:type w:val="bbPlcHdr"/>
        </w:types>
        <w:behaviors>
          <w:behavior w:val="content"/>
        </w:behaviors>
        <w:guid w:val="{13F1F8B2-ADD0-4780-ADE5-B06C7F167284}"/>
      </w:docPartPr>
      <w:docPartBody>
        <w:p w:rsidR="0053082E" w:rsidRDefault="0053082E" w:rsidP="0053082E">
          <w:pPr>
            <w:pStyle w:val="2BC30CFCA9814256A4F3911F721AEF3F"/>
          </w:pPr>
          <w:r w:rsidRPr="009D19E9">
            <w:rPr>
              <w:rStyle w:val="a3"/>
              <w:b/>
              <w:color w:val="000000" w:themeColor="text1"/>
              <w:sz w:val="24"/>
              <w:szCs w:val="24"/>
              <w:highlight w:val="yellow"/>
            </w:rPr>
            <w:t>день/месяц</w:t>
          </w:r>
        </w:p>
      </w:docPartBody>
    </w:docPart>
    <w:docPart>
      <w:docPartPr>
        <w:name w:val="9DC9F6FD75D84610A5493440A1B3576B"/>
        <w:category>
          <w:name w:val="Общие"/>
          <w:gallery w:val="placeholder"/>
        </w:category>
        <w:types>
          <w:type w:val="bbPlcHdr"/>
        </w:types>
        <w:behaviors>
          <w:behavior w:val="content"/>
        </w:behaviors>
        <w:guid w:val="{2F6B3870-5C9A-4385-A43B-06686F13654F}"/>
      </w:docPartPr>
      <w:docPartBody>
        <w:p w:rsidR="0053082E" w:rsidRDefault="0053082E" w:rsidP="0053082E">
          <w:pPr>
            <w:pStyle w:val="9DC9F6FD75D84610A5493440A1B3576B"/>
          </w:pPr>
          <w:r w:rsidRPr="009D19E9">
            <w:rPr>
              <w:rStyle w:val="a3"/>
              <w:b/>
              <w:color w:val="000000" w:themeColor="text1"/>
              <w:sz w:val="24"/>
              <w:szCs w:val="24"/>
              <w:highlight w:val="yellow"/>
            </w:rPr>
            <w:t>номер</w:t>
          </w:r>
        </w:p>
      </w:docPartBody>
    </w:docPart>
    <w:docPart>
      <w:docPartPr>
        <w:name w:val="728696A1893D41DF8117E4743BB53E0F"/>
        <w:category>
          <w:name w:val="Общие"/>
          <w:gallery w:val="placeholder"/>
        </w:category>
        <w:types>
          <w:type w:val="bbPlcHdr"/>
        </w:types>
        <w:behaviors>
          <w:behavior w:val="content"/>
        </w:behaviors>
        <w:guid w:val="{B9BB68A2-D6A1-4E7B-873B-E444E207810C}"/>
      </w:docPartPr>
      <w:docPartBody>
        <w:p w:rsidR="0053082E" w:rsidRDefault="0053082E" w:rsidP="0053082E">
          <w:pPr>
            <w:pStyle w:val="728696A1893D41DF8117E4743BB53E0F"/>
          </w:pPr>
          <w:r w:rsidRPr="009D19E9">
            <w:rPr>
              <w:rStyle w:val="a3"/>
              <w:b/>
              <w:color w:val="000000" w:themeColor="text1"/>
              <w:sz w:val="24"/>
              <w:szCs w:val="24"/>
              <w:highlight w:val="yellow"/>
            </w:rPr>
            <w:t>день/месяц</w:t>
          </w:r>
        </w:p>
      </w:docPartBody>
    </w:docPart>
    <w:docPart>
      <w:docPartPr>
        <w:name w:val="0DF5F154375D4CF2823DC191705EBA46"/>
        <w:category>
          <w:name w:val="Общие"/>
          <w:gallery w:val="placeholder"/>
        </w:category>
        <w:types>
          <w:type w:val="bbPlcHdr"/>
        </w:types>
        <w:behaviors>
          <w:behavior w:val="content"/>
        </w:behaviors>
        <w:guid w:val="{F3E40F54-473E-4D8F-81D9-52052B03C16C}"/>
      </w:docPartPr>
      <w:docPartBody>
        <w:p w:rsidR="0053082E" w:rsidRDefault="0053082E" w:rsidP="0053082E">
          <w:pPr>
            <w:pStyle w:val="0DF5F154375D4CF2823DC191705EBA46"/>
          </w:pPr>
          <w:r w:rsidRPr="009D19E9">
            <w:rPr>
              <w:rStyle w:val="a3"/>
              <w:b/>
              <w:color w:val="000000" w:themeColor="text1"/>
              <w:sz w:val="24"/>
              <w:szCs w:val="24"/>
              <w:highlight w:val="yellow"/>
            </w:rPr>
            <w:t>значение</w:t>
          </w:r>
        </w:p>
      </w:docPartBody>
    </w:docPart>
    <w:docPart>
      <w:docPartPr>
        <w:name w:val="B533D8A4E85044338D27CEC92D74CE91"/>
        <w:category>
          <w:name w:val="Общие"/>
          <w:gallery w:val="placeholder"/>
        </w:category>
        <w:types>
          <w:type w:val="bbPlcHdr"/>
        </w:types>
        <w:behaviors>
          <w:behavior w:val="content"/>
        </w:behaviors>
        <w:guid w:val="{1EFA1B8B-BBFA-43DC-809B-2FE1CF8A0535}"/>
      </w:docPartPr>
      <w:docPartBody>
        <w:p w:rsidR="0053082E" w:rsidRDefault="0053082E" w:rsidP="0053082E">
          <w:pPr>
            <w:pStyle w:val="B533D8A4E85044338D27CEC92D74CE91"/>
          </w:pPr>
          <w:r w:rsidRPr="00D722E2">
            <w:rPr>
              <w:rStyle w:val="a3"/>
            </w:rPr>
            <w:t>Выберите элемент.</w:t>
          </w:r>
        </w:p>
      </w:docPartBody>
    </w:docPart>
    <w:docPart>
      <w:docPartPr>
        <w:name w:val="B82AF56A862E4B9E82A0B9027B6A161A"/>
        <w:category>
          <w:name w:val="Общие"/>
          <w:gallery w:val="placeholder"/>
        </w:category>
        <w:types>
          <w:type w:val="bbPlcHdr"/>
        </w:types>
        <w:behaviors>
          <w:behavior w:val="content"/>
        </w:behaviors>
        <w:guid w:val="{B92BB187-0A2F-4639-8A81-8E97AA6F5EFA}"/>
      </w:docPartPr>
      <w:docPartBody>
        <w:p w:rsidR="0053082E" w:rsidRDefault="0053082E" w:rsidP="0053082E">
          <w:pPr>
            <w:pStyle w:val="B82AF56A862E4B9E82A0B9027B6A161A"/>
          </w:pPr>
          <w:r w:rsidRPr="009D19E9">
            <w:rPr>
              <w:rStyle w:val="a3"/>
              <w:b/>
              <w:color w:val="000000" w:themeColor="text1"/>
              <w:sz w:val="24"/>
              <w:szCs w:val="24"/>
              <w:highlight w:val="yellow"/>
            </w:rPr>
            <w:t>значение</w:t>
          </w:r>
        </w:p>
      </w:docPartBody>
    </w:docPart>
    <w:docPart>
      <w:docPartPr>
        <w:name w:val="E5196D655FD64AF4A2271D3EC3AD7DD2"/>
        <w:category>
          <w:name w:val="Общие"/>
          <w:gallery w:val="placeholder"/>
        </w:category>
        <w:types>
          <w:type w:val="bbPlcHdr"/>
        </w:types>
        <w:behaviors>
          <w:behavior w:val="content"/>
        </w:behaviors>
        <w:guid w:val="{E94BB0DE-9F69-4017-B9E1-D4AF74DFA9EA}"/>
      </w:docPartPr>
      <w:docPartBody>
        <w:p w:rsidR="003B65D8" w:rsidRDefault="00DC2AEB" w:rsidP="00DC2AEB">
          <w:pPr>
            <w:pStyle w:val="E5196D655FD64AF4A2271D3EC3AD7DD2"/>
          </w:pPr>
          <w:r>
            <w:rPr>
              <w:rStyle w:val="a3"/>
              <w:b/>
              <w:color w:val="000000" w:themeColor="text1"/>
              <w:sz w:val="24"/>
              <w:szCs w:val="24"/>
              <w:highlight w:val="yellow"/>
            </w:rPr>
            <w:t>текст</w:t>
          </w:r>
        </w:p>
      </w:docPartBody>
    </w:docPart>
    <w:docPart>
      <w:docPartPr>
        <w:name w:val="9C73E673C13C49D6AD967B524556EDAC"/>
        <w:category>
          <w:name w:val="Общие"/>
          <w:gallery w:val="placeholder"/>
        </w:category>
        <w:types>
          <w:type w:val="bbPlcHdr"/>
        </w:types>
        <w:behaviors>
          <w:behavior w:val="content"/>
        </w:behaviors>
        <w:guid w:val="{CFD5FF08-7B68-4157-93AF-0996D7A61D81}"/>
      </w:docPartPr>
      <w:docPartBody>
        <w:p w:rsidR="003B65D8" w:rsidRDefault="00DC2AEB" w:rsidP="00DC2AEB">
          <w:pPr>
            <w:pStyle w:val="9C73E673C13C49D6AD967B524556EDAC"/>
          </w:pPr>
          <w:r w:rsidRPr="0013274B">
            <w:rPr>
              <w:rStyle w:val="a3"/>
              <w:b/>
              <w:color w:val="000000" w:themeColor="text1"/>
              <w:sz w:val="24"/>
              <w:szCs w:val="24"/>
              <w:highlight w:val="yellow"/>
            </w:rPr>
            <w:t>номер</w:t>
          </w:r>
        </w:p>
      </w:docPartBody>
    </w:docPart>
    <w:docPart>
      <w:docPartPr>
        <w:name w:val="E77804C8E33D4ADA975D26C1410E3A70"/>
        <w:category>
          <w:name w:val="Общие"/>
          <w:gallery w:val="placeholder"/>
        </w:category>
        <w:types>
          <w:type w:val="bbPlcHdr"/>
        </w:types>
        <w:behaviors>
          <w:behavior w:val="content"/>
        </w:behaviors>
        <w:guid w:val="{E0B41835-002D-4267-B452-294B2136C4CD}"/>
      </w:docPartPr>
      <w:docPartBody>
        <w:p w:rsidR="003B65D8" w:rsidRDefault="00DC2AEB" w:rsidP="00DC2AEB">
          <w:pPr>
            <w:pStyle w:val="E77804C8E33D4ADA975D26C1410E3A70"/>
          </w:pPr>
          <w:r w:rsidRPr="0013274B">
            <w:rPr>
              <w:rStyle w:val="a3"/>
              <w:b/>
              <w:color w:val="000000" w:themeColor="text1"/>
              <w:sz w:val="24"/>
              <w:szCs w:val="24"/>
              <w:highlight w:val="yellow"/>
            </w:rPr>
            <w:t>номер</w:t>
          </w:r>
        </w:p>
      </w:docPartBody>
    </w:docPart>
    <w:docPart>
      <w:docPartPr>
        <w:name w:val="600507795DEC4E079555E661A24C0EB8"/>
        <w:category>
          <w:name w:val="Общие"/>
          <w:gallery w:val="placeholder"/>
        </w:category>
        <w:types>
          <w:type w:val="bbPlcHdr"/>
        </w:types>
        <w:behaviors>
          <w:behavior w:val="content"/>
        </w:behaviors>
        <w:guid w:val="{6D20D5C7-4BF9-44DA-BD0D-E0A37DD784BD}"/>
      </w:docPartPr>
      <w:docPartBody>
        <w:p w:rsidR="003B65D8" w:rsidRDefault="00DC2AEB" w:rsidP="00DC2AEB">
          <w:pPr>
            <w:pStyle w:val="600507795DEC4E079555E661A24C0EB8"/>
          </w:pPr>
          <w:r w:rsidRPr="00907283">
            <w:rPr>
              <w:rStyle w:val="a3"/>
              <w:sz w:val="24"/>
              <w:szCs w:val="24"/>
              <w:highlight w:val="yellow"/>
            </w:rPr>
            <w:t>Значение</w:t>
          </w:r>
        </w:p>
      </w:docPartBody>
    </w:docPart>
    <w:docPart>
      <w:docPartPr>
        <w:name w:val="50798D0936EA48A2A2E55F80028EB4F7"/>
        <w:category>
          <w:name w:val="Общие"/>
          <w:gallery w:val="placeholder"/>
        </w:category>
        <w:types>
          <w:type w:val="bbPlcHdr"/>
        </w:types>
        <w:behaviors>
          <w:behavior w:val="content"/>
        </w:behaviors>
        <w:guid w:val="{9382AD03-6497-4C0D-A62C-C56567E3C7A5}"/>
      </w:docPartPr>
      <w:docPartBody>
        <w:p w:rsidR="002E7126" w:rsidRDefault="003B65D8" w:rsidP="003B65D8">
          <w:pPr>
            <w:pStyle w:val="50798D0936EA48A2A2E55F80028EB4F7"/>
          </w:pPr>
          <w:r w:rsidRPr="002C6AC3">
            <w:rPr>
              <w:rStyle w:val="a3"/>
              <w:b/>
              <w:color w:val="000000" w:themeColor="text1"/>
              <w:sz w:val="26"/>
              <w:szCs w:val="26"/>
              <w:highlight w:val="yellow"/>
            </w:rPr>
            <w:t>Заявитель</w:t>
          </w:r>
        </w:p>
      </w:docPartBody>
    </w:docPart>
    <w:docPart>
      <w:docPartPr>
        <w:name w:val="EE452277DDD4428BB5A8EAB919C34546"/>
        <w:category>
          <w:name w:val="Общие"/>
          <w:gallery w:val="placeholder"/>
        </w:category>
        <w:types>
          <w:type w:val="bbPlcHdr"/>
        </w:types>
        <w:behaviors>
          <w:behavior w:val="content"/>
        </w:behaviors>
        <w:guid w:val="{BC5A8192-2B1B-43B7-BD26-B1937A76C15E}"/>
      </w:docPartPr>
      <w:docPartBody>
        <w:p w:rsidR="002E7126" w:rsidRDefault="003B65D8" w:rsidP="003B65D8">
          <w:pPr>
            <w:pStyle w:val="EE452277DDD4428BB5A8EAB919C34546"/>
          </w:pPr>
          <w:r w:rsidRPr="00B15B6B">
            <w:rPr>
              <w:rStyle w:val="a3"/>
              <w:b/>
              <w:color w:val="000000" w:themeColor="text1"/>
              <w:sz w:val="26"/>
              <w:szCs w:val="26"/>
              <w:highlight w:val="yellow"/>
            </w:rPr>
            <w:t>Заявитель</w:t>
          </w:r>
        </w:p>
      </w:docPartBody>
    </w:docPart>
    <w:docPart>
      <w:docPartPr>
        <w:name w:val="DEF10A24C79D449BBDFD27CCF054BF1E"/>
        <w:category>
          <w:name w:val="Общие"/>
          <w:gallery w:val="placeholder"/>
        </w:category>
        <w:types>
          <w:type w:val="bbPlcHdr"/>
        </w:types>
        <w:behaviors>
          <w:behavior w:val="content"/>
        </w:behaviors>
        <w:guid w:val="{D0DAE7EB-1B7F-4978-AA75-B17EB60D7F4E}"/>
      </w:docPartPr>
      <w:docPartBody>
        <w:p w:rsidR="002E7126" w:rsidRDefault="003B65D8" w:rsidP="003B65D8">
          <w:pPr>
            <w:pStyle w:val="DEF10A24C79D449BBDFD27CCF054BF1E"/>
          </w:pPr>
          <w:r w:rsidRPr="00B15B6B">
            <w:rPr>
              <w:rStyle w:val="a3"/>
              <w:b/>
              <w:color w:val="000000" w:themeColor="text1"/>
              <w:sz w:val="26"/>
              <w:szCs w:val="26"/>
              <w:highlight w:val="yellow"/>
            </w:rPr>
            <w:t>Заявитель</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TimesNewRomanPSMT">
    <w:altName w:val="Malgun Gothic"/>
    <w:panose1 w:val="00000000000000000000"/>
    <w:charset w:val="81"/>
    <w:family w:val="auto"/>
    <w:notTrueType/>
    <w:pitch w:val="default"/>
    <w:sig w:usb0="00000000"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5FC"/>
    <w:rsid w:val="000406D4"/>
    <w:rsid w:val="000A4BAD"/>
    <w:rsid w:val="000D21DC"/>
    <w:rsid w:val="00124FFE"/>
    <w:rsid w:val="001374E8"/>
    <w:rsid w:val="00181525"/>
    <w:rsid w:val="001C4A0C"/>
    <w:rsid w:val="001E393D"/>
    <w:rsid w:val="00204FD1"/>
    <w:rsid w:val="00246314"/>
    <w:rsid w:val="00293AFB"/>
    <w:rsid w:val="002C47B5"/>
    <w:rsid w:val="002E7126"/>
    <w:rsid w:val="002F59B1"/>
    <w:rsid w:val="002F73A6"/>
    <w:rsid w:val="003112FE"/>
    <w:rsid w:val="00360282"/>
    <w:rsid w:val="0036294C"/>
    <w:rsid w:val="00372DDA"/>
    <w:rsid w:val="003B65D8"/>
    <w:rsid w:val="00406419"/>
    <w:rsid w:val="0041167A"/>
    <w:rsid w:val="00414693"/>
    <w:rsid w:val="00474B12"/>
    <w:rsid w:val="00525388"/>
    <w:rsid w:val="0053082E"/>
    <w:rsid w:val="00591ECB"/>
    <w:rsid w:val="00613BC9"/>
    <w:rsid w:val="006A7CCD"/>
    <w:rsid w:val="006B10CF"/>
    <w:rsid w:val="006F4AEC"/>
    <w:rsid w:val="007061BA"/>
    <w:rsid w:val="00781174"/>
    <w:rsid w:val="00785BF1"/>
    <w:rsid w:val="008D6A76"/>
    <w:rsid w:val="008E0E73"/>
    <w:rsid w:val="0090702A"/>
    <w:rsid w:val="0097279F"/>
    <w:rsid w:val="009D1041"/>
    <w:rsid w:val="009D1829"/>
    <w:rsid w:val="00A515B5"/>
    <w:rsid w:val="00AD4802"/>
    <w:rsid w:val="00AE028D"/>
    <w:rsid w:val="00AF7DDB"/>
    <w:rsid w:val="00B66996"/>
    <w:rsid w:val="00B74C69"/>
    <w:rsid w:val="00BD6A29"/>
    <w:rsid w:val="00C11A47"/>
    <w:rsid w:val="00C5596D"/>
    <w:rsid w:val="00C75B88"/>
    <w:rsid w:val="00CA592A"/>
    <w:rsid w:val="00CC51E0"/>
    <w:rsid w:val="00D1792B"/>
    <w:rsid w:val="00D4566A"/>
    <w:rsid w:val="00DC2AEB"/>
    <w:rsid w:val="00DC3AA2"/>
    <w:rsid w:val="00DC678F"/>
    <w:rsid w:val="00E4540B"/>
    <w:rsid w:val="00E82BF0"/>
    <w:rsid w:val="00F24B18"/>
    <w:rsid w:val="00F33388"/>
    <w:rsid w:val="00F335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A4BAD"/>
    <w:rPr>
      <w:color w:val="808080"/>
    </w:rPr>
  </w:style>
  <w:style w:type="paragraph" w:customStyle="1" w:styleId="D5EBA68164064078B65555E74CDA5D67">
    <w:name w:val="D5EBA68164064078B65555E74CDA5D67"/>
  </w:style>
  <w:style w:type="paragraph" w:customStyle="1" w:styleId="CCF2DCF956C9421D9E1508D7FDE9659A">
    <w:name w:val="CCF2DCF956C9421D9E1508D7FDE9659A"/>
  </w:style>
  <w:style w:type="paragraph" w:customStyle="1" w:styleId="6FB8B169D57A421FBBD905D1B1FFF861">
    <w:name w:val="6FB8B169D57A421FBBD905D1B1FFF861"/>
  </w:style>
  <w:style w:type="paragraph" w:customStyle="1" w:styleId="E363F8889CC44DE5A90926F5625A4DFE">
    <w:name w:val="E363F8889CC44DE5A90926F5625A4DFE"/>
  </w:style>
  <w:style w:type="paragraph" w:customStyle="1" w:styleId="DAC9CC6479374EFE93586A034B6D5057">
    <w:name w:val="DAC9CC6479374EFE93586A034B6D5057"/>
  </w:style>
  <w:style w:type="paragraph" w:customStyle="1" w:styleId="D3F03AD855A042B991A2490F95EB8EE3">
    <w:name w:val="D3F03AD855A042B991A2490F95EB8EE3"/>
  </w:style>
  <w:style w:type="paragraph" w:customStyle="1" w:styleId="677A39FCFD61457B9B96458F972CC95A">
    <w:name w:val="677A39FCFD61457B9B96458F972CC95A"/>
    <w:rsid w:val="00F335FC"/>
  </w:style>
  <w:style w:type="paragraph" w:customStyle="1" w:styleId="BAF7C307F2AF42AE9951F41644479CEB">
    <w:name w:val="BAF7C307F2AF42AE9951F41644479CEB"/>
    <w:rsid w:val="00F335FC"/>
  </w:style>
  <w:style w:type="paragraph" w:customStyle="1" w:styleId="C86D783B9A0F4F30B7CEB0EF871904AC">
    <w:name w:val="C86D783B9A0F4F30B7CEB0EF871904AC"/>
    <w:rsid w:val="00F335FC"/>
  </w:style>
  <w:style w:type="paragraph" w:customStyle="1" w:styleId="CCF2DCF956C9421D9E1508D7FDE9659A1">
    <w:name w:val="CCF2DCF956C9421D9E1508D7FDE9659A1"/>
    <w:rsid w:val="00F335FC"/>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6FB8B169D57A421FBBD905D1B1FFF8611">
    <w:name w:val="6FB8B169D57A421FBBD905D1B1FFF8611"/>
    <w:rsid w:val="00F335FC"/>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A44ACE63ED104F04A0064F223930D2B1">
    <w:name w:val="A44ACE63ED104F04A0064F223930D2B1"/>
    <w:rsid w:val="00F335FC"/>
    <w:pPr>
      <w:spacing w:after="0" w:line="240" w:lineRule="auto"/>
      <w:ind w:left="708"/>
    </w:pPr>
    <w:rPr>
      <w:rFonts w:ascii="Times New Roman" w:eastAsia="Times New Roman" w:hAnsi="Times New Roman" w:cs="Times New Roman"/>
      <w:sz w:val="20"/>
      <w:szCs w:val="20"/>
    </w:rPr>
  </w:style>
  <w:style w:type="paragraph" w:customStyle="1" w:styleId="677A39FCFD61457B9B96458F972CC95A1">
    <w:name w:val="677A39FCFD61457B9B96458F972CC95A1"/>
    <w:rsid w:val="00F335FC"/>
    <w:pPr>
      <w:spacing w:after="0" w:line="240" w:lineRule="auto"/>
      <w:ind w:left="708"/>
    </w:pPr>
    <w:rPr>
      <w:rFonts w:ascii="Times New Roman" w:eastAsia="Times New Roman" w:hAnsi="Times New Roman" w:cs="Times New Roman"/>
      <w:sz w:val="20"/>
      <w:szCs w:val="20"/>
    </w:rPr>
  </w:style>
  <w:style w:type="paragraph" w:customStyle="1" w:styleId="BAF7C307F2AF42AE9951F41644479CEB1">
    <w:name w:val="BAF7C307F2AF42AE9951F41644479CEB1"/>
    <w:rsid w:val="00F335FC"/>
    <w:pPr>
      <w:spacing w:after="0" w:line="240" w:lineRule="auto"/>
      <w:ind w:left="708"/>
    </w:pPr>
    <w:rPr>
      <w:rFonts w:ascii="Times New Roman" w:eastAsia="Times New Roman" w:hAnsi="Times New Roman" w:cs="Times New Roman"/>
      <w:sz w:val="20"/>
      <w:szCs w:val="20"/>
    </w:rPr>
  </w:style>
  <w:style w:type="paragraph" w:customStyle="1" w:styleId="C86D783B9A0F4F30B7CEB0EF871904AC1">
    <w:name w:val="C86D783B9A0F4F30B7CEB0EF871904AC1"/>
    <w:rsid w:val="00F335FC"/>
    <w:pPr>
      <w:spacing w:after="0" w:line="240" w:lineRule="auto"/>
      <w:ind w:left="708"/>
    </w:pPr>
    <w:rPr>
      <w:rFonts w:ascii="Times New Roman" w:eastAsia="Times New Roman" w:hAnsi="Times New Roman" w:cs="Times New Roman"/>
      <w:sz w:val="20"/>
      <w:szCs w:val="20"/>
    </w:rPr>
  </w:style>
  <w:style w:type="paragraph" w:customStyle="1" w:styleId="C9A5530E83DA4E568B4EC2A077CB7B45">
    <w:name w:val="C9A5530E83DA4E568B4EC2A077CB7B45"/>
    <w:rsid w:val="00F335FC"/>
  </w:style>
  <w:style w:type="paragraph" w:customStyle="1" w:styleId="F3DF5609E0E3420EB7F3EBA1787022AB">
    <w:name w:val="F3DF5609E0E3420EB7F3EBA1787022AB"/>
    <w:rsid w:val="00F335FC"/>
  </w:style>
  <w:style w:type="paragraph" w:customStyle="1" w:styleId="CCF2DCF956C9421D9E1508D7FDE9659A2">
    <w:name w:val="CCF2DCF956C9421D9E1508D7FDE9659A2"/>
    <w:rsid w:val="00F335FC"/>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6FB8B169D57A421FBBD905D1B1FFF8612">
    <w:name w:val="6FB8B169D57A421FBBD905D1B1FFF8612"/>
    <w:rsid w:val="00F335FC"/>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A44ACE63ED104F04A0064F223930D2B11">
    <w:name w:val="A44ACE63ED104F04A0064F223930D2B11"/>
    <w:rsid w:val="00F335FC"/>
    <w:pPr>
      <w:spacing w:after="0" w:line="240" w:lineRule="auto"/>
      <w:ind w:left="708"/>
    </w:pPr>
    <w:rPr>
      <w:rFonts w:ascii="Times New Roman" w:eastAsia="Times New Roman" w:hAnsi="Times New Roman" w:cs="Times New Roman"/>
      <w:sz w:val="20"/>
      <w:szCs w:val="20"/>
    </w:rPr>
  </w:style>
  <w:style w:type="paragraph" w:customStyle="1" w:styleId="677A39FCFD61457B9B96458F972CC95A2">
    <w:name w:val="677A39FCFD61457B9B96458F972CC95A2"/>
    <w:rsid w:val="00F335FC"/>
    <w:pPr>
      <w:spacing w:after="0" w:line="240" w:lineRule="auto"/>
      <w:ind w:left="708"/>
    </w:pPr>
    <w:rPr>
      <w:rFonts w:ascii="Times New Roman" w:eastAsia="Times New Roman" w:hAnsi="Times New Roman" w:cs="Times New Roman"/>
      <w:sz w:val="20"/>
      <w:szCs w:val="20"/>
    </w:rPr>
  </w:style>
  <w:style w:type="paragraph" w:customStyle="1" w:styleId="BAF7C307F2AF42AE9951F41644479CEB2">
    <w:name w:val="BAF7C307F2AF42AE9951F41644479CEB2"/>
    <w:rsid w:val="00F335FC"/>
    <w:pPr>
      <w:spacing w:after="0" w:line="240" w:lineRule="auto"/>
      <w:ind w:left="708"/>
    </w:pPr>
    <w:rPr>
      <w:rFonts w:ascii="Times New Roman" w:eastAsia="Times New Roman" w:hAnsi="Times New Roman" w:cs="Times New Roman"/>
      <w:sz w:val="20"/>
      <w:szCs w:val="20"/>
    </w:rPr>
  </w:style>
  <w:style w:type="paragraph" w:customStyle="1" w:styleId="C86D783B9A0F4F30B7CEB0EF871904AC2">
    <w:name w:val="C86D783B9A0F4F30B7CEB0EF871904AC2"/>
    <w:rsid w:val="00F335FC"/>
    <w:pPr>
      <w:spacing w:after="0" w:line="240" w:lineRule="auto"/>
      <w:ind w:left="708"/>
    </w:pPr>
    <w:rPr>
      <w:rFonts w:ascii="Times New Roman" w:eastAsia="Times New Roman" w:hAnsi="Times New Roman" w:cs="Times New Roman"/>
      <w:sz w:val="20"/>
      <w:szCs w:val="20"/>
    </w:rPr>
  </w:style>
  <w:style w:type="paragraph" w:customStyle="1" w:styleId="C9A5530E83DA4E568B4EC2A077CB7B451">
    <w:name w:val="C9A5530E83DA4E568B4EC2A077CB7B451"/>
    <w:rsid w:val="00F335FC"/>
    <w:pPr>
      <w:spacing w:after="0" w:line="240" w:lineRule="auto"/>
      <w:ind w:left="708"/>
    </w:pPr>
    <w:rPr>
      <w:rFonts w:ascii="Times New Roman" w:eastAsia="Times New Roman" w:hAnsi="Times New Roman" w:cs="Times New Roman"/>
      <w:sz w:val="20"/>
      <w:szCs w:val="20"/>
    </w:rPr>
  </w:style>
  <w:style w:type="paragraph" w:customStyle="1" w:styleId="F3DF5609E0E3420EB7F3EBA1787022AB1">
    <w:name w:val="F3DF5609E0E3420EB7F3EBA1787022AB1"/>
    <w:rsid w:val="00F335FC"/>
    <w:pPr>
      <w:spacing w:after="0" w:line="240" w:lineRule="auto"/>
      <w:ind w:left="708"/>
    </w:pPr>
    <w:rPr>
      <w:rFonts w:ascii="Times New Roman" w:eastAsia="Times New Roman" w:hAnsi="Times New Roman" w:cs="Times New Roman"/>
      <w:sz w:val="20"/>
      <w:szCs w:val="20"/>
    </w:rPr>
  </w:style>
  <w:style w:type="paragraph" w:customStyle="1" w:styleId="B284F1FB3946457984849C74E7FD304E">
    <w:name w:val="B284F1FB3946457984849C74E7FD304E"/>
    <w:rsid w:val="00F335FC"/>
    <w:pPr>
      <w:spacing w:after="0" w:line="240" w:lineRule="auto"/>
      <w:ind w:left="708"/>
    </w:pPr>
    <w:rPr>
      <w:rFonts w:ascii="Times New Roman" w:eastAsia="Times New Roman" w:hAnsi="Times New Roman" w:cs="Times New Roman"/>
      <w:sz w:val="20"/>
      <w:szCs w:val="20"/>
    </w:rPr>
  </w:style>
  <w:style w:type="paragraph" w:customStyle="1" w:styleId="FF9C80FEDDDA4A319A6D01B18BFCB90D">
    <w:name w:val="FF9C80FEDDDA4A319A6D01B18BFCB90D"/>
    <w:rsid w:val="00F335FC"/>
  </w:style>
  <w:style w:type="paragraph" w:customStyle="1" w:styleId="59B00978CEF3443F8EE23F803994E359">
    <w:name w:val="59B00978CEF3443F8EE23F803994E359"/>
    <w:rsid w:val="00F335FC"/>
  </w:style>
  <w:style w:type="paragraph" w:customStyle="1" w:styleId="CCF2DCF956C9421D9E1508D7FDE9659A3">
    <w:name w:val="CCF2DCF956C9421D9E1508D7FDE9659A3"/>
    <w:rsid w:val="00F335FC"/>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6FB8B169D57A421FBBD905D1B1FFF8613">
    <w:name w:val="6FB8B169D57A421FBBD905D1B1FFF8613"/>
    <w:rsid w:val="00F335FC"/>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A44ACE63ED104F04A0064F223930D2B12">
    <w:name w:val="A44ACE63ED104F04A0064F223930D2B12"/>
    <w:rsid w:val="00F335FC"/>
    <w:pPr>
      <w:spacing w:after="0" w:line="240" w:lineRule="auto"/>
      <w:ind w:left="708"/>
    </w:pPr>
    <w:rPr>
      <w:rFonts w:ascii="Times New Roman" w:eastAsia="Times New Roman" w:hAnsi="Times New Roman" w:cs="Times New Roman"/>
      <w:sz w:val="20"/>
      <w:szCs w:val="20"/>
    </w:rPr>
  </w:style>
  <w:style w:type="paragraph" w:customStyle="1" w:styleId="677A39FCFD61457B9B96458F972CC95A3">
    <w:name w:val="677A39FCFD61457B9B96458F972CC95A3"/>
    <w:rsid w:val="00F335FC"/>
    <w:pPr>
      <w:spacing w:after="0" w:line="240" w:lineRule="auto"/>
      <w:ind w:left="708"/>
    </w:pPr>
    <w:rPr>
      <w:rFonts w:ascii="Times New Roman" w:eastAsia="Times New Roman" w:hAnsi="Times New Roman" w:cs="Times New Roman"/>
      <w:sz w:val="20"/>
      <w:szCs w:val="20"/>
    </w:rPr>
  </w:style>
  <w:style w:type="paragraph" w:customStyle="1" w:styleId="BAF7C307F2AF42AE9951F41644479CEB3">
    <w:name w:val="BAF7C307F2AF42AE9951F41644479CEB3"/>
    <w:rsid w:val="00F335FC"/>
    <w:pPr>
      <w:spacing w:after="0" w:line="240" w:lineRule="auto"/>
      <w:ind w:left="708"/>
    </w:pPr>
    <w:rPr>
      <w:rFonts w:ascii="Times New Roman" w:eastAsia="Times New Roman" w:hAnsi="Times New Roman" w:cs="Times New Roman"/>
      <w:sz w:val="20"/>
      <w:szCs w:val="20"/>
    </w:rPr>
  </w:style>
  <w:style w:type="paragraph" w:customStyle="1" w:styleId="C86D783B9A0F4F30B7CEB0EF871904AC3">
    <w:name w:val="C86D783B9A0F4F30B7CEB0EF871904AC3"/>
    <w:rsid w:val="00F335FC"/>
    <w:pPr>
      <w:spacing w:after="0" w:line="240" w:lineRule="auto"/>
      <w:ind w:left="708"/>
    </w:pPr>
    <w:rPr>
      <w:rFonts w:ascii="Times New Roman" w:eastAsia="Times New Roman" w:hAnsi="Times New Roman" w:cs="Times New Roman"/>
      <w:sz w:val="20"/>
      <w:szCs w:val="20"/>
    </w:rPr>
  </w:style>
  <w:style w:type="paragraph" w:customStyle="1" w:styleId="C9A5530E83DA4E568B4EC2A077CB7B452">
    <w:name w:val="C9A5530E83DA4E568B4EC2A077CB7B452"/>
    <w:rsid w:val="00F335FC"/>
    <w:pPr>
      <w:spacing w:after="0" w:line="240" w:lineRule="auto"/>
      <w:ind w:left="708"/>
    </w:pPr>
    <w:rPr>
      <w:rFonts w:ascii="Times New Roman" w:eastAsia="Times New Roman" w:hAnsi="Times New Roman" w:cs="Times New Roman"/>
      <w:sz w:val="20"/>
      <w:szCs w:val="20"/>
    </w:rPr>
  </w:style>
  <w:style w:type="paragraph" w:customStyle="1" w:styleId="F3DF5609E0E3420EB7F3EBA1787022AB2">
    <w:name w:val="F3DF5609E0E3420EB7F3EBA1787022AB2"/>
    <w:rsid w:val="00F335FC"/>
    <w:pPr>
      <w:spacing w:after="0" w:line="240" w:lineRule="auto"/>
      <w:ind w:left="708"/>
    </w:pPr>
    <w:rPr>
      <w:rFonts w:ascii="Times New Roman" w:eastAsia="Times New Roman" w:hAnsi="Times New Roman" w:cs="Times New Roman"/>
      <w:sz w:val="20"/>
      <w:szCs w:val="20"/>
    </w:rPr>
  </w:style>
  <w:style w:type="paragraph" w:customStyle="1" w:styleId="B284F1FB3946457984849C74E7FD304E1">
    <w:name w:val="B284F1FB3946457984849C74E7FD304E1"/>
    <w:rsid w:val="00F335FC"/>
    <w:pPr>
      <w:spacing w:after="0" w:line="240" w:lineRule="auto"/>
      <w:ind w:left="708"/>
    </w:pPr>
    <w:rPr>
      <w:rFonts w:ascii="Times New Roman" w:eastAsia="Times New Roman" w:hAnsi="Times New Roman" w:cs="Times New Roman"/>
      <w:sz w:val="20"/>
      <w:szCs w:val="20"/>
    </w:rPr>
  </w:style>
  <w:style w:type="paragraph" w:customStyle="1" w:styleId="FF9C80FEDDDA4A319A6D01B18BFCB90D1">
    <w:name w:val="FF9C80FEDDDA4A319A6D01B18BFCB90D1"/>
    <w:rsid w:val="00F335FC"/>
    <w:pPr>
      <w:spacing w:after="0" w:line="240" w:lineRule="auto"/>
    </w:pPr>
    <w:rPr>
      <w:rFonts w:ascii="Times New Roman" w:eastAsia="Times New Roman" w:hAnsi="Times New Roman" w:cs="Times New Roman"/>
      <w:sz w:val="20"/>
      <w:szCs w:val="20"/>
    </w:rPr>
  </w:style>
  <w:style w:type="paragraph" w:customStyle="1" w:styleId="59B00978CEF3443F8EE23F803994E3591">
    <w:name w:val="59B00978CEF3443F8EE23F803994E3591"/>
    <w:rsid w:val="00F335FC"/>
    <w:pPr>
      <w:spacing w:after="0" w:line="240" w:lineRule="auto"/>
    </w:pPr>
    <w:rPr>
      <w:rFonts w:ascii="Times New Roman" w:eastAsia="Times New Roman" w:hAnsi="Times New Roman" w:cs="Times New Roman"/>
      <w:sz w:val="20"/>
      <w:szCs w:val="20"/>
    </w:rPr>
  </w:style>
  <w:style w:type="paragraph" w:customStyle="1" w:styleId="F652CB5C40D5435FAF186F5727ED67EC">
    <w:name w:val="F652CB5C40D5435FAF186F5727ED67EC"/>
    <w:rsid w:val="00F335FC"/>
  </w:style>
  <w:style w:type="paragraph" w:customStyle="1" w:styleId="9867987C81DE412990C774FEFB0BF949">
    <w:name w:val="9867987C81DE412990C774FEFB0BF949"/>
    <w:rsid w:val="00F335FC"/>
  </w:style>
  <w:style w:type="paragraph" w:customStyle="1" w:styleId="40F7EE73CCDF486AB4256610169D8882">
    <w:name w:val="40F7EE73CCDF486AB4256610169D8882"/>
    <w:rsid w:val="00F335FC"/>
  </w:style>
  <w:style w:type="paragraph" w:customStyle="1" w:styleId="483DB3BB0FA443ED9C6440BF7933C156">
    <w:name w:val="483DB3BB0FA443ED9C6440BF7933C156"/>
    <w:rsid w:val="00F335FC"/>
  </w:style>
  <w:style w:type="paragraph" w:customStyle="1" w:styleId="40F7EE73CCDF486AB4256610169D88821">
    <w:name w:val="40F7EE73CCDF486AB4256610169D88821"/>
    <w:rsid w:val="00F335FC"/>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CCF2DCF956C9421D9E1508D7FDE9659A4">
    <w:name w:val="CCF2DCF956C9421D9E1508D7FDE9659A4"/>
    <w:rsid w:val="00F335FC"/>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6FB8B169D57A421FBBD905D1B1FFF8614">
    <w:name w:val="6FB8B169D57A421FBBD905D1B1FFF8614"/>
    <w:rsid w:val="00F335FC"/>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A44ACE63ED104F04A0064F223930D2B13">
    <w:name w:val="A44ACE63ED104F04A0064F223930D2B13"/>
    <w:rsid w:val="00F335FC"/>
    <w:pPr>
      <w:spacing w:after="0" w:line="240" w:lineRule="auto"/>
      <w:ind w:left="708"/>
    </w:pPr>
    <w:rPr>
      <w:rFonts w:ascii="Times New Roman" w:eastAsia="Times New Roman" w:hAnsi="Times New Roman" w:cs="Times New Roman"/>
      <w:sz w:val="20"/>
      <w:szCs w:val="20"/>
    </w:rPr>
  </w:style>
  <w:style w:type="paragraph" w:customStyle="1" w:styleId="677A39FCFD61457B9B96458F972CC95A4">
    <w:name w:val="677A39FCFD61457B9B96458F972CC95A4"/>
    <w:rsid w:val="00F335FC"/>
    <w:pPr>
      <w:spacing w:after="0" w:line="240" w:lineRule="auto"/>
      <w:ind w:left="708"/>
    </w:pPr>
    <w:rPr>
      <w:rFonts w:ascii="Times New Roman" w:eastAsia="Times New Roman" w:hAnsi="Times New Roman" w:cs="Times New Roman"/>
      <w:sz w:val="20"/>
      <w:szCs w:val="20"/>
    </w:rPr>
  </w:style>
  <w:style w:type="paragraph" w:customStyle="1" w:styleId="BAF7C307F2AF42AE9951F41644479CEB4">
    <w:name w:val="BAF7C307F2AF42AE9951F41644479CEB4"/>
    <w:rsid w:val="00F335FC"/>
    <w:pPr>
      <w:spacing w:after="0" w:line="240" w:lineRule="auto"/>
      <w:ind w:left="708"/>
    </w:pPr>
    <w:rPr>
      <w:rFonts w:ascii="Times New Roman" w:eastAsia="Times New Roman" w:hAnsi="Times New Roman" w:cs="Times New Roman"/>
      <w:sz w:val="20"/>
      <w:szCs w:val="20"/>
    </w:rPr>
  </w:style>
  <w:style w:type="paragraph" w:customStyle="1" w:styleId="C86D783B9A0F4F30B7CEB0EF871904AC4">
    <w:name w:val="C86D783B9A0F4F30B7CEB0EF871904AC4"/>
    <w:rsid w:val="00F335FC"/>
    <w:pPr>
      <w:spacing w:after="0" w:line="240" w:lineRule="auto"/>
      <w:ind w:left="708"/>
    </w:pPr>
    <w:rPr>
      <w:rFonts w:ascii="Times New Roman" w:eastAsia="Times New Roman" w:hAnsi="Times New Roman" w:cs="Times New Roman"/>
      <w:sz w:val="20"/>
      <w:szCs w:val="20"/>
    </w:rPr>
  </w:style>
  <w:style w:type="paragraph" w:customStyle="1" w:styleId="C9A5530E83DA4E568B4EC2A077CB7B453">
    <w:name w:val="C9A5530E83DA4E568B4EC2A077CB7B453"/>
    <w:rsid w:val="00F335FC"/>
    <w:pPr>
      <w:spacing w:after="0" w:line="240" w:lineRule="auto"/>
      <w:ind w:left="708"/>
    </w:pPr>
    <w:rPr>
      <w:rFonts w:ascii="Times New Roman" w:eastAsia="Times New Roman" w:hAnsi="Times New Roman" w:cs="Times New Roman"/>
      <w:sz w:val="20"/>
      <w:szCs w:val="20"/>
    </w:rPr>
  </w:style>
  <w:style w:type="paragraph" w:customStyle="1" w:styleId="F3DF5609E0E3420EB7F3EBA1787022AB3">
    <w:name w:val="F3DF5609E0E3420EB7F3EBA1787022AB3"/>
    <w:rsid w:val="00F335FC"/>
    <w:pPr>
      <w:spacing w:after="0" w:line="240" w:lineRule="auto"/>
      <w:ind w:left="708"/>
    </w:pPr>
    <w:rPr>
      <w:rFonts w:ascii="Times New Roman" w:eastAsia="Times New Roman" w:hAnsi="Times New Roman" w:cs="Times New Roman"/>
      <w:sz w:val="20"/>
      <w:szCs w:val="20"/>
    </w:rPr>
  </w:style>
  <w:style w:type="paragraph" w:customStyle="1" w:styleId="B284F1FB3946457984849C74E7FD304E2">
    <w:name w:val="B284F1FB3946457984849C74E7FD304E2"/>
    <w:rsid w:val="00F335FC"/>
    <w:pPr>
      <w:spacing w:after="0" w:line="240" w:lineRule="auto"/>
      <w:ind w:left="708"/>
    </w:pPr>
    <w:rPr>
      <w:rFonts w:ascii="Times New Roman" w:eastAsia="Times New Roman" w:hAnsi="Times New Roman" w:cs="Times New Roman"/>
      <w:sz w:val="20"/>
      <w:szCs w:val="20"/>
    </w:rPr>
  </w:style>
  <w:style w:type="paragraph" w:customStyle="1" w:styleId="FF9C80FEDDDA4A319A6D01B18BFCB90D2">
    <w:name w:val="FF9C80FEDDDA4A319A6D01B18BFCB90D2"/>
    <w:rsid w:val="00F335FC"/>
    <w:pPr>
      <w:spacing w:after="0" w:line="240" w:lineRule="auto"/>
    </w:pPr>
    <w:rPr>
      <w:rFonts w:ascii="Times New Roman" w:eastAsia="Times New Roman" w:hAnsi="Times New Roman" w:cs="Times New Roman"/>
      <w:sz w:val="20"/>
      <w:szCs w:val="20"/>
    </w:rPr>
  </w:style>
  <w:style w:type="paragraph" w:customStyle="1" w:styleId="59B00978CEF3443F8EE23F803994E3592">
    <w:name w:val="59B00978CEF3443F8EE23F803994E3592"/>
    <w:rsid w:val="00F335FC"/>
    <w:pPr>
      <w:spacing w:after="0" w:line="240" w:lineRule="auto"/>
    </w:pPr>
    <w:rPr>
      <w:rFonts w:ascii="Times New Roman" w:eastAsia="Times New Roman" w:hAnsi="Times New Roman" w:cs="Times New Roman"/>
      <w:sz w:val="20"/>
      <w:szCs w:val="20"/>
    </w:rPr>
  </w:style>
  <w:style w:type="paragraph" w:customStyle="1" w:styleId="40F7EE73CCDF486AB4256610169D88822">
    <w:name w:val="40F7EE73CCDF486AB4256610169D88822"/>
    <w:rsid w:val="00F335FC"/>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CCF2DCF956C9421D9E1508D7FDE9659A5">
    <w:name w:val="CCF2DCF956C9421D9E1508D7FDE9659A5"/>
    <w:rsid w:val="00F335FC"/>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6FB8B169D57A421FBBD905D1B1FFF8615">
    <w:name w:val="6FB8B169D57A421FBBD905D1B1FFF8615"/>
    <w:rsid w:val="00F335FC"/>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A44ACE63ED104F04A0064F223930D2B14">
    <w:name w:val="A44ACE63ED104F04A0064F223930D2B14"/>
    <w:rsid w:val="00F335FC"/>
    <w:pPr>
      <w:spacing w:after="0" w:line="240" w:lineRule="auto"/>
      <w:ind w:left="708"/>
    </w:pPr>
    <w:rPr>
      <w:rFonts w:ascii="Times New Roman" w:eastAsia="Times New Roman" w:hAnsi="Times New Roman" w:cs="Times New Roman"/>
      <w:sz w:val="20"/>
      <w:szCs w:val="20"/>
    </w:rPr>
  </w:style>
  <w:style w:type="paragraph" w:customStyle="1" w:styleId="677A39FCFD61457B9B96458F972CC95A5">
    <w:name w:val="677A39FCFD61457B9B96458F972CC95A5"/>
    <w:rsid w:val="00F335FC"/>
    <w:pPr>
      <w:spacing w:after="0" w:line="240" w:lineRule="auto"/>
      <w:ind w:left="708"/>
    </w:pPr>
    <w:rPr>
      <w:rFonts w:ascii="Times New Roman" w:eastAsia="Times New Roman" w:hAnsi="Times New Roman" w:cs="Times New Roman"/>
      <w:sz w:val="20"/>
      <w:szCs w:val="20"/>
    </w:rPr>
  </w:style>
  <w:style w:type="paragraph" w:customStyle="1" w:styleId="BAF7C307F2AF42AE9951F41644479CEB5">
    <w:name w:val="BAF7C307F2AF42AE9951F41644479CEB5"/>
    <w:rsid w:val="00F335FC"/>
    <w:pPr>
      <w:spacing w:after="0" w:line="240" w:lineRule="auto"/>
      <w:ind w:left="708"/>
    </w:pPr>
    <w:rPr>
      <w:rFonts w:ascii="Times New Roman" w:eastAsia="Times New Roman" w:hAnsi="Times New Roman" w:cs="Times New Roman"/>
      <w:sz w:val="20"/>
      <w:szCs w:val="20"/>
    </w:rPr>
  </w:style>
  <w:style w:type="paragraph" w:customStyle="1" w:styleId="C86D783B9A0F4F30B7CEB0EF871904AC5">
    <w:name w:val="C86D783B9A0F4F30B7CEB0EF871904AC5"/>
    <w:rsid w:val="00F335FC"/>
    <w:pPr>
      <w:spacing w:after="0" w:line="240" w:lineRule="auto"/>
      <w:ind w:left="708"/>
    </w:pPr>
    <w:rPr>
      <w:rFonts w:ascii="Times New Roman" w:eastAsia="Times New Roman" w:hAnsi="Times New Roman" w:cs="Times New Roman"/>
      <w:sz w:val="20"/>
      <w:szCs w:val="20"/>
    </w:rPr>
  </w:style>
  <w:style w:type="paragraph" w:customStyle="1" w:styleId="C9A5530E83DA4E568B4EC2A077CB7B454">
    <w:name w:val="C9A5530E83DA4E568B4EC2A077CB7B454"/>
    <w:rsid w:val="00F335FC"/>
    <w:pPr>
      <w:spacing w:after="0" w:line="240" w:lineRule="auto"/>
      <w:ind w:left="708"/>
    </w:pPr>
    <w:rPr>
      <w:rFonts w:ascii="Times New Roman" w:eastAsia="Times New Roman" w:hAnsi="Times New Roman" w:cs="Times New Roman"/>
      <w:sz w:val="20"/>
      <w:szCs w:val="20"/>
    </w:rPr>
  </w:style>
  <w:style w:type="paragraph" w:customStyle="1" w:styleId="F3DF5609E0E3420EB7F3EBA1787022AB4">
    <w:name w:val="F3DF5609E0E3420EB7F3EBA1787022AB4"/>
    <w:rsid w:val="00F335FC"/>
    <w:pPr>
      <w:spacing w:after="0" w:line="240" w:lineRule="auto"/>
      <w:ind w:left="708"/>
    </w:pPr>
    <w:rPr>
      <w:rFonts w:ascii="Times New Roman" w:eastAsia="Times New Roman" w:hAnsi="Times New Roman" w:cs="Times New Roman"/>
      <w:sz w:val="20"/>
      <w:szCs w:val="20"/>
    </w:rPr>
  </w:style>
  <w:style w:type="paragraph" w:customStyle="1" w:styleId="B284F1FB3946457984849C74E7FD304E3">
    <w:name w:val="B284F1FB3946457984849C74E7FD304E3"/>
    <w:rsid w:val="00F335FC"/>
    <w:pPr>
      <w:spacing w:after="0" w:line="240" w:lineRule="auto"/>
      <w:ind w:left="708"/>
    </w:pPr>
    <w:rPr>
      <w:rFonts w:ascii="Times New Roman" w:eastAsia="Times New Roman" w:hAnsi="Times New Roman" w:cs="Times New Roman"/>
      <w:sz w:val="20"/>
      <w:szCs w:val="20"/>
    </w:rPr>
  </w:style>
  <w:style w:type="paragraph" w:customStyle="1" w:styleId="FF9C80FEDDDA4A319A6D01B18BFCB90D3">
    <w:name w:val="FF9C80FEDDDA4A319A6D01B18BFCB90D3"/>
    <w:rsid w:val="00F335FC"/>
    <w:pPr>
      <w:spacing w:after="0" w:line="240" w:lineRule="auto"/>
    </w:pPr>
    <w:rPr>
      <w:rFonts w:ascii="Times New Roman" w:eastAsia="Times New Roman" w:hAnsi="Times New Roman" w:cs="Times New Roman"/>
      <w:sz w:val="20"/>
      <w:szCs w:val="20"/>
    </w:rPr>
  </w:style>
  <w:style w:type="paragraph" w:customStyle="1" w:styleId="59B00978CEF3443F8EE23F803994E3593">
    <w:name w:val="59B00978CEF3443F8EE23F803994E3593"/>
    <w:rsid w:val="00F335FC"/>
    <w:pPr>
      <w:spacing w:after="0" w:line="240" w:lineRule="auto"/>
    </w:pPr>
    <w:rPr>
      <w:rFonts w:ascii="Times New Roman" w:eastAsia="Times New Roman" w:hAnsi="Times New Roman" w:cs="Times New Roman"/>
      <w:sz w:val="20"/>
      <w:szCs w:val="20"/>
    </w:rPr>
  </w:style>
  <w:style w:type="paragraph" w:customStyle="1" w:styleId="40F7EE73CCDF486AB4256610169D88823">
    <w:name w:val="40F7EE73CCDF486AB4256610169D88823"/>
    <w:rsid w:val="00F335FC"/>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CCF2DCF956C9421D9E1508D7FDE9659A6">
    <w:name w:val="CCF2DCF956C9421D9E1508D7FDE9659A6"/>
    <w:rsid w:val="00F335FC"/>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6FB8B169D57A421FBBD905D1B1FFF8616">
    <w:name w:val="6FB8B169D57A421FBBD905D1B1FFF8616"/>
    <w:rsid w:val="00F335FC"/>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A44ACE63ED104F04A0064F223930D2B15">
    <w:name w:val="A44ACE63ED104F04A0064F223930D2B15"/>
    <w:rsid w:val="00F335FC"/>
    <w:pPr>
      <w:spacing w:after="0" w:line="240" w:lineRule="auto"/>
      <w:ind w:left="708"/>
    </w:pPr>
    <w:rPr>
      <w:rFonts w:ascii="Times New Roman" w:eastAsia="Times New Roman" w:hAnsi="Times New Roman" w:cs="Times New Roman"/>
      <w:sz w:val="20"/>
      <w:szCs w:val="20"/>
    </w:rPr>
  </w:style>
  <w:style w:type="paragraph" w:customStyle="1" w:styleId="677A39FCFD61457B9B96458F972CC95A6">
    <w:name w:val="677A39FCFD61457B9B96458F972CC95A6"/>
    <w:rsid w:val="00F335FC"/>
    <w:pPr>
      <w:spacing w:after="0" w:line="240" w:lineRule="auto"/>
      <w:ind w:left="708"/>
    </w:pPr>
    <w:rPr>
      <w:rFonts w:ascii="Times New Roman" w:eastAsia="Times New Roman" w:hAnsi="Times New Roman" w:cs="Times New Roman"/>
      <w:sz w:val="20"/>
      <w:szCs w:val="20"/>
    </w:rPr>
  </w:style>
  <w:style w:type="paragraph" w:customStyle="1" w:styleId="BAF7C307F2AF42AE9951F41644479CEB6">
    <w:name w:val="BAF7C307F2AF42AE9951F41644479CEB6"/>
    <w:rsid w:val="00F335FC"/>
    <w:pPr>
      <w:spacing w:after="0" w:line="240" w:lineRule="auto"/>
      <w:ind w:left="708"/>
    </w:pPr>
    <w:rPr>
      <w:rFonts w:ascii="Times New Roman" w:eastAsia="Times New Roman" w:hAnsi="Times New Roman" w:cs="Times New Roman"/>
      <w:sz w:val="20"/>
      <w:szCs w:val="20"/>
    </w:rPr>
  </w:style>
  <w:style w:type="paragraph" w:customStyle="1" w:styleId="C86D783B9A0F4F30B7CEB0EF871904AC6">
    <w:name w:val="C86D783B9A0F4F30B7CEB0EF871904AC6"/>
    <w:rsid w:val="00F335FC"/>
    <w:pPr>
      <w:spacing w:after="0" w:line="240" w:lineRule="auto"/>
      <w:ind w:left="708"/>
    </w:pPr>
    <w:rPr>
      <w:rFonts w:ascii="Times New Roman" w:eastAsia="Times New Roman" w:hAnsi="Times New Roman" w:cs="Times New Roman"/>
      <w:sz w:val="20"/>
      <w:szCs w:val="20"/>
    </w:rPr>
  </w:style>
  <w:style w:type="paragraph" w:customStyle="1" w:styleId="C9A5530E83DA4E568B4EC2A077CB7B455">
    <w:name w:val="C9A5530E83DA4E568B4EC2A077CB7B455"/>
    <w:rsid w:val="00F335FC"/>
    <w:pPr>
      <w:spacing w:after="0" w:line="240" w:lineRule="auto"/>
      <w:ind w:left="708"/>
    </w:pPr>
    <w:rPr>
      <w:rFonts w:ascii="Times New Roman" w:eastAsia="Times New Roman" w:hAnsi="Times New Roman" w:cs="Times New Roman"/>
      <w:sz w:val="20"/>
      <w:szCs w:val="20"/>
    </w:rPr>
  </w:style>
  <w:style w:type="paragraph" w:customStyle="1" w:styleId="F3DF5609E0E3420EB7F3EBA1787022AB5">
    <w:name w:val="F3DF5609E0E3420EB7F3EBA1787022AB5"/>
    <w:rsid w:val="00F335FC"/>
    <w:pPr>
      <w:spacing w:after="0" w:line="240" w:lineRule="auto"/>
      <w:ind w:left="708"/>
    </w:pPr>
    <w:rPr>
      <w:rFonts w:ascii="Times New Roman" w:eastAsia="Times New Roman" w:hAnsi="Times New Roman" w:cs="Times New Roman"/>
      <w:sz w:val="20"/>
      <w:szCs w:val="20"/>
    </w:rPr>
  </w:style>
  <w:style w:type="paragraph" w:customStyle="1" w:styleId="B284F1FB3946457984849C74E7FD304E4">
    <w:name w:val="B284F1FB3946457984849C74E7FD304E4"/>
    <w:rsid w:val="00F335FC"/>
    <w:pPr>
      <w:spacing w:after="0" w:line="240" w:lineRule="auto"/>
      <w:ind w:left="708"/>
    </w:pPr>
    <w:rPr>
      <w:rFonts w:ascii="Times New Roman" w:eastAsia="Times New Roman" w:hAnsi="Times New Roman" w:cs="Times New Roman"/>
      <w:sz w:val="20"/>
      <w:szCs w:val="20"/>
    </w:rPr>
  </w:style>
  <w:style w:type="paragraph" w:customStyle="1" w:styleId="FF9C80FEDDDA4A319A6D01B18BFCB90D4">
    <w:name w:val="FF9C80FEDDDA4A319A6D01B18BFCB90D4"/>
    <w:rsid w:val="00F335FC"/>
    <w:pPr>
      <w:spacing w:after="0" w:line="240" w:lineRule="auto"/>
    </w:pPr>
    <w:rPr>
      <w:rFonts w:ascii="Times New Roman" w:eastAsia="Times New Roman" w:hAnsi="Times New Roman" w:cs="Times New Roman"/>
      <w:sz w:val="20"/>
      <w:szCs w:val="20"/>
    </w:rPr>
  </w:style>
  <w:style w:type="paragraph" w:customStyle="1" w:styleId="59B00978CEF3443F8EE23F803994E3594">
    <w:name w:val="59B00978CEF3443F8EE23F803994E3594"/>
    <w:rsid w:val="00F335FC"/>
    <w:pPr>
      <w:spacing w:after="0" w:line="240" w:lineRule="auto"/>
    </w:pPr>
    <w:rPr>
      <w:rFonts w:ascii="Times New Roman" w:eastAsia="Times New Roman" w:hAnsi="Times New Roman" w:cs="Times New Roman"/>
      <w:sz w:val="20"/>
      <w:szCs w:val="20"/>
    </w:rPr>
  </w:style>
  <w:style w:type="paragraph" w:customStyle="1" w:styleId="3DAFBAA96B55487C9759BE4855B63E49">
    <w:name w:val="3DAFBAA96B55487C9759BE4855B63E49"/>
    <w:rsid w:val="00F335FC"/>
    <w:pPr>
      <w:spacing w:after="0" w:line="240" w:lineRule="auto"/>
    </w:pPr>
    <w:rPr>
      <w:rFonts w:ascii="Times New Roman" w:eastAsia="Times New Roman" w:hAnsi="Times New Roman" w:cs="Times New Roman"/>
      <w:sz w:val="20"/>
      <w:szCs w:val="20"/>
    </w:rPr>
  </w:style>
  <w:style w:type="paragraph" w:customStyle="1" w:styleId="76D5A2A65EFC4658A36F88C2D0B315A9">
    <w:name w:val="76D5A2A65EFC4658A36F88C2D0B315A9"/>
    <w:rsid w:val="00F335FC"/>
  </w:style>
  <w:style w:type="paragraph" w:customStyle="1" w:styleId="40F7EE73CCDF486AB4256610169D88824">
    <w:name w:val="40F7EE73CCDF486AB4256610169D88824"/>
    <w:rsid w:val="0041167A"/>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CCF2DCF956C9421D9E1508D7FDE9659A7">
    <w:name w:val="CCF2DCF956C9421D9E1508D7FDE9659A7"/>
    <w:rsid w:val="0041167A"/>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6FB8B169D57A421FBBD905D1B1FFF8617">
    <w:name w:val="6FB8B169D57A421FBBD905D1B1FFF8617"/>
    <w:rsid w:val="0041167A"/>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A44ACE63ED104F04A0064F223930D2B16">
    <w:name w:val="A44ACE63ED104F04A0064F223930D2B16"/>
    <w:rsid w:val="0041167A"/>
    <w:pPr>
      <w:spacing w:after="0" w:line="240" w:lineRule="auto"/>
      <w:ind w:left="708"/>
    </w:pPr>
    <w:rPr>
      <w:rFonts w:ascii="Times New Roman" w:eastAsia="Times New Roman" w:hAnsi="Times New Roman" w:cs="Times New Roman"/>
      <w:sz w:val="20"/>
      <w:szCs w:val="20"/>
    </w:rPr>
  </w:style>
  <w:style w:type="paragraph" w:customStyle="1" w:styleId="677A39FCFD61457B9B96458F972CC95A7">
    <w:name w:val="677A39FCFD61457B9B96458F972CC95A7"/>
    <w:rsid w:val="0041167A"/>
    <w:pPr>
      <w:spacing w:after="0" w:line="240" w:lineRule="auto"/>
      <w:ind w:left="708"/>
    </w:pPr>
    <w:rPr>
      <w:rFonts w:ascii="Times New Roman" w:eastAsia="Times New Roman" w:hAnsi="Times New Roman" w:cs="Times New Roman"/>
      <w:sz w:val="20"/>
      <w:szCs w:val="20"/>
    </w:rPr>
  </w:style>
  <w:style w:type="paragraph" w:customStyle="1" w:styleId="BAF7C307F2AF42AE9951F41644479CEB7">
    <w:name w:val="BAF7C307F2AF42AE9951F41644479CEB7"/>
    <w:rsid w:val="0041167A"/>
    <w:pPr>
      <w:spacing w:after="0" w:line="240" w:lineRule="auto"/>
      <w:ind w:left="708"/>
    </w:pPr>
    <w:rPr>
      <w:rFonts w:ascii="Times New Roman" w:eastAsia="Times New Roman" w:hAnsi="Times New Roman" w:cs="Times New Roman"/>
      <w:sz w:val="20"/>
      <w:szCs w:val="20"/>
    </w:rPr>
  </w:style>
  <w:style w:type="paragraph" w:customStyle="1" w:styleId="C86D783B9A0F4F30B7CEB0EF871904AC7">
    <w:name w:val="C86D783B9A0F4F30B7CEB0EF871904AC7"/>
    <w:rsid w:val="0041167A"/>
    <w:pPr>
      <w:spacing w:after="0" w:line="240" w:lineRule="auto"/>
      <w:ind w:left="708"/>
    </w:pPr>
    <w:rPr>
      <w:rFonts w:ascii="Times New Roman" w:eastAsia="Times New Roman" w:hAnsi="Times New Roman" w:cs="Times New Roman"/>
      <w:sz w:val="20"/>
      <w:szCs w:val="20"/>
    </w:rPr>
  </w:style>
  <w:style w:type="paragraph" w:customStyle="1" w:styleId="C9A5530E83DA4E568B4EC2A077CB7B456">
    <w:name w:val="C9A5530E83DA4E568B4EC2A077CB7B456"/>
    <w:rsid w:val="0041167A"/>
    <w:pPr>
      <w:spacing w:after="0" w:line="240" w:lineRule="auto"/>
      <w:ind w:left="708"/>
    </w:pPr>
    <w:rPr>
      <w:rFonts w:ascii="Times New Roman" w:eastAsia="Times New Roman" w:hAnsi="Times New Roman" w:cs="Times New Roman"/>
      <w:sz w:val="20"/>
      <w:szCs w:val="20"/>
    </w:rPr>
  </w:style>
  <w:style w:type="paragraph" w:customStyle="1" w:styleId="F3DF5609E0E3420EB7F3EBA1787022AB6">
    <w:name w:val="F3DF5609E0E3420EB7F3EBA1787022AB6"/>
    <w:rsid w:val="0041167A"/>
    <w:pPr>
      <w:spacing w:after="0" w:line="240" w:lineRule="auto"/>
      <w:ind w:left="708"/>
    </w:pPr>
    <w:rPr>
      <w:rFonts w:ascii="Times New Roman" w:eastAsia="Times New Roman" w:hAnsi="Times New Roman" w:cs="Times New Roman"/>
      <w:sz w:val="20"/>
      <w:szCs w:val="20"/>
    </w:rPr>
  </w:style>
  <w:style w:type="paragraph" w:customStyle="1" w:styleId="B284F1FB3946457984849C74E7FD304E5">
    <w:name w:val="B284F1FB3946457984849C74E7FD304E5"/>
    <w:rsid w:val="0041167A"/>
    <w:pPr>
      <w:spacing w:after="0" w:line="240" w:lineRule="auto"/>
      <w:ind w:left="708"/>
    </w:pPr>
    <w:rPr>
      <w:rFonts w:ascii="Times New Roman" w:eastAsia="Times New Roman" w:hAnsi="Times New Roman" w:cs="Times New Roman"/>
      <w:sz w:val="20"/>
      <w:szCs w:val="20"/>
    </w:rPr>
  </w:style>
  <w:style w:type="paragraph" w:customStyle="1" w:styleId="FF9C80FEDDDA4A319A6D01B18BFCB90D5">
    <w:name w:val="FF9C80FEDDDA4A319A6D01B18BFCB90D5"/>
    <w:rsid w:val="0041167A"/>
    <w:pPr>
      <w:spacing w:after="0" w:line="240" w:lineRule="auto"/>
    </w:pPr>
    <w:rPr>
      <w:rFonts w:ascii="Times New Roman" w:eastAsia="Times New Roman" w:hAnsi="Times New Roman" w:cs="Times New Roman"/>
      <w:sz w:val="20"/>
      <w:szCs w:val="20"/>
    </w:rPr>
  </w:style>
  <w:style w:type="paragraph" w:customStyle="1" w:styleId="59B00978CEF3443F8EE23F803994E3595">
    <w:name w:val="59B00978CEF3443F8EE23F803994E3595"/>
    <w:rsid w:val="0041167A"/>
    <w:pPr>
      <w:spacing w:after="0" w:line="240" w:lineRule="auto"/>
    </w:pPr>
    <w:rPr>
      <w:rFonts w:ascii="Times New Roman" w:eastAsia="Times New Roman" w:hAnsi="Times New Roman" w:cs="Times New Roman"/>
      <w:sz w:val="20"/>
      <w:szCs w:val="20"/>
    </w:rPr>
  </w:style>
  <w:style w:type="paragraph" w:customStyle="1" w:styleId="74E3BAB69F0B4635808891D838A2CC20">
    <w:name w:val="74E3BAB69F0B4635808891D838A2CC20"/>
    <w:rsid w:val="0041167A"/>
    <w:pPr>
      <w:spacing w:after="0" w:line="240" w:lineRule="auto"/>
    </w:pPr>
    <w:rPr>
      <w:rFonts w:ascii="Times New Roman" w:eastAsia="Times New Roman" w:hAnsi="Times New Roman" w:cs="Times New Roman"/>
      <w:sz w:val="20"/>
      <w:szCs w:val="20"/>
    </w:rPr>
  </w:style>
  <w:style w:type="paragraph" w:customStyle="1" w:styleId="4F68B0ADD17C47E2B99003243481DA46">
    <w:name w:val="4F68B0ADD17C47E2B99003243481DA46"/>
    <w:rsid w:val="0041167A"/>
  </w:style>
  <w:style w:type="paragraph" w:customStyle="1" w:styleId="40F7EE73CCDF486AB4256610169D88825">
    <w:name w:val="40F7EE73CCDF486AB4256610169D88825"/>
    <w:rsid w:val="00613BC9"/>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CCF2DCF956C9421D9E1508D7FDE9659A8">
    <w:name w:val="CCF2DCF956C9421D9E1508D7FDE9659A8"/>
    <w:rsid w:val="00613BC9"/>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6FB8B169D57A421FBBD905D1B1FFF8618">
    <w:name w:val="6FB8B169D57A421FBBD905D1B1FFF8618"/>
    <w:rsid w:val="00613BC9"/>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A44ACE63ED104F04A0064F223930D2B17">
    <w:name w:val="A44ACE63ED104F04A0064F223930D2B17"/>
    <w:rsid w:val="00613BC9"/>
    <w:pPr>
      <w:spacing w:after="0" w:line="240" w:lineRule="auto"/>
      <w:ind w:left="708"/>
    </w:pPr>
    <w:rPr>
      <w:rFonts w:ascii="Times New Roman" w:eastAsia="Times New Roman" w:hAnsi="Times New Roman" w:cs="Times New Roman"/>
      <w:sz w:val="20"/>
      <w:szCs w:val="20"/>
    </w:rPr>
  </w:style>
  <w:style w:type="paragraph" w:customStyle="1" w:styleId="677A39FCFD61457B9B96458F972CC95A8">
    <w:name w:val="677A39FCFD61457B9B96458F972CC95A8"/>
    <w:rsid w:val="00613BC9"/>
    <w:pPr>
      <w:spacing w:after="0" w:line="240" w:lineRule="auto"/>
      <w:ind w:left="708"/>
    </w:pPr>
    <w:rPr>
      <w:rFonts w:ascii="Times New Roman" w:eastAsia="Times New Roman" w:hAnsi="Times New Roman" w:cs="Times New Roman"/>
      <w:sz w:val="20"/>
      <w:szCs w:val="20"/>
    </w:rPr>
  </w:style>
  <w:style w:type="paragraph" w:customStyle="1" w:styleId="BAF7C307F2AF42AE9951F41644479CEB8">
    <w:name w:val="BAF7C307F2AF42AE9951F41644479CEB8"/>
    <w:rsid w:val="00613BC9"/>
    <w:pPr>
      <w:spacing w:after="0" w:line="240" w:lineRule="auto"/>
      <w:ind w:left="708"/>
    </w:pPr>
    <w:rPr>
      <w:rFonts w:ascii="Times New Roman" w:eastAsia="Times New Roman" w:hAnsi="Times New Roman" w:cs="Times New Roman"/>
      <w:sz w:val="20"/>
      <w:szCs w:val="20"/>
    </w:rPr>
  </w:style>
  <w:style w:type="paragraph" w:customStyle="1" w:styleId="C86D783B9A0F4F30B7CEB0EF871904AC8">
    <w:name w:val="C86D783B9A0F4F30B7CEB0EF871904AC8"/>
    <w:rsid w:val="00613BC9"/>
    <w:pPr>
      <w:spacing w:after="0" w:line="240" w:lineRule="auto"/>
      <w:ind w:left="708"/>
    </w:pPr>
    <w:rPr>
      <w:rFonts w:ascii="Times New Roman" w:eastAsia="Times New Roman" w:hAnsi="Times New Roman" w:cs="Times New Roman"/>
      <w:sz w:val="20"/>
      <w:szCs w:val="20"/>
    </w:rPr>
  </w:style>
  <w:style w:type="paragraph" w:customStyle="1" w:styleId="C9A5530E83DA4E568B4EC2A077CB7B457">
    <w:name w:val="C9A5530E83DA4E568B4EC2A077CB7B457"/>
    <w:rsid w:val="00613BC9"/>
    <w:pPr>
      <w:spacing w:after="0" w:line="240" w:lineRule="auto"/>
      <w:ind w:left="708"/>
    </w:pPr>
    <w:rPr>
      <w:rFonts w:ascii="Times New Roman" w:eastAsia="Times New Roman" w:hAnsi="Times New Roman" w:cs="Times New Roman"/>
      <w:sz w:val="20"/>
      <w:szCs w:val="20"/>
    </w:rPr>
  </w:style>
  <w:style w:type="paragraph" w:customStyle="1" w:styleId="F3DF5609E0E3420EB7F3EBA1787022AB7">
    <w:name w:val="F3DF5609E0E3420EB7F3EBA1787022AB7"/>
    <w:rsid w:val="00613BC9"/>
    <w:pPr>
      <w:spacing w:after="0" w:line="240" w:lineRule="auto"/>
      <w:ind w:left="708"/>
    </w:pPr>
    <w:rPr>
      <w:rFonts w:ascii="Times New Roman" w:eastAsia="Times New Roman" w:hAnsi="Times New Roman" w:cs="Times New Roman"/>
      <w:sz w:val="20"/>
      <w:szCs w:val="20"/>
    </w:rPr>
  </w:style>
  <w:style w:type="paragraph" w:customStyle="1" w:styleId="4F68B0ADD17C47E2B99003243481DA461">
    <w:name w:val="4F68B0ADD17C47E2B99003243481DA461"/>
    <w:rsid w:val="00613BC9"/>
    <w:pPr>
      <w:spacing w:after="0" w:line="240" w:lineRule="auto"/>
      <w:ind w:left="708"/>
    </w:pPr>
    <w:rPr>
      <w:rFonts w:ascii="Times New Roman" w:eastAsia="Times New Roman" w:hAnsi="Times New Roman" w:cs="Times New Roman"/>
      <w:sz w:val="20"/>
      <w:szCs w:val="20"/>
    </w:rPr>
  </w:style>
  <w:style w:type="paragraph" w:customStyle="1" w:styleId="FF9C80FEDDDA4A319A6D01B18BFCB90D6">
    <w:name w:val="FF9C80FEDDDA4A319A6D01B18BFCB90D6"/>
    <w:rsid w:val="00613BC9"/>
    <w:pPr>
      <w:spacing w:after="0" w:line="240" w:lineRule="auto"/>
    </w:pPr>
    <w:rPr>
      <w:rFonts w:ascii="Times New Roman" w:eastAsia="Times New Roman" w:hAnsi="Times New Roman" w:cs="Times New Roman"/>
      <w:sz w:val="20"/>
      <w:szCs w:val="20"/>
    </w:rPr>
  </w:style>
  <w:style w:type="paragraph" w:customStyle="1" w:styleId="59B00978CEF3443F8EE23F803994E3596">
    <w:name w:val="59B00978CEF3443F8EE23F803994E3596"/>
    <w:rsid w:val="00613BC9"/>
    <w:pPr>
      <w:spacing w:after="0" w:line="240" w:lineRule="auto"/>
    </w:pPr>
    <w:rPr>
      <w:rFonts w:ascii="Times New Roman" w:eastAsia="Times New Roman" w:hAnsi="Times New Roman" w:cs="Times New Roman"/>
      <w:sz w:val="20"/>
      <w:szCs w:val="20"/>
    </w:rPr>
  </w:style>
  <w:style w:type="paragraph" w:customStyle="1" w:styleId="4CB39FD42F7647B9B8DABB481758E34E">
    <w:name w:val="4CB39FD42F7647B9B8DABB481758E34E"/>
    <w:rsid w:val="00613BC9"/>
  </w:style>
  <w:style w:type="paragraph" w:customStyle="1" w:styleId="40F7EE73CCDF486AB4256610169D88826">
    <w:name w:val="40F7EE73CCDF486AB4256610169D88826"/>
    <w:rsid w:val="00613BC9"/>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6FB8B169D57A421FBBD905D1B1FFF8619">
    <w:name w:val="6FB8B169D57A421FBBD905D1B1FFF8619"/>
    <w:rsid w:val="00613BC9"/>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4CB39FD42F7647B9B8DABB481758E34E1">
    <w:name w:val="4CB39FD42F7647B9B8DABB481758E34E1"/>
    <w:rsid w:val="00613BC9"/>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A44ACE63ED104F04A0064F223930D2B18">
    <w:name w:val="A44ACE63ED104F04A0064F223930D2B18"/>
    <w:rsid w:val="00613BC9"/>
    <w:pPr>
      <w:spacing w:after="0" w:line="240" w:lineRule="auto"/>
      <w:ind w:left="708"/>
    </w:pPr>
    <w:rPr>
      <w:rFonts w:ascii="Times New Roman" w:eastAsia="Times New Roman" w:hAnsi="Times New Roman" w:cs="Times New Roman"/>
      <w:sz w:val="20"/>
      <w:szCs w:val="20"/>
    </w:rPr>
  </w:style>
  <w:style w:type="paragraph" w:customStyle="1" w:styleId="677A39FCFD61457B9B96458F972CC95A9">
    <w:name w:val="677A39FCFD61457B9B96458F972CC95A9"/>
    <w:rsid w:val="00613BC9"/>
    <w:pPr>
      <w:spacing w:after="0" w:line="240" w:lineRule="auto"/>
      <w:ind w:left="708"/>
    </w:pPr>
    <w:rPr>
      <w:rFonts w:ascii="Times New Roman" w:eastAsia="Times New Roman" w:hAnsi="Times New Roman" w:cs="Times New Roman"/>
      <w:sz w:val="20"/>
      <w:szCs w:val="20"/>
    </w:rPr>
  </w:style>
  <w:style w:type="paragraph" w:customStyle="1" w:styleId="BAF7C307F2AF42AE9951F41644479CEB9">
    <w:name w:val="BAF7C307F2AF42AE9951F41644479CEB9"/>
    <w:rsid w:val="00613BC9"/>
    <w:pPr>
      <w:spacing w:after="0" w:line="240" w:lineRule="auto"/>
      <w:ind w:left="708"/>
    </w:pPr>
    <w:rPr>
      <w:rFonts w:ascii="Times New Roman" w:eastAsia="Times New Roman" w:hAnsi="Times New Roman" w:cs="Times New Roman"/>
      <w:sz w:val="20"/>
      <w:szCs w:val="20"/>
    </w:rPr>
  </w:style>
  <w:style w:type="paragraph" w:customStyle="1" w:styleId="C86D783B9A0F4F30B7CEB0EF871904AC9">
    <w:name w:val="C86D783B9A0F4F30B7CEB0EF871904AC9"/>
    <w:rsid w:val="00613BC9"/>
    <w:pPr>
      <w:spacing w:after="0" w:line="240" w:lineRule="auto"/>
      <w:ind w:left="708"/>
    </w:pPr>
    <w:rPr>
      <w:rFonts w:ascii="Times New Roman" w:eastAsia="Times New Roman" w:hAnsi="Times New Roman" w:cs="Times New Roman"/>
      <w:sz w:val="20"/>
      <w:szCs w:val="20"/>
    </w:rPr>
  </w:style>
  <w:style w:type="paragraph" w:customStyle="1" w:styleId="C9A5530E83DA4E568B4EC2A077CB7B458">
    <w:name w:val="C9A5530E83DA4E568B4EC2A077CB7B458"/>
    <w:rsid w:val="00613BC9"/>
    <w:pPr>
      <w:spacing w:after="0" w:line="240" w:lineRule="auto"/>
      <w:ind w:left="708"/>
    </w:pPr>
    <w:rPr>
      <w:rFonts w:ascii="Times New Roman" w:eastAsia="Times New Roman" w:hAnsi="Times New Roman" w:cs="Times New Roman"/>
      <w:sz w:val="20"/>
      <w:szCs w:val="20"/>
    </w:rPr>
  </w:style>
  <w:style w:type="paragraph" w:customStyle="1" w:styleId="F3DF5609E0E3420EB7F3EBA1787022AB8">
    <w:name w:val="F3DF5609E0E3420EB7F3EBA1787022AB8"/>
    <w:rsid w:val="00613BC9"/>
    <w:pPr>
      <w:spacing w:after="0" w:line="240" w:lineRule="auto"/>
      <w:ind w:left="708"/>
    </w:pPr>
    <w:rPr>
      <w:rFonts w:ascii="Times New Roman" w:eastAsia="Times New Roman" w:hAnsi="Times New Roman" w:cs="Times New Roman"/>
      <w:sz w:val="20"/>
      <w:szCs w:val="20"/>
    </w:rPr>
  </w:style>
  <w:style w:type="paragraph" w:customStyle="1" w:styleId="4F68B0ADD17C47E2B99003243481DA462">
    <w:name w:val="4F68B0ADD17C47E2B99003243481DA462"/>
    <w:rsid w:val="00613BC9"/>
    <w:pPr>
      <w:spacing w:after="0" w:line="240" w:lineRule="auto"/>
      <w:ind w:left="708"/>
    </w:pPr>
    <w:rPr>
      <w:rFonts w:ascii="Times New Roman" w:eastAsia="Times New Roman" w:hAnsi="Times New Roman" w:cs="Times New Roman"/>
      <w:sz w:val="20"/>
      <w:szCs w:val="20"/>
    </w:rPr>
  </w:style>
  <w:style w:type="paragraph" w:customStyle="1" w:styleId="FF9C80FEDDDA4A319A6D01B18BFCB90D7">
    <w:name w:val="FF9C80FEDDDA4A319A6D01B18BFCB90D7"/>
    <w:rsid w:val="00613BC9"/>
    <w:pPr>
      <w:spacing w:after="0" w:line="240" w:lineRule="auto"/>
    </w:pPr>
    <w:rPr>
      <w:rFonts w:ascii="Times New Roman" w:eastAsia="Times New Roman" w:hAnsi="Times New Roman" w:cs="Times New Roman"/>
      <w:sz w:val="20"/>
      <w:szCs w:val="20"/>
    </w:rPr>
  </w:style>
  <w:style w:type="paragraph" w:customStyle="1" w:styleId="59B00978CEF3443F8EE23F803994E3597">
    <w:name w:val="59B00978CEF3443F8EE23F803994E3597"/>
    <w:rsid w:val="00613BC9"/>
    <w:pPr>
      <w:spacing w:after="0" w:line="240" w:lineRule="auto"/>
    </w:pPr>
    <w:rPr>
      <w:rFonts w:ascii="Times New Roman" w:eastAsia="Times New Roman" w:hAnsi="Times New Roman" w:cs="Times New Roman"/>
      <w:sz w:val="20"/>
      <w:szCs w:val="20"/>
    </w:rPr>
  </w:style>
  <w:style w:type="paragraph" w:customStyle="1" w:styleId="FDA5131F37C74778BBD9BA6640908722">
    <w:name w:val="FDA5131F37C74778BBD9BA6640908722"/>
    <w:rsid w:val="00C75B88"/>
  </w:style>
  <w:style w:type="paragraph" w:customStyle="1" w:styleId="52FEBA963CF046C4927485B924AA95A7">
    <w:name w:val="52FEBA963CF046C4927485B924AA95A7"/>
    <w:rsid w:val="00C75B88"/>
  </w:style>
  <w:style w:type="paragraph" w:customStyle="1" w:styleId="40F7EE73CCDF486AB4256610169D88827">
    <w:name w:val="40F7EE73CCDF486AB4256610169D88827"/>
    <w:rsid w:val="00C75B88"/>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52FEBA963CF046C4927485B924AA95A71">
    <w:name w:val="52FEBA963CF046C4927485B924AA95A71"/>
    <w:rsid w:val="00C75B88"/>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6FB8B169D57A421FBBD905D1B1FFF86110">
    <w:name w:val="6FB8B169D57A421FBBD905D1B1FFF86110"/>
    <w:rsid w:val="00C75B88"/>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4CB39FD42F7647B9B8DABB481758E34E2">
    <w:name w:val="4CB39FD42F7647B9B8DABB481758E34E2"/>
    <w:rsid w:val="00C75B88"/>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A44ACE63ED104F04A0064F223930D2B19">
    <w:name w:val="A44ACE63ED104F04A0064F223930D2B19"/>
    <w:rsid w:val="00C75B88"/>
    <w:pPr>
      <w:spacing w:after="0" w:line="240" w:lineRule="auto"/>
      <w:ind w:left="708"/>
    </w:pPr>
    <w:rPr>
      <w:rFonts w:ascii="Times New Roman" w:eastAsia="Times New Roman" w:hAnsi="Times New Roman" w:cs="Times New Roman"/>
      <w:sz w:val="20"/>
      <w:szCs w:val="20"/>
    </w:rPr>
  </w:style>
  <w:style w:type="paragraph" w:customStyle="1" w:styleId="677A39FCFD61457B9B96458F972CC95A10">
    <w:name w:val="677A39FCFD61457B9B96458F972CC95A10"/>
    <w:rsid w:val="00C75B88"/>
    <w:pPr>
      <w:spacing w:after="0" w:line="240" w:lineRule="auto"/>
      <w:ind w:left="708"/>
    </w:pPr>
    <w:rPr>
      <w:rFonts w:ascii="Times New Roman" w:eastAsia="Times New Roman" w:hAnsi="Times New Roman" w:cs="Times New Roman"/>
      <w:sz w:val="20"/>
      <w:szCs w:val="20"/>
    </w:rPr>
  </w:style>
  <w:style w:type="paragraph" w:customStyle="1" w:styleId="BAF7C307F2AF42AE9951F41644479CEB10">
    <w:name w:val="BAF7C307F2AF42AE9951F41644479CEB10"/>
    <w:rsid w:val="00C75B88"/>
    <w:pPr>
      <w:spacing w:after="0" w:line="240" w:lineRule="auto"/>
      <w:ind w:left="708"/>
    </w:pPr>
    <w:rPr>
      <w:rFonts w:ascii="Times New Roman" w:eastAsia="Times New Roman" w:hAnsi="Times New Roman" w:cs="Times New Roman"/>
      <w:sz w:val="20"/>
      <w:szCs w:val="20"/>
    </w:rPr>
  </w:style>
  <w:style w:type="paragraph" w:customStyle="1" w:styleId="C86D783B9A0F4F30B7CEB0EF871904AC10">
    <w:name w:val="C86D783B9A0F4F30B7CEB0EF871904AC10"/>
    <w:rsid w:val="00C75B88"/>
    <w:pPr>
      <w:spacing w:after="0" w:line="240" w:lineRule="auto"/>
      <w:ind w:left="708"/>
    </w:pPr>
    <w:rPr>
      <w:rFonts w:ascii="Times New Roman" w:eastAsia="Times New Roman" w:hAnsi="Times New Roman" w:cs="Times New Roman"/>
      <w:sz w:val="20"/>
      <w:szCs w:val="20"/>
    </w:rPr>
  </w:style>
  <w:style w:type="paragraph" w:customStyle="1" w:styleId="C9A5530E83DA4E568B4EC2A077CB7B459">
    <w:name w:val="C9A5530E83DA4E568B4EC2A077CB7B459"/>
    <w:rsid w:val="00C75B88"/>
    <w:pPr>
      <w:spacing w:after="0" w:line="240" w:lineRule="auto"/>
      <w:ind w:left="708"/>
    </w:pPr>
    <w:rPr>
      <w:rFonts w:ascii="Times New Roman" w:eastAsia="Times New Roman" w:hAnsi="Times New Roman" w:cs="Times New Roman"/>
      <w:sz w:val="20"/>
      <w:szCs w:val="20"/>
    </w:rPr>
  </w:style>
  <w:style w:type="paragraph" w:customStyle="1" w:styleId="F3DF5609E0E3420EB7F3EBA1787022AB9">
    <w:name w:val="F3DF5609E0E3420EB7F3EBA1787022AB9"/>
    <w:rsid w:val="00C75B88"/>
    <w:pPr>
      <w:spacing w:after="0" w:line="240" w:lineRule="auto"/>
      <w:ind w:left="708"/>
    </w:pPr>
    <w:rPr>
      <w:rFonts w:ascii="Times New Roman" w:eastAsia="Times New Roman" w:hAnsi="Times New Roman" w:cs="Times New Roman"/>
      <w:sz w:val="20"/>
      <w:szCs w:val="20"/>
    </w:rPr>
  </w:style>
  <w:style w:type="paragraph" w:customStyle="1" w:styleId="4F68B0ADD17C47E2B99003243481DA463">
    <w:name w:val="4F68B0ADD17C47E2B99003243481DA463"/>
    <w:rsid w:val="00C75B88"/>
    <w:pPr>
      <w:spacing w:after="0" w:line="240" w:lineRule="auto"/>
      <w:ind w:left="708"/>
    </w:pPr>
    <w:rPr>
      <w:rFonts w:ascii="Times New Roman" w:eastAsia="Times New Roman" w:hAnsi="Times New Roman" w:cs="Times New Roman"/>
      <w:sz w:val="20"/>
      <w:szCs w:val="20"/>
    </w:rPr>
  </w:style>
  <w:style w:type="paragraph" w:customStyle="1" w:styleId="FF9C80FEDDDA4A319A6D01B18BFCB90D8">
    <w:name w:val="FF9C80FEDDDA4A319A6D01B18BFCB90D8"/>
    <w:rsid w:val="00C75B88"/>
    <w:pPr>
      <w:spacing w:after="0" w:line="240" w:lineRule="auto"/>
    </w:pPr>
    <w:rPr>
      <w:rFonts w:ascii="Times New Roman" w:eastAsia="Times New Roman" w:hAnsi="Times New Roman" w:cs="Times New Roman"/>
      <w:sz w:val="20"/>
      <w:szCs w:val="20"/>
    </w:rPr>
  </w:style>
  <w:style w:type="paragraph" w:customStyle="1" w:styleId="59B00978CEF3443F8EE23F803994E3598">
    <w:name w:val="59B00978CEF3443F8EE23F803994E3598"/>
    <w:rsid w:val="00C75B88"/>
    <w:pPr>
      <w:spacing w:after="0" w:line="240" w:lineRule="auto"/>
    </w:pPr>
    <w:rPr>
      <w:rFonts w:ascii="Times New Roman" w:eastAsia="Times New Roman" w:hAnsi="Times New Roman" w:cs="Times New Roman"/>
      <w:sz w:val="20"/>
      <w:szCs w:val="20"/>
    </w:rPr>
  </w:style>
  <w:style w:type="paragraph" w:customStyle="1" w:styleId="491335AAA8A04F76B5316D4A08B65D93">
    <w:name w:val="491335AAA8A04F76B5316D4A08B65D93"/>
    <w:rsid w:val="009D1829"/>
  </w:style>
  <w:style w:type="paragraph" w:customStyle="1" w:styleId="D3B102DB9ED6491697C9842D796148F0">
    <w:name w:val="D3B102DB9ED6491697C9842D796148F0"/>
    <w:rsid w:val="009D1829"/>
  </w:style>
  <w:style w:type="paragraph" w:customStyle="1" w:styleId="D2CE13D8E6E5497BAA31BC708E20BCFC">
    <w:name w:val="D2CE13D8E6E5497BAA31BC708E20BCFC"/>
    <w:rsid w:val="009D1829"/>
  </w:style>
  <w:style w:type="paragraph" w:customStyle="1" w:styleId="16BC4FA1CE954E62A7032D5A80A44459">
    <w:name w:val="16BC4FA1CE954E62A7032D5A80A44459"/>
    <w:rsid w:val="009D1829"/>
  </w:style>
  <w:style w:type="paragraph" w:customStyle="1" w:styleId="E2E6C73C60624F87941BCD8AE501FFDA">
    <w:name w:val="E2E6C73C60624F87941BCD8AE501FFDA"/>
    <w:rsid w:val="009D1829"/>
  </w:style>
  <w:style w:type="paragraph" w:customStyle="1" w:styleId="03EFDC178D3C414A800CDB0366DBCD1B">
    <w:name w:val="03EFDC178D3C414A800CDB0366DBCD1B"/>
    <w:rsid w:val="009D1829"/>
  </w:style>
  <w:style w:type="paragraph" w:customStyle="1" w:styleId="E5C556203DD64E2781DB816200795F78">
    <w:name w:val="E5C556203DD64E2781DB816200795F78"/>
    <w:rsid w:val="00C5596D"/>
  </w:style>
  <w:style w:type="paragraph" w:customStyle="1" w:styleId="7BDAD3BEB51F4BD6A07C9525149D7FD4">
    <w:name w:val="7BDAD3BEB51F4BD6A07C9525149D7FD4"/>
    <w:rsid w:val="00C5596D"/>
  </w:style>
  <w:style w:type="paragraph" w:customStyle="1" w:styleId="EFD8775014344BF4B9F4DFE968B4C3E8">
    <w:name w:val="EFD8775014344BF4B9F4DFE968B4C3E8"/>
    <w:rsid w:val="00C5596D"/>
  </w:style>
  <w:style w:type="paragraph" w:customStyle="1" w:styleId="66A14B21D57F47EBAA32A9729094CB83">
    <w:name w:val="66A14B21D57F47EBAA32A9729094CB83"/>
    <w:rsid w:val="00DC3AA2"/>
  </w:style>
  <w:style w:type="paragraph" w:customStyle="1" w:styleId="4437573DB46244E79D1F6CBA222A0D7A">
    <w:name w:val="4437573DB46244E79D1F6CBA222A0D7A"/>
    <w:rsid w:val="00DC3AA2"/>
  </w:style>
  <w:style w:type="paragraph" w:customStyle="1" w:styleId="40F7EE73CCDF486AB4256610169D88828">
    <w:name w:val="40F7EE73CCDF486AB4256610169D88828"/>
    <w:rsid w:val="00DC3AA2"/>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52FEBA963CF046C4927485B924AA95A72">
    <w:name w:val="52FEBA963CF046C4927485B924AA95A72"/>
    <w:rsid w:val="00DC3AA2"/>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6FB8B169D57A421FBBD905D1B1FFF86111">
    <w:name w:val="6FB8B169D57A421FBBD905D1B1FFF86111"/>
    <w:rsid w:val="00DC3AA2"/>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4CB39FD42F7647B9B8DABB481758E34E3">
    <w:name w:val="4CB39FD42F7647B9B8DABB481758E34E3"/>
    <w:rsid w:val="00DC3AA2"/>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A44ACE63ED104F04A0064F223930D2B110">
    <w:name w:val="A44ACE63ED104F04A0064F223930D2B110"/>
    <w:rsid w:val="00DC3AA2"/>
    <w:pPr>
      <w:spacing w:after="0" w:line="240" w:lineRule="auto"/>
      <w:ind w:left="708"/>
    </w:pPr>
    <w:rPr>
      <w:rFonts w:ascii="Times New Roman" w:eastAsia="Times New Roman" w:hAnsi="Times New Roman" w:cs="Times New Roman"/>
      <w:sz w:val="20"/>
      <w:szCs w:val="20"/>
    </w:rPr>
  </w:style>
  <w:style w:type="paragraph" w:customStyle="1" w:styleId="677A39FCFD61457B9B96458F972CC95A11">
    <w:name w:val="677A39FCFD61457B9B96458F972CC95A11"/>
    <w:rsid w:val="00DC3AA2"/>
    <w:pPr>
      <w:spacing w:after="0" w:line="240" w:lineRule="auto"/>
      <w:ind w:left="708"/>
    </w:pPr>
    <w:rPr>
      <w:rFonts w:ascii="Times New Roman" w:eastAsia="Times New Roman" w:hAnsi="Times New Roman" w:cs="Times New Roman"/>
      <w:sz w:val="20"/>
      <w:szCs w:val="20"/>
    </w:rPr>
  </w:style>
  <w:style w:type="paragraph" w:customStyle="1" w:styleId="BAF7C307F2AF42AE9951F41644479CEB11">
    <w:name w:val="BAF7C307F2AF42AE9951F41644479CEB11"/>
    <w:rsid w:val="00DC3AA2"/>
    <w:pPr>
      <w:spacing w:after="0" w:line="240" w:lineRule="auto"/>
      <w:ind w:left="708"/>
    </w:pPr>
    <w:rPr>
      <w:rFonts w:ascii="Times New Roman" w:eastAsia="Times New Roman" w:hAnsi="Times New Roman" w:cs="Times New Roman"/>
      <w:sz w:val="20"/>
      <w:szCs w:val="20"/>
    </w:rPr>
  </w:style>
  <w:style w:type="paragraph" w:customStyle="1" w:styleId="C86D783B9A0F4F30B7CEB0EF871904AC11">
    <w:name w:val="C86D783B9A0F4F30B7CEB0EF871904AC11"/>
    <w:rsid w:val="00DC3AA2"/>
    <w:pPr>
      <w:spacing w:after="0" w:line="240" w:lineRule="auto"/>
      <w:ind w:left="708"/>
    </w:pPr>
    <w:rPr>
      <w:rFonts w:ascii="Times New Roman" w:eastAsia="Times New Roman" w:hAnsi="Times New Roman" w:cs="Times New Roman"/>
      <w:sz w:val="20"/>
      <w:szCs w:val="20"/>
    </w:rPr>
  </w:style>
  <w:style w:type="paragraph" w:customStyle="1" w:styleId="C9A5530E83DA4E568B4EC2A077CB7B4510">
    <w:name w:val="C9A5530E83DA4E568B4EC2A077CB7B4510"/>
    <w:rsid w:val="00DC3AA2"/>
    <w:pPr>
      <w:spacing w:after="0" w:line="240" w:lineRule="auto"/>
      <w:ind w:left="708"/>
    </w:pPr>
    <w:rPr>
      <w:rFonts w:ascii="Times New Roman" w:eastAsia="Times New Roman" w:hAnsi="Times New Roman" w:cs="Times New Roman"/>
      <w:sz w:val="20"/>
      <w:szCs w:val="20"/>
    </w:rPr>
  </w:style>
  <w:style w:type="paragraph" w:customStyle="1" w:styleId="4F68B0ADD17C47E2B99003243481DA464">
    <w:name w:val="4F68B0ADD17C47E2B99003243481DA464"/>
    <w:rsid w:val="00DC3AA2"/>
    <w:pPr>
      <w:spacing w:after="0" w:line="240" w:lineRule="auto"/>
      <w:ind w:left="708"/>
    </w:pPr>
    <w:rPr>
      <w:rFonts w:ascii="Times New Roman" w:eastAsia="Times New Roman" w:hAnsi="Times New Roman" w:cs="Times New Roman"/>
      <w:sz w:val="20"/>
      <w:szCs w:val="20"/>
    </w:rPr>
  </w:style>
  <w:style w:type="paragraph" w:customStyle="1" w:styleId="FF9C80FEDDDA4A319A6D01B18BFCB90D9">
    <w:name w:val="FF9C80FEDDDA4A319A6D01B18BFCB90D9"/>
    <w:rsid w:val="00DC3AA2"/>
    <w:pPr>
      <w:spacing w:after="0" w:line="240" w:lineRule="auto"/>
    </w:pPr>
    <w:rPr>
      <w:rFonts w:ascii="Times New Roman" w:eastAsia="Times New Roman" w:hAnsi="Times New Roman" w:cs="Times New Roman"/>
      <w:sz w:val="20"/>
      <w:szCs w:val="20"/>
    </w:rPr>
  </w:style>
  <w:style w:type="paragraph" w:customStyle="1" w:styleId="59B00978CEF3443F8EE23F803994E3599">
    <w:name w:val="59B00978CEF3443F8EE23F803994E3599"/>
    <w:rsid w:val="00DC3AA2"/>
    <w:pPr>
      <w:spacing w:after="0" w:line="240" w:lineRule="auto"/>
    </w:pPr>
    <w:rPr>
      <w:rFonts w:ascii="Times New Roman" w:eastAsia="Times New Roman" w:hAnsi="Times New Roman" w:cs="Times New Roman"/>
      <w:sz w:val="20"/>
      <w:szCs w:val="20"/>
    </w:rPr>
  </w:style>
  <w:style w:type="paragraph" w:customStyle="1" w:styleId="40F7EE73CCDF486AB4256610169D88829">
    <w:name w:val="40F7EE73CCDF486AB4256610169D88829"/>
    <w:rsid w:val="00DC3AA2"/>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52FEBA963CF046C4927485B924AA95A73">
    <w:name w:val="52FEBA963CF046C4927485B924AA95A73"/>
    <w:rsid w:val="00DC3AA2"/>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6FB8B169D57A421FBBD905D1B1FFF86112">
    <w:name w:val="6FB8B169D57A421FBBD905D1B1FFF86112"/>
    <w:rsid w:val="00DC3AA2"/>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4CB39FD42F7647B9B8DABB481758E34E4">
    <w:name w:val="4CB39FD42F7647B9B8DABB481758E34E4"/>
    <w:rsid w:val="00DC3AA2"/>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A44ACE63ED104F04A0064F223930D2B111">
    <w:name w:val="A44ACE63ED104F04A0064F223930D2B111"/>
    <w:rsid w:val="00DC3AA2"/>
    <w:pPr>
      <w:spacing w:after="0" w:line="240" w:lineRule="auto"/>
      <w:ind w:left="708"/>
    </w:pPr>
    <w:rPr>
      <w:rFonts w:ascii="Times New Roman" w:eastAsia="Times New Roman" w:hAnsi="Times New Roman" w:cs="Times New Roman"/>
      <w:sz w:val="20"/>
      <w:szCs w:val="20"/>
    </w:rPr>
  </w:style>
  <w:style w:type="paragraph" w:customStyle="1" w:styleId="677A39FCFD61457B9B96458F972CC95A12">
    <w:name w:val="677A39FCFD61457B9B96458F972CC95A12"/>
    <w:rsid w:val="00DC3AA2"/>
    <w:pPr>
      <w:spacing w:after="0" w:line="240" w:lineRule="auto"/>
      <w:ind w:left="708"/>
    </w:pPr>
    <w:rPr>
      <w:rFonts w:ascii="Times New Roman" w:eastAsia="Times New Roman" w:hAnsi="Times New Roman" w:cs="Times New Roman"/>
      <w:sz w:val="20"/>
      <w:szCs w:val="20"/>
    </w:rPr>
  </w:style>
  <w:style w:type="paragraph" w:customStyle="1" w:styleId="BAF7C307F2AF42AE9951F41644479CEB12">
    <w:name w:val="BAF7C307F2AF42AE9951F41644479CEB12"/>
    <w:rsid w:val="00DC3AA2"/>
    <w:pPr>
      <w:spacing w:after="0" w:line="240" w:lineRule="auto"/>
      <w:ind w:left="708"/>
    </w:pPr>
    <w:rPr>
      <w:rFonts w:ascii="Times New Roman" w:eastAsia="Times New Roman" w:hAnsi="Times New Roman" w:cs="Times New Roman"/>
      <w:sz w:val="20"/>
      <w:szCs w:val="20"/>
    </w:rPr>
  </w:style>
  <w:style w:type="paragraph" w:customStyle="1" w:styleId="C86D783B9A0F4F30B7CEB0EF871904AC12">
    <w:name w:val="C86D783B9A0F4F30B7CEB0EF871904AC12"/>
    <w:rsid w:val="00DC3AA2"/>
    <w:pPr>
      <w:spacing w:after="0" w:line="240" w:lineRule="auto"/>
      <w:ind w:left="708"/>
    </w:pPr>
    <w:rPr>
      <w:rFonts w:ascii="Times New Roman" w:eastAsia="Times New Roman" w:hAnsi="Times New Roman" w:cs="Times New Roman"/>
      <w:sz w:val="20"/>
      <w:szCs w:val="20"/>
    </w:rPr>
  </w:style>
  <w:style w:type="paragraph" w:customStyle="1" w:styleId="C9A5530E83DA4E568B4EC2A077CB7B4511">
    <w:name w:val="C9A5530E83DA4E568B4EC2A077CB7B4511"/>
    <w:rsid w:val="00DC3AA2"/>
    <w:pPr>
      <w:spacing w:after="0" w:line="240" w:lineRule="auto"/>
      <w:ind w:left="708"/>
    </w:pPr>
    <w:rPr>
      <w:rFonts w:ascii="Times New Roman" w:eastAsia="Times New Roman" w:hAnsi="Times New Roman" w:cs="Times New Roman"/>
      <w:sz w:val="20"/>
      <w:szCs w:val="20"/>
    </w:rPr>
  </w:style>
  <w:style w:type="paragraph" w:customStyle="1" w:styleId="4F68B0ADD17C47E2B99003243481DA465">
    <w:name w:val="4F68B0ADD17C47E2B99003243481DA465"/>
    <w:rsid w:val="00DC3AA2"/>
    <w:pPr>
      <w:spacing w:after="0" w:line="240" w:lineRule="auto"/>
      <w:ind w:left="708"/>
    </w:pPr>
    <w:rPr>
      <w:rFonts w:ascii="Times New Roman" w:eastAsia="Times New Roman" w:hAnsi="Times New Roman" w:cs="Times New Roman"/>
      <w:sz w:val="20"/>
      <w:szCs w:val="20"/>
    </w:rPr>
  </w:style>
  <w:style w:type="paragraph" w:customStyle="1" w:styleId="FF9C80FEDDDA4A319A6D01B18BFCB90D10">
    <w:name w:val="FF9C80FEDDDA4A319A6D01B18BFCB90D10"/>
    <w:rsid w:val="00DC3AA2"/>
    <w:pPr>
      <w:spacing w:after="0" w:line="240" w:lineRule="auto"/>
    </w:pPr>
    <w:rPr>
      <w:rFonts w:ascii="Times New Roman" w:eastAsia="Times New Roman" w:hAnsi="Times New Roman" w:cs="Times New Roman"/>
      <w:sz w:val="20"/>
      <w:szCs w:val="20"/>
    </w:rPr>
  </w:style>
  <w:style w:type="paragraph" w:customStyle="1" w:styleId="59B00978CEF3443F8EE23F803994E35910">
    <w:name w:val="59B00978CEF3443F8EE23F803994E35910"/>
    <w:rsid w:val="00DC3AA2"/>
    <w:pPr>
      <w:spacing w:after="0" w:line="240" w:lineRule="auto"/>
    </w:pPr>
    <w:rPr>
      <w:rFonts w:ascii="Times New Roman" w:eastAsia="Times New Roman" w:hAnsi="Times New Roman" w:cs="Times New Roman"/>
      <w:sz w:val="20"/>
      <w:szCs w:val="20"/>
    </w:rPr>
  </w:style>
  <w:style w:type="paragraph" w:customStyle="1" w:styleId="40F7EE73CCDF486AB4256610169D888210">
    <w:name w:val="40F7EE73CCDF486AB4256610169D888210"/>
    <w:rsid w:val="00DC3AA2"/>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52FEBA963CF046C4927485B924AA95A74">
    <w:name w:val="52FEBA963CF046C4927485B924AA95A74"/>
    <w:rsid w:val="00DC3AA2"/>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6FB8B169D57A421FBBD905D1B1FFF86113">
    <w:name w:val="6FB8B169D57A421FBBD905D1B1FFF86113"/>
    <w:rsid w:val="00DC3AA2"/>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4CB39FD42F7647B9B8DABB481758E34E5">
    <w:name w:val="4CB39FD42F7647B9B8DABB481758E34E5"/>
    <w:rsid w:val="00DC3AA2"/>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A44ACE63ED104F04A0064F223930D2B112">
    <w:name w:val="A44ACE63ED104F04A0064F223930D2B112"/>
    <w:rsid w:val="00DC3AA2"/>
    <w:pPr>
      <w:spacing w:after="0" w:line="240" w:lineRule="auto"/>
      <w:ind w:left="708"/>
    </w:pPr>
    <w:rPr>
      <w:rFonts w:ascii="Times New Roman" w:eastAsia="Times New Roman" w:hAnsi="Times New Roman" w:cs="Times New Roman"/>
      <w:sz w:val="20"/>
      <w:szCs w:val="20"/>
    </w:rPr>
  </w:style>
  <w:style w:type="paragraph" w:customStyle="1" w:styleId="677A39FCFD61457B9B96458F972CC95A13">
    <w:name w:val="677A39FCFD61457B9B96458F972CC95A13"/>
    <w:rsid w:val="00DC3AA2"/>
    <w:pPr>
      <w:spacing w:after="0" w:line="240" w:lineRule="auto"/>
      <w:ind w:left="708"/>
    </w:pPr>
    <w:rPr>
      <w:rFonts w:ascii="Times New Roman" w:eastAsia="Times New Roman" w:hAnsi="Times New Roman" w:cs="Times New Roman"/>
      <w:sz w:val="20"/>
      <w:szCs w:val="20"/>
    </w:rPr>
  </w:style>
  <w:style w:type="paragraph" w:customStyle="1" w:styleId="BAF7C307F2AF42AE9951F41644479CEB13">
    <w:name w:val="BAF7C307F2AF42AE9951F41644479CEB13"/>
    <w:rsid w:val="00DC3AA2"/>
    <w:pPr>
      <w:spacing w:after="0" w:line="240" w:lineRule="auto"/>
      <w:ind w:left="708"/>
    </w:pPr>
    <w:rPr>
      <w:rFonts w:ascii="Times New Roman" w:eastAsia="Times New Roman" w:hAnsi="Times New Roman" w:cs="Times New Roman"/>
      <w:sz w:val="20"/>
      <w:szCs w:val="20"/>
    </w:rPr>
  </w:style>
  <w:style w:type="paragraph" w:customStyle="1" w:styleId="C86D783B9A0F4F30B7CEB0EF871904AC13">
    <w:name w:val="C86D783B9A0F4F30B7CEB0EF871904AC13"/>
    <w:rsid w:val="00DC3AA2"/>
    <w:pPr>
      <w:spacing w:after="0" w:line="240" w:lineRule="auto"/>
      <w:ind w:left="708"/>
    </w:pPr>
    <w:rPr>
      <w:rFonts w:ascii="Times New Roman" w:eastAsia="Times New Roman" w:hAnsi="Times New Roman" w:cs="Times New Roman"/>
      <w:sz w:val="20"/>
      <w:szCs w:val="20"/>
    </w:rPr>
  </w:style>
  <w:style w:type="paragraph" w:customStyle="1" w:styleId="C9A5530E83DA4E568B4EC2A077CB7B4512">
    <w:name w:val="C9A5530E83DA4E568B4EC2A077CB7B4512"/>
    <w:rsid w:val="00DC3AA2"/>
    <w:pPr>
      <w:spacing w:after="0" w:line="240" w:lineRule="auto"/>
      <w:ind w:left="708"/>
    </w:pPr>
    <w:rPr>
      <w:rFonts w:ascii="Times New Roman" w:eastAsia="Times New Roman" w:hAnsi="Times New Roman" w:cs="Times New Roman"/>
      <w:sz w:val="20"/>
      <w:szCs w:val="20"/>
    </w:rPr>
  </w:style>
  <w:style w:type="paragraph" w:customStyle="1" w:styleId="4F68B0ADD17C47E2B99003243481DA466">
    <w:name w:val="4F68B0ADD17C47E2B99003243481DA466"/>
    <w:rsid w:val="00DC3AA2"/>
    <w:pPr>
      <w:spacing w:after="0" w:line="240" w:lineRule="auto"/>
      <w:ind w:left="708"/>
    </w:pPr>
    <w:rPr>
      <w:rFonts w:ascii="Times New Roman" w:eastAsia="Times New Roman" w:hAnsi="Times New Roman" w:cs="Times New Roman"/>
      <w:sz w:val="20"/>
      <w:szCs w:val="20"/>
    </w:rPr>
  </w:style>
  <w:style w:type="paragraph" w:customStyle="1" w:styleId="FF9C80FEDDDA4A319A6D01B18BFCB90D11">
    <w:name w:val="FF9C80FEDDDA4A319A6D01B18BFCB90D11"/>
    <w:rsid w:val="00DC3AA2"/>
    <w:pPr>
      <w:spacing w:after="0" w:line="240" w:lineRule="auto"/>
    </w:pPr>
    <w:rPr>
      <w:rFonts w:ascii="Times New Roman" w:eastAsia="Times New Roman" w:hAnsi="Times New Roman" w:cs="Times New Roman"/>
      <w:sz w:val="20"/>
      <w:szCs w:val="20"/>
    </w:rPr>
  </w:style>
  <w:style w:type="paragraph" w:customStyle="1" w:styleId="59B00978CEF3443F8EE23F803994E35911">
    <w:name w:val="59B00978CEF3443F8EE23F803994E35911"/>
    <w:rsid w:val="00DC3AA2"/>
    <w:pPr>
      <w:spacing w:after="0" w:line="240" w:lineRule="auto"/>
    </w:pPr>
    <w:rPr>
      <w:rFonts w:ascii="Times New Roman" w:eastAsia="Times New Roman" w:hAnsi="Times New Roman" w:cs="Times New Roman"/>
      <w:sz w:val="20"/>
      <w:szCs w:val="20"/>
    </w:rPr>
  </w:style>
  <w:style w:type="paragraph" w:customStyle="1" w:styleId="40F7EE73CCDF486AB4256610169D888211">
    <w:name w:val="40F7EE73CCDF486AB4256610169D888211"/>
    <w:rsid w:val="00DC3AA2"/>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52FEBA963CF046C4927485B924AA95A75">
    <w:name w:val="52FEBA963CF046C4927485B924AA95A75"/>
    <w:rsid w:val="00DC3AA2"/>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6FB8B169D57A421FBBD905D1B1FFF86114">
    <w:name w:val="6FB8B169D57A421FBBD905D1B1FFF86114"/>
    <w:rsid w:val="00DC3AA2"/>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4CB39FD42F7647B9B8DABB481758E34E6">
    <w:name w:val="4CB39FD42F7647B9B8DABB481758E34E6"/>
    <w:rsid w:val="00DC3AA2"/>
    <w:pPr>
      <w:spacing w:after="0" w:line="240" w:lineRule="auto"/>
      <w:ind w:left="720" w:hanging="720"/>
      <w:jc w:val="center"/>
    </w:pPr>
    <w:rPr>
      <w:rFonts w:ascii="Times New Roman" w:eastAsia="Times New Roman" w:hAnsi="Times New Roman" w:cs="Times New Roman"/>
      <w:sz w:val="28"/>
      <w:szCs w:val="20"/>
      <w:lang w:val="x-none" w:eastAsia="x-none"/>
    </w:rPr>
  </w:style>
  <w:style w:type="paragraph" w:customStyle="1" w:styleId="A44ACE63ED104F04A0064F223930D2B113">
    <w:name w:val="A44ACE63ED104F04A0064F223930D2B113"/>
    <w:rsid w:val="00DC3AA2"/>
    <w:pPr>
      <w:spacing w:after="0" w:line="240" w:lineRule="auto"/>
      <w:ind w:left="708"/>
    </w:pPr>
    <w:rPr>
      <w:rFonts w:ascii="Times New Roman" w:eastAsia="Times New Roman" w:hAnsi="Times New Roman" w:cs="Times New Roman"/>
      <w:sz w:val="20"/>
      <w:szCs w:val="20"/>
    </w:rPr>
  </w:style>
  <w:style w:type="paragraph" w:customStyle="1" w:styleId="677A39FCFD61457B9B96458F972CC95A14">
    <w:name w:val="677A39FCFD61457B9B96458F972CC95A14"/>
    <w:rsid w:val="00DC3AA2"/>
    <w:pPr>
      <w:spacing w:after="0" w:line="240" w:lineRule="auto"/>
      <w:ind w:left="708"/>
    </w:pPr>
    <w:rPr>
      <w:rFonts w:ascii="Times New Roman" w:eastAsia="Times New Roman" w:hAnsi="Times New Roman" w:cs="Times New Roman"/>
      <w:sz w:val="20"/>
      <w:szCs w:val="20"/>
    </w:rPr>
  </w:style>
  <w:style w:type="paragraph" w:customStyle="1" w:styleId="BAF7C307F2AF42AE9951F41644479CEB14">
    <w:name w:val="BAF7C307F2AF42AE9951F41644479CEB14"/>
    <w:rsid w:val="00DC3AA2"/>
    <w:pPr>
      <w:spacing w:after="0" w:line="240" w:lineRule="auto"/>
      <w:ind w:left="708"/>
    </w:pPr>
    <w:rPr>
      <w:rFonts w:ascii="Times New Roman" w:eastAsia="Times New Roman" w:hAnsi="Times New Roman" w:cs="Times New Roman"/>
      <w:sz w:val="20"/>
      <w:szCs w:val="20"/>
    </w:rPr>
  </w:style>
  <w:style w:type="paragraph" w:customStyle="1" w:styleId="C86D783B9A0F4F30B7CEB0EF871904AC14">
    <w:name w:val="C86D783B9A0F4F30B7CEB0EF871904AC14"/>
    <w:rsid w:val="00DC3AA2"/>
    <w:pPr>
      <w:spacing w:after="0" w:line="240" w:lineRule="auto"/>
      <w:ind w:left="708"/>
    </w:pPr>
    <w:rPr>
      <w:rFonts w:ascii="Times New Roman" w:eastAsia="Times New Roman" w:hAnsi="Times New Roman" w:cs="Times New Roman"/>
      <w:sz w:val="20"/>
      <w:szCs w:val="20"/>
    </w:rPr>
  </w:style>
  <w:style w:type="paragraph" w:customStyle="1" w:styleId="C9A5530E83DA4E568B4EC2A077CB7B4513">
    <w:name w:val="C9A5530E83DA4E568B4EC2A077CB7B4513"/>
    <w:rsid w:val="00DC3AA2"/>
    <w:pPr>
      <w:spacing w:after="0" w:line="240" w:lineRule="auto"/>
      <w:ind w:left="708"/>
    </w:pPr>
    <w:rPr>
      <w:rFonts w:ascii="Times New Roman" w:eastAsia="Times New Roman" w:hAnsi="Times New Roman" w:cs="Times New Roman"/>
      <w:sz w:val="20"/>
      <w:szCs w:val="20"/>
    </w:rPr>
  </w:style>
  <w:style w:type="paragraph" w:customStyle="1" w:styleId="4F68B0ADD17C47E2B99003243481DA467">
    <w:name w:val="4F68B0ADD17C47E2B99003243481DA467"/>
    <w:rsid w:val="00DC3AA2"/>
    <w:pPr>
      <w:spacing w:after="0" w:line="240" w:lineRule="auto"/>
      <w:ind w:left="708"/>
    </w:pPr>
    <w:rPr>
      <w:rFonts w:ascii="Times New Roman" w:eastAsia="Times New Roman" w:hAnsi="Times New Roman" w:cs="Times New Roman"/>
      <w:sz w:val="20"/>
      <w:szCs w:val="20"/>
    </w:rPr>
  </w:style>
  <w:style w:type="paragraph" w:customStyle="1" w:styleId="FF9C80FEDDDA4A319A6D01B18BFCB90D12">
    <w:name w:val="FF9C80FEDDDA4A319A6D01B18BFCB90D12"/>
    <w:rsid w:val="00DC3AA2"/>
    <w:pPr>
      <w:spacing w:after="0" w:line="240" w:lineRule="auto"/>
    </w:pPr>
    <w:rPr>
      <w:rFonts w:ascii="Times New Roman" w:eastAsia="Times New Roman" w:hAnsi="Times New Roman" w:cs="Times New Roman"/>
      <w:sz w:val="20"/>
      <w:szCs w:val="20"/>
    </w:rPr>
  </w:style>
  <w:style w:type="paragraph" w:customStyle="1" w:styleId="59B00978CEF3443F8EE23F803994E35912">
    <w:name w:val="59B00978CEF3443F8EE23F803994E35912"/>
    <w:rsid w:val="00DC3AA2"/>
    <w:pPr>
      <w:spacing w:after="0" w:line="240" w:lineRule="auto"/>
    </w:pPr>
    <w:rPr>
      <w:rFonts w:ascii="Times New Roman" w:eastAsia="Times New Roman" w:hAnsi="Times New Roman" w:cs="Times New Roman"/>
      <w:sz w:val="20"/>
      <w:szCs w:val="20"/>
    </w:rPr>
  </w:style>
  <w:style w:type="paragraph" w:customStyle="1" w:styleId="A0952574EFAB4ED2B9FB169179F40938">
    <w:name w:val="A0952574EFAB4ED2B9FB169179F40938"/>
    <w:rsid w:val="00DC3AA2"/>
    <w:pPr>
      <w:spacing w:after="0" w:line="240" w:lineRule="auto"/>
    </w:pPr>
    <w:rPr>
      <w:rFonts w:ascii="Times New Roman" w:eastAsia="Times New Roman" w:hAnsi="Times New Roman" w:cs="Times New Roman"/>
      <w:sz w:val="20"/>
      <w:szCs w:val="20"/>
    </w:rPr>
  </w:style>
  <w:style w:type="paragraph" w:customStyle="1" w:styleId="9F46868917844D91891906240652F397">
    <w:name w:val="9F46868917844D91891906240652F397"/>
    <w:rsid w:val="003112FE"/>
  </w:style>
  <w:style w:type="paragraph" w:customStyle="1" w:styleId="5BBCF49DA4FD42B19EEF929D62ADCDF7">
    <w:name w:val="5BBCF49DA4FD42B19EEF929D62ADCDF7"/>
    <w:rsid w:val="003112FE"/>
  </w:style>
  <w:style w:type="paragraph" w:customStyle="1" w:styleId="6DD13DA3427D43888DC09B28FCD5B3A4">
    <w:name w:val="6DD13DA3427D43888DC09B28FCD5B3A4"/>
    <w:rsid w:val="003112FE"/>
  </w:style>
  <w:style w:type="paragraph" w:customStyle="1" w:styleId="52A4435480284BE8972C649EB6DE2681">
    <w:name w:val="52A4435480284BE8972C649EB6DE2681"/>
    <w:rsid w:val="003112FE"/>
  </w:style>
  <w:style w:type="paragraph" w:customStyle="1" w:styleId="0110658040174403A4DA82E7F59B5189">
    <w:name w:val="0110658040174403A4DA82E7F59B5189"/>
    <w:rsid w:val="003112FE"/>
  </w:style>
  <w:style w:type="paragraph" w:customStyle="1" w:styleId="340B6E60BC6246F487EAD75392658B49">
    <w:name w:val="340B6E60BC6246F487EAD75392658B49"/>
    <w:rsid w:val="003112FE"/>
  </w:style>
  <w:style w:type="paragraph" w:customStyle="1" w:styleId="EC926EB2AE5341EA84B0465D538A41F0">
    <w:name w:val="EC926EB2AE5341EA84B0465D538A41F0"/>
    <w:rsid w:val="003112FE"/>
  </w:style>
  <w:style w:type="paragraph" w:customStyle="1" w:styleId="C63370BCCC784005A40B7BCE70ECF720">
    <w:name w:val="C63370BCCC784005A40B7BCE70ECF720"/>
    <w:rsid w:val="003112FE"/>
  </w:style>
  <w:style w:type="paragraph" w:customStyle="1" w:styleId="0214AB383510482397B951741AA18BEE">
    <w:name w:val="0214AB383510482397B951741AA18BEE"/>
    <w:rsid w:val="003112FE"/>
  </w:style>
  <w:style w:type="paragraph" w:customStyle="1" w:styleId="33E3520D1B6C480C87F05BB06AF30687">
    <w:name w:val="33E3520D1B6C480C87F05BB06AF30687"/>
    <w:rsid w:val="003112FE"/>
  </w:style>
  <w:style w:type="paragraph" w:customStyle="1" w:styleId="B7431063DF294979B0E2BCCD2D41AB98">
    <w:name w:val="B7431063DF294979B0E2BCCD2D41AB98"/>
    <w:rsid w:val="003112FE"/>
  </w:style>
  <w:style w:type="paragraph" w:customStyle="1" w:styleId="D47770E95875441E8ECB779AC61CB01E">
    <w:name w:val="D47770E95875441E8ECB779AC61CB01E"/>
    <w:rsid w:val="003112FE"/>
  </w:style>
  <w:style w:type="paragraph" w:customStyle="1" w:styleId="91F204F31BC04612857460F0E3008159">
    <w:name w:val="91F204F31BC04612857460F0E3008159"/>
    <w:rsid w:val="003112FE"/>
  </w:style>
  <w:style w:type="paragraph" w:customStyle="1" w:styleId="8D7300FA321E4DFC979F01262EE5C092">
    <w:name w:val="8D7300FA321E4DFC979F01262EE5C092"/>
    <w:rsid w:val="003112FE"/>
  </w:style>
  <w:style w:type="paragraph" w:customStyle="1" w:styleId="109FC296323442E688F4809C6360D838">
    <w:name w:val="109FC296323442E688F4809C6360D838"/>
    <w:rsid w:val="003112FE"/>
  </w:style>
  <w:style w:type="paragraph" w:customStyle="1" w:styleId="E137CA0CB756488B9D74765CFE9ABDF3">
    <w:name w:val="E137CA0CB756488B9D74765CFE9ABDF3"/>
    <w:rsid w:val="003112FE"/>
  </w:style>
  <w:style w:type="paragraph" w:customStyle="1" w:styleId="F5086B74A65441859B7DB6540E8B1604">
    <w:name w:val="F5086B74A65441859B7DB6540E8B1604"/>
    <w:rsid w:val="003112FE"/>
  </w:style>
  <w:style w:type="paragraph" w:customStyle="1" w:styleId="F94A19DDE79B4A0CBEF7C6CD030779AA">
    <w:name w:val="F94A19DDE79B4A0CBEF7C6CD030779AA"/>
    <w:rsid w:val="003112FE"/>
  </w:style>
  <w:style w:type="paragraph" w:customStyle="1" w:styleId="9B3998DDB71348F4B8B438148CC0D5E4">
    <w:name w:val="9B3998DDB71348F4B8B438148CC0D5E4"/>
    <w:rsid w:val="003112FE"/>
  </w:style>
  <w:style w:type="paragraph" w:customStyle="1" w:styleId="FCAC6EE4F09D42E49E0CC6071DDFDB33">
    <w:name w:val="FCAC6EE4F09D42E49E0CC6071DDFDB33"/>
    <w:rsid w:val="003112FE"/>
  </w:style>
  <w:style w:type="paragraph" w:customStyle="1" w:styleId="B1428A879AAA42A5A414A3643F6086F0">
    <w:name w:val="B1428A879AAA42A5A414A3643F6086F0"/>
    <w:rsid w:val="003112FE"/>
  </w:style>
  <w:style w:type="paragraph" w:customStyle="1" w:styleId="2CEBA0D394DB47FBBB640FD069A3B3FD">
    <w:name w:val="2CEBA0D394DB47FBBB640FD069A3B3FD"/>
    <w:rsid w:val="003112FE"/>
  </w:style>
  <w:style w:type="paragraph" w:customStyle="1" w:styleId="32C8E3403C3040999CBF54EF65ABD632">
    <w:name w:val="32C8E3403C3040999CBF54EF65ABD632"/>
    <w:rsid w:val="003112FE"/>
  </w:style>
  <w:style w:type="paragraph" w:customStyle="1" w:styleId="B42DA97606BE4EB79DED4D59AFE348A1">
    <w:name w:val="B42DA97606BE4EB79DED4D59AFE348A1"/>
    <w:rsid w:val="003112FE"/>
  </w:style>
  <w:style w:type="paragraph" w:customStyle="1" w:styleId="20F1EDA3B2EE4198883E4CC21F079EB4">
    <w:name w:val="20F1EDA3B2EE4198883E4CC21F079EB4"/>
    <w:rsid w:val="003112FE"/>
  </w:style>
  <w:style w:type="paragraph" w:customStyle="1" w:styleId="E968D5A30A624EB49AB74CA3524FD85C">
    <w:name w:val="E968D5A30A624EB49AB74CA3524FD85C"/>
    <w:rsid w:val="003112FE"/>
  </w:style>
  <w:style w:type="paragraph" w:customStyle="1" w:styleId="CE2A16C2FBAE4234BC1E1AE40748D0AE">
    <w:name w:val="CE2A16C2FBAE4234BC1E1AE40748D0AE"/>
    <w:rsid w:val="003112FE"/>
  </w:style>
  <w:style w:type="paragraph" w:customStyle="1" w:styleId="45089ABDC70141378C23C9909301A714">
    <w:name w:val="45089ABDC70141378C23C9909301A714"/>
    <w:rsid w:val="003112FE"/>
  </w:style>
  <w:style w:type="paragraph" w:customStyle="1" w:styleId="203102F3C918416599AE8C4ADBE5CB2B">
    <w:name w:val="203102F3C918416599AE8C4ADBE5CB2B"/>
    <w:rsid w:val="003112FE"/>
  </w:style>
  <w:style w:type="paragraph" w:customStyle="1" w:styleId="50A03772500646DABF5750251F4C7FA7">
    <w:name w:val="50A03772500646DABF5750251F4C7FA7"/>
    <w:rsid w:val="007061BA"/>
  </w:style>
  <w:style w:type="paragraph" w:customStyle="1" w:styleId="89A2737092A246F88759C812DF8E3B26">
    <w:name w:val="89A2737092A246F88759C812DF8E3B26"/>
    <w:rsid w:val="007061BA"/>
  </w:style>
  <w:style w:type="paragraph" w:customStyle="1" w:styleId="B4C9C182CAD34F3A9A545D6549770816">
    <w:name w:val="B4C9C182CAD34F3A9A545D6549770816"/>
    <w:rsid w:val="007061BA"/>
  </w:style>
  <w:style w:type="paragraph" w:customStyle="1" w:styleId="E3066C967C894D65BDE263A91E28A980">
    <w:name w:val="E3066C967C894D65BDE263A91E28A980"/>
    <w:rsid w:val="0053082E"/>
  </w:style>
  <w:style w:type="paragraph" w:customStyle="1" w:styleId="2BC30CFCA9814256A4F3911F721AEF3F">
    <w:name w:val="2BC30CFCA9814256A4F3911F721AEF3F"/>
    <w:rsid w:val="0053082E"/>
  </w:style>
  <w:style w:type="paragraph" w:customStyle="1" w:styleId="9DC9F6FD75D84610A5493440A1B3576B">
    <w:name w:val="9DC9F6FD75D84610A5493440A1B3576B"/>
    <w:rsid w:val="0053082E"/>
  </w:style>
  <w:style w:type="paragraph" w:customStyle="1" w:styleId="728696A1893D41DF8117E4743BB53E0F">
    <w:name w:val="728696A1893D41DF8117E4743BB53E0F"/>
    <w:rsid w:val="0053082E"/>
  </w:style>
  <w:style w:type="paragraph" w:customStyle="1" w:styleId="0DF5F154375D4CF2823DC191705EBA46">
    <w:name w:val="0DF5F154375D4CF2823DC191705EBA46"/>
    <w:rsid w:val="0053082E"/>
  </w:style>
  <w:style w:type="paragraph" w:customStyle="1" w:styleId="B533D8A4E85044338D27CEC92D74CE91">
    <w:name w:val="B533D8A4E85044338D27CEC92D74CE91"/>
    <w:rsid w:val="0053082E"/>
  </w:style>
  <w:style w:type="paragraph" w:customStyle="1" w:styleId="B82AF56A862E4B9E82A0B9027B6A161A">
    <w:name w:val="B82AF56A862E4B9E82A0B9027B6A161A"/>
    <w:rsid w:val="0053082E"/>
  </w:style>
  <w:style w:type="paragraph" w:customStyle="1" w:styleId="E74CDC5550A8491FA12207BA538C3DC3">
    <w:name w:val="E74CDC5550A8491FA12207BA538C3DC3"/>
    <w:rsid w:val="0053082E"/>
  </w:style>
  <w:style w:type="paragraph" w:customStyle="1" w:styleId="A75FA3545D00449F8583B4E643C4E3BD">
    <w:name w:val="A75FA3545D00449F8583B4E643C4E3BD"/>
    <w:rsid w:val="0053082E"/>
  </w:style>
  <w:style w:type="paragraph" w:customStyle="1" w:styleId="E4A205165B0442C3A62B94CE77133158">
    <w:name w:val="E4A205165B0442C3A62B94CE77133158"/>
    <w:rsid w:val="0053082E"/>
  </w:style>
  <w:style w:type="paragraph" w:customStyle="1" w:styleId="25677E26961B43A1AFDBBA300F86ADE5">
    <w:name w:val="25677E26961B43A1AFDBBA300F86ADE5"/>
    <w:rsid w:val="0053082E"/>
  </w:style>
  <w:style w:type="paragraph" w:customStyle="1" w:styleId="404AC512352D4155AC2568F031F3529E">
    <w:name w:val="404AC512352D4155AC2568F031F3529E"/>
    <w:rsid w:val="0053082E"/>
  </w:style>
  <w:style w:type="paragraph" w:customStyle="1" w:styleId="339C461D0B804DF79BAE2C18341E6BC3">
    <w:name w:val="339C461D0B804DF79BAE2C18341E6BC3"/>
    <w:rsid w:val="0053082E"/>
  </w:style>
  <w:style w:type="paragraph" w:customStyle="1" w:styleId="C22B5A4F2A2C4FEF83BD42DD27DFFB9B">
    <w:name w:val="C22B5A4F2A2C4FEF83BD42DD27DFFB9B"/>
    <w:rsid w:val="0053082E"/>
  </w:style>
  <w:style w:type="paragraph" w:customStyle="1" w:styleId="A8D2257A59BE40B39AAFE4C4E4D9A70D">
    <w:name w:val="A8D2257A59BE40B39AAFE4C4E4D9A70D"/>
    <w:rsid w:val="0053082E"/>
  </w:style>
  <w:style w:type="paragraph" w:customStyle="1" w:styleId="92142334B7044C91BF7C065C4B856D5F">
    <w:name w:val="92142334B7044C91BF7C065C4B856D5F"/>
    <w:rsid w:val="0053082E"/>
  </w:style>
  <w:style w:type="paragraph" w:customStyle="1" w:styleId="E8AD92307CFD45C6B3878091D8B7CAAD">
    <w:name w:val="E8AD92307CFD45C6B3878091D8B7CAAD"/>
    <w:rsid w:val="0053082E"/>
  </w:style>
  <w:style w:type="paragraph" w:customStyle="1" w:styleId="128F138313C449499FD3A3C03EF362A5">
    <w:name w:val="128F138313C449499FD3A3C03EF362A5"/>
    <w:rsid w:val="0053082E"/>
  </w:style>
  <w:style w:type="paragraph" w:customStyle="1" w:styleId="0E1B1B0969E644C9B34760EBFC201FC9">
    <w:name w:val="0E1B1B0969E644C9B34760EBFC201FC9"/>
    <w:rsid w:val="0053082E"/>
  </w:style>
  <w:style w:type="paragraph" w:customStyle="1" w:styleId="75B7A3C7811043E68A3AD777E65166D1">
    <w:name w:val="75B7A3C7811043E68A3AD777E65166D1"/>
    <w:rsid w:val="0053082E"/>
  </w:style>
  <w:style w:type="paragraph" w:customStyle="1" w:styleId="9595DA0AC2484D479FD562C71B1D576B">
    <w:name w:val="9595DA0AC2484D479FD562C71B1D576B"/>
    <w:rsid w:val="00B66996"/>
  </w:style>
  <w:style w:type="paragraph" w:customStyle="1" w:styleId="2942A40D510D45C380093B7885270B95">
    <w:name w:val="2942A40D510D45C380093B7885270B95"/>
    <w:rsid w:val="00DC2AEB"/>
  </w:style>
  <w:style w:type="paragraph" w:customStyle="1" w:styleId="8672C10391BB42378E76107182EC9990">
    <w:name w:val="8672C10391BB42378E76107182EC9990"/>
    <w:rsid w:val="00DC2AEB"/>
  </w:style>
  <w:style w:type="paragraph" w:customStyle="1" w:styleId="E5196D655FD64AF4A2271D3EC3AD7DD2">
    <w:name w:val="E5196D655FD64AF4A2271D3EC3AD7DD2"/>
    <w:rsid w:val="00DC2AEB"/>
  </w:style>
  <w:style w:type="paragraph" w:customStyle="1" w:styleId="9C73E673C13C49D6AD967B524556EDAC">
    <w:name w:val="9C73E673C13C49D6AD967B524556EDAC"/>
    <w:rsid w:val="00DC2AEB"/>
  </w:style>
  <w:style w:type="paragraph" w:customStyle="1" w:styleId="E77804C8E33D4ADA975D26C1410E3A70">
    <w:name w:val="E77804C8E33D4ADA975D26C1410E3A70"/>
    <w:rsid w:val="00DC2AEB"/>
  </w:style>
  <w:style w:type="paragraph" w:customStyle="1" w:styleId="4EB71C1D94A3462D947143509F766553">
    <w:name w:val="4EB71C1D94A3462D947143509F766553"/>
    <w:rsid w:val="00DC2AEB"/>
  </w:style>
  <w:style w:type="paragraph" w:customStyle="1" w:styleId="600507795DEC4E079555E661A24C0EB8">
    <w:name w:val="600507795DEC4E079555E661A24C0EB8"/>
    <w:rsid w:val="00DC2AEB"/>
  </w:style>
  <w:style w:type="paragraph" w:customStyle="1" w:styleId="E1EE5D34D54A43FDA56D97CE8F1BC6C7">
    <w:name w:val="E1EE5D34D54A43FDA56D97CE8F1BC6C7"/>
    <w:rsid w:val="00DC2AEB"/>
  </w:style>
  <w:style w:type="paragraph" w:customStyle="1" w:styleId="6F3104EE78664C8F9968A0B1B9FA3342">
    <w:name w:val="6F3104EE78664C8F9968A0B1B9FA3342"/>
    <w:rsid w:val="00DC2AEB"/>
  </w:style>
  <w:style w:type="paragraph" w:customStyle="1" w:styleId="50798D0936EA48A2A2E55F80028EB4F7">
    <w:name w:val="50798D0936EA48A2A2E55F80028EB4F7"/>
    <w:rsid w:val="003B65D8"/>
  </w:style>
  <w:style w:type="paragraph" w:customStyle="1" w:styleId="EE452277DDD4428BB5A8EAB919C34546">
    <w:name w:val="EE452277DDD4428BB5A8EAB919C34546"/>
    <w:rsid w:val="003B65D8"/>
  </w:style>
  <w:style w:type="paragraph" w:customStyle="1" w:styleId="DEF10A24C79D449BBDFD27CCF054BF1E">
    <w:name w:val="DEF10A24C79D449BBDFD27CCF054BF1E"/>
    <w:rsid w:val="003B65D8"/>
  </w:style>
  <w:style w:type="paragraph" w:customStyle="1" w:styleId="F954E7D70C71446D9906441168D5A91E">
    <w:name w:val="F954E7D70C71446D9906441168D5A91E"/>
    <w:rsid w:val="003B65D8"/>
  </w:style>
  <w:style w:type="paragraph" w:customStyle="1" w:styleId="EA61DD43A7B64248A20BE8E3276A6084">
    <w:name w:val="EA61DD43A7B64248A20BE8E3276A6084"/>
    <w:rsid w:val="002E7126"/>
  </w:style>
  <w:style w:type="paragraph" w:customStyle="1" w:styleId="B990B1681D534040B45EEBC07829D339">
    <w:name w:val="B990B1681D534040B45EEBC07829D339"/>
    <w:rsid w:val="000A4B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75676-04B3-4BFF-866E-5D4F5AC5A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вл04</Template>
  <TotalTime>49</TotalTime>
  <Pages>15</Pages>
  <Words>5715</Words>
  <Characters>32579</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Приложение №  к договору №</vt:lpstr>
    </vt:vector>
  </TitlesOfParts>
  <Company>ОАО "НижЭСП"</Company>
  <LinksUpToDate>false</LinksUpToDate>
  <CharactersWithSpaces>38218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к договору №</dc:title>
  <dc:subject/>
  <dc:creator>Уваров Сергей Александрович</dc:creator>
  <cp:keywords/>
  <cp:lastModifiedBy>Старостин Дмитрий Валентинович</cp:lastModifiedBy>
  <cp:revision>11</cp:revision>
  <cp:lastPrinted>2019-10-24T11:10:00Z</cp:lastPrinted>
  <dcterms:created xsi:type="dcterms:W3CDTF">2021-01-21T07:14:00Z</dcterms:created>
  <dcterms:modified xsi:type="dcterms:W3CDTF">2021-07-28T10:41:00Z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188185669</vt:i4>
  </property>
</Properties>
</file>