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234053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37724" w:rsidRPr="00C0101D" w:rsidRDefault="0053772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B437B13" wp14:editId="26D56D5B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</w:t>
      </w:r>
      <w:r w:rsidRPr="004D3056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4D3056">
        <w:rPr>
          <w:sz w:val="24"/>
          <w:szCs w:val="24"/>
        </w:rPr>
        <w:t xml:space="preserve"> генерального директора 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C0101D" w:rsidRPr="004D3056" w:rsidRDefault="00C0101D" w:rsidP="00C0101D">
      <w:pPr>
        <w:spacing w:line="240" w:lineRule="auto"/>
        <w:jc w:val="right"/>
        <w:rPr>
          <w:sz w:val="24"/>
          <w:szCs w:val="24"/>
        </w:rPr>
      </w:pPr>
      <w:r w:rsidRPr="004D3056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C0101D" w:rsidRPr="00C12FA4" w:rsidRDefault="00C0101D" w:rsidP="00C0101D">
      <w:pPr>
        <w:spacing w:line="240" w:lineRule="auto"/>
        <w:jc w:val="right"/>
        <w:rPr>
          <w:sz w:val="24"/>
          <w:szCs w:val="24"/>
        </w:rPr>
      </w:pPr>
    </w:p>
    <w:p w:rsidR="00C0101D" w:rsidRPr="00C12FA4" w:rsidRDefault="00C0101D" w:rsidP="00C0101D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C0101D" w:rsidP="00C0101D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0101D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C0101D" w:rsidRPr="00537724">
        <w:rPr>
          <w:b/>
          <w:bCs w:val="0"/>
          <w:sz w:val="24"/>
          <w:szCs w:val="24"/>
          <w:lang w:eastAsia="ru-RU"/>
        </w:rPr>
        <w:t xml:space="preserve">Договора </w:t>
      </w:r>
      <w:r w:rsidR="00C0101D" w:rsidRPr="00537724">
        <w:rPr>
          <w:rFonts w:eastAsia="Calibri"/>
          <w:b/>
          <w:sz w:val="24"/>
          <w:szCs w:val="24"/>
          <w:lang w:eastAsia="en-US"/>
        </w:rPr>
        <w:t xml:space="preserve">на оказание услуг </w:t>
      </w:r>
      <w:r w:rsidR="009F74A3" w:rsidRPr="009F74A3">
        <w:rPr>
          <w:rFonts w:eastAsia="Calibri"/>
          <w:b/>
          <w:bCs w:val="0"/>
          <w:sz w:val="24"/>
          <w:szCs w:val="24"/>
          <w:lang w:eastAsia="en-US"/>
        </w:rPr>
        <w:t>по техническому обслуживанию и ремонту бортового оборудования системы мониторинга транспорта «Автотрекер»</w:t>
      </w:r>
      <w:r w:rsidR="00E00F76" w:rsidRPr="00537724">
        <w:rPr>
          <w:b/>
          <w:sz w:val="24"/>
          <w:szCs w:val="24"/>
        </w:rPr>
        <w:t xml:space="preserve"> </w:t>
      </w:r>
      <w:r w:rsidR="00C0101D" w:rsidRPr="00537724">
        <w:rPr>
          <w:b/>
          <w:sz w:val="24"/>
          <w:szCs w:val="24"/>
        </w:rPr>
        <w:t>для нужд ПАО</w:t>
      </w:r>
      <w:r w:rsidR="00C0101D" w:rsidRPr="00E00F76">
        <w:rPr>
          <w:b/>
          <w:sz w:val="24"/>
          <w:szCs w:val="24"/>
        </w:rPr>
        <w:t xml:space="preserve"> «МРСК Центра» (филиала «Тамбовэнерго»).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0101D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B344E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59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61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63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78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89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FB344E">
        <w:rPr>
          <w:noProof/>
        </w:rPr>
        <w:t>95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C0101D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C0101D" w:rsidRPr="004D3056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C0101D" w:rsidRPr="004D3056">
          <w:rPr>
            <w:rStyle w:val="a7"/>
            <w:iCs/>
            <w:sz w:val="24"/>
            <w:szCs w:val="24"/>
          </w:rPr>
          <w:t>kobeleva.ey@mrsk-1.ru</w:t>
        </w:r>
      </w:hyperlink>
      <w:r w:rsidR="000F1124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C0101D">
        <w:rPr>
          <w:b/>
          <w:sz w:val="24"/>
          <w:szCs w:val="24"/>
          <w:highlight w:val="yellow"/>
        </w:rPr>
        <w:t>2</w:t>
      </w:r>
      <w:r w:rsidR="004642EF">
        <w:rPr>
          <w:b/>
          <w:sz w:val="24"/>
          <w:szCs w:val="24"/>
          <w:highlight w:val="yellow"/>
        </w:rPr>
        <w:t>9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C0101D">
        <w:rPr>
          <w:b/>
          <w:sz w:val="24"/>
          <w:szCs w:val="24"/>
          <w:highlight w:val="yellow"/>
        </w:rPr>
        <w:t>июня</w:t>
      </w:r>
      <w:r w:rsidRPr="00862664">
        <w:rPr>
          <w:b/>
          <w:sz w:val="24"/>
          <w:szCs w:val="24"/>
          <w:highlight w:val="yellow"/>
        </w:rPr>
        <w:t xml:space="preserve"> </w:t>
      </w:r>
      <w:r w:rsidR="006F025D">
        <w:rPr>
          <w:b/>
          <w:sz w:val="24"/>
          <w:szCs w:val="24"/>
          <w:highlight w:val="yellow"/>
        </w:rPr>
        <w:t>2018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2F5A68">
        <w:fldChar w:fldCharType="begin"/>
      </w:r>
      <w:r w:rsidR="002F5A68">
        <w:instrText xml:space="preserve"> REF _Ref440269836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1.1.2</w:t>
      </w:r>
      <w:r w:rsidR="002F5A68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537724">
        <w:rPr>
          <w:sz w:val="24"/>
          <w:szCs w:val="24"/>
        </w:rPr>
        <w:t xml:space="preserve">, </w:t>
      </w:r>
      <w:r w:rsidR="00537724" w:rsidRPr="003C633E">
        <w:rPr>
          <w:sz w:val="24"/>
          <w:szCs w:val="24"/>
          <w:lang w:eastAsia="ru-RU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C0101D" w:rsidRPr="00C0101D">
        <w:rPr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9F74A3" w:rsidRPr="009F74A3">
        <w:rPr>
          <w:rFonts w:eastAsia="Calibri"/>
          <w:bCs w:val="0"/>
          <w:sz w:val="24"/>
          <w:szCs w:val="24"/>
          <w:lang w:eastAsia="en-US"/>
        </w:rPr>
        <w:t>по техническому обслуживанию и ремонту бортового оборудования системы мониторинга транспорта «Автотрекер»</w:t>
      </w:r>
      <w:r w:rsidR="00C0101D" w:rsidRPr="00C0101D">
        <w:rPr>
          <w:bCs w:val="0"/>
          <w:sz w:val="24"/>
          <w:szCs w:val="24"/>
          <w:lang w:eastAsia="ru-RU"/>
        </w:rPr>
        <w:t xml:space="preserve"> для нужд ПАО «МРСК Ц</w:t>
      </w:r>
      <w:r w:rsidR="00C0101D">
        <w:rPr>
          <w:bCs w:val="0"/>
          <w:sz w:val="24"/>
          <w:szCs w:val="24"/>
          <w:lang w:eastAsia="ru-RU"/>
        </w:rPr>
        <w:t>ентра» (филиала «</w:t>
      </w:r>
      <w:r w:rsidR="00C0101D" w:rsidRPr="00C0101D">
        <w:rPr>
          <w:bCs w:val="0"/>
          <w:sz w:val="24"/>
          <w:szCs w:val="24"/>
          <w:lang w:eastAsia="ru-RU"/>
        </w:rPr>
        <w:t>Тамбовэнерго»)</w:t>
      </w:r>
      <w:r w:rsidR="00862664" w:rsidRPr="00C0101D">
        <w:rPr>
          <w:sz w:val="24"/>
          <w:szCs w:val="24"/>
        </w:rPr>
        <w:t>, расположенного по адресу: РФ, 392680, г. Тамб</w:t>
      </w:r>
      <w:r w:rsidR="00C0101D" w:rsidRPr="00C0101D">
        <w:rPr>
          <w:sz w:val="24"/>
          <w:szCs w:val="24"/>
        </w:rPr>
        <w:t>ов, ул. Моршанское шоссе, д. 23</w:t>
      </w:r>
      <w:r w:rsidRPr="00C0101D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 xml:space="preserve">АО «Россети» </w:t>
      </w:r>
      <w:hyperlink r:id="rId19" w:history="1">
        <w:hyperlink r:id="rId20" w:history="1">
          <w:r w:rsidR="009F74A3" w:rsidRPr="009F74A3">
            <w:rPr>
              <w:rFonts w:ascii="Calibri" w:eastAsia="Calibri" w:hAnsi="Calibri"/>
              <w:bCs w:val="0"/>
              <w:color w:val="0000FF"/>
              <w:sz w:val="24"/>
              <w:szCs w:val="24"/>
              <w:u w:val="single"/>
              <w:lang w:eastAsia="en-US"/>
            </w:rPr>
            <w:t>etp.rosseti.ru</w:t>
          </w:r>
        </w:hyperlink>
      </w:hyperlink>
      <w:bookmarkStart w:id="15" w:name="_GoBack"/>
      <w:bookmarkEnd w:id="15"/>
      <w:r w:rsidR="00862664" w:rsidRPr="00C0101D">
        <w:rPr>
          <w:sz w:val="24"/>
          <w:szCs w:val="24"/>
        </w:rPr>
        <w:t xml:space="preserve"> </w:t>
      </w:r>
      <w:r w:rsidR="00702B2C" w:rsidRPr="00C0101D">
        <w:rPr>
          <w:sz w:val="24"/>
          <w:szCs w:val="24"/>
        </w:rPr>
        <w:t>(</w:t>
      </w:r>
      <w:r w:rsidR="00702B2C" w:rsidRPr="00C12FA4">
        <w:rPr>
          <w:sz w:val="24"/>
          <w:szCs w:val="24"/>
        </w:rPr>
        <w:t>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0101D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8"/>
      <w:r w:rsidR="00C0101D" w:rsidRPr="00C0101D">
        <w:rPr>
          <w:bCs w:val="0"/>
          <w:sz w:val="24"/>
          <w:szCs w:val="24"/>
          <w:lang w:eastAsia="ru-RU"/>
        </w:rPr>
        <w:t xml:space="preserve">Договора </w:t>
      </w:r>
      <w:r w:rsidR="00C0101D" w:rsidRPr="00C0101D">
        <w:rPr>
          <w:rFonts w:eastAsia="Calibri"/>
          <w:sz w:val="24"/>
          <w:szCs w:val="24"/>
          <w:lang w:eastAsia="en-US"/>
        </w:rPr>
        <w:t xml:space="preserve">на оказание услуг </w:t>
      </w:r>
      <w:r w:rsidR="009F74A3" w:rsidRPr="009F74A3">
        <w:rPr>
          <w:rFonts w:eastAsia="Calibri"/>
          <w:bCs w:val="0"/>
          <w:sz w:val="24"/>
          <w:szCs w:val="24"/>
          <w:lang w:eastAsia="en-US"/>
        </w:rPr>
        <w:t>по техническому обслуживанию и ремонту бортового оборудования системы мониторинга транспорта «Автотрекер»</w:t>
      </w:r>
      <w:r w:rsidR="00C0101D" w:rsidRPr="00C0101D">
        <w:rPr>
          <w:bCs w:val="0"/>
          <w:sz w:val="24"/>
          <w:szCs w:val="24"/>
          <w:lang w:eastAsia="ru-RU"/>
        </w:rPr>
        <w:t xml:space="preserve"> для нужд ПАО «МРСК Центра» (филиала «Тамбовэнерго»).</w:t>
      </w:r>
    </w:p>
    <w:p w:rsidR="008C4223" w:rsidRPr="00C0101D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101D">
        <w:rPr>
          <w:sz w:val="24"/>
          <w:szCs w:val="24"/>
        </w:rPr>
        <w:t xml:space="preserve">Количество лотов: </w:t>
      </w:r>
      <w:r w:rsidRPr="00C0101D">
        <w:rPr>
          <w:b/>
          <w:sz w:val="24"/>
          <w:szCs w:val="24"/>
        </w:rPr>
        <w:t>1 (один)</w:t>
      </w:r>
      <w:r w:rsidRPr="00C0101D">
        <w:rPr>
          <w:sz w:val="24"/>
          <w:szCs w:val="24"/>
        </w:rPr>
        <w:t>.</w:t>
      </w:r>
    </w:p>
    <w:bookmarkEnd w:id="19"/>
    <w:p w:rsidR="00804801" w:rsidRPr="00C0101D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101D">
        <w:rPr>
          <w:sz w:val="24"/>
          <w:szCs w:val="24"/>
        </w:rPr>
        <w:t xml:space="preserve">Частичное </w:t>
      </w:r>
      <w:r w:rsidR="00366652" w:rsidRPr="00C0101D">
        <w:rPr>
          <w:sz w:val="24"/>
          <w:szCs w:val="24"/>
        </w:rPr>
        <w:t xml:space="preserve">оказание </w:t>
      </w:r>
      <w:r w:rsidR="00AD3EBC" w:rsidRPr="00C0101D">
        <w:rPr>
          <w:sz w:val="24"/>
          <w:szCs w:val="24"/>
        </w:rPr>
        <w:t>услуг</w:t>
      </w:r>
      <w:r w:rsidRPr="00C0101D">
        <w:rPr>
          <w:sz w:val="24"/>
          <w:szCs w:val="24"/>
        </w:rPr>
        <w:t xml:space="preserve"> не допускается.</w:t>
      </w:r>
    </w:p>
    <w:p w:rsidR="00717F60" w:rsidRPr="00C0101D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C0101D">
        <w:rPr>
          <w:sz w:val="24"/>
          <w:szCs w:val="24"/>
        </w:rPr>
        <w:t>Сроки</w:t>
      </w:r>
      <w:r w:rsidR="00717F60" w:rsidRPr="00C0101D">
        <w:rPr>
          <w:sz w:val="24"/>
          <w:szCs w:val="24"/>
        </w:rPr>
        <w:t xml:space="preserve"> </w:t>
      </w:r>
      <w:r w:rsidR="00366652" w:rsidRPr="00C0101D">
        <w:rPr>
          <w:sz w:val="24"/>
          <w:szCs w:val="24"/>
        </w:rPr>
        <w:t>оказания услуг</w:t>
      </w:r>
      <w:r w:rsidR="00717F60" w:rsidRPr="00C0101D">
        <w:rPr>
          <w:sz w:val="24"/>
          <w:szCs w:val="24"/>
        </w:rPr>
        <w:t xml:space="preserve">: </w:t>
      </w:r>
      <w:r w:rsidR="009F74A3" w:rsidRPr="009F74A3">
        <w:rPr>
          <w:bCs w:val="0"/>
          <w:sz w:val="24"/>
          <w:szCs w:val="24"/>
          <w:lang w:eastAsia="ru-RU"/>
        </w:rPr>
        <w:t>с</w:t>
      </w:r>
      <w:r w:rsidR="009F74A3" w:rsidRPr="009F74A3">
        <w:rPr>
          <w:rFonts w:eastAsia="Calibri"/>
          <w:bCs w:val="0"/>
          <w:sz w:val="24"/>
          <w:szCs w:val="24"/>
          <w:lang w:eastAsia="en-US"/>
        </w:rPr>
        <w:t xml:space="preserve"> 01.01.2019  по 31.12.2019 года</w:t>
      </w:r>
      <w:r w:rsidR="00717F60" w:rsidRPr="00C0101D">
        <w:rPr>
          <w:sz w:val="24"/>
          <w:szCs w:val="24"/>
        </w:rPr>
        <w:t>.</w:t>
      </w:r>
      <w:bookmarkEnd w:id="20"/>
    </w:p>
    <w:p w:rsidR="008D2928" w:rsidRPr="00C0101D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C0101D">
        <w:rPr>
          <w:sz w:val="24"/>
          <w:szCs w:val="24"/>
        </w:rPr>
        <w:t xml:space="preserve">Оказание услуг </w:t>
      </w:r>
      <w:r w:rsidR="00C0101D" w:rsidRPr="00C0101D">
        <w:rPr>
          <w:iCs/>
          <w:sz w:val="24"/>
          <w:szCs w:val="24"/>
          <w:lang w:eastAsia="ru-RU"/>
        </w:rPr>
        <w:t>согласно Приложению №1 к закупочной документации</w:t>
      </w:r>
      <w:r w:rsidRPr="00C0101D">
        <w:rPr>
          <w:sz w:val="24"/>
          <w:szCs w:val="24"/>
        </w:rPr>
        <w:t>.</w:t>
      </w:r>
      <w:bookmarkEnd w:id="21"/>
    </w:p>
    <w:p w:rsidR="00717F60" w:rsidRPr="00C0101D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271AD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C0101D">
        <w:rPr>
          <w:iCs/>
          <w:sz w:val="24"/>
          <w:szCs w:val="24"/>
        </w:rPr>
        <w:t>.</w:t>
      </w:r>
      <w:bookmarkEnd w:id="22"/>
      <w:r w:rsidR="001245FA" w:rsidRPr="00C0101D">
        <w:rPr>
          <w:iCs/>
          <w:sz w:val="24"/>
          <w:szCs w:val="24"/>
        </w:rPr>
        <w:t xml:space="preserve"> 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224D01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138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13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224D01" w:rsidRPr="00224D01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140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141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142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bookmarkStart w:id="67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6112"/>
      <w:bookmarkStart w:id="79" w:name="_Toc469487598"/>
      <w:bookmarkStart w:id="80" w:name="_Toc471979896"/>
      <w:bookmarkStart w:id="81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6113"/>
      <w:bookmarkStart w:id="93" w:name="_Toc469487599"/>
      <w:bookmarkStart w:id="94" w:name="_Toc471979897"/>
      <w:bookmarkStart w:id="95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6114"/>
      <w:bookmarkStart w:id="107" w:name="_Toc469487600"/>
      <w:bookmarkStart w:id="108" w:name="_Toc471979898"/>
      <w:bookmarkStart w:id="109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224D01" w:rsidRPr="00224D01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6115"/>
      <w:bookmarkStart w:id="121" w:name="_Toc469487601"/>
      <w:bookmarkStart w:id="122" w:name="_Toc471979899"/>
      <w:bookmarkStart w:id="123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6116"/>
      <w:bookmarkStart w:id="135" w:name="_Toc469487602"/>
      <w:bookmarkStart w:id="136" w:name="_Toc471979900"/>
      <w:bookmarkStart w:id="137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149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150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6119"/>
      <w:bookmarkStart w:id="161" w:name="_Toc469487605"/>
      <w:bookmarkStart w:id="162" w:name="_Toc471979903"/>
      <w:bookmarkStart w:id="163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6120"/>
      <w:bookmarkStart w:id="180" w:name="_Toc469487606"/>
      <w:bookmarkStart w:id="181" w:name="_Toc471979904"/>
      <w:bookmarkStart w:id="182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6121"/>
      <w:bookmarkStart w:id="199" w:name="_Toc469487607"/>
      <w:bookmarkStart w:id="200" w:name="_Toc471979905"/>
      <w:bookmarkStart w:id="201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6123"/>
      <w:bookmarkStart w:id="219" w:name="_Toc469487609"/>
      <w:bookmarkStart w:id="220" w:name="_Toc471979907"/>
      <w:bookmarkStart w:id="221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6124"/>
      <w:bookmarkStart w:id="237" w:name="_Toc469487610"/>
      <w:bookmarkStart w:id="238" w:name="_Toc471979908"/>
      <w:bookmarkStart w:id="239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6125"/>
      <w:bookmarkStart w:id="256" w:name="_Toc469487611"/>
      <w:bookmarkStart w:id="257" w:name="_Toc471979909"/>
      <w:bookmarkStart w:id="258" w:name="_Toc498590157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3"/>
      <w:bookmarkEnd w:id="26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7613"/>
      <w:bookmarkStart w:id="267" w:name="_Toc471979911"/>
      <w:bookmarkStart w:id="268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224D01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7614"/>
      <w:bookmarkStart w:id="271" w:name="_Toc471979912"/>
      <w:bookmarkStart w:id="272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7615"/>
      <w:bookmarkStart w:id="276" w:name="_Toc471979913"/>
      <w:bookmarkStart w:id="277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7616"/>
      <w:bookmarkStart w:id="280" w:name="_Toc471979914"/>
      <w:bookmarkStart w:id="281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7617"/>
      <w:bookmarkStart w:id="284" w:name="_Toc471979915"/>
      <w:bookmarkStart w:id="285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7618"/>
      <w:bookmarkStart w:id="288" w:name="_Toc471979916"/>
      <w:bookmarkStart w:id="289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7619"/>
      <w:bookmarkStart w:id="292" w:name="_Toc471979917"/>
      <w:bookmarkStart w:id="293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6128"/>
      <w:bookmarkStart w:id="310" w:name="_Toc469487622"/>
      <w:bookmarkStart w:id="311" w:name="_Toc471979920"/>
      <w:bookmarkStart w:id="312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224D01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6129"/>
      <w:bookmarkStart w:id="329" w:name="_Toc469487623"/>
      <w:bookmarkStart w:id="330" w:name="_Toc471979921"/>
      <w:bookmarkStart w:id="331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170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171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6132"/>
      <w:bookmarkStart w:id="352" w:name="_Toc469487626"/>
      <w:bookmarkStart w:id="353" w:name="_Toc471979924"/>
      <w:bookmarkStart w:id="354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224D01" w:rsidRPr="00224D01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224D01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6133"/>
      <w:bookmarkStart w:id="374" w:name="_Toc469487627"/>
      <w:bookmarkStart w:id="375" w:name="_Toc471979925"/>
      <w:bookmarkStart w:id="376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60"/>
      <w:bookmarkEnd w:id="361"/>
      <w:bookmarkEnd w:id="362"/>
      <w:r w:rsidRPr="0043428B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6134"/>
      <w:bookmarkStart w:id="389" w:name="_Toc469487628"/>
      <w:bookmarkStart w:id="390" w:name="_Toc471979926"/>
      <w:bookmarkStart w:id="391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6135"/>
      <w:bookmarkStart w:id="405" w:name="_Toc469487629"/>
      <w:bookmarkStart w:id="406" w:name="_Toc471979927"/>
      <w:bookmarkStart w:id="407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6136"/>
      <w:bookmarkStart w:id="420" w:name="_Toc469487630"/>
      <w:bookmarkStart w:id="421" w:name="_Toc471979928"/>
      <w:bookmarkStart w:id="422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6137"/>
      <w:bookmarkStart w:id="434" w:name="_Toc469487631"/>
      <w:bookmarkStart w:id="435" w:name="_Toc471979929"/>
      <w:bookmarkStart w:id="436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5898"/>
      <w:bookmarkStart w:id="448" w:name="_Toc468876138"/>
      <w:bookmarkStart w:id="449" w:name="_Toc469487632"/>
      <w:bookmarkStart w:id="450" w:name="_Toc471979930"/>
      <w:bookmarkStart w:id="451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2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2"/>
    </w:p>
    <w:p w:rsidR="00717F60" w:rsidRPr="00C12FA4" w:rsidRDefault="009F74A3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F74A3">
        <w:rPr>
          <w:b/>
          <w:bCs w:val="0"/>
          <w:sz w:val="24"/>
          <w:szCs w:val="24"/>
          <w:lang w:eastAsia="ru-RU"/>
        </w:rPr>
        <w:t>437 000,00</w:t>
      </w:r>
      <w:r w:rsidRPr="009F74A3">
        <w:rPr>
          <w:bCs w:val="0"/>
          <w:sz w:val="24"/>
          <w:szCs w:val="24"/>
          <w:lang w:eastAsia="ru-RU"/>
        </w:rPr>
        <w:t xml:space="preserve"> (Четыреста тридцать семь тысяч сто) рублей 00 копеек РФ, без учета НДС; НДС составляет </w:t>
      </w:r>
      <w:r w:rsidRPr="009F74A3">
        <w:rPr>
          <w:b/>
          <w:bCs w:val="0"/>
          <w:sz w:val="24"/>
          <w:szCs w:val="24"/>
          <w:lang w:eastAsia="ru-RU"/>
        </w:rPr>
        <w:t>78 678,00</w:t>
      </w:r>
      <w:r w:rsidRPr="009F74A3">
        <w:rPr>
          <w:bCs w:val="0"/>
          <w:sz w:val="24"/>
          <w:szCs w:val="24"/>
          <w:lang w:eastAsia="ru-RU"/>
        </w:rPr>
        <w:t xml:space="preserve"> (Семьдесят восемь тысяч шестьсот семьдесят восемь) рублей 00 копеек РФ; </w:t>
      </w:r>
      <w:r w:rsidRPr="009F74A3">
        <w:rPr>
          <w:b/>
          <w:bCs w:val="0"/>
          <w:sz w:val="24"/>
          <w:szCs w:val="24"/>
          <w:lang w:eastAsia="ru-RU"/>
        </w:rPr>
        <w:t>515 778,00</w:t>
      </w:r>
      <w:r w:rsidRPr="009F74A3">
        <w:rPr>
          <w:bCs w:val="0"/>
          <w:sz w:val="24"/>
          <w:szCs w:val="24"/>
          <w:lang w:eastAsia="ru-RU"/>
        </w:rPr>
        <w:t xml:space="preserve"> (Пятьсот пятнадцать тысяч семьсот семьдесят восемь) рублей 00 копеек РФ</w:t>
      </w:r>
      <w:r w:rsidR="00C0101D">
        <w:rPr>
          <w:bCs w:val="0"/>
          <w:sz w:val="24"/>
          <w:szCs w:val="24"/>
          <w:lang w:eastAsia="ru-RU"/>
        </w:rPr>
        <w:t>.</w:t>
      </w:r>
    </w:p>
    <w:p w:rsidR="00280464" w:rsidRPr="00B71B9D" w:rsidRDefault="00280464" w:rsidP="00C0101D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536" w:hanging="1134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ED2638">
        <w:rPr>
          <w:bCs w:val="0"/>
          <w:sz w:val="24"/>
          <w:szCs w:val="24"/>
        </w:rPr>
        <w:t xml:space="preserve">, </w:t>
      </w:r>
      <w:r w:rsidR="00ED2638" w:rsidRPr="008423B6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</w:p>
    <w:p w:rsidR="00DC7643" w:rsidRPr="00C0101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C0101D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ED2638" w:rsidRDefault="00ED263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423B6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>
        <w:rPr>
          <w:sz w:val="24"/>
          <w:szCs w:val="24"/>
          <w:lang w:eastAsia="ru-RU"/>
        </w:rPr>
        <w:t>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) к настоящей </w:t>
      </w:r>
      <w:r w:rsidRPr="00AE1D21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F82225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24D01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</w:t>
      </w:r>
      <w:r w:rsidRPr="00F82225">
        <w:rPr>
          <w:sz w:val="24"/>
          <w:szCs w:val="24"/>
        </w:rPr>
        <w:lastRenderedPageBreak/>
        <w:t>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</w:t>
      </w:r>
      <w:r w:rsidR="00A316B7" w:rsidRPr="009F2BF9">
        <w:rPr>
          <w:sz w:val="24"/>
          <w:szCs w:val="24"/>
        </w:rPr>
        <w:lastRenderedPageBreak/>
        <w:t>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224D01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</w:t>
      </w:r>
      <w:r w:rsidRPr="007D7C50">
        <w:rPr>
          <w:i/>
          <w:sz w:val="24"/>
          <w:szCs w:val="24"/>
        </w:rPr>
        <w:lastRenderedPageBreak/>
        <w:t>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</w:t>
      </w:r>
      <w:r w:rsidRPr="00B20653">
        <w:rPr>
          <w:bCs w:val="0"/>
          <w:sz w:val="24"/>
          <w:szCs w:val="24"/>
        </w:rPr>
        <w:lastRenderedPageBreak/>
        <w:t>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</w:t>
      </w:r>
      <w:r w:rsidRPr="00E71A48">
        <w:rPr>
          <w:bCs w:val="0"/>
          <w:sz w:val="24"/>
          <w:szCs w:val="24"/>
        </w:rPr>
        <w:lastRenderedPageBreak/>
        <w:t xml:space="preserve">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a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val="en-US"/>
        </w:rPr>
        <w:t>g</w:t>
      </w:r>
      <w:r w:rsidR="00224D01" w:rsidRPr="00224D01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224D01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224D01" w:rsidRPr="00224D01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</w:t>
      </w:r>
      <w:r w:rsidR="00932C0A" w:rsidRPr="007A5083">
        <w:rPr>
          <w:bCs w:val="0"/>
          <w:sz w:val="24"/>
          <w:szCs w:val="24"/>
        </w:rPr>
        <w:lastRenderedPageBreak/>
        <w:t xml:space="preserve">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537724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-3.3.14.3</w:t>
      </w:r>
      <w:r w:rsidR="00224D01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537724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224D01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0101D" w:rsidRPr="00C0101D">
        <w:rPr>
          <w:sz w:val="24"/>
          <w:szCs w:val="24"/>
        </w:rPr>
        <w:t xml:space="preserve">РФ, 392680, г. Тамбов, ул. Моршанское шоссе, 23, каб. №205, исполнительный сотрудник – </w:t>
      </w:r>
      <w:r w:rsidR="00C0101D" w:rsidRPr="00C0101D">
        <w:rPr>
          <w:iCs/>
          <w:sz w:val="24"/>
          <w:szCs w:val="24"/>
        </w:rPr>
        <w:t>Кобелева Елена Юрьевна, контактный телефон: (4752) 57-82-06</w:t>
      </w:r>
      <w:r w:rsidRPr="00C0101D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224D01" w:rsidRPr="00224D01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C0101D" w:rsidRPr="00C0101D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C0101D" w:rsidRPr="00C0101D">
        <w:rPr>
          <w:rFonts w:eastAsia="Calibri"/>
          <w:szCs w:val="24"/>
          <w:u w:val="single"/>
          <w:lang w:eastAsia="en-US"/>
        </w:rPr>
        <w:t>kobeleva.ey@mrsk-1.ru</w:t>
      </w:r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lastRenderedPageBreak/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C0101D" w:rsidRPr="002D5CFA" w:rsidRDefault="00C0101D" w:rsidP="00C0101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C0101D" w:rsidRPr="002D5CFA" w:rsidRDefault="00C0101D" w:rsidP="00C0101D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C0101D">
        <w:rPr>
          <w:b/>
          <w:bCs w:val="0"/>
          <w:sz w:val="24"/>
          <w:szCs w:val="24"/>
          <w:highlight w:val="yellow"/>
        </w:rPr>
        <w:t>1</w:t>
      </w:r>
      <w:r w:rsidR="004642EF">
        <w:rPr>
          <w:b/>
          <w:bCs w:val="0"/>
          <w:sz w:val="24"/>
          <w:szCs w:val="24"/>
          <w:highlight w:val="yellow"/>
        </w:rPr>
        <w:t>8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C0101D">
        <w:rPr>
          <w:b/>
          <w:bCs w:val="0"/>
          <w:sz w:val="24"/>
          <w:szCs w:val="24"/>
          <w:highlight w:val="yellow"/>
        </w:rPr>
        <w:t>июля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6F025D">
        <w:rPr>
          <w:b/>
          <w:bCs w:val="0"/>
          <w:sz w:val="24"/>
          <w:szCs w:val="24"/>
          <w:highlight w:val="yellow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lastRenderedPageBreak/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</w:t>
      </w:r>
      <w:r w:rsidR="00717F60" w:rsidRPr="00E71A48">
        <w:rPr>
          <w:bCs w:val="0"/>
          <w:sz w:val="24"/>
          <w:szCs w:val="24"/>
        </w:rPr>
        <w:lastRenderedPageBreak/>
        <w:t xml:space="preserve">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lastRenderedPageBreak/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224D01" w:rsidRPr="00224D01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r w:rsidRPr="0033661D">
        <w:rPr>
          <w:sz w:val="24"/>
          <w:szCs w:val="24"/>
        </w:rPr>
        <w:lastRenderedPageBreak/>
        <w:t xml:space="preserve">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224D01" w:rsidRPr="00224D01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</w:t>
      </w:r>
      <w:r w:rsidRPr="00A87504">
        <w:rPr>
          <w:rFonts w:ascii="Times New Roman" w:hAnsi="Times New Roman" w:cs="Times New Roman"/>
          <w:sz w:val="24"/>
          <w:szCs w:val="24"/>
        </w:rPr>
        <w:lastRenderedPageBreak/>
        <w:t>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57.75pt" o:ole="" fillcolor="window">
            <v:imagedata r:id="rId34" o:title=""/>
          </v:shape>
          <o:OLEObject Type="Embed" ProgID="Equation.3" ShapeID="_x0000_i1025" DrawAspect="Content" ObjectID="_1591705065" r:id="rId35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0.25pt;height:21.75pt" o:ole="">
            <v:imagedata r:id="rId36" o:title=""/>
          </v:shape>
          <o:OLEObject Type="Embed" ProgID="Equation.3" ShapeID="_x0000_i1026" DrawAspect="Content" ObjectID="_1591705066" r:id="rId37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21.75pt;height:21.75pt" o:ole="">
            <v:imagedata r:id="rId38" o:title=""/>
          </v:shape>
          <o:OLEObject Type="Embed" ProgID="Equation.3" ShapeID="_x0000_i1027" DrawAspect="Content" ObjectID="_1591705067" r:id="rId39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224D01" w:rsidRPr="00224D01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</w:t>
      </w:r>
      <w:r w:rsidRPr="00224D01">
        <w:rPr>
          <w:bCs w:val="0"/>
          <w:sz w:val="24"/>
          <w:szCs w:val="24"/>
        </w:rPr>
        <w:lastRenderedPageBreak/>
        <w:t>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224D01">
        <w:rPr>
          <w:bCs w:val="0"/>
          <w:sz w:val="24"/>
          <w:szCs w:val="24"/>
        </w:rPr>
        <w:t xml:space="preserve">Победителя </w:t>
      </w:r>
      <w:r w:rsidRPr="00224D01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224D01" w:rsidRPr="00224D01" w:rsidRDefault="00224D01" w:rsidP="00224D01">
      <w:pPr>
        <w:widowControl w:val="0"/>
        <w:numPr>
          <w:ilvl w:val="0"/>
          <w:numId w:val="96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224D01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224D01" w:rsidRPr="00224D01" w:rsidRDefault="00224D01" w:rsidP="00224D01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224D01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224D01">
        <w:rPr>
          <w:bCs w:val="0"/>
          <w:sz w:val="24"/>
          <w:szCs w:val="24"/>
        </w:rPr>
        <w:t>Победителя</w:t>
      </w:r>
      <w:r w:rsidRPr="00224D01">
        <w:rPr>
          <w:bCs w:val="0"/>
          <w:sz w:val="24"/>
          <w:szCs w:val="24"/>
          <w:lang w:eastAsia="ru-RU"/>
        </w:rPr>
        <w:t>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24D01">
        <w:rPr>
          <w:bCs w:val="0"/>
          <w:sz w:val="24"/>
          <w:szCs w:val="24"/>
        </w:rPr>
        <w:t>Договор</w:t>
      </w:r>
      <w:r w:rsidR="00717F60" w:rsidRPr="00224D01">
        <w:rPr>
          <w:bCs w:val="0"/>
          <w:sz w:val="24"/>
          <w:szCs w:val="24"/>
        </w:rPr>
        <w:t xml:space="preserve"> между Заказчиком и </w:t>
      </w:r>
      <w:r w:rsidR="009C744E" w:rsidRPr="00224D01">
        <w:rPr>
          <w:bCs w:val="0"/>
          <w:sz w:val="24"/>
          <w:szCs w:val="24"/>
        </w:rPr>
        <w:t>Участник</w:t>
      </w:r>
      <w:r w:rsidR="0087407B" w:rsidRPr="00224D01">
        <w:rPr>
          <w:bCs w:val="0"/>
          <w:sz w:val="24"/>
          <w:szCs w:val="24"/>
        </w:rPr>
        <w:t xml:space="preserve">ом, чья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 xml:space="preserve">а признана лучшей, </w:t>
      </w:r>
      <w:r w:rsidR="00717F60" w:rsidRPr="00224D01">
        <w:rPr>
          <w:bCs w:val="0"/>
          <w:sz w:val="24"/>
          <w:szCs w:val="24"/>
        </w:rPr>
        <w:t xml:space="preserve">подписывается </w:t>
      </w:r>
      <w:r w:rsidR="00426618" w:rsidRPr="00224D01">
        <w:rPr>
          <w:sz w:val="24"/>
          <w:szCs w:val="24"/>
        </w:rPr>
        <w:t>не ранее чем через 10 (десять) дней</w:t>
      </w:r>
      <w:r w:rsidR="00426618" w:rsidRPr="00224D01">
        <w:rPr>
          <w:bCs w:val="0"/>
          <w:sz w:val="24"/>
          <w:szCs w:val="24"/>
        </w:rPr>
        <w:t xml:space="preserve"> и не позднее чем через </w:t>
      </w:r>
      <w:r w:rsidR="00426618" w:rsidRPr="00224D01">
        <w:rPr>
          <w:sz w:val="24"/>
          <w:szCs w:val="24"/>
        </w:rPr>
        <w:t>20 (двадцать) рабочих дней</w:t>
      </w:r>
      <w:r w:rsidR="006F758C" w:rsidRPr="00224D01">
        <w:rPr>
          <w:bCs w:val="0"/>
          <w:sz w:val="24"/>
          <w:szCs w:val="24"/>
        </w:rPr>
        <w:t xml:space="preserve"> </w:t>
      </w:r>
      <w:r w:rsidR="00717F60" w:rsidRPr="00224D01">
        <w:rPr>
          <w:bCs w:val="0"/>
          <w:sz w:val="24"/>
          <w:szCs w:val="24"/>
        </w:rPr>
        <w:t xml:space="preserve">с момента определения </w:t>
      </w:r>
      <w:r w:rsidR="0087407B" w:rsidRPr="00224D01">
        <w:rPr>
          <w:bCs w:val="0"/>
          <w:sz w:val="24"/>
          <w:szCs w:val="24"/>
        </w:rPr>
        <w:t xml:space="preserve">лучшей </w:t>
      </w:r>
      <w:r w:rsidR="004B5EB3" w:rsidRPr="00224D01">
        <w:rPr>
          <w:bCs w:val="0"/>
          <w:sz w:val="24"/>
          <w:szCs w:val="24"/>
        </w:rPr>
        <w:t>Заявк</w:t>
      </w:r>
      <w:r w:rsidR="0087407B" w:rsidRPr="00224D01">
        <w:rPr>
          <w:bCs w:val="0"/>
          <w:sz w:val="24"/>
          <w:szCs w:val="24"/>
        </w:rPr>
        <w:t>и</w:t>
      </w:r>
      <w:r w:rsidR="00717F60" w:rsidRPr="00224D0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</w:t>
      </w:r>
      <w:r w:rsidR="00717F60" w:rsidRPr="00DD092B">
        <w:rPr>
          <w:sz w:val="24"/>
          <w:szCs w:val="24"/>
        </w:rPr>
        <w:lastRenderedPageBreak/>
        <w:t xml:space="preserve">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224D01" w:rsidRPr="00224D01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224D01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lastRenderedPageBreak/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224D01" w:rsidRPr="00224D01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>
        <w:t>закупаемых услуг</w:t>
      </w:r>
      <w:bookmarkEnd w:id="7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224D01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3803A7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3803A7">
        <w:t xml:space="preserve">Требование к </w:t>
      </w:r>
      <w:bookmarkEnd w:id="809"/>
      <w:bookmarkEnd w:id="810"/>
      <w:bookmarkEnd w:id="811"/>
      <w:r w:rsidR="00C3704B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224D01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224D01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224D01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224D01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537724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4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5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6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53772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53772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53772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537724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224D01" w:rsidRPr="00224D01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53772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537724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537724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537724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537724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53772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53772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53772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537724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537724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53772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C87F5D" w:rsidRPr="008434B4" w:rsidRDefault="00C87F5D" w:rsidP="00C87F5D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637" w:name="_Toc441572144"/>
      <w:bookmarkStart w:id="1638" w:name="_Toc441575236"/>
      <w:bookmarkStart w:id="1639" w:name="_Toc442195902"/>
      <w:bookmarkStart w:id="1640" w:name="_Toc442251944"/>
      <w:bookmarkStart w:id="1641" w:name="_Toc442258893"/>
      <w:bookmarkStart w:id="1642" w:name="_Toc442259133"/>
      <w:bookmarkStart w:id="1643" w:name="_Toc442265444"/>
      <w:bookmarkStart w:id="1644" w:name="_Toc447292650"/>
      <w:bookmarkStart w:id="1645" w:name="_Toc461809096"/>
      <w:bookmarkStart w:id="1646" w:name="_Toc463514515"/>
      <w:bookmarkStart w:id="1647" w:name="_Toc466908635"/>
      <w:bookmarkStart w:id="1648" w:name="_Toc468196574"/>
      <w:bookmarkStart w:id="1649" w:name="_Toc468446655"/>
      <w:bookmarkStart w:id="1650" w:name="_Toc468446849"/>
      <w:bookmarkStart w:id="1651" w:name="_Toc469479705"/>
      <w:bookmarkStart w:id="1652" w:name="_Toc471986655"/>
      <w:bookmarkStart w:id="1653" w:name="_Toc498509289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C87F5D" w:rsidRPr="008434B4" w:rsidRDefault="00C87F5D" w:rsidP="00C87F5D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C87F5D" w:rsidRPr="008434B4" w:rsidRDefault="00C87F5D" w:rsidP="00C87F5D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C87F5D" w:rsidP="00C87F5D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 xml:space="preserve">, либо отзыва настоящего согласия посредством 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lastRenderedPageBreak/>
        <w:t>письменного обращения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54" w:name="_Toc439252801"/>
      <w:bookmarkStart w:id="1655" w:name="_Toc439323774"/>
      <w:bookmarkStart w:id="1656" w:name="_Toc440361409"/>
      <w:bookmarkStart w:id="1657" w:name="_Toc440376291"/>
      <w:bookmarkStart w:id="1658" w:name="_Toc440382549"/>
      <w:bookmarkStart w:id="1659" w:name="_Toc440447219"/>
      <w:bookmarkStart w:id="1660" w:name="_Toc440632380"/>
      <w:bookmarkStart w:id="1661" w:name="_Toc440875152"/>
      <w:bookmarkStart w:id="1662" w:name="_Toc441131139"/>
      <w:bookmarkStart w:id="1663" w:name="_Toc465774662"/>
      <w:bookmarkStart w:id="1664" w:name="_Toc465848891"/>
      <w:bookmarkStart w:id="1665" w:name="_Toc468876211"/>
      <w:bookmarkStart w:id="1666" w:name="_Toc469487705"/>
      <w:bookmarkStart w:id="1667" w:name="_Toc471980006"/>
      <w:bookmarkStart w:id="1668" w:name="_Toc498590259"/>
      <w:r w:rsidRPr="00AE1D21">
        <w:rPr>
          <w:szCs w:val="24"/>
        </w:rPr>
        <w:lastRenderedPageBreak/>
        <w:t>Инструкции по заполнению</w:t>
      </w:r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C87F5D" w:rsidRPr="008434B4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AF12BB" w:rsidRPr="00C87F5D" w:rsidRDefault="00C87F5D" w:rsidP="00C87F5D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C87F5D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</w:t>
      </w:r>
      <w:r w:rsidR="00AF12BB" w:rsidRPr="00C87F5D">
        <w:rPr>
          <w:sz w:val="24"/>
          <w:szCs w:val="24"/>
        </w:rPr>
        <w:t>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224D01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7"/>
          <w:headerReference w:type="default" r:id="rId58"/>
          <w:footerReference w:type="even" r:id="rId59"/>
          <w:headerReference w:type="first" r:id="rId60"/>
          <w:footerReference w:type="first" r:id="rId61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224D01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053" w:rsidRDefault="00234053">
      <w:pPr>
        <w:spacing w:line="240" w:lineRule="auto"/>
      </w:pPr>
      <w:r>
        <w:separator/>
      </w:r>
    </w:p>
  </w:endnote>
  <w:endnote w:type="continuationSeparator" w:id="0">
    <w:p w:rsidR="00234053" w:rsidRDefault="00234053">
      <w:pPr>
        <w:spacing w:line="240" w:lineRule="auto"/>
      </w:pPr>
      <w:r>
        <w:continuationSeparator/>
      </w:r>
    </w:p>
  </w:endnote>
  <w:endnote w:id="1">
    <w:p w:rsidR="00537724" w:rsidRPr="00F86C07" w:rsidRDefault="00537724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7724" w:rsidRDefault="0053772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Pr="00FA0376" w:rsidRDefault="0053772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F74A3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537724" w:rsidRPr="00EE0539" w:rsidRDefault="0053772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C0101D">
      <w:rPr>
        <w:sz w:val="18"/>
        <w:szCs w:val="18"/>
      </w:rPr>
      <w:t xml:space="preserve">Договора на оказание услуг </w:t>
    </w:r>
    <w:r w:rsidR="009F74A3" w:rsidRPr="009F74A3">
      <w:rPr>
        <w:sz w:val="18"/>
        <w:szCs w:val="18"/>
      </w:rPr>
      <w:t>по техническому обслуживанию и ремонту бортового оборудования системы мониторинга транспорта «Автотрекер»</w:t>
    </w:r>
    <w:r w:rsidRPr="00C0101D">
      <w:rPr>
        <w:sz w:val="18"/>
        <w:szCs w:val="18"/>
      </w:rPr>
      <w:t xml:space="preserve"> для нужд ПАО «МРСК Центра» (филиала «Тамбовэнерго»).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053" w:rsidRDefault="00234053">
      <w:pPr>
        <w:spacing w:line="240" w:lineRule="auto"/>
      </w:pPr>
      <w:r>
        <w:separator/>
      </w:r>
    </w:p>
  </w:footnote>
  <w:footnote w:type="continuationSeparator" w:id="0">
    <w:p w:rsidR="00234053" w:rsidRDefault="00234053">
      <w:pPr>
        <w:spacing w:line="240" w:lineRule="auto"/>
      </w:pPr>
      <w:r>
        <w:continuationSeparator/>
      </w:r>
    </w:p>
  </w:footnote>
  <w:footnote w:id="1">
    <w:p w:rsidR="00537724" w:rsidRPr="00B36685" w:rsidRDefault="00537724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37724" w:rsidRDefault="00537724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37724" w:rsidRDefault="00537724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37724" w:rsidRPr="00F83889" w:rsidRDefault="0053772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37724" w:rsidRDefault="0053772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Pr="00930031" w:rsidRDefault="0053772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724" w:rsidRDefault="005377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6"/>
  </w:num>
  <w:num w:numId="94">
    <w:abstractNumId w:val="107"/>
  </w:num>
  <w:num w:numId="95">
    <w:abstractNumId w:val="137"/>
  </w:num>
  <w:num w:numId="96">
    <w:abstractNumId w:val="1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271AD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4053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642EF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37724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10BC8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478D9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57F67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9F74A3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C87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101D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0F76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2638"/>
    <w:rsid w:val="00ED30BB"/>
    <w:rsid w:val="00ED4699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81B07F9-C396-4237-A913-36C5FFB46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C0101D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C0101D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oleObject" Target="embeddings/oleObject3.bin"/><Relationship Id="rId21" Type="http://schemas.openxmlformats.org/officeDocument/2006/relationships/header" Target="header4.xml"/><Relationship Id="rId34" Type="http://schemas.openxmlformats.org/officeDocument/2006/relationships/image" Target="media/image3.wmf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yperlink" Target="http://etp.rosseti.ru" TargetMode="External"/><Relationship Id="rId29" Type="http://schemas.openxmlformats.org/officeDocument/2006/relationships/footer" Target="footer6.xml"/><Relationship Id="rId41" Type="http://schemas.openxmlformats.org/officeDocument/2006/relationships/header" Target="header11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oleObject" Target="embeddings/oleObject2.bin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eader" Target="header14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3.xml"/><Relationship Id="rId61" Type="http://schemas.openxmlformats.org/officeDocument/2006/relationships/footer" Target="footer12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footer" Target="footer7.xm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oleObject" Target="embeddings/oleObject1.bin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image" Target="media/image1.emf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image" Target="media/image5.wmf"/><Relationship Id="rId46" Type="http://schemas.openxmlformats.org/officeDocument/2006/relationships/hyperlink" Target="mailto:doverie@mrsk-1.ru" TargetMode="External"/><Relationship Id="rId59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BDE45-4968-4667-AF08-05D0C260C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95</Pages>
  <Words>29398</Words>
  <Characters>167573</Characters>
  <Application>Microsoft Office Word</Application>
  <DocSecurity>0</DocSecurity>
  <Lines>1396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196578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157</cp:revision>
  <cp:lastPrinted>2015-12-29T14:27:00Z</cp:lastPrinted>
  <dcterms:created xsi:type="dcterms:W3CDTF">2016-01-13T12:36:00Z</dcterms:created>
  <dcterms:modified xsi:type="dcterms:W3CDTF">2018-06-28T12:31:00Z</dcterms:modified>
</cp:coreProperties>
</file>