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B29" w:rsidRDefault="004E48A1" w:rsidP="0027157D">
      <w:pPr>
        <w:pStyle w:val="2"/>
        <w:numPr>
          <w:ilvl w:val="0"/>
          <w:numId w:val="0"/>
        </w:numPr>
        <w:rPr>
          <w:color w:val="FF0000"/>
          <w:sz w:val="24"/>
          <w:szCs w:val="24"/>
        </w:rPr>
      </w:pPr>
      <w:r w:rsidRPr="00811AD7">
        <w:rPr>
          <w:color w:val="FF0000"/>
          <w:sz w:val="24"/>
          <w:szCs w:val="24"/>
        </w:rPr>
        <w:t xml:space="preserve"> </w:t>
      </w:r>
    </w:p>
    <w:tbl>
      <w:tblPr>
        <w:tblW w:w="20629" w:type="dxa"/>
        <w:tblInd w:w="-743" w:type="dxa"/>
        <w:tblLook w:val="04A0" w:firstRow="1" w:lastRow="0" w:firstColumn="1" w:lastColumn="0" w:noHBand="0" w:noVBand="1"/>
      </w:tblPr>
      <w:tblGrid>
        <w:gridCol w:w="5245"/>
        <w:gridCol w:w="4961"/>
        <w:gridCol w:w="4673"/>
        <w:gridCol w:w="5750"/>
      </w:tblGrid>
      <w:tr w:rsidR="00962B29" w:rsidRPr="00962B29" w:rsidTr="00962B29">
        <w:trPr>
          <w:trHeight w:val="2266"/>
        </w:trPr>
        <w:tc>
          <w:tcPr>
            <w:tcW w:w="5245" w:type="dxa"/>
          </w:tcPr>
          <w:p w:rsidR="00962B29" w:rsidRPr="00962B29" w:rsidRDefault="00962B29" w:rsidP="00962B29">
            <w:pPr>
              <w:rPr>
                <w:b/>
                <w:sz w:val="24"/>
                <w:szCs w:val="24"/>
              </w:rPr>
            </w:pPr>
            <w:r w:rsidRPr="00962B29">
              <w:rPr>
                <w:b/>
                <w:sz w:val="24"/>
                <w:szCs w:val="24"/>
              </w:rPr>
              <w:t>Согласовано:</w:t>
            </w:r>
          </w:p>
          <w:p w:rsidR="00962B29" w:rsidRPr="00962B29" w:rsidRDefault="00962B29" w:rsidP="00962B29">
            <w:pPr>
              <w:rPr>
                <w:sz w:val="24"/>
                <w:szCs w:val="24"/>
              </w:rPr>
            </w:pPr>
            <w:r w:rsidRPr="00962B29">
              <w:rPr>
                <w:sz w:val="24"/>
                <w:szCs w:val="24"/>
              </w:rPr>
              <w:t xml:space="preserve">Начальник управления делами – </w:t>
            </w:r>
          </w:p>
          <w:p w:rsidR="00962B29" w:rsidRPr="00962B29" w:rsidRDefault="00962B29" w:rsidP="00962B29">
            <w:pPr>
              <w:rPr>
                <w:sz w:val="24"/>
                <w:szCs w:val="24"/>
              </w:rPr>
            </w:pPr>
            <w:r w:rsidRPr="00962B29">
              <w:rPr>
                <w:sz w:val="24"/>
                <w:szCs w:val="24"/>
              </w:rPr>
              <w:t>руководитель аппарата филиала</w:t>
            </w:r>
          </w:p>
          <w:p w:rsidR="00962B29" w:rsidRPr="00962B29" w:rsidRDefault="00962B29" w:rsidP="00962B29">
            <w:pPr>
              <w:rPr>
                <w:sz w:val="24"/>
                <w:szCs w:val="24"/>
              </w:rPr>
            </w:pPr>
            <w:r w:rsidRPr="00962B29">
              <w:rPr>
                <w:sz w:val="24"/>
                <w:szCs w:val="24"/>
              </w:rPr>
              <w:t>ПАО «Россети Центр»  - «Липецкэнерго»</w:t>
            </w:r>
          </w:p>
          <w:p w:rsidR="00962B29" w:rsidRPr="00962B29" w:rsidRDefault="00962B29" w:rsidP="00962B29">
            <w:pPr>
              <w:ind w:right="-277"/>
              <w:rPr>
                <w:sz w:val="24"/>
                <w:szCs w:val="24"/>
              </w:rPr>
            </w:pPr>
          </w:p>
          <w:p w:rsidR="00962B29" w:rsidRPr="00962B29" w:rsidRDefault="00962B29" w:rsidP="00962B29">
            <w:pPr>
              <w:ind w:left="-250"/>
              <w:rPr>
                <w:sz w:val="24"/>
                <w:szCs w:val="24"/>
              </w:rPr>
            </w:pPr>
            <w:r w:rsidRPr="00962B29">
              <w:rPr>
                <w:sz w:val="24"/>
                <w:szCs w:val="24"/>
              </w:rPr>
              <w:t>__________________________Коцерова Е.П.</w:t>
            </w:r>
          </w:p>
          <w:p w:rsidR="00962B29" w:rsidRPr="00962B29" w:rsidRDefault="00962B29" w:rsidP="00962B29">
            <w:pPr>
              <w:ind w:left="-250"/>
              <w:rPr>
                <w:sz w:val="24"/>
                <w:szCs w:val="24"/>
              </w:rPr>
            </w:pPr>
          </w:p>
          <w:p w:rsidR="00962B29" w:rsidRPr="00962B29" w:rsidRDefault="00962B29" w:rsidP="00962B29">
            <w:pPr>
              <w:ind w:left="29" w:hanging="141"/>
              <w:rPr>
                <w:sz w:val="24"/>
                <w:szCs w:val="24"/>
              </w:rPr>
            </w:pPr>
            <w:r w:rsidRPr="00962B29">
              <w:rPr>
                <w:sz w:val="24"/>
                <w:szCs w:val="24"/>
              </w:rPr>
              <w:t>_______________________________2021 г.</w:t>
            </w:r>
          </w:p>
        </w:tc>
        <w:tc>
          <w:tcPr>
            <w:tcW w:w="4961" w:type="dxa"/>
          </w:tcPr>
          <w:p w:rsidR="00962B29" w:rsidRPr="00962B29" w:rsidRDefault="00962B29" w:rsidP="00962B29">
            <w:pPr>
              <w:jc w:val="right"/>
              <w:rPr>
                <w:b/>
                <w:sz w:val="24"/>
                <w:szCs w:val="24"/>
              </w:rPr>
            </w:pPr>
            <w:r w:rsidRPr="00962B29">
              <w:rPr>
                <w:b/>
                <w:sz w:val="24"/>
                <w:szCs w:val="24"/>
              </w:rPr>
              <w:t>Утверждено:</w:t>
            </w:r>
          </w:p>
          <w:p w:rsidR="00962B29" w:rsidRPr="00962B29" w:rsidRDefault="00962B29" w:rsidP="00962B29">
            <w:pPr>
              <w:ind w:right="65"/>
              <w:jc w:val="right"/>
              <w:rPr>
                <w:sz w:val="24"/>
                <w:szCs w:val="24"/>
              </w:rPr>
            </w:pPr>
            <w:r w:rsidRPr="00962B29">
              <w:rPr>
                <w:sz w:val="24"/>
                <w:szCs w:val="24"/>
              </w:rPr>
              <w:t xml:space="preserve">Первый заместитель директора – </w:t>
            </w:r>
          </w:p>
          <w:p w:rsidR="00962B29" w:rsidRPr="00962B29" w:rsidRDefault="00962B29" w:rsidP="00962B29">
            <w:pPr>
              <w:ind w:right="-14"/>
              <w:jc w:val="right"/>
              <w:rPr>
                <w:sz w:val="24"/>
                <w:szCs w:val="24"/>
              </w:rPr>
            </w:pPr>
            <w:r w:rsidRPr="00962B29">
              <w:rPr>
                <w:sz w:val="24"/>
                <w:szCs w:val="24"/>
              </w:rPr>
              <w:t>главный инженер филиала</w:t>
            </w:r>
          </w:p>
          <w:p w:rsidR="00962B29" w:rsidRPr="00962B29" w:rsidRDefault="00962B29" w:rsidP="00962B29">
            <w:pPr>
              <w:jc w:val="right"/>
              <w:rPr>
                <w:sz w:val="24"/>
                <w:szCs w:val="24"/>
              </w:rPr>
            </w:pPr>
            <w:r w:rsidRPr="00962B29">
              <w:rPr>
                <w:sz w:val="24"/>
                <w:szCs w:val="24"/>
              </w:rPr>
              <w:t>ПАО «Россети Центр»  - «Липецкэнерго»</w:t>
            </w:r>
          </w:p>
          <w:p w:rsidR="00962B29" w:rsidRPr="00962B29" w:rsidRDefault="00962B29" w:rsidP="00962B29">
            <w:pPr>
              <w:ind w:right="-277"/>
              <w:jc w:val="right"/>
              <w:rPr>
                <w:sz w:val="24"/>
                <w:szCs w:val="24"/>
              </w:rPr>
            </w:pPr>
          </w:p>
          <w:p w:rsidR="00962B29" w:rsidRPr="00962B29" w:rsidRDefault="00962B29" w:rsidP="00962B29">
            <w:pPr>
              <w:ind w:left="-250"/>
              <w:jc w:val="right"/>
              <w:rPr>
                <w:sz w:val="24"/>
                <w:szCs w:val="24"/>
              </w:rPr>
            </w:pPr>
            <w:r w:rsidRPr="00962B29">
              <w:rPr>
                <w:sz w:val="24"/>
                <w:szCs w:val="24"/>
              </w:rPr>
              <w:t>___________________________Боев М. В.</w:t>
            </w:r>
          </w:p>
          <w:p w:rsidR="00962B29" w:rsidRPr="00962B29" w:rsidRDefault="00962B29" w:rsidP="00962B29">
            <w:pPr>
              <w:ind w:left="-250"/>
              <w:jc w:val="right"/>
              <w:rPr>
                <w:sz w:val="24"/>
                <w:szCs w:val="24"/>
              </w:rPr>
            </w:pPr>
          </w:p>
          <w:p w:rsidR="00962B29" w:rsidRPr="00962B29" w:rsidRDefault="00962B29" w:rsidP="00962B29">
            <w:pPr>
              <w:ind w:hanging="110"/>
              <w:jc w:val="right"/>
              <w:rPr>
                <w:szCs w:val="24"/>
              </w:rPr>
            </w:pPr>
            <w:r w:rsidRPr="00962B29">
              <w:rPr>
                <w:sz w:val="24"/>
                <w:szCs w:val="24"/>
              </w:rPr>
              <w:t>________________________________2021 г.</w:t>
            </w:r>
          </w:p>
        </w:tc>
        <w:tc>
          <w:tcPr>
            <w:tcW w:w="4673" w:type="dxa"/>
          </w:tcPr>
          <w:p w:rsidR="00962B29" w:rsidRPr="00962B29" w:rsidRDefault="00962B29" w:rsidP="00962B29">
            <w:pPr>
              <w:ind w:left="-250"/>
              <w:jc w:val="right"/>
              <w:rPr>
                <w:sz w:val="24"/>
                <w:szCs w:val="24"/>
              </w:rPr>
            </w:pPr>
          </w:p>
        </w:tc>
        <w:tc>
          <w:tcPr>
            <w:tcW w:w="5750" w:type="dxa"/>
          </w:tcPr>
          <w:p w:rsidR="00962B29" w:rsidRPr="00962B29" w:rsidRDefault="00962B29" w:rsidP="00962B29">
            <w:pPr>
              <w:rPr>
                <w:sz w:val="24"/>
                <w:szCs w:val="24"/>
              </w:rPr>
            </w:pPr>
          </w:p>
        </w:tc>
      </w:tr>
    </w:tbl>
    <w:p w:rsidR="00962B29" w:rsidRPr="00962B29" w:rsidRDefault="00962B29" w:rsidP="00962B29">
      <w:pPr>
        <w:rPr>
          <w:b/>
          <w:sz w:val="24"/>
          <w:szCs w:val="24"/>
        </w:rPr>
      </w:pPr>
    </w:p>
    <w:p w:rsidR="00962B29" w:rsidRPr="00962B29" w:rsidRDefault="00962B29" w:rsidP="00962B29">
      <w:pPr>
        <w:rPr>
          <w:sz w:val="22"/>
          <w:szCs w:val="22"/>
        </w:rPr>
      </w:pPr>
    </w:p>
    <w:p w:rsidR="00962B29" w:rsidRPr="00962B29" w:rsidRDefault="00962B29" w:rsidP="00962B29">
      <w:pPr>
        <w:jc w:val="center"/>
        <w:rPr>
          <w:b/>
          <w:sz w:val="28"/>
          <w:szCs w:val="28"/>
        </w:rPr>
      </w:pPr>
    </w:p>
    <w:p w:rsidR="00962B29" w:rsidRPr="00962B29" w:rsidRDefault="00962B29" w:rsidP="00962B29">
      <w:pPr>
        <w:jc w:val="center"/>
        <w:rPr>
          <w:b/>
          <w:sz w:val="28"/>
          <w:szCs w:val="28"/>
        </w:rPr>
      </w:pPr>
    </w:p>
    <w:p w:rsidR="00962B29" w:rsidRPr="00962B29" w:rsidRDefault="00962B29" w:rsidP="00962B29">
      <w:pPr>
        <w:jc w:val="center"/>
        <w:rPr>
          <w:b/>
          <w:sz w:val="28"/>
          <w:szCs w:val="28"/>
        </w:rPr>
      </w:pPr>
    </w:p>
    <w:p w:rsidR="00962B29" w:rsidRPr="00962B29" w:rsidRDefault="00962B29" w:rsidP="00962B29">
      <w:pPr>
        <w:jc w:val="center"/>
        <w:rPr>
          <w:b/>
          <w:sz w:val="28"/>
          <w:szCs w:val="28"/>
        </w:rPr>
      </w:pPr>
    </w:p>
    <w:p w:rsidR="00962B29" w:rsidRPr="00962B29" w:rsidRDefault="00962B29" w:rsidP="00962B29">
      <w:pPr>
        <w:jc w:val="center"/>
        <w:rPr>
          <w:b/>
          <w:sz w:val="28"/>
          <w:szCs w:val="28"/>
        </w:rPr>
      </w:pPr>
    </w:p>
    <w:p w:rsidR="00962B29" w:rsidRPr="00962B29" w:rsidRDefault="00962B29" w:rsidP="00962B29">
      <w:pPr>
        <w:jc w:val="center"/>
        <w:rPr>
          <w:b/>
          <w:sz w:val="28"/>
          <w:szCs w:val="28"/>
        </w:rPr>
      </w:pPr>
    </w:p>
    <w:p w:rsidR="00962B29" w:rsidRPr="00962B29" w:rsidRDefault="00962B29" w:rsidP="00962B29">
      <w:pPr>
        <w:jc w:val="center"/>
        <w:rPr>
          <w:b/>
          <w:sz w:val="28"/>
          <w:szCs w:val="28"/>
        </w:rPr>
      </w:pPr>
    </w:p>
    <w:p w:rsidR="00962B29" w:rsidRPr="00962B29" w:rsidRDefault="00962B29" w:rsidP="00962B29">
      <w:pPr>
        <w:jc w:val="center"/>
        <w:rPr>
          <w:b/>
          <w:sz w:val="28"/>
          <w:szCs w:val="28"/>
        </w:rPr>
      </w:pPr>
    </w:p>
    <w:p w:rsidR="00962B29" w:rsidRPr="00962B29" w:rsidRDefault="00962B29" w:rsidP="00962B29">
      <w:pPr>
        <w:jc w:val="center"/>
        <w:rPr>
          <w:b/>
          <w:sz w:val="28"/>
          <w:szCs w:val="28"/>
        </w:rPr>
      </w:pPr>
    </w:p>
    <w:p w:rsidR="00962B29" w:rsidRPr="00962B29" w:rsidRDefault="00962B29" w:rsidP="00962B29">
      <w:pPr>
        <w:spacing w:line="360" w:lineRule="auto"/>
        <w:jc w:val="center"/>
        <w:rPr>
          <w:b/>
          <w:sz w:val="28"/>
          <w:szCs w:val="28"/>
        </w:rPr>
      </w:pPr>
    </w:p>
    <w:p w:rsidR="00962B29" w:rsidRPr="00962B29" w:rsidRDefault="00962B29" w:rsidP="00962B29">
      <w:pPr>
        <w:jc w:val="center"/>
        <w:rPr>
          <w:b/>
          <w:sz w:val="32"/>
          <w:szCs w:val="32"/>
        </w:rPr>
      </w:pPr>
      <w:r w:rsidRPr="00962B29">
        <w:rPr>
          <w:b/>
          <w:sz w:val="32"/>
          <w:szCs w:val="32"/>
        </w:rPr>
        <w:t>ТЕХНИЧЕСКОЕ ЗАДАНИЕ</w:t>
      </w:r>
    </w:p>
    <w:p w:rsidR="00962B29" w:rsidRDefault="00962B29" w:rsidP="00962B29">
      <w:pPr>
        <w:jc w:val="center"/>
        <w:rPr>
          <w:b/>
          <w:sz w:val="32"/>
          <w:szCs w:val="32"/>
        </w:rPr>
      </w:pPr>
      <w:r w:rsidRPr="00962B29">
        <w:rPr>
          <w:b/>
          <w:sz w:val="32"/>
          <w:szCs w:val="32"/>
        </w:rPr>
        <w:t>НА УСЛУГИ ПО САНИТАРНОЙ УБОРКЕ СЛУЖЕБНЫХ, ПРОИЗВОДСТВЕННЫХ ПОМЕЩЕНИЙ И ПРИЛЕГАЮЩИХ ТЕРРИТОРИЙ</w:t>
      </w:r>
    </w:p>
    <w:p w:rsidR="00962B29" w:rsidRPr="00962B29" w:rsidRDefault="00962B29" w:rsidP="00962B2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ЛОТ 3000517</w:t>
      </w:r>
    </w:p>
    <w:p w:rsidR="00962B29" w:rsidRDefault="00962B29" w:rsidP="00962B29">
      <w:r>
        <w:br w:type="page"/>
      </w:r>
    </w:p>
    <w:p w:rsidR="003B2BBD" w:rsidRPr="00860F6E" w:rsidRDefault="00860F6E" w:rsidP="008E52B6">
      <w:pPr>
        <w:pStyle w:val="a3"/>
        <w:spacing w:after="120"/>
        <w:ind w:left="0" w:firstLine="708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1. </w:t>
      </w:r>
      <w:r w:rsidR="003B2BBD" w:rsidRPr="00860F6E">
        <w:rPr>
          <w:b/>
          <w:i/>
          <w:sz w:val="24"/>
          <w:szCs w:val="24"/>
        </w:rPr>
        <w:t>Коммерческое предложение должно быть составлено с учетом стоимости работ и расходных мат</w:t>
      </w:r>
      <w:r w:rsidR="009A070F" w:rsidRPr="00860F6E">
        <w:rPr>
          <w:b/>
          <w:i/>
          <w:sz w:val="24"/>
          <w:szCs w:val="24"/>
        </w:rPr>
        <w:t xml:space="preserve">ериалов на обслуживание следующих </w:t>
      </w:r>
      <w:r w:rsidR="003B2BBD" w:rsidRPr="00860F6E">
        <w:rPr>
          <w:b/>
          <w:i/>
          <w:sz w:val="24"/>
          <w:szCs w:val="24"/>
        </w:rPr>
        <w:t>площад</w:t>
      </w:r>
      <w:r w:rsidR="009A070F" w:rsidRPr="00860F6E">
        <w:rPr>
          <w:b/>
          <w:i/>
          <w:sz w:val="24"/>
          <w:szCs w:val="24"/>
        </w:rPr>
        <w:t>ей</w:t>
      </w:r>
      <w:r w:rsidR="003B2BBD" w:rsidRPr="00860F6E">
        <w:rPr>
          <w:b/>
          <w:i/>
          <w:sz w:val="24"/>
          <w:szCs w:val="24"/>
        </w:rPr>
        <w:t>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760"/>
        <w:gridCol w:w="1620"/>
        <w:gridCol w:w="1965"/>
      </w:tblGrid>
      <w:tr w:rsidR="003B2BBD" w:rsidRPr="00D5614B" w:rsidTr="00204142">
        <w:trPr>
          <w:trHeight w:val="639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2BBD" w:rsidRPr="00D5614B" w:rsidRDefault="003B2BBD" w:rsidP="00F05758">
            <w:pPr>
              <w:jc w:val="center"/>
              <w:rPr>
                <w:sz w:val="24"/>
                <w:szCs w:val="24"/>
              </w:rPr>
            </w:pPr>
            <w:r w:rsidRPr="00D5614B">
              <w:rPr>
                <w:b/>
                <w:i/>
                <w:sz w:val="24"/>
                <w:szCs w:val="24"/>
              </w:rPr>
              <w:t xml:space="preserve">№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D5614B" w:rsidRDefault="003B2BBD" w:rsidP="00F05758">
            <w:pPr>
              <w:jc w:val="center"/>
              <w:rPr>
                <w:sz w:val="24"/>
                <w:szCs w:val="24"/>
              </w:rPr>
            </w:pPr>
            <w:r w:rsidRPr="00D5614B">
              <w:rPr>
                <w:b/>
                <w:i/>
                <w:sz w:val="24"/>
                <w:szCs w:val="24"/>
              </w:rPr>
              <w:t xml:space="preserve">Параметры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D5614B" w:rsidRDefault="003B2BBD" w:rsidP="00F05758">
            <w:pPr>
              <w:jc w:val="center"/>
              <w:rPr>
                <w:sz w:val="24"/>
                <w:szCs w:val="24"/>
              </w:rPr>
            </w:pPr>
            <w:r w:rsidRPr="00D5614B">
              <w:rPr>
                <w:b/>
                <w:i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2BBD" w:rsidRPr="00D5614B" w:rsidRDefault="003B2BBD" w:rsidP="00F05758">
            <w:pPr>
              <w:jc w:val="center"/>
              <w:rPr>
                <w:sz w:val="24"/>
                <w:szCs w:val="24"/>
              </w:rPr>
            </w:pPr>
            <w:r w:rsidRPr="00D5614B">
              <w:rPr>
                <w:b/>
                <w:i/>
                <w:sz w:val="24"/>
                <w:szCs w:val="24"/>
              </w:rPr>
              <w:t xml:space="preserve">Значение </w:t>
            </w:r>
          </w:p>
        </w:tc>
      </w:tr>
      <w:tr w:rsidR="003B2BBD" w:rsidRPr="00D5614B" w:rsidTr="00F0575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2BBD" w:rsidRPr="00D5614B" w:rsidRDefault="00516D80" w:rsidP="00F05758">
            <w:pPr>
              <w:jc w:val="center"/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D5614B" w:rsidRDefault="003B2BBD" w:rsidP="00F05758">
            <w:pPr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Общая площадь служебных помещений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D5614B" w:rsidRDefault="003B2BBD" w:rsidP="00F05758">
            <w:pPr>
              <w:jc w:val="center"/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кв. м.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2BBD" w:rsidRPr="00D5614B" w:rsidRDefault="00631C63" w:rsidP="00382BD5">
            <w:pPr>
              <w:jc w:val="center"/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2 468, 97</w:t>
            </w:r>
          </w:p>
        </w:tc>
      </w:tr>
      <w:tr w:rsidR="003B2BBD" w:rsidRPr="00D5614B" w:rsidTr="00F0575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2BBD" w:rsidRPr="00D5614B" w:rsidRDefault="00516D80" w:rsidP="00F05758">
            <w:pPr>
              <w:jc w:val="center"/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D5614B" w:rsidRDefault="003B2BBD" w:rsidP="00F05758">
            <w:pPr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Общая площадь производственных помещений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D5614B" w:rsidRDefault="003B2BBD" w:rsidP="00F05758">
            <w:pPr>
              <w:jc w:val="center"/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кв. м.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2BBD" w:rsidRPr="00D5614B" w:rsidRDefault="00631C63" w:rsidP="00E60051">
            <w:pPr>
              <w:jc w:val="center"/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619, 62</w:t>
            </w:r>
          </w:p>
        </w:tc>
      </w:tr>
      <w:tr w:rsidR="003B2BBD" w:rsidRPr="00D5614B" w:rsidTr="00F0575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2BBD" w:rsidRPr="00D5614B" w:rsidRDefault="00516D80" w:rsidP="00F05758">
            <w:pPr>
              <w:jc w:val="center"/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BC0" w:rsidRPr="00D5614B" w:rsidRDefault="00516D80" w:rsidP="00F93BC0">
            <w:pPr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Общая площадь дворовых территорий</w:t>
            </w:r>
            <w:r w:rsidR="007129E0" w:rsidRPr="00D5614B">
              <w:rPr>
                <w:b/>
                <w:sz w:val="24"/>
                <w:szCs w:val="24"/>
              </w:rPr>
              <w:t xml:space="preserve"> </w:t>
            </w:r>
          </w:p>
          <w:p w:rsidR="003B2BBD" w:rsidRPr="00D5614B" w:rsidRDefault="007129E0" w:rsidP="006B1E40">
            <w:pPr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 xml:space="preserve">- </w:t>
            </w:r>
            <w:r w:rsidR="006B1E40" w:rsidRPr="00D5614B">
              <w:rPr>
                <w:b/>
                <w:sz w:val="24"/>
                <w:szCs w:val="24"/>
              </w:rPr>
              <w:t>в том числе замощения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D5614B" w:rsidRDefault="003B2BBD" w:rsidP="00F05758">
            <w:pPr>
              <w:jc w:val="center"/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кв. м.</w:t>
            </w:r>
          </w:p>
          <w:p w:rsidR="000E54AE" w:rsidRPr="00D5614B" w:rsidRDefault="008F114C" w:rsidP="006B1E40">
            <w:pPr>
              <w:jc w:val="center"/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кв. м.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114C" w:rsidRPr="00D5614B" w:rsidRDefault="00631C63" w:rsidP="00631C63">
            <w:pPr>
              <w:jc w:val="center"/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7 193, 00</w:t>
            </w:r>
          </w:p>
          <w:p w:rsidR="00631C63" w:rsidRPr="00D5614B" w:rsidRDefault="00993983" w:rsidP="00631C63">
            <w:pPr>
              <w:jc w:val="center"/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6 693, 00</w:t>
            </w:r>
          </w:p>
        </w:tc>
      </w:tr>
      <w:tr w:rsidR="00D23475" w:rsidRPr="00D5614B" w:rsidTr="00F05758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3475" w:rsidRPr="00D5614B" w:rsidRDefault="00314252" w:rsidP="00F05758">
            <w:pPr>
              <w:jc w:val="center"/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AFC" w:rsidRPr="00D5614B" w:rsidRDefault="00314252" w:rsidP="00F05758">
            <w:pPr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Общая площадь окон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AFC" w:rsidRPr="00D5614B" w:rsidRDefault="00314252" w:rsidP="00993983">
            <w:pPr>
              <w:jc w:val="center"/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кв. м.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3FC2" w:rsidRPr="00D5614B" w:rsidRDefault="00993983" w:rsidP="00DB3FC2">
            <w:pPr>
              <w:jc w:val="center"/>
              <w:rPr>
                <w:b/>
                <w:sz w:val="24"/>
                <w:szCs w:val="24"/>
              </w:rPr>
            </w:pPr>
            <w:r w:rsidRPr="00D5614B">
              <w:rPr>
                <w:b/>
                <w:sz w:val="24"/>
                <w:szCs w:val="24"/>
              </w:rPr>
              <w:t>258, 00</w:t>
            </w:r>
          </w:p>
          <w:p w:rsidR="001B0AFC" w:rsidRPr="00D5614B" w:rsidRDefault="001B0AFC" w:rsidP="00F0575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43DA9" w:rsidRPr="00D5614B" w:rsidRDefault="00343DA9" w:rsidP="00AA6180">
      <w:pPr>
        <w:pStyle w:val="a3"/>
        <w:ind w:left="0" w:firstLine="0"/>
        <w:rPr>
          <w:rFonts w:eastAsia="Arial"/>
          <w:b/>
          <w:sz w:val="24"/>
          <w:szCs w:val="24"/>
        </w:rPr>
      </w:pPr>
      <w:r w:rsidRPr="00D5614B">
        <w:rPr>
          <w:rFonts w:eastAsia="Arial"/>
          <w:b/>
          <w:sz w:val="24"/>
          <w:szCs w:val="24"/>
        </w:rPr>
        <w:t>Перечень объектов:</w:t>
      </w:r>
    </w:p>
    <w:tbl>
      <w:tblPr>
        <w:tblStyle w:val="ae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1699"/>
        <w:gridCol w:w="1988"/>
        <w:gridCol w:w="1133"/>
        <w:gridCol w:w="1417"/>
        <w:gridCol w:w="1276"/>
        <w:gridCol w:w="1134"/>
        <w:gridCol w:w="709"/>
      </w:tblGrid>
      <w:tr w:rsidR="001701DA" w:rsidRPr="00D5614B" w:rsidTr="00631C63">
        <w:trPr>
          <w:trHeight w:val="844"/>
        </w:trPr>
        <w:tc>
          <w:tcPr>
            <w:tcW w:w="675" w:type="dxa"/>
            <w:noWrap/>
          </w:tcPr>
          <w:p w:rsidR="001701DA" w:rsidRPr="00D5614B" w:rsidRDefault="001701DA" w:rsidP="00631C63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1699" w:type="dxa"/>
            <w:noWrap/>
            <w:hideMark/>
          </w:tcPr>
          <w:p w:rsidR="001701DA" w:rsidRPr="00D5614B" w:rsidRDefault="001701DA" w:rsidP="00F2739A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5614B">
              <w:rPr>
                <w:bCs/>
                <w:color w:val="000000"/>
                <w:sz w:val="16"/>
                <w:szCs w:val="16"/>
              </w:rPr>
              <w:t>Объекты</w:t>
            </w:r>
          </w:p>
        </w:tc>
        <w:tc>
          <w:tcPr>
            <w:tcW w:w="1988" w:type="dxa"/>
          </w:tcPr>
          <w:p w:rsidR="001701DA" w:rsidRPr="00D5614B" w:rsidRDefault="001701DA" w:rsidP="003163A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5614B">
              <w:rPr>
                <w:bCs/>
                <w:color w:val="000000"/>
                <w:sz w:val="16"/>
                <w:szCs w:val="16"/>
              </w:rPr>
              <w:t>Адреса</w:t>
            </w:r>
          </w:p>
        </w:tc>
        <w:tc>
          <w:tcPr>
            <w:tcW w:w="1133" w:type="dxa"/>
            <w:noWrap/>
            <w:hideMark/>
          </w:tcPr>
          <w:p w:rsidR="001701DA" w:rsidRPr="00D5614B" w:rsidRDefault="001701DA" w:rsidP="003163A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5614B">
              <w:rPr>
                <w:bCs/>
                <w:color w:val="000000"/>
                <w:sz w:val="16"/>
                <w:szCs w:val="16"/>
              </w:rPr>
              <w:t>Численность, чел.</w:t>
            </w:r>
          </w:p>
        </w:tc>
        <w:tc>
          <w:tcPr>
            <w:tcW w:w="1417" w:type="dxa"/>
            <w:hideMark/>
          </w:tcPr>
          <w:p w:rsidR="001701DA" w:rsidRPr="00D5614B" w:rsidRDefault="001701DA" w:rsidP="003163A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5614B">
              <w:rPr>
                <w:bCs/>
                <w:color w:val="000000"/>
                <w:sz w:val="16"/>
                <w:szCs w:val="16"/>
              </w:rPr>
              <w:t>Убираемые площади служебные, кв.м</w:t>
            </w:r>
          </w:p>
        </w:tc>
        <w:tc>
          <w:tcPr>
            <w:tcW w:w="1276" w:type="dxa"/>
            <w:hideMark/>
          </w:tcPr>
          <w:p w:rsidR="001701DA" w:rsidRPr="00D5614B" w:rsidRDefault="001701DA" w:rsidP="003163A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5614B">
              <w:rPr>
                <w:bCs/>
                <w:color w:val="000000"/>
                <w:sz w:val="16"/>
                <w:szCs w:val="16"/>
              </w:rPr>
              <w:t>Убираемые площади произв., кв.м</w:t>
            </w:r>
          </w:p>
        </w:tc>
        <w:tc>
          <w:tcPr>
            <w:tcW w:w="1134" w:type="dxa"/>
            <w:hideMark/>
          </w:tcPr>
          <w:p w:rsidR="001701DA" w:rsidRPr="00D5614B" w:rsidRDefault="001701DA" w:rsidP="003163A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5614B">
              <w:rPr>
                <w:bCs/>
                <w:color w:val="000000"/>
                <w:sz w:val="16"/>
                <w:szCs w:val="16"/>
              </w:rPr>
              <w:t>Убираемые дворовые территории, кв.м</w:t>
            </w:r>
          </w:p>
        </w:tc>
        <w:tc>
          <w:tcPr>
            <w:tcW w:w="709" w:type="dxa"/>
            <w:noWrap/>
            <w:hideMark/>
          </w:tcPr>
          <w:p w:rsidR="001701DA" w:rsidRPr="00D5614B" w:rsidRDefault="001701DA" w:rsidP="003163A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5614B">
              <w:rPr>
                <w:bCs/>
                <w:color w:val="000000"/>
                <w:sz w:val="16"/>
                <w:szCs w:val="16"/>
              </w:rPr>
              <w:t>С/узел, шт.</w:t>
            </w:r>
          </w:p>
        </w:tc>
      </w:tr>
      <w:tr w:rsidR="00631C63" w:rsidRPr="00D5614B" w:rsidTr="00631C63">
        <w:trPr>
          <w:trHeight w:val="600"/>
        </w:trPr>
        <w:tc>
          <w:tcPr>
            <w:tcW w:w="675" w:type="dxa"/>
            <w:hideMark/>
          </w:tcPr>
          <w:p w:rsidR="00631C63" w:rsidRPr="00D5614B" w:rsidRDefault="00631C63" w:rsidP="00631C63">
            <w:pPr>
              <w:jc w:val="right"/>
              <w:rPr>
                <w:color w:val="000000"/>
                <w:sz w:val="22"/>
                <w:szCs w:val="22"/>
              </w:rPr>
            </w:pPr>
            <w:r w:rsidRPr="00D5614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9" w:type="dxa"/>
            <w:hideMark/>
          </w:tcPr>
          <w:p w:rsidR="00631C63" w:rsidRPr="00D5614B" w:rsidRDefault="00631C63" w:rsidP="00631C63">
            <w:pPr>
              <w:rPr>
                <w:color w:val="000000"/>
                <w:sz w:val="22"/>
                <w:szCs w:val="22"/>
              </w:rPr>
            </w:pPr>
            <w:r w:rsidRPr="00D5614B">
              <w:rPr>
                <w:color w:val="000000"/>
                <w:sz w:val="22"/>
                <w:szCs w:val="22"/>
              </w:rPr>
              <w:t> </w:t>
            </w:r>
            <w:r w:rsidR="00102B2D" w:rsidRPr="00D5614B">
              <w:rPr>
                <w:color w:val="000000"/>
                <w:sz w:val="22"/>
                <w:szCs w:val="22"/>
              </w:rPr>
              <w:t>Липецкий городской РЭС</w:t>
            </w:r>
          </w:p>
        </w:tc>
        <w:tc>
          <w:tcPr>
            <w:tcW w:w="1988" w:type="dxa"/>
            <w:hideMark/>
          </w:tcPr>
          <w:p w:rsidR="00631C63" w:rsidRPr="00D5614B" w:rsidRDefault="00631C63" w:rsidP="00631C63">
            <w:pPr>
              <w:rPr>
                <w:color w:val="000000"/>
                <w:sz w:val="22"/>
                <w:szCs w:val="22"/>
              </w:rPr>
            </w:pPr>
            <w:r w:rsidRPr="00D5614B">
              <w:rPr>
                <w:color w:val="000000"/>
                <w:sz w:val="22"/>
                <w:szCs w:val="22"/>
              </w:rPr>
              <w:t>г. Липецк, ул. Кузнечная, 1</w:t>
            </w:r>
          </w:p>
        </w:tc>
        <w:tc>
          <w:tcPr>
            <w:tcW w:w="1133" w:type="dxa"/>
            <w:hideMark/>
          </w:tcPr>
          <w:p w:rsidR="00631C63" w:rsidRPr="00D5614B" w:rsidRDefault="00631C63" w:rsidP="00631C63">
            <w:pPr>
              <w:jc w:val="center"/>
              <w:rPr>
                <w:color w:val="000000"/>
                <w:sz w:val="22"/>
                <w:szCs w:val="22"/>
              </w:rPr>
            </w:pPr>
            <w:r w:rsidRPr="00D5614B">
              <w:rPr>
                <w:color w:val="000000"/>
                <w:sz w:val="22"/>
                <w:szCs w:val="22"/>
              </w:rPr>
              <w:t>362</w:t>
            </w:r>
          </w:p>
        </w:tc>
        <w:tc>
          <w:tcPr>
            <w:tcW w:w="1417" w:type="dxa"/>
            <w:hideMark/>
          </w:tcPr>
          <w:p w:rsidR="00631C63" w:rsidRPr="00D5614B" w:rsidRDefault="00631C63" w:rsidP="00631C63">
            <w:pPr>
              <w:jc w:val="center"/>
              <w:rPr>
                <w:color w:val="000000"/>
                <w:sz w:val="22"/>
                <w:szCs w:val="22"/>
              </w:rPr>
            </w:pPr>
            <w:r w:rsidRPr="00D5614B">
              <w:rPr>
                <w:color w:val="000000"/>
                <w:sz w:val="22"/>
                <w:szCs w:val="22"/>
              </w:rPr>
              <w:t>2468,97</w:t>
            </w:r>
          </w:p>
        </w:tc>
        <w:tc>
          <w:tcPr>
            <w:tcW w:w="1276" w:type="dxa"/>
            <w:hideMark/>
          </w:tcPr>
          <w:p w:rsidR="00631C63" w:rsidRPr="00D5614B" w:rsidRDefault="00631C63" w:rsidP="00631C63">
            <w:pPr>
              <w:jc w:val="center"/>
              <w:rPr>
                <w:color w:val="000000"/>
                <w:sz w:val="22"/>
                <w:szCs w:val="22"/>
              </w:rPr>
            </w:pPr>
            <w:r w:rsidRPr="00D5614B">
              <w:rPr>
                <w:color w:val="000000"/>
                <w:sz w:val="22"/>
                <w:szCs w:val="22"/>
              </w:rPr>
              <w:t>619,62</w:t>
            </w:r>
          </w:p>
        </w:tc>
        <w:tc>
          <w:tcPr>
            <w:tcW w:w="1134" w:type="dxa"/>
            <w:hideMark/>
          </w:tcPr>
          <w:p w:rsidR="00631C63" w:rsidRPr="00D5614B" w:rsidRDefault="00631C63" w:rsidP="00631C63">
            <w:pPr>
              <w:jc w:val="center"/>
              <w:rPr>
                <w:color w:val="000000"/>
                <w:sz w:val="22"/>
                <w:szCs w:val="22"/>
              </w:rPr>
            </w:pPr>
            <w:r w:rsidRPr="00D5614B">
              <w:rPr>
                <w:color w:val="000000"/>
                <w:sz w:val="22"/>
                <w:szCs w:val="22"/>
              </w:rPr>
              <w:t>7193,00</w:t>
            </w:r>
          </w:p>
        </w:tc>
        <w:tc>
          <w:tcPr>
            <w:tcW w:w="709" w:type="dxa"/>
            <w:hideMark/>
          </w:tcPr>
          <w:p w:rsidR="00631C63" w:rsidRPr="00D5614B" w:rsidRDefault="00631C63" w:rsidP="00631C63">
            <w:pPr>
              <w:jc w:val="center"/>
              <w:rPr>
                <w:color w:val="000000"/>
                <w:sz w:val="22"/>
                <w:szCs w:val="22"/>
              </w:rPr>
            </w:pPr>
            <w:r w:rsidRPr="00D5614B">
              <w:rPr>
                <w:color w:val="000000"/>
                <w:sz w:val="22"/>
                <w:szCs w:val="22"/>
              </w:rPr>
              <w:t>7</w:t>
            </w:r>
          </w:p>
        </w:tc>
      </w:tr>
      <w:tr w:rsidR="00631C63" w:rsidRPr="00631C63" w:rsidTr="00631C63">
        <w:trPr>
          <w:trHeight w:val="300"/>
        </w:trPr>
        <w:tc>
          <w:tcPr>
            <w:tcW w:w="675" w:type="dxa"/>
            <w:noWrap/>
          </w:tcPr>
          <w:p w:rsidR="00631C63" w:rsidRPr="00D5614B" w:rsidRDefault="00631C63" w:rsidP="00631C63">
            <w:pPr>
              <w:pStyle w:val="a5"/>
              <w:ind w:left="0" w:right="36"/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631C63" w:rsidRPr="00D5614B" w:rsidRDefault="00631C63" w:rsidP="00631C63">
            <w:pPr>
              <w:jc w:val="center"/>
              <w:rPr>
                <w:b/>
                <w:sz w:val="22"/>
                <w:szCs w:val="22"/>
              </w:rPr>
            </w:pPr>
            <w:r w:rsidRPr="00D5614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988" w:type="dxa"/>
          </w:tcPr>
          <w:p w:rsidR="00631C63" w:rsidRPr="00D5614B" w:rsidRDefault="00631C63" w:rsidP="00631C63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3" w:type="dxa"/>
          </w:tcPr>
          <w:p w:rsidR="00631C63" w:rsidRPr="00D5614B" w:rsidRDefault="00631C63" w:rsidP="00631C63">
            <w:pPr>
              <w:jc w:val="center"/>
              <w:rPr>
                <w:sz w:val="22"/>
                <w:szCs w:val="22"/>
              </w:rPr>
            </w:pPr>
            <w:r w:rsidRPr="00D5614B">
              <w:rPr>
                <w:sz w:val="22"/>
                <w:szCs w:val="22"/>
              </w:rPr>
              <w:t>362</w:t>
            </w:r>
          </w:p>
        </w:tc>
        <w:tc>
          <w:tcPr>
            <w:tcW w:w="1417" w:type="dxa"/>
          </w:tcPr>
          <w:p w:rsidR="00631C63" w:rsidRPr="00D5614B" w:rsidRDefault="00631C63" w:rsidP="00631C63">
            <w:pPr>
              <w:jc w:val="center"/>
              <w:rPr>
                <w:sz w:val="22"/>
                <w:szCs w:val="22"/>
              </w:rPr>
            </w:pPr>
            <w:r w:rsidRPr="00D5614B">
              <w:rPr>
                <w:sz w:val="22"/>
                <w:szCs w:val="22"/>
              </w:rPr>
              <w:t>2468,97</w:t>
            </w:r>
          </w:p>
        </w:tc>
        <w:tc>
          <w:tcPr>
            <w:tcW w:w="1276" w:type="dxa"/>
          </w:tcPr>
          <w:p w:rsidR="00631C63" w:rsidRPr="00D5614B" w:rsidRDefault="00631C63" w:rsidP="00631C63">
            <w:pPr>
              <w:jc w:val="center"/>
              <w:rPr>
                <w:sz w:val="22"/>
                <w:szCs w:val="22"/>
              </w:rPr>
            </w:pPr>
            <w:r w:rsidRPr="00D5614B">
              <w:rPr>
                <w:sz w:val="22"/>
                <w:szCs w:val="22"/>
              </w:rPr>
              <w:t>619,62</w:t>
            </w:r>
          </w:p>
        </w:tc>
        <w:tc>
          <w:tcPr>
            <w:tcW w:w="1134" w:type="dxa"/>
          </w:tcPr>
          <w:p w:rsidR="00631C63" w:rsidRPr="00D5614B" w:rsidRDefault="00631C63" w:rsidP="00631C63">
            <w:pPr>
              <w:jc w:val="center"/>
              <w:rPr>
                <w:sz w:val="22"/>
                <w:szCs w:val="22"/>
              </w:rPr>
            </w:pPr>
            <w:r w:rsidRPr="00D5614B">
              <w:rPr>
                <w:sz w:val="22"/>
                <w:szCs w:val="22"/>
              </w:rPr>
              <w:t>7193,00</w:t>
            </w:r>
          </w:p>
        </w:tc>
        <w:tc>
          <w:tcPr>
            <w:tcW w:w="709" w:type="dxa"/>
            <w:noWrap/>
          </w:tcPr>
          <w:p w:rsidR="00631C63" w:rsidRPr="00631C63" w:rsidRDefault="00631C63" w:rsidP="00631C63">
            <w:pPr>
              <w:jc w:val="center"/>
              <w:rPr>
                <w:sz w:val="22"/>
                <w:szCs w:val="22"/>
              </w:rPr>
            </w:pPr>
            <w:r w:rsidRPr="00D5614B">
              <w:rPr>
                <w:sz w:val="22"/>
                <w:szCs w:val="22"/>
              </w:rPr>
              <w:t>7</w:t>
            </w:r>
          </w:p>
        </w:tc>
      </w:tr>
    </w:tbl>
    <w:p w:rsidR="004E1463" w:rsidRPr="00860F6E" w:rsidRDefault="00860F6E" w:rsidP="009D0881">
      <w:pPr>
        <w:spacing w:line="360" w:lineRule="auto"/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2. </w:t>
      </w:r>
      <w:r w:rsidR="004E1463" w:rsidRPr="00860F6E">
        <w:rPr>
          <w:b/>
          <w:i/>
          <w:sz w:val="24"/>
          <w:szCs w:val="24"/>
        </w:rPr>
        <w:t>Требования к закупаемым услугам:</w:t>
      </w:r>
    </w:p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6"/>
        <w:gridCol w:w="7246"/>
        <w:gridCol w:w="2153"/>
      </w:tblGrid>
      <w:tr w:rsidR="004E1463" w:rsidRPr="004E1463" w:rsidTr="002045F8">
        <w:trPr>
          <w:cantSplit/>
          <w:trHeight w:val="330"/>
          <w:tblHeader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4E1463" w:rsidRDefault="004E1463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b/>
                <w:bCs/>
                <w:i/>
                <w:iCs/>
                <w:sz w:val="24"/>
                <w:szCs w:val="24"/>
              </w:rPr>
              <w:t xml:space="preserve">№ </w:t>
            </w:r>
          </w:p>
        </w:tc>
        <w:tc>
          <w:tcPr>
            <w:tcW w:w="7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4E1463" w:rsidRDefault="004E1463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b/>
                <w:bCs/>
                <w:i/>
                <w:iCs/>
                <w:sz w:val="24"/>
                <w:szCs w:val="24"/>
              </w:rPr>
              <w:t xml:space="preserve">Категории и виды уборочных услуг 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4E1463" w:rsidRDefault="004E1463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b/>
                <w:bCs/>
                <w:i/>
                <w:iCs/>
                <w:sz w:val="24"/>
                <w:szCs w:val="24"/>
              </w:rPr>
              <w:t xml:space="preserve">Периодичность выполнения </w:t>
            </w:r>
          </w:p>
        </w:tc>
      </w:tr>
      <w:tr w:rsidR="004E1463" w:rsidRPr="004E1463" w:rsidTr="002045F8">
        <w:trPr>
          <w:cantSplit/>
          <w:trHeight w:val="570"/>
          <w:tblHeader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4E1463" w:rsidRDefault="004E1463" w:rsidP="00F05758">
            <w:pPr>
              <w:rPr>
                <w:sz w:val="24"/>
                <w:szCs w:val="24"/>
              </w:rPr>
            </w:pPr>
          </w:p>
        </w:tc>
        <w:tc>
          <w:tcPr>
            <w:tcW w:w="7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4E1463" w:rsidRDefault="004E1463" w:rsidP="00F05758">
            <w:pPr>
              <w:rPr>
                <w:sz w:val="24"/>
                <w:szCs w:val="24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4E1463" w:rsidRDefault="004E1463" w:rsidP="00F05758">
            <w:pPr>
              <w:rPr>
                <w:sz w:val="24"/>
                <w:szCs w:val="24"/>
              </w:rPr>
            </w:pPr>
          </w:p>
        </w:tc>
      </w:tr>
      <w:tr w:rsidR="004E1463" w:rsidRPr="004E1463" w:rsidTr="002045F8">
        <w:trPr>
          <w:cantSplit/>
          <w:trHeight w:val="7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463" w:rsidRPr="004E1463" w:rsidRDefault="004E1463" w:rsidP="00F05758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4E1463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Default="004E1463" w:rsidP="004E1463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КОМПЛЕКСНАЯ УБОРКА </w:t>
            </w:r>
            <w:r w:rsidRPr="004E1463">
              <w:rPr>
                <w:b/>
                <w:bCs/>
                <w:sz w:val="24"/>
                <w:szCs w:val="24"/>
              </w:rPr>
              <w:t>ПОМЕЩЕНИЙ</w:t>
            </w:r>
            <w:r w:rsidRPr="004E1463">
              <w:rPr>
                <w:b/>
                <w:sz w:val="24"/>
                <w:szCs w:val="24"/>
              </w:rPr>
              <w:t xml:space="preserve"> </w:t>
            </w:r>
          </w:p>
          <w:p w:rsidR="004E1463" w:rsidRPr="004E1463" w:rsidRDefault="004E1463" w:rsidP="006B1E40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(с 17-</w:t>
            </w:r>
            <w:r w:rsidR="00112CC6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0 до </w:t>
            </w:r>
            <w:r w:rsidR="00DD557C">
              <w:rPr>
                <w:b/>
                <w:sz w:val="24"/>
                <w:szCs w:val="24"/>
              </w:rPr>
              <w:t>21</w:t>
            </w:r>
            <w:r>
              <w:rPr>
                <w:b/>
                <w:sz w:val="24"/>
                <w:szCs w:val="24"/>
              </w:rPr>
              <w:t>-00)</w:t>
            </w:r>
          </w:p>
        </w:tc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463" w:rsidRPr="004E1463" w:rsidRDefault="004E1463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4E1463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463" w:rsidRPr="004E1463" w:rsidRDefault="004E1463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1.1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4E1463" w:rsidRDefault="004E1463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твердых  напольных покрытий</w:t>
            </w:r>
            <w:r w:rsidR="002045F8">
              <w:rPr>
                <w:sz w:val="24"/>
                <w:szCs w:val="24"/>
              </w:rPr>
              <w:t xml:space="preserve"> помещений, лестничных маршей и клеток</w:t>
            </w:r>
            <w:r w:rsidRPr="004E1463">
              <w:rPr>
                <w:sz w:val="24"/>
                <w:szCs w:val="24"/>
              </w:rPr>
              <w:t xml:space="preserve"> с использованием ручного инвентаря</w:t>
            </w:r>
            <w:r w:rsidR="002045F8">
              <w:rPr>
                <w:sz w:val="24"/>
                <w:szCs w:val="24"/>
              </w:rPr>
              <w:t xml:space="preserve"> с моющими и чистящими средствами</w:t>
            </w:r>
            <w:r w:rsidRPr="004E1463">
              <w:rPr>
                <w:sz w:val="24"/>
                <w:szCs w:val="24"/>
              </w:rPr>
              <w:t xml:space="preserve"> (влажная уборка)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4E1463" w:rsidRDefault="004E1463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ежедневно, кроме субботы и воскресенья</w:t>
            </w:r>
          </w:p>
        </w:tc>
      </w:tr>
      <w:tr w:rsidR="002045F8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1.2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сбор мусора из мусорных корзин и замена полиэтиленовых пакетов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F8" w:rsidRPr="004E1463" w:rsidRDefault="002045F8" w:rsidP="006C4E0D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подготовка и вынос мусора к местам накопления (контейнера с Т</w:t>
            </w:r>
            <w:r w:rsidR="006C4E0D">
              <w:rPr>
                <w:sz w:val="24"/>
                <w:szCs w:val="24"/>
              </w:rPr>
              <w:t>К</w:t>
            </w:r>
            <w:r w:rsidRPr="004E1463">
              <w:rPr>
                <w:sz w:val="24"/>
                <w:szCs w:val="24"/>
              </w:rPr>
              <w:t>О)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1.4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мебели, деталей интерьера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1.5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 xml:space="preserve">очистка остекления интерьера (зеркала, перегородки, остекление перил, дверцы шкафов, за исключением окон) с использованием ручного инвентаря 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1.6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DE563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 xml:space="preserve">удаление пыли с корпусов оргтехники и телефонных аппаратов 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1.7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протирка подоконников внутри помещений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1.8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влажная протирка оконных рам,  дверей и дверных проемов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1.9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плинтусов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1.10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 xml:space="preserve">удаление пятен со стен (если позволяет характер покрытия) 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2045F8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1.11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удаление локальных загрязнений с внутренних поверхностей окон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2045F8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1.12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корпусов инженерного оборудования (вентиляционные короба и решетки, электрические короба, выключатели, розетки, радиаторы отопления, трубы водоснабжения и отопления, датчики охранно-пожарной сигнализации)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2045F8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4E1463" w:rsidRDefault="002045F8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1.13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1201B1" w:rsidRDefault="001201B1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поверхностей штор, жалюзи вручную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4E1463" w:rsidRDefault="002045F8" w:rsidP="00F05758">
            <w:pPr>
              <w:rPr>
                <w:sz w:val="24"/>
                <w:szCs w:val="24"/>
              </w:rPr>
            </w:pPr>
          </w:p>
        </w:tc>
      </w:tr>
      <w:tr w:rsidR="00DE5639" w:rsidRPr="004E1463" w:rsidTr="00DE5639">
        <w:trPr>
          <w:cantSplit/>
          <w:trHeight w:val="16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5639" w:rsidRPr="00DE5639" w:rsidRDefault="00DE5639" w:rsidP="00D5614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1.1</w:t>
            </w:r>
            <w:r w:rsidR="00D5614B">
              <w:rPr>
                <w:sz w:val="24"/>
                <w:szCs w:val="24"/>
              </w:rPr>
              <w:t>4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39" w:rsidRPr="004E1463" w:rsidRDefault="00DE5639" w:rsidP="00DE563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информирование заказчика об обнаруженных в ходе уборки неисправностях мебели, инженерных систем</w:t>
            </w:r>
            <w:r w:rsidRPr="004E1463">
              <w:rPr>
                <w:sz w:val="24"/>
                <w:szCs w:val="24"/>
              </w:rPr>
              <w:tab/>
            </w:r>
          </w:p>
          <w:p w:rsidR="00DE5639" w:rsidRPr="004E1463" w:rsidRDefault="00DE5639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639" w:rsidRPr="004E1463" w:rsidRDefault="00DE5639" w:rsidP="00F057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</w:tr>
      <w:tr w:rsidR="00813075" w:rsidRPr="004E1463" w:rsidTr="002045F8">
        <w:trPr>
          <w:cantSplit/>
          <w:trHeight w:val="91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4E1463">
              <w:rPr>
                <w:b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Default="00813075" w:rsidP="00F05758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КОМПЛЕКСНАЯ УБОРКА САНУЗЛОВ</w:t>
            </w:r>
            <w:r w:rsidRPr="004E1463">
              <w:rPr>
                <w:b/>
                <w:sz w:val="24"/>
                <w:szCs w:val="24"/>
              </w:rPr>
              <w:t xml:space="preserve"> </w:t>
            </w:r>
          </w:p>
          <w:p w:rsidR="00813075" w:rsidRPr="004E1463" w:rsidRDefault="00813075" w:rsidP="00A46854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(с 17-</w:t>
            </w:r>
            <w:r w:rsidR="009F6FCA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0 до </w:t>
            </w:r>
            <w:r w:rsidR="00DD557C">
              <w:rPr>
                <w:b/>
                <w:sz w:val="24"/>
                <w:szCs w:val="24"/>
              </w:rPr>
              <w:t>21</w:t>
            </w:r>
            <w:r>
              <w:rPr>
                <w:b/>
                <w:sz w:val="24"/>
                <w:szCs w:val="24"/>
              </w:rPr>
              <w:t>-00)</w:t>
            </w:r>
          </w:p>
        </w:tc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813075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2.1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сантехники с использованием специальных химических средств</w:t>
            </w:r>
            <w:r w:rsidR="001201B1">
              <w:rPr>
                <w:sz w:val="24"/>
                <w:szCs w:val="24"/>
              </w:rPr>
              <w:t>, профилактическая обработка от мочевого камня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 xml:space="preserve">ежедневно, кроме субботы и воскресенья </w:t>
            </w:r>
          </w:p>
        </w:tc>
      </w:tr>
      <w:tr w:rsidR="00813075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2.2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пола с использованием ручного инвентаря и специальных химических средств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813075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стен и перегородок с использованием специальных химических средств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2.4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зеркал с использованием ручного инвентаря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2045F8">
        <w:trPr>
          <w:cantSplit/>
          <w:trHeight w:val="50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2.5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металлических смесителей, изливов (хромированных/никелированных) с использованием специальных химических средств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2.6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дверей и дверных проемов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2.7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сбор мусора из мусорных корзин и замена полиэтиленовых пакетов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2.8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DE563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 xml:space="preserve">бесперебойное снабжение расходными </w:t>
            </w:r>
            <w:r w:rsidR="00DE5639">
              <w:rPr>
                <w:sz w:val="24"/>
                <w:szCs w:val="24"/>
              </w:rPr>
              <w:t>материалами: туалетной бумагой</w:t>
            </w:r>
            <w:r w:rsidRPr="004E1463">
              <w:rPr>
                <w:sz w:val="24"/>
                <w:szCs w:val="24"/>
              </w:rPr>
              <w:t>, жидким мылом, аэрозольными освежителями воздуха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2.9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и дезинфекция дверных ручек с использованием специальных химических средств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ежедневно, кроме субботы и воскресенья</w:t>
            </w:r>
          </w:p>
        </w:tc>
      </w:tr>
      <w:tr w:rsidR="00813075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2.10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деталей интерьера</w:t>
            </w: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2.11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очистка сливных трапов с использованием специальных химических средств</w:t>
            </w: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Default="00813075" w:rsidP="00813075">
            <w:pPr>
              <w:tabs>
                <w:tab w:val="left" w:pos="0"/>
              </w:tabs>
              <w:rPr>
                <w:b/>
                <w:bCs/>
                <w:sz w:val="24"/>
                <w:szCs w:val="24"/>
              </w:rPr>
            </w:pPr>
            <w:r w:rsidRPr="004E1463">
              <w:rPr>
                <w:b/>
                <w:bCs/>
                <w:sz w:val="24"/>
                <w:szCs w:val="24"/>
              </w:rPr>
              <w:t xml:space="preserve">ПОДДЕРЖАНИЕ ЧИСТОТЫ В ПОМЕЩЕНИЯХ (ДЕЖУРНАЯ УБОРКА) </w:t>
            </w:r>
          </w:p>
          <w:p w:rsidR="00813075" w:rsidRPr="004E1463" w:rsidRDefault="00813075" w:rsidP="00993983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 8-00 до </w:t>
            </w:r>
            <w:r w:rsidR="00993983">
              <w:rPr>
                <w:b/>
                <w:sz w:val="24"/>
                <w:szCs w:val="24"/>
              </w:rPr>
              <w:t>17-00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D557C" w:rsidRDefault="00813075" w:rsidP="00F05758">
            <w:pPr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ежедневно, кроме субботы и воскресенья</w:t>
            </w:r>
            <w:r w:rsidR="00DD557C">
              <w:rPr>
                <w:sz w:val="24"/>
                <w:szCs w:val="24"/>
              </w:rPr>
              <w:t xml:space="preserve"> </w:t>
            </w:r>
          </w:p>
          <w:p w:rsidR="00DD557C" w:rsidRDefault="00DD557C" w:rsidP="00F05758">
            <w:pPr>
              <w:jc w:val="center"/>
              <w:rPr>
                <w:sz w:val="24"/>
                <w:szCs w:val="24"/>
              </w:rPr>
            </w:pPr>
          </w:p>
          <w:p w:rsidR="00813075" w:rsidRPr="004E1463" w:rsidRDefault="00813075" w:rsidP="00F05758">
            <w:pPr>
              <w:jc w:val="center"/>
              <w:rPr>
                <w:sz w:val="24"/>
                <w:szCs w:val="24"/>
              </w:rPr>
            </w:pPr>
          </w:p>
        </w:tc>
      </w:tr>
      <w:tr w:rsidR="00813075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3.1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поддержание чистоты твердых напольных покрытий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jc w:val="center"/>
              <w:rPr>
                <w:sz w:val="24"/>
                <w:szCs w:val="24"/>
              </w:rPr>
            </w:pPr>
          </w:p>
        </w:tc>
      </w:tr>
      <w:tr w:rsidR="00813075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3.2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 xml:space="preserve">периодический вынос мусора из мусорных корзин 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3.3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удаление появляющихся пятен, загрязнений с деталей интерьера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3.4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удаление появляющихся пятен, загрязнений с остекления интерьера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813075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3.5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поддержание чистоты металлических поверхностей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075" w:rsidRPr="004E1463" w:rsidRDefault="00813075" w:rsidP="00F05758">
            <w:pPr>
              <w:rPr>
                <w:sz w:val="24"/>
                <w:szCs w:val="24"/>
              </w:rPr>
            </w:pPr>
          </w:p>
        </w:tc>
      </w:tr>
      <w:tr w:rsidR="005E208B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208B" w:rsidRPr="004E1463" w:rsidRDefault="005E208B" w:rsidP="005E20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3.6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поддержание чистоты в туалетах: периодическая очистка сантехники в санузлах, смесителей,</w:t>
            </w:r>
            <w:r>
              <w:rPr>
                <w:sz w:val="24"/>
                <w:szCs w:val="24"/>
              </w:rPr>
              <w:t xml:space="preserve"> </w:t>
            </w:r>
            <w:r w:rsidRPr="004E1463">
              <w:rPr>
                <w:sz w:val="24"/>
                <w:szCs w:val="24"/>
              </w:rPr>
              <w:t xml:space="preserve">зеркал, периодическая протирка полов, удаление появляющихся пятен с деталей интерьера 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rPr>
                <w:sz w:val="24"/>
                <w:szCs w:val="24"/>
              </w:rPr>
            </w:pPr>
          </w:p>
        </w:tc>
      </w:tr>
      <w:tr w:rsidR="005E208B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208B" w:rsidRPr="004E1463" w:rsidRDefault="005E208B" w:rsidP="005E20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3.7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обеспечение бесперебойного  наличия туалетной бумаги, бумажных полотенец, мыла и освежителей воздуха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rPr>
                <w:sz w:val="24"/>
                <w:szCs w:val="24"/>
              </w:rPr>
            </w:pPr>
          </w:p>
        </w:tc>
      </w:tr>
      <w:tr w:rsidR="005E208B" w:rsidRPr="004E1463" w:rsidTr="002045F8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208B" w:rsidRPr="004E1463" w:rsidRDefault="005E208B" w:rsidP="005E20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3.8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E1463">
              <w:rPr>
                <w:sz w:val="24"/>
                <w:szCs w:val="24"/>
              </w:rPr>
              <w:t>выполнение разовых заявок по наведению порядка в офисных помещениях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rPr>
                <w:sz w:val="24"/>
                <w:szCs w:val="24"/>
              </w:rPr>
            </w:pPr>
          </w:p>
        </w:tc>
      </w:tr>
      <w:tr w:rsidR="005E208B" w:rsidRPr="004E1463" w:rsidTr="00E20403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208B" w:rsidRPr="00DE5639" w:rsidRDefault="005E208B" w:rsidP="005E208B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DE563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Pr="00483EF3" w:rsidRDefault="005E208B" w:rsidP="005E208B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483EF3">
              <w:rPr>
                <w:b/>
                <w:sz w:val="24"/>
                <w:szCs w:val="24"/>
              </w:rPr>
              <w:t xml:space="preserve">Мойка окон с применением специальных моющих средств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0527C">
              <w:rPr>
                <w:sz w:val="24"/>
                <w:szCs w:val="24"/>
              </w:rPr>
              <w:t>о мере необходимости</w:t>
            </w:r>
            <w:r>
              <w:rPr>
                <w:sz w:val="24"/>
                <w:szCs w:val="24"/>
              </w:rPr>
              <w:t>, но не реже двух раз в год: (апрель</w:t>
            </w:r>
            <w:r w:rsidRPr="00647192">
              <w:rPr>
                <w:sz w:val="24"/>
                <w:szCs w:val="24"/>
              </w:rPr>
              <w:t>-ма</w:t>
            </w:r>
            <w:r>
              <w:rPr>
                <w:sz w:val="24"/>
                <w:szCs w:val="24"/>
              </w:rPr>
              <w:t xml:space="preserve">й, </w:t>
            </w:r>
            <w:r w:rsidRPr="00647192">
              <w:rPr>
                <w:sz w:val="24"/>
                <w:szCs w:val="24"/>
              </w:rPr>
              <w:t>сентябр</w:t>
            </w:r>
            <w:r>
              <w:rPr>
                <w:sz w:val="24"/>
                <w:szCs w:val="24"/>
              </w:rPr>
              <w:t>ь</w:t>
            </w:r>
            <w:r w:rsidRPr="0064719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октябрь)</w:t>
            </w:r>
          </w:p>
        </w:tc>
      </w:tr>
      <w:tr w:rsidR="005E208B" w:rsidRPr="004E1463" w:rsidTr="00483EF3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208B" w:rsidRPr="00DE5639" w:rsidRDefault="005E208B" w:rsidP="005E208B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УБОРКА ДВОРОВЫХ ТЕРРИТОРИЙ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rPr>
                <w:sz w:val="24"/>
                <w:szCs w:val="24"/>
              </w:rPr>
            </w:pPr>
          </w:p>
        </w:tc>
      </w:tr>
      <w:tr w:rsidR="005E208B" w:rsidRPr="004E1463" w:rsidTr="00E20403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208B" w:rsidRPr="00DE5639" w:rsidRDefault="005E208B" w:rsidP="005E20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E5639">
              <w:rPr>
                <w:sz w:val="24"/>
                <w:szCs w:val="24"/>
              </w:rPr>
              <w:t>.1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очистка асфальтобетонного покрытия </w:t>
            </w:r>
            <w:r w:rsidRPr="00A51A1D">
              <w:rPr>
                <w:sz w:val="24"/>
                <w:szCs w:val="24"/>
              </w:rPr>
              <w:t xml:space="preserve">территории 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ежедневно, кроме субботы и воскресенья</w:t>
            </w:r>
          </w:p>
        </w:tc>
      </w:tr>
      <w:tr w:rsidR="005E208B" w:rsidRPr="004E1463" w:rsidTr="00F05758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208B" w:rsidRPr="00DE5639" w:rsidRDefault="005E208B" w:rsidP="005E20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DE5639">
              <w:rPr>
                <w:sz w:val="24"/>
                <w:szCs w:val="24"/>
              </w:rPr>
              <w:t>.2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A51A1D">
              <w:rPr>
                <w:sz w:val="24"/>
                <w:szCs w:val="24"/>
              </w:rPr>
              <w:t xml:space="preserve">чистка урн, </w:t>
            </w:r>
            <w:r>
              <w:rPr>
                <w:sz w:val="24"/>
                <w:szCs w:val="24"/>
              </w:rPr>
              <w:t>с</w:t>
            </w:r>
            <w:r w:rsidRPr="00A51A1D">
              <w:rPr>
                <w:sz w:val="24"/>
                <w:szCs w:val="24"/>
              </w:rPr>
              <w:t>бор мусора в полиэтиленовые мешки (120 л)</w:t>
            </w:r>
            <w:r>
              <w:rPr>
                <w:sz w:val="24"/>
                <w:szCs w:val="24"/>
              </w:rPr>
              <w:t>,</w:t>
            </w:r>
            <w:r w:rsidRPr="00A51A1D">
              <w:rPr>
                <w:sz w:val="24"/>
                <w:szCs w:val="24"/>
              </w:rPr>
              <w:t xml:space="preserve"> вынос в контейнеры</w:t>
            </w:r>
            <w:r>
              <w:rPr>
                <w:sz w:val="24"/>
                <w:szCs w:val="24"/>
              </w:rPr>
              <w:t xml:space="preserve"> для ТКО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rPr>
                <w:sz w:val="24"/>
                <w:szCs w:val="24"/>
              </w:rPr>
            </w:pPr>
          </w:p>
        </w:tc>
      </w:tr>
      <w:tr w:rsidR="005E208B" w:rsidRPr="004E1463" w:rsidTr="00F05758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208B" w:rsidRPr="004E1463" w:rsidRDefault="005E208B" w:rsidP="005E20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51A1D">
              <w:rPr>
                <w:sz w:val="24"/>
                <w:szCs w:val="24"/>
              </w:rPr>
              <w:t xml:space="preserve">уборка территорий </w:t>
            </w:r>
            <w:r>
              <w:rPr>
                <w:sz w:val="24"/>
                <w:szCs w:val="24"/>
              </w:rPr>
              <w:t xml:space="preserve">площадок в местах установки </w:t>
            </w:r>
            <w:r w:rsidRPr="00A51A1D">
              <w:rPr>
                <w:sz w:val="24"/>
                <w:szCs w:val="24"/>
              </w:rPr>
              <w:t>контейнеров</w:t>
            </w:r>
            <w:r>
              <w:rPr>
                <w:sz w:val="24"/>
                <w:szCs w:val="24"/>
              </w:rPr>
              <w:t xml:space="preserve"> ТКО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rPr>
                <w:sz w:val="24"/>
                <w:szCs w:val="24"/>
              </w:rPr>
            </w:pPr>
          </w:p>
        </w:tc>
      </w:tr>
      <w:tr w:rsidR="005E208B" w:rsidRPr="004E1463" w:rsidTr="00E20403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208B" w:rsidRPr="004E1463" w:rsidRDefault="005E208B" w:rsidP="005E20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51A1D">
              <w:rPr>
                <w:sz w:val="24"/>
                <w:szCs w:val="24"/>
              </w:rPr>
              <w:t>даление локальных загрязнений с фасада зданий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</w:tr>
      <w:tr w:rsidR="005E208B" w:rsidRPr="004E1463" w:rsidTr="00472D1B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208B" w:rsidRDefault="005E208B" w:rsidP="005E20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649BA">
              <w:rPr>
                <w:sz w:val="24"/>
                <w:szCs w:val="24"/>
              </w:rPr>
              <w:t>.5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Default="005E208B" w:rsidP="008B280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649BA">
              <w:rPr>
                <w:sz w:val="24"/>
                <w:szCs w:val="24"/>
              </w:rPr>
              <w:t>уборка мусора,</w:t>
            </w:r>
            <w:r w:rsidR="008B2804">
              <w:rPr>
                <w:sz w:val="24"/>
                <w:szCs w:val="24"/>
              </w:rPr>
              <w:t xml:space="preserve"> вынос мусора в мусорные контейнеры,</w:t>
            </w:r>
            <w:r w:rsidRPr="004649BA">
              <w:rPr>
                <w:sz w:val="24"/>
                <w:szCs w:val="24"/>
              </w:rPr>
              <w:t xml:space="preserve"> прополка и полив клумб, газонов, обрезка кустов и, в случае необходимости,  деревьев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Default="005E208B" w:rsidP="005E20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649BA">
              <w:rPr>
                <w:sz w:val="24"/>
                <w:szCs w:val="24"/>
              </w:rPr>
              <w:t>о мере необходимости</w:t>
            </w:r>
          </w:p>
        </w:tc>
      </w:tr>
      <w:tr w:rsidR="005E208B" w:rsidRPr="004E1463" w:rsidTr="00472D1B">
        <w:trPr>
          <w:cantSplit/>
          <w:trHeight w:val="40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208B" w:rsidRDefault="005E208B" w:rsidP="005E20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Default="005E208B" w:rsidP="005E208B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51A1D">
              <w:rPr>
                <w:sz w:val="24"/>
                <w:szCs w:val="24"/>
              </w:rPr>
              <w:t>трижка газонов на высоту до 3 см от земли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Pr="004E1463" w:rsidRDefault="005E208B" w:rsidP="005E20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649BA">
              <w:rPr>
                <w:sz w:val="24"/>
                <w:szCs w:val="24"/>
              </w:rPr>
              <w:t>о мере необходимости</w:t>
            </w:r>
          </w:p>
        </w:tc>
      </w:tr>
      <w:tr w:rsidR="008B2804" w:rsidRPr="004E1463" w:rsidTr="00034F7D">
        <w:trPr>
          <w:cantSplit/>
          <w:trHeight w:val="40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2804" w:rsidRDefault="008B2804" w:rsidP="005E20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04" w:rsidRDefault="008B2804" w:rsidP="005E208B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снега с проезжей части дворовой территории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804" w:rsidRDefault="008B2804" w:rsidP="008B28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зимнее время года, п</w:t>
            </w:r>
            <w:r w:rsidRPr="004649BA">
              <w:rPr>
                <w:sz w:val="24"/>
                <w:szCs w:val="24"/>
              </w:rPr>
              <w:t>о мере необходимости</w:t>
            </w:r>
          </w:p>
        </w:tc>
      </w:tr>
      <w:tr w:rsidR="008B2804" w:rsidRPr="004E1463" w:rsidTr="00034F7D">
        <w:trPr>
          <w:cantSplit/>
          <w:trHeight w:val="40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2804" w:rsidRDefault="008B2804" w:rsidP="005E20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04" w:rsidRDefault="008B2804" w:rsidP="005E208B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снега с замощенной территории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04" w:rsidRDefault="008B2804" w:rsidP="005E208B">
            <w:pPr>
              <w:jc w:val="center"/>
              <w:rPr>
                <w:sz w:val="24"/>
                <w:szCs w:val="24"/>
              </w:rPr>
            </w:pPr>
          </w:p>
        </w:tc>
      </w:tr>
      <w:tr w:rsidR="008B2804" w:rsidRPr="004E1463" w:rsidTr="00C71C03">
        <w:trPr>
          <w:cantSplit/>
          <w:trHeight w:val="4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2804" w:rsidRDefault="008B2804" w:rsidP="005E20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5.9.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04" w:rsidRDefault="008B2804" w:rsidP="005E208B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убранную от снега территорию посыпать противогололедными реагентами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2804" w:rsidRDefault="008B2804" w:rsidP="005E208B">
            <w:pPr>
              <w:jc w:val="center"/>
              <w:rPr>
                <w:sz w:val="24"/>
                <w:szCs w:val="24"/>
              </w:rPr>
            </w:pPr>
          </w:p>
        </w:tc>
      </w:tr>
      <w:tr w:rsidR="008B2804" w:rsidRPr="004E1463" w:rsidTr="00C71C03">
        <w:trPr>
          <w:cantSplit/>
          <w:trHeight w:val="15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2804" w:rsidRDefault="008B2804" w:rsidP="008B280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04" w:rsidRPr="001201B1" w:rsidRDefault="008B2804" w:rsidP="005E208B">
            <w:pPr>
              <w:tabs>
                <w:tab w:val="left" w:pos="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очистка от снега </w:t>
            </w:r>
            <w:r w:rsidR="009C660A">
              <w:rPr>
                <w:sz w:val="24"/>
                <w:szCs w:val="24"/>
              </w:rPr>
              <w:t>козырьков</w:t>
            </w:r>
            <w:r>
              <w:rPr>
                <w:sz w:val="24"/>
                <w:szCs w:val="24"/>
              </w:rPr>
              <w:t xml:space="preserve"> зданий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04" w:rsidRDefault="008B2804" w:rsidP="005E208B">
            <w:pPr>
              <w:jc w:val="center"/>
              <w:rPr>
                <w:sz w:val="24"/>
                <w:szCs w:val="24"/>
              </w:rPr>
            </w:pPr>
          </w:p>
        </w:tc>
      </w:tr>
      <w:tr w:rsidR="005E208B" w:rsidRPr="004E1463" w:rsidTr="001201B1">
        <w:trPr>
          <w:cantSplit/>
          <w:trHeight w:val="58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208B" w:rsidRDefault="008B2804" w:rsidP="005E20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8B" w:rsidRDefault="005E208B" w:rsidP="005E208B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вывоз снега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B1" w:rsidRDefault="005E208B" w:rsidP="0012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649BA">
              <w:rPr>
                <w:sz w:val="24"/>
                <w:szCs w:val="24"/>
              </w:rPr>
              <w:t>о мере необходимости</w:t>
            </w:r>
          </w:p>
        </w:tc>
      </w:tr>
      <w:tr w:rsidR="001201B1" w:rsidRPr="004E1463" w:rsidTr="009C660A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01B1" w:rsidRPr="009C660A" w:rsidRDefault="009C660A" w:rsidP="005E208B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9C660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0A" w:rsidRPr="009C660A" w:rsidRDefault="009C660A" w:rsidP="005E208B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9C660A">
              <w:rPr>
                <w:b/>
                <w:sz w:val="24"/>
                <w:szCs w:val="24"/>
              </w:rPr>
              <w:t>УСЛУГИ ПО ДЕЗИНФЕКЦИИ И ДЕЗИНСЕКЦИИ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1B1" w:rsidRDefault="001201B1" w:rsidP="005E208B">
            <w:pPr>
              <w:jc w:val="center"/>
              <w:rPr>
                <w:sz w:val="24"/>
                <w:szCs w:val="24"/>
              </w:rPr>
            </w:pPr>
          </w:p>
        </w:tc>
      </w:tr>
      <w:tr w:rsidR="009C660A" w:rsidRPr="004E1463" w:rsidTr="00472D1B">
        <w:trPr>
          <w:cantSplit/>
          <w:trHeight w:val="20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660A" w:rsidRDefault="009C660A" w:rsidP="005E208B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0A" w:rsidRDefault="009C660A" w:rsidP="005E208B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производственного контроля за соблюдением санитарных правил и выполнением санитарно-противоэпидемиологических (профилактических мероприятий:</w:t>
            </w:r>
          </w:p>
          <w:p w:rsidR="009C660A" w:rsidRDefault="009C660A" w:rsidP="005E208B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-дезинфекция и дезинсекция помещений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0A" w:rsidRDefault="009C660A" w:rsidP="005E20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649BA">
              <w:rPr>
                <w:sz w:val="24"/>
                <w:szCs w:val="24"/>
              </w:rPr>
              <w:t>о мере необходимости</w:t>
            </w:r>
          </w:p>
        </w:tc>
      </w:tr>
    </w:tbl>
    <w:p w:rsidR="00DE5639" w:rsidRDefault="00DE5639" w:rsidP="009D0881">
      <w:pPr>
        <w:spacing w:line="360" w:lineRule="auto"/>
        <w:ind w:firstLine="709"/>
        <w:jc w:val="both"/>
        <w:rPr>
          <w:b/>
          <w:i/>
          <w:sz w:val="24"/>
          <w:szCs w:val="24"/>
        </w:rPr>
      </w:pPr>
    </w:p>
    <w:p w:rsidR="00F533C7" w:rsidRPr="005F5BB5" w:rsidRDefault="00F533C7" w:rsidP="009D0881">
      <w:pPr>
        <w:spacing w:line="360" w:lineRule="auto"/>
        <w:ind w:firstLine="709"/>
        <w:jc w:val="both"/>
        <w:rPr>
          <w:b/>
          <w:i/>
          <w:sz w:val="23"/>
          <w:szCs w:val="23"/>
        </w:rPr>
      </w:pPr>
      <w:r w:rsidRPr="005F5BB5">
        <w:rPr>
          <w:b/>
          <w:i/>
          <w:sz w:val="23"/>
          <w:szCs w:val="23"/>
        </w:rPr>
        <w:t>3. Требования к Исполнителю</w:t>
      </w:r>
    </w:p>
    <w:p w:rsidR="00F533C7" w:rsidRPr="005F5BB5" w:rsidRDefault="00F533C7" w:rsidP="00BC356F">
      <w:pPr>
        <w:pStyle w:val="a3"/>
        <w:spacing w:line="276" w:lineRule="auto"/>
        <w:ind w:left="0" w:firstLine="0"/>
        <w:jc w:val="both"/>
        <w:rPr>
          <w:iCs/>
          <w:sz w:val="23"/>
          <w:szCs w:val="23"/>
        </w:rPr>
      </w:pPr>
      <w:r w:rsidRPr="005F5BB5">
        <w:rPr>
          <w:iCs/>
          <w:sz w:val="23"/>
          <w:szCs w:val="23"/>
        </w:rPr>
        <w:t>- основной вид деятельности - оказание данного вида услуг</w:t>
      </w:r>
      <w:r w:rsidR="001875DB" w:rsidRPr="005F5BB5">
        <w:rPr>
          <w:iCs/>
          <w:sz w:val="23"/>
          <w:szCs w:val="23"/>
        </w:rPr>
        <w:t xml:space="preserve"> (ОКВЭД</w:t>
      </w:r>
      <w:r w:rsidR="000B6D95" w:rsidRPr="005F5BB5">
        <w:rPr>
          <w:iCs/>
          <w:sz w:val="23"/>
          <w:szCs w:val="23"/>
        </w:rPr>
        <w:t xml:space="preserve"> 81.21, 81.22</w:t>
      </w:r>
      <w:r w:rsidR="001875DB" w:rsidRPr="005F5BB5">
        <w:rPr>
          <w:iCs/>
          <w:sz w:val="23"/>
          <w:szCs w:val="23"/>
        </w:rPr>
        <w:t>)</w:t>
      </w:r>
      <w:r w:rsidRPr="005F5BB5">
        <w:rPr>
          <w:iCs/>
          <w:sz w:val="23"/>
          <w:szCs w:val="23"/>
        </w:rPr>
        <w:t>;</w:t>
      </w:r>
    </w:p>
    <w:p w:rsidR="00B92BB3" w:rsidRPr="005F5BB5" w:rsidRDefault="00CB7949" w:rsidP="00B92BB3">
      <w:pPr>
        <w:pStyle w:val="a3"/>
        <w:spacing w:line="276" w:lineRule="auto"/>
        <w:ind w:left="0" w:firstLine="0"/>
        <w:jc w:val="both"/>
        <w:rPr>
          <w:iCs/>
          <w:sz w:val="23"/>
          <w:szCs w:val="23"/>
        </w:rPr>
      </w:pPr>
      <w:r w:rsidRPr="005F5BB5">
        <w:rPr>
          <w:iCs/>
          <w:sz w:val="23"/>
          <w:szCs w:val="23"/>
        </w:rPr>
        <w:t xml:space="preserve">- </w:t>
      </w:r>
      <w:r w:rsidRPr="005F5BB5">
        <w:rPr>
          <w:sz w:val="23"/>
          <w:szCs w:val="23"/>
        </w:rPr>
        <w:t>наличие профессионального уборочного инвентаря, электробытовых приборов, расходных материалов и запасных частей необходимых для качественного и безопасного оказания услуг.</w:t>
      </w:r>
      <w:r w:rsidRPr="005F5BB5">
        <w:rPr>
          <w:iCs/>
          <w:sz w:val="23"/>
          <w:szCs w:val="23"/>
        </w:rPr>
        <w:t xml:space="preserve"> При эксплуатации электрооборудования должны быть соблюдены меры электробезопасности по ГОСТ 27570.0-87 </w:t>
      </w:r>
      <w:r w:rsidRPr="005F5BB5">
        <w:rPr>
          <w:sz w:val="23"/>
          <w:szCs w:val="23"/>
        </w:rPr>
        <w:t>(МЭК 335-1-76) «Безопасность бытовых и аналогичных электрических приборов. Общие требования и методы испытаний»</w:t>
      </w:r>
      <w:r w:rsidR="008D6AD4" w:rsidRPr="005F5BB5">
        <w:rPr>
          <w:sz w:val="23"/>
          <w:szCs w:val="23"/>
        </w:rPr>
        <w:t>;</w:t>
      </w:r>
    </w:p>
    <w:p w:rsidR="00B92BB3" w:rsidRPr="005F5BB5" w:rsidRDefault="00B92BB3" w:rsidP="00BC356F">
      <w:pPr>
        <w:pStyle w:val="a5"/>
        <w:spacing w:line="276" w:lineRule="auto"/>
        <w:ind w:left="0"/>
        <w:jc w:val="both"/>
        <w:rPr>
          <w:sz w:val="23"/>
          <w:szCs w:val="23"/>
        </w:rPr>
      </w:pPr>
      <w:r w:rsidRPr="005F5BB5">
        <w:rPr>
          <w:sz w:val="23"/>
          <w:szCs w:val="23"/>
        </w:rPr>
        <w:t>- весь уборочный материал (тряпки для мытья полов, тряпки для удаления грязи с различных поверхностей, салфетки для мебели, губки хозяйственные с покрытием, щетки и совки для уборки пыли, швабры, веники, ведра, мусорные пакеты различной вместимости от 30 л. до 150 л.); бытовая химия (профессиональные: чистящие, моющие, дезинфицирующие средства для уборки сантехники, полов, стеклянных поверхностей, гранита, керамогранита, средст</w:t>
      </w:r>
      <w:r w:rsidR="00320F70" w:rsidRPr="005F5BB5">
        <w:rPr>
          <w:sz w:val="23"/>
          <w:szCs w:val="23"/>
        </w:rPr>
        <w:t>во для чистки офисной мебели,</w:t>
      </w:r>
      <w:r w:rsidRPr="005F5BB5">
        <w:rPr>
          <w:sz w:val="23"/>
          <w:szCs w:val="23"/>
        </w:rPr>
        <w:t xml:space="preserve"> средства жидкие гелеобразные для мытья посуды</w:t>
      </w:r>
      <w:r w:rsidR="00320F70" w:rsidRPr="005F5BB5">
        <w:rPr>
          <w:sz w:val="23"/>
          <w:szCs w:val="23"/>
        </w:rPr>
        <w:t>)</w:t>
      </w:r>
      <w:r w:rsidRPr="005F5BB5">
        <w:rPr>
          <w:sz w:val="23"/>
          <w:szCs w:val="23"/>
        </w:rPr>
        <w:t>; предметы санитарной гигиены, санитарно-гигиеническое оборудование и средства для санитарной уборки (туалетная бумага, настенные держатели (боксы) для туалет</w:t>
      </w:r>
      <w:r w:rsidR="00DE5639" w:rsidRPr="005F5BB5">
        <w:rPr>
          <w:sz w:val="23"/>
          <w:szCs w:val="23"/>
        </w:rPr>
        <w:t>ной бумаги, освежители воздуха</w:t>
      </w:r>
      <w:r w:rsidRPr="005F5BB5">
        <w:rPr>
          <w:sz w:val="23"/>
          <w:szCs w:val="23"/>
        </w:rPr>
        <w:t xml:space="preserve">, салфетки бумажные, мыло туалетное жидкое и кусковое, настенные и настольные дозаторы для жидкого мыла, настенные и настольные мыльницы для кускового мыла, щетки-ёршики для чистки унитаза с подставкой, хозяйственные губки, салфетки и тряпки) поставляются Исполнителем для бесперебойного обеспечения, должны быть </w:t>
      </w:r>
      <w:r w:rsidR="00320F70" w:rsidRPr="005F5BB5">
        <w:rPr>
          <w:sz w:val="23"/>
          <w:szCs w:val="23"/>
        </w:rPr>
        <w:t>безопасными, не причиняющими</w:t>
      </w:r>
      <w:r w:rsidRPr="005F5BB5">
        <w:rPr>
          <w:sz w:val="23"/>
          <w:szCs w:val="23"/>
        </w:rPr>
        <w:t xml:space="preserve"> вреда здоровью работников Заказчика, иметь сертификаты соответствия и качества, отвечать требованиям соответствующих стандартов РФ и санитарно-гигиеническим требованиям</w:t>
      </w:r>
      <w:r w:rsidR="008D6AD4" w:rsidRPr="005F5BB5">
        <w:rPr>
          <w:sz w:val="23"/>
          <w:szCs w:val="23"/>
        </w:rPr>
        <w:t>;</w:t>
      </w:r>
    </w:p>
    <w:p w:rsidR="00682BD9" w:rsidRPr="005F5BB5" w:rsidRDefault="00B92BB3" w:rsidP="00B92BB3">
      <w:pPr>
        <w:pStyle w:val="a5"/>
        <w:spacing w:line="276" w:lineRule="auto"/>
        <w:ind w:left="0"/>
        <w:contextualSpacing w:val="0"/>
        <w:jc w:val="both"/>
        <w:rPr>
          <w:sz w:val="23"/>
          <w:szCs w:val="23"/>
        </w:rPr>
      </w:pPr>
      <w:r w:rsidRPr="005F5BB5">
        <w:rPr>
          <w:sz w:val="23"/>
          <w:szCs w:val="23"/>
        </w:rPr>
        <w:lastRenderedPageBreak/>
        <w:t xml:space="preserve">- </w:t>
      </w:r>
      <w:r w:rsidR="00751954" w:rsidRPr="005F5BB5">
        <w:rPr>
          <w:sz w:val="23"/>
          <w:szCs w:val="23"/>
        </w:rPr>
        <w:t xml:space="preserve">для оказания </w:t>
      </w:r>
      <w:r w:rsidRPr="005F5BB5">
        <w:rPr>
          <w:sz w:val="23"/>
          <w:szCs w:val="23"/>
        </w:rPr>
        <w:t xml:space="preserve">услуги </w:t>
      </w:r>
      <w:r w:rsidR="00751954" w:rsidRPr="005F5BB5">
        <w:rPr>
          <w:sz w:val="23"/>
          <w:szCs w:val="23"/>
        </w:rPr>
        <w:t xml:space="preserve">Исполнитель должен иметь обслуживающий персонал необходимых специальностей и </w:t>
      </w:r>
      <w:r w:rsidR="009C660A" w:rsidRPr="005F5BB5">
        <w:rPr>
          <w:sz w:val="23"/>
          <w:szCs w:val="23"/>
        </w:rPr>
        <w:t>соответствующей</w:t>
      </w:r>
      <w:r w:rsidR="00751954" w:rsidRPr="005F5BB5">
        <w:rPr>
          <w:sz w:val="23"/>
          <w:szCs w:val="23"/>
        </w:rPr>
        <w:t xml:space="preserve"> квалификации, имеющий разрешение на работу (в случае привлечения иностранных граждан). </w:t>
      </w:r>
      <w:r w:rsidR="00320F70" w:rsidRPr="005F5BB5">
        <w:rPr>
          <w:sz w:val="23"/>
          <w:szCs w:val="23"/>
        </w:rPr>
        <w:t xml:space="preserve">В случае возникновения </w:t>
      </w:r>
      <w:r w:rsidR="009C660A" w:rsidRPr="005F5BB5">
        <w:rPr>
          <w:sz w:val="23"/>
          <w:szCs w:val="23"/>
        </w:rPr>
        <w:t>потребности оказания</w:t>
      </w:r>
      <w:r w:rsidR="00320F70" w:rsidRPr="005F5BB5">
        <w:rPr>
          <w:sz w:val="23"/>
          <w:szCs w:val="23"/>
        </w:rPr>
        <w:t xml:space="preserve"> услуги в помещении подстанции, </w:t>
      </w:r>
      <w:r w:rsidRPr="005F5BB5">
        <w:rPr>
          <w:rFonts w:eastAsia="Calibri"/>
          <w:sz w:val="23"/>
          <w:szCs w:val="23"/>
        </w:rPr>
        <w:t>Исполнителю необходимо</w:t>
      </w:r>
      <w:r w:rsidR="00320F70" w:rsidRPr="005F5BB5">
        <w:rPr>
          <w:rFonts w:eastAsia="Calibri"/>
          <w:sz w:val="23"/>
          <w:szCs w:val="23"/>
        </w:rPr>
        <w:t xml:space="preserve"> обеспечить наличие удостоверения</w:t>
      </w:r>
      <w:r w:rsidRPr="005F5BB5">
        <w:rPr>
          <w:rFonts w:eastAsia="Calibri"/>
          <w:sz w:val="23"/>
          <w:szCs w:val="23"/>
        </w:rPr>
        <w:t xml:space="preserve"> по электробезопасности </w:t>
      </w:r>
      <w:r w:rsidR="00855798" w:rsidRPr="005F5BB5">
        <w:rPr>
          <w:rFonts w:eastAsia="Calibri"/>
          <w:sz w:val="23"/>
          <w:szCs w:val="23"/>
          <w:lang w:val="en-US"/>
        </w:rPr>
        <w:t>II</w:t>
      </w:r>
      <w:r w:rsidR="00320F70" w:rsidRPr="005F5BB5">
        <w:rPr>
          <w:rFonts w:eastAsia="Calibri"/>
          <w:sz w:val="23"/>
          <w:szCs w:val="23"/>
        </w:rPr>
        <w:t xml:space="preserve"> группы</w:t>
      </w:r>
      <w:r w:rsidR="00855798" w:rsidRPr="005F5BB5">
        <w:rPr>
          <w:rFonts w:eastAsia="Calibri"/>
          <w:sz w:val="23"/>
          <w:szCs w:val="23"/>
        </w:rPr>
        <w:t xml:space="preserve"> </w:t>
      </w:r>
      <w:r w:rsidRPr="005F5BB5">
        <w:rPr>
          <w:rFonts w:eastAsia="Calibri"/>
          <w:sz w:val="23"/>
          <w:szCs w:val="23"/>
        </w:rPr>
        <w:t>у персонала</w:t>
      </w:r>
      <w:r w:rsidR="00320F70" w:rsidRPr="005F5BB5">
        <w:rPr>
          <w:rFonts w:eastAsia="Calibri"/>
          <w:sz w:val="23"/>
          <w:szCs w:val="23"/>
        </w:rPr>
        <w:t xml:space="preserve">, который будет осуществлять уборку данных помещений. </w:t>
      </w:r>
      <w:r w:rsidRPr="005F5BB5">
        <w:rPr>
          <w:rFonts w:eastAsia="Calibri"/>
          <w:sz w:val="23"/>
          <w:szCs w:val="23"/>
        </w:rPr>
        <w:t>П</w:t>
      </w:r>
      <w:r w:rsidRPr="005F5BB5">
        <w:rPr>
          <w:sz w:val="23"/>
          <w:szCs w:val="23"/>
        </w:rPr>
        <w:t>ерсонал должен быть обучен и проинструктирован правильному применению расходных материалов и инвентаря, правильному пользованию профессиональным оборудованием, соблюдению техники безопасности и пожарной безопасности при оказании услуг. Исполнитель полностью несет ответственность за деятельность, жизнь и здоровье персонала, направленного Заказчику для оказания услуг по уборке. Исполнитель несет полную имущественную ответственность перед Заказчиком в случае н</w:t>
      </w:r>
      <w:bookmarkStart w:id="0" w:name="_GoBack"/>
      <w:bookmarkEnd w:id="0"/>
      <w:r w:rsidRPr="005F5BB5">
        <w:rPr>
          <w:sz w:val="23"/>
          <w:szCs w:val="23"/>
        </w:rPr>
        <w:t>анесения ущерба имуществу Заказчика по вине персонала Исполнителя при оказании ими услуг по уборке;</w:t>
      </w:r>
    </w:p>
    <w:p w:rsidR="00B92BB3" w:rsidRPr="005F5BB5" w:rsidRDefault="00B92BB3" w:rsidP="00B92BB3">
      <w:pPr>
        <w:pStyle w:val="a3"/>
        <w:widowControl w:val="0"/>
        <w:numPr>
          <w:ilvl w:val="0"/>
          <w:numId w:val="5"/>
        </w:numPr>
        <w:spacing w:line="276" w:lineRule="auto"/>
        <w:ind w:left="0" w:firstLine="284"/>
        <w:jc w:val="both"/>
        <w:rPr>
          <w:iCs/>
          <w:sz w:val="23"/>
          <w:szCs w:val="23"/>
        </w:rPr>
      </w:pPr>
      <w:r w:rsidRPr="005F5BB5">
        <w:rPr>
          <w:iCs/>
          <w:sz w:val="23"/>
          <w:szCs w:val="23"/>
        </w:rPr>
        <w:t xml:space="preserve">для исключения травматизма убираемые площади и территории Исполнитель ограждает специальными предупреждающими знаками, соответствующими </w:t>
      </w:r>
      <w:r w:rsidRPr="005F5BB5">
        <w:rPr>
          <w:sz w:val="23"/>
          <w:szCs w:val="23"/>
        </w:rPr>
        <w:t>ГОСТ Р 12.4.026-2001 «Система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испытаний» (принят Постановлением Госстандарта РФ от 19.09.2001 №387-ст);</w:t>
      </w:r>
    </w:p>
    <w:p w:rsidR="00B92BB3" w:rsidRPr="005F5BB5" w:rsidRDefault="00B92BB3" w:rsidP="00B92BB3">
      <w:pPr>
        <w:pStyle w:val="a3"/>
        <w:widowControl w:val="0"/>
        <w:numPr>
          <w:ilvl w:val="0"/>
          <w:numId w:val="5"/>
        </w:numPr>
        <w:spacing w:line="276" w:lineRule="auto"/>
        <w:ind w:left="0" w:firstLine="284"/>
        <w:jc w:val="both"/>
        <w:rPr>
          <w:iCs/>
          <w:sz w:val="23"/>
          <w:szCs w:val="23"/>
        </w:rPr>
      </w:pPr>
      <w:r w:rsidRPr="005F5BB5">
        <w:rPr>
          <w:sz w:val="23"/>
          <w:szCs w:val="23"/>
        </w:rPr>
        <w:t>в случае возникновения аварийной ситуации, персонал Исполнителя должен осуществлять услуги по уборке до полного устранения последствий аварийной ситуации;</w:t>
      </w:r>
    </w:p>
    <w:p w:rsidR="001656F4" w:rsidRPr="005F5BB5" w:rsidRDefault="001656F4" w:rsidP="00DE5639">
      <w:pPr>
        <w:pStyle w:val="a3"/>
        <w:widowControl w:val="0"/>
        <w:numPr>
          <w:ilvl w:val="0"/>
          <w:numId w:val="5"/>
        </w:numPr>
        <w:spacing w:line="276" w:lineRule="auto"/>
        <w:ind w:left="0" w:firstLine="284"/>
        <w:jc w:val="both"/>
        <w:rPr>
          <w:iCs/>
          <w:sz w:val="23"/>
          <w:szCs w:val="23"/>
        </w:rPr>
      </w:pPr>
      <w:r w:rsidRPr="005F5BB5">
        <w:rPr>
          <w:iCs/>
          <w:sz w:val="23"/>
          <w:szCs w:val="23"/>
        </w:rPr>
        <w:t>Исполнитель должен обеспечить присутствие в рабочие дни персонального менеджера на объекте Заказчика с 8-</w:t>
      </w:r>
      <w:r w:rsidR="00032FC7" w:rsidRPr="005F5BB5">
        <w:rPr>
          <w:iCs/>
          <w:sz w:val="23"/>
          <w:szCs w:val="23"/>
        </w:rPr>
        <w:t>0</w:t>
      </w:r>
      <w:r w:rsidRPr="005F5BB5">
        <w:rPr>
          <w:iCs/>
          <w:sz w:val="23"/>
          <w:szCs w:val="23"/>
        </w:rPr>
        <w:t>0 до 17-</w:t>
      </w:r>
      <w:r w:rsidR="00032FC7" w:rsidRPr="005F5BB5">
        <w:rPr>
          <w:iCs/>
          <w:sz w:val="23"/>
          <w:szCs w:val="23"/>
        </w:rPr>
        <w:t>0</w:t>
      </w:r>
      <w:r w:rsidRPr="005F5BB5">
        <w:rPr>
          <w:iCs/>
          <w:sz w:val="23"/>
          <w:szCs w:val="23"/>
        </w:rPr>
        <w:t>0 часов;</w:t>
      </w:r>
    </w:p>
    <w:p w:rsidR="008F7436" w:rsidRPr="005F5BB5" w:rsidRDefault="00DE5639" w:rsidP="00DE5639">
      <w:pPr>
        <w:pStyle w:val="a3"/>
        <w:widowControl w:val="0"/>
        <w:numPr>
          <w:ilvl w:val="0"/>
          <w:numId w:val="5"/>
        </w:numPr>
        <w:spacing w:line="276" w:lineRule="auto"/>
        <w:ind w:left="0" w:firstLine="284"/>
        <w:jc w:val="both"/>
        <w:rPr>
          <w:iCs/>
          <w:sz w:val="23"/>
          <w:szCs w:val="23"/>
        </w:rPr>
      </w:pPr>
      <w:r w:rsidRPr="005F5BB5">
        <w:rPr>
          <w:iCs/>
          <w:sz w:val="23"/>
          <w:szCs w:val="23"/>
        </w:rPr>
        <w:t>в</w:t>
      </w:r>
      <w:r w:rsidR="00670506" w:rsidRPr="005F5BB5">
        <w:rPr>
          <w:iCs/>
          <w:sz w:val="23"/>
          <w:szCs w:val="23"/>
        </w:rPr>
        <w:t xml:space="preserve"> случае переноса выходного дня</w:t>
      </w:r>
      <w:r w:rsidR="008F114C" w:rsidRPr="005F5BB5">
        <w:rPr>
          <w:iCs/>
          <w:sz w:val="23"/>
          <w:szCs w:val="23"/>
        </w:rPr>
        <w:t xml:space="preserve"> с субботы или воскресенья</w:t>
      </w:r>
      <w:r w:rsidR="00670506" w:rsidRPr="005F5BB5">
        <w:rPr>
          <w:iCs/>
          <w:sz w:val="23"/>
          <w:szCs w:val="23"/>
        </w:rPr>
        <w:t xml:space="preserve"> в соответствии с Постановлени</w:t>
      </w:r>
      <w:r w:rsidR="008F114C" w:rsidRPr="005F5BB5">
        <w:rPr>
          <w:iCs/>
          <w:sz w:val="23"/>
          <w:szCs w:val="23"/>
        </w:rPr>
        <w:t>ями Правительства РФ о</w:t>
      </w:r>
      <w:r w:rsidR="00BD789B" w:rsidRPr="005F5BB5">
        <w:rPr>
          <w:iCs/>
          <w:sz w:val="23"/>
          <w:szCs w:val="23"/>
        </w:rPr>
        <w:t xml:space="preserve"> переносе выходных дней</w:t>
      </w:r>
      <w:r w:rsidR="008F114C" w:rsidRPr="005F5BB5">
        <w:rPr>
          <w:iCs/>
          <w:sz w:val="23"/>
          <w:szCs w:val="23"/>
        </w:rPr>
        <w:t>.</w:t>
      </w:r>
      <w:r w:rsidR="00670506" w:rsidRPr="005F5BB5">
        <w:rPr>
          <w:iCs/>
          <w:sz w:val="23"/>
          <w:szCs w:val="23"/>
        </w:rPr>
        <w:t xml:space="preserve"> Исполнитель должен обеспечить уборку помещений в дни, установленные</w:t>
      </w:r>
      <w:r w:rsidR="008D6AD4" w:rsidRPr="005F5BB5">
        <w:rPr>
          <w:iCs/>
          <w:sz w:val="23"/>
          <w:szCs w:val="23"/>
        </w:rPr>
        <w:t xml:space="preserve"> законодательством, как рабочие;</w:t>
      </w:r>
      <w:r w:rsidR="00670506" w:rsidRPr="005F5BB5">
        <w:rPr>
          <w:iCs/>
          <w:sz w:val="23"/>
          <w:szCs w:val="23"/>
        </w:rPr>
        <w:t xml:space="preserve"> </w:t>
      </w:r>
    </w:p>
    <w:p w:rsidR="00751954" w:rsidRPr="005F5BB5" w:rsidRDefault="00751954" w:rsidP="00DE5639">
      <w:pPr>
        <w:pStyle w:val="a3"/>
        <w:widowControl w:val="0"/>
        <w:numPr>
          <w:ilvl w:val="0"/>
          <w:numId w:val="5"/>
        </w:numPr>
        <w:spacing w:line="276" w:lineRule="auto"/>
        <w:ind w:left="0" w:firstLine="284"/>
        <w:jc w:val="both"/>
        <w:rPr>
          <w:iCs/>
          <w:sz w:val="23"/>
          <w:szCs w:val="23"/>
        </w:rPr>
      </w:pPr>
      <w:r w:rsidRPr="005F5BB5">
        <w:rPr>
          <w:iCs/>
          <w:sz w:val="23"/>
          <w:szCs w:val="23"/>
        </w:rPr>
        <w:t xml:space="preserve">Исполнителю запрещается привлекать </w:t>
      </w:r>
      <w:r w:rsidR="009C660A" w:rsidRPr="005F5BB5">
        <w:rPr>
          <w:iCs/>
          <w:sz w:val="23"/>
          <w:szCs w:val="23"/>
        </w:rPr>
        <w:t>субподрядную</w:t>
      </w:r>
      <w:r w:rsidRPr="005F5BB5">
        <w:rPr>
          <w:iCs/>
          <w:sz w:val="23"/>
          <w:szCs w:val="23"/>
        </w:rPr>
        <w:t xml:space="preserve"> организацию по основной деятельности, за исключением услуг, требующих привлечения специализированных организаций по химической чистке полов, мойке окон и т.п., при этом Исполнитель несет </w:t>
      </w:r>
      <w:r w:rsidR="009C660A" w:rsidRPr="005F5BB5">
        <w:rPr>
          <w:iCs/>
          <w:sz w:val="23"/>
          <w:szCs w:val="23"/>
        </w:rPr>
        <w:t>ответственность</w:t>
      </w:r>
      <w:r w:rsidRPr="005F5BB5">
        <w:rPr>
          <w:iCs/>
          <w:sz w:val="23"/>
          <w:szCs w:val="23"/>
        </w:rPr>
        <w:t xml:space="preserve"> за</w:t>
      </w:r>
      <w:r w:rsidR="008D6AD4" w:rsidRPr="005F5BB5">
        <w:rPr>
          <w:iCs/>
          <w:sz w:val="23"/>
          <w:szCs w:val="23"/>
        </w:rPr>
        <w:t xml:space="preserve"> качество предоставляемых услуг;</w:t>
      </w:r>
    </w:p>
    <w:p w:rsidR="005F5BB5" w:rsidRPr="005F5BB5" w:rsidRDefault="00DE5639" w:rsidP="005F5BB5">
      <w:pPr>
        <w:pStyle w:val="a3"/>
        <w:widowControl w:val="0"/>
        <w:numPr>
          <w:ilvl w:val="0"/>
          <w:numId w:val="5"/>
        </w:numPr>
        <w:spacing w:line="276" w:lineRule="auto"/>
        <w:ind w:left="0" w:firstLine="284"/>
        <w:jc w:val="both"/>
        <w:rPr>
          <w:iCs/>
          <w:sz w:val="23"/>
          <w:szCs w:val="23"/>
        </w:rPr>
      </w:pPr>
      <w:r w:rsidRPr="005F5BB5">
        <w:rPr>
          <w:iCs/>
          <w:sz w:val="23"/>
          <w:szCs w:val="23"/>
        </w:rPr>
        <w:t>п</w:t>
      </w:r>
      <w:r w:rsidR="001875DB" w:rsidRPr="005F5BB5">
        <w:rPr>
          <w:iCs/>
          <w:sz w:val="23"/>
          <w:szCs w:val="23"/>
        </w:rPr>
        <w:t>ополнение расходных материалов в санузлах</w:t>
      </w:r>
      <w:r w:rsidR="003D3DE8" w:rsidRPr="005F5BB5">
        <w:rPr>
          <w:iCs/>
          <w:sz w:val="23"/>
          <w:szCs w:val="23"/>
        </w:rPr>
        <w:t xml:space="preserve"> (жидкое мыло, туалетная бумага</w:t>
      </w:r>
      <w:r w:rsidR="001875DB" w:rsidRPr="005F5BB5">
        <w:rPr>
          <w:iCs/>
          <w:sz w:val="23"/>
          <w:szCs w:val="23"/>
        </w:rPr>
        <w:t>) производится по мере их расходования. Расходные материалы приобретаются и предоставляются Исполнителем.</w:t>
      </w:r>
      <w:r w:rsidR="005F5BB5" w:rsidRPr="005F5BB5">
        <w:rPr>
          <w:iCs/>
          <w:sz w:val="23"/>
          <w:szCs w:val="23"/>
        </w:rPr>
        <w:t xml:space="preserve"> </w:t>
      </w:r>
      <w:r w:rsidR="005F5BB5" w:rsidRPr="005F5BB5">
        <w:rPr>
          <w:sz w:val="23"/>
          <w:szCs w:val="23"/>
        </w:rPr>
        <w:t>Для реализации мероприятий по профилактике вирусных заболеваний Исполнитель должен обеспечить объекты дополнительными расходными материалами: дезинфицирующими (хлор и спиртсодержащие средства) в достаточном количестве;</w:t>
      </w:r>
      <w:r w:rsidR="005F5BB5" w:rsidRPr="005F5BB5">
        <w:rPr>
          <w:iCs/>
          <w:sz w:val="23"/>
          <w:szCs w:val="23"/>
        </w:rPr>
        <w:t xml:space="preserve"> </w:t>
      </w:r>
      <w:r w:rsidR="005F5BB5" w:rsidRPr="005F5BB5">
        <w:rPr>
          <w:sz w:val="23"/>
          <w:szCs w:val="23"/>
        </w:rPr>
        <w:t>мылом жидким антибактериальным в достаточном количестве во всех санузлах.</w:t>
      </w:r>
    </w:p>
    <w:p w:rsidR="009D0881" w:rsidRPr="005F5BB5" w:rsidRDefault="009D0881" w:rsidP="009D0881">
      <w:pPr>
        <w:pStyle w:val="a5"/>
        <w:spacing w:line="276" w:lineRule="auto"/>
        <w:ind w:left="0" w:firstLine="709"/>
        <w:contextualSpacing w:val="0"/>
        <w:jc w:val="both"/>
        <w:rPr>
          <w:b/>
          <w:i/>
          <w:sz w:val="23"/>
          <w:szCs w:val="23"/>
        </w:rPr>
      </w:pPr>
      <w:r w:rsidRPr="005F5BB5">
        <w:rPr>
          <w:b/>
          <w:i/>
          <w:sz w:val="23"/>
          <w:szCs w:val="23"/>
        </w:rPr>
        <w:t xml:space="preserve">4. Срок оказания услуг: </w:t>
      </w:r>
      <w:r w:rsidR="003E69A7" w:rsidRPr="005F5BB5">
        <w:rPr>
          <w:bCs/>
          <w:sz w:val="23"/>
          <w:szCs w:val="23"/>
        </w:rPr>
        <w:t>24 месяца с момента заключения договора.</w:t>
      </w:r>
    </w:p>
    <w:p w:rsidR="000D5954" w:rsidRPr="005F5BB5" w:rsidRDefault="000D5954" w:rsidP="00751954">
      <w:pPr>
        <w:ind w:firstLine="709"/>
        <w:rPr>
          <w:b/>
          <w:i/>
          <w:sz w:val="23"/>
          <w:szCs w:val="23"/>
        </w:rPr>
      </w:pPr>
      <w:r w:rsidRPr="005F5BB5">
        <w:rPr>
          <w:b/>
          <w:i/>
          <w:sz w:val="23"/>
          <w:szCs w:val="23"/>
        </w:rPr>
        <w:t xml:space="preserve">5. </w:t>
      </w:r>
      <w:r w:rsidR="009D0881" w:rsidRPr="005F5BB5">
        <w:rPr>
          <w:b/>
          <w:i/>
          <w:sz w:val="23"/>
          <w:szCs w:val="23"/>
        </w:rPr>
        <w:t xml:space="preserve">Требования к </w:t>
      </w:r>
      <w:r w:rsidR="009F5634" w:rsidRPr="005F5BB5">
        <w:rPr>
          <w:b/>
          <w:i/>
          <w:sz w:val="23"/>
          <w:szCs w:val="23"/>
        </w:rPr>
        <w:t>расчету коммерческого</w:t>
      </w:r>
      <w:r w:rsidR="00751954" w:rsidRPr="005F5BB5">
        <w:rPr>
          <w:b/>
          <w:i/>
          <w:sz w:val="23"/>
          <w:szCs w:val="23"/>
        </w:rPr>
        <w:t xml:space="preserve"> предложения.</w:t>
      </w:r>
    </w:p>
    <w:p w:rsidR="00751954" w:rsidRPr="005F5BB5" w:rsidRDefault="00751954" w:rsidP="00751954">
      <w:pPr>
        <w:ind w:firstLine="709"/>
        <w:rPr>
          <w:sz w:val="23"/>
          <w:szCs w:val="23"/>
        </w:rPr>
      </w:pPr>
      <w:r w:rsidRPr="005F5BB5">
        <w:rPr>
          <w:sz w:val="23"/>
          <w:szCs w:val="23"/>
        </w:rPr>
        <w:t>Исполнителю необходимо предоставить расчет годового обслуживания с разбивкой по месяцам.</w:t>
      </w:r>
    </w:p>
    <w:p w:rsidR="000D5954" w:rsidRPr="005F5BB5" w:rsidRDefault="000D5954" w:rsidP="009D0881">
      <w:pPr>
        <w:pStyle w:val="a5"/>
        <w:ind w:left="0" w:firstLine="709"/>
        <w:contextualSpacing w:val="0"/>
        <w:jc w:val="both"/>
        <w:rPr>
          <w:b/>
          <w:i/>
          <w:sz w:val="23"/>
          <w:szCs w:val="23"/>
        </w:rPr>
      </w:pPr>
      <w:r w:rsidRPr="005F5BB5">
        <w:rPr>
          <w:b/>
          <w:i/>
          <w:sz w:val="23"/>
          <w:szCs w:val="23"/>
        </w:rPr>
        <w:t xml:space="preserve">6. </w:t>
      </w:r>
      <w:r w:rsidR="00CA5757" w:rsidRPr="005F5BB5">
        <w:rPr>
          <w:b/>
          <w:i/>
          <w:sz w:val="23"/>
          <w:szCs w:val="23"/>
        </w:rPr>
        <w:t>П</w:t>
      </w:r>
      <w:r w:rsidRPr="005F5BB5">
        <w:rPr>
          <w:b/>
          <w:i/>
          <w:sz w:val="23"/>
          <w:szCs w:val="23"/>
        </w:rPr>
        <w:t xml:space="preserve">орядок </w:t>
      </w:r>
      <w:r w:rsidR="009246FD" w:rsidRPr="005F5BB5">
        <w:rPr>
          <w:b/>
          <w:i/>
          <w:sz w:val="23"/>
          <w:szCs w:val="23"/>
        </w:rPr>
        <w:t>приемки услуг:</w:t>
      </w:r>
    </w:p>
    <w:p w:rsidR="000D5954" w:rsidRPr="005F5BB5" w:rsidRDefault="00F13E37" w:rsidP="000C0AF8">
      <w:pPr>
        <w:pStyle w:val="a5"/>
        <w:spacing w:line="276" w:lineRule="auto"/>
        <w:ind w:left="0" w:firstLine="708"/>
        <w:contextualSpacing w:val="0"/>
        <w:jc w:val="both"/>
        <w:rPr>
          <w:sz w:val="23"/>
          <w:szCs w:val="23"/>
        </w:rPr>
      </w:pPr>
      <w:r w:rsidRPr="005F5BB5">
        <w:rPr>
          <w:sz w:val="23"/>
          <w:szCs w:val="23"/>
        </w:rPr>
        <w:t xml:space="preserve">Приемку услуг уборки, оказываемых на основании </w:t>
      </w:r>
      <w:r w:rsidR="009246FD" w:rsidRPr="005F5BB5">
        <w:rPr>
          <w:sz w:val="23"/>
          <w:szCs w:val="23"/>
        </w:rPr>
        <w:t>договора</w:t>
      </w:r>
      <w:r w:rsidRPr="005F5BB5">
        <w:rPr>
          <w:sz w:val="23"/>
          <w:szCs w:val="23"/>
        </w:rPr>
        <w:t>, оформляют по истечении месяца актом сдачи-приемки выполненных работ (услуг)</w:t>
      </w:r>
      <w:r w:rsidR="009246FD" w:rsidRPr="005F5BB5">
        <w:rPr>
          <w:sz w:val="23"/>
          <w:szCs w:val="23"/>
        </w:rPr>
        <w:t xml:space="preserve"> и отчетом о выполненных работах в отчетном периоде.</w:t>
      </w:r>
    </w:p>
    <w:p w:rsidR="008E59FE" w:rsidRPr="005F5BB5" w:rsidRDefault="008E59FE" w:rsidP="000C0AF8">
      <w:pPr>
        <w:pStyle w:val="a5"/>
        <w:spacing w:line="276" w:lineRule="auto"/>
        <w:ind w:left="0" w:firstLine="708"/>
        <w:contextualSpacing w:val="0"/>
        <w:jc w:val="both"/>
        <w:rPr>
          <w:sz w:val="23"/>
          <w:szCs w:val="23"/>
        </w:rPr>
      </w:pPr>
    </w:p>
    <w:p w:rsidR="005E208B" w:rsidRPr="00A81211" w:rsidRDefault="005E208B" w:rsidP="000C0AF8">
      <w:pPr>
        <w:pStyle w:val="a5"/>
        <w:spacing w:line="276" w:lineRule="auto"/>
        <w:ind w:left="0" w:firstLine="708"/>
        <w:contextualSpacing w:val="0"/>
        <w:jc w:val="both"/>
      </w:pPr>
    </w:p>
    <w:p w:rsidR="000D5954" w:rsidRDefault="000D5954" w:rsidP="000D5954">
      <w:pPr>
        <w:pStyle w:val="a3"/>
        <w:tabs>
          <w:tab w:val="num" w:pos="1695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АХО </w:t>
      </w:r>
    </w:p>
    <w:p w:rsidR="00682BD9" w:rsidRPr="009F5634" w:rsidRDefault="000D5954" w:rsidP="009F5634">
      <w:pPr>
        <w:pStyle w:val="a3"/>
        <w:tabs>
          <w:tab w:val="num" w:pos="1695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="00112CC6">
        <w:rPr>
          <w:sz w:val="24"/>
          <w:szCs w:val="24"/>
        </w:rPr>
        <w:t>П</w:t>
      </w:r>
      <w:r w:rsidR="00D05222">
        <w:rPr>
          <w:sz w:val="24"/>
          <w:szCs w:val="24"/>
        </w:rPr>
        <w:t>АО «Россети Центр</w:t>
      </w:r>
      <w:r>
        <w:rPr>
          <w:sz w:val="24"/>
          <w:szCs w:val="24"/>
        </w:rPr>
        <w:t>»</w:t>
      </w:r>
      <w:r w:rsidR="002F38AB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2F38AB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9F5634">
        <w:rPr>
          <w:sz w:val="24"/>
          <w:szCs w:val="24"/>
        </w:rPr>
        <w:t xml:space="preserve">Липецкэнерго»  </w:t>
      </w:r>
      <w:r>
        <w:rPr>
          <w:sz w:val="24"/>
          <w:szCs w:val="24"/>
        </w:rPr>
        <w:t xml:space="preserve">              </w:t>
      </w:r>
      <w:r w:rsidR="000C0AF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</w:t>
      </w:r>
      <w:r w:rsidR="000B4205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="009246FD">
        <w:rPr>
          <w:sz w:val="24"/>
          <w:szCs w:val="24"/>
        </w:rPr>
        <w:t>И.В. Тупикина</w:t>
      </w:r>
      <w:r w:rsidR="00682BD9">
        <w:br w:type="page"/>
      </w:r>
    </w:p>
    <w:p w:rsidR="005B1F98" w:rsidRDefault="005B1F98" w:rsidP="005B1F98">
      <w:pPr>
        <w:ind w:left="142"/>
        <w:jc w:val="both"/>
        <w:rPr>
          <w:sz w:val="24"/>
          <w:szCs w:val="24"/>
        </w:rPr>
        <w:sectPr w:rsidR="005B1F98" w:rsidSect="009F5634">
          <w:footerReference w:type="default" r:id="rId8"/>
          <w:pgSz w:w="11906" w:h="16838"/>
          <w:pgMar w:top="1135" w:right="991" w:bottom="1134" w:left="1276" w:header="708" w:footer="708" w:gutter="0"/>
          <w:cols w:space="708"/>
          <w:titlePg/>
          <w:docGrid w:linePitch="360"/>
        </w:sectPr>
      </w:pPr>
    </w:p>
    <w:p w:rsidR="005B1F98" w:rsidRPr="005B1F98" w:rsidRDefault="005B1F98" w:rsidP="005B1F98">
      <w:pPr>
        <w:ind w:left="142"/>
        <w:jc w:val="both"/>
        <w:rPr>
          <w:sz w:val="24"/>
          <w:szCs w:val="24"/>
        </w:rPr>
      </w:pPr>
      <w:r w:rsidRPr="005B1F98">
        <w:rPr>
          <w:sz w:val="24"/>
          <w:szCs w:val="24"/>
        </w:rPr>
        <w:lastRenderedPageBreak/>
        <w:t>Перечень профессионального уборочного инвентаря</w:t>
      </w:r>
      <w:r w:rsidR="003D3DE8">
        <w:rPr>
          <w:sz w:val="24"/>
          <w:szCs w:val="24"/>
        </w:rPr>
        <w:t xml:space="preserve">, </w:t>
      </w:r>
      <w:r w:rsidRPr="005B1F98">
        <w:rPr>
          <w:sz w:val="24"/>
          <w:szCs w:val="24"/>
        </w:rPr>
        <w:t>расходных материалов и запасных частей задействованных при оказании услуг по уборке служебных и производственных поме</w:t>
      </w:r>
      <w:r w:rsidR="00D05222">
        <w:rPr>
          <w:sz w:val="24"/>
          <w:szCs w:val="24"/>
        </w:rPr>
        <w:t>щений на объектах филиала ПАО «</w:t>
      </w:r>
      <w:r w:rsidRPr="005B1F98">
        <w:rPr>
          <w:sz w:val="24"/>
          <w:szCs w:val="24"/>
        </w:rPr>
        <w:t>Р</w:t>
      </w:r>
      <w:r w:rsidR="00D05222">
        <w:rPr>
          <w:sz w:val="24"/>
          <w:szCs w:val="24"/>
        </w:rPr>
        <w:t>оссети</w:t>
      </w:r>
      <w:r w:rsidRPr="005B1F98">
        <w:rPr>
          <w:sz w:val="24"/>
          <w:szCs w:val="24"/>
        </w:rPr>
        <w:t xml:space="preserve"> Центр» - «</w:t>
      </w:r>
      <w:r>
        <w:rPr>
          <w:sz w:val="24"/>
          <w:szCs w:val="24"/>
        </w:rPr>
        <w:t>Липецк</w:t>
      </w:r>
      <w:r w:rsidRPr="005B1F98">
        <w:rPr>
          <w:sz w:val="24"/>
          <w:szCs w:val="24"/>
        </w:rPr>
        <w:t>энерго»</w:t>
      </w:r>
    </w:p>
    <w:tbl>
      <w:tblPr>
        <w:tblStyle w:val="11"/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9"/>
        <w:gridCol w:w="1751"/>
        <w:gridCol w:w="4394"/>
        <w:gridCol w:w="8080"/>
      </w:tblGrid>
      <w:tr w:rsidR="005B1F98" w:rsidRPr="005B1F98" w:rsidTr="005B1F98">
        <w:trPr>
          <w:trHeight w:hRule="exact" w:val="680"/>
        </w:trPr>
        <w:tc>
          <w:tcPr>
            <w:tcW w:w="659" w:type="dxa"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b/>
                <w:sz w:val="21"/>
                <w:szCs w:val="21"/>
              </w:rPr>
            </w:pPr>
            <w:r w:rsidRPr="005B1F98">
              <w:rPr>
                <w:b/>
                <w:sz w:val="21"/>
                <w:szCs w:val="21"/>
              </w:rPr>
              <w:t>№</w:t>
            </w:r>
          </w:p>
          <w:p w:rsidR="005B1F98" w:rsidRPr="005B1F98" w:rsidRDefault="005B1F98" w:rsidP="005B1F98">
            <w:pPr>
              <w:ind w:left="142"/>
              <w:jc w:val="center"/>
              <w:rPr>
                <w:b/>
                <w:sz w:val="21"/>
                <w:szCs w:val="21"/>
              </w:rPr>
            </w:pPr>
            <w:r w:rsidRPr="005B1F98">
              <w:rPr>
                <w:b/>
                <w:sz w:val="21"/>
                <w:szCs w:val="21"/>
              </w:rPr>
              <w:t>п/п</w:t>
            </w:r>
          </w:p>
        </w:tc>
        <w:tc>
          <w:tcPr>
            <w:tcW w:w="1751" w:type="dxa"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b/>
                <w:sz w:val="21"/>
                <w:szCs w:val="21"/>
              </w:rPr>
            </w:pPr>
            <w:r w:rsidRPr="005B1F98">
              <w:rPr>
                <w:b/>
                <w:sz w:val="21"/>
                <w:szCs w:val="21"/>
              </w:rPr>
              <w:t>Группа</w:t>
            </w:r>
          </w:p>
          <w:p w:rsidR="005B1F98" w:rsidRPr="005B1F98" w:rsidRDefault="005B1F98" w:rsidP="005B1F98">
            <w:pPr>
              <w:ind w:left="142"/>
              <w:jc w:val="center"/>
              <w:rPr>
                <w:b/>
                <w:sz w:val="21"/>
                <w:szCs w:val="21"/>
              </w:rPr>
            </w:pPr>
            <w:r w:rsidRPr="005B1F98">
              <w:rPr>
                <w:b/>
                <w:sz w:val="21"/>
                <w:szCs w:val="21"/>
              </w:rPr>
              <w:t>оборудования</w:t>
            </w: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b/>
                <w:sz w:val="21"/>
                <w:szCs w:val="21"/>
              </w:rPr>
            </w:pPr>
            <w:r w:rsidRPr="005B1F98">
              <w:rPr>
                <w:b/>
                <w:sz w:val="21"/>
                <w:szCs w:val="21"/>
              </w:rPr>
              <w:t>Наименование оборудования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b/>
                <w:sz w:val="21"/>
                <w:szCs w:val="21"/>
              </w:rPr>
            </w:pPr>
            <w:r w:rsidRPr="005B1F98">
              <w:rPr>
                <w:b/>
                <w:sz w:val="21"/>
                <w:szCs w:val="21"/>
              </w:rPr>
              <w:t xml:space="preserve">Параметры оборудования / место применения </w:t>
            </w:r>
          </w:p>
        </w:tc>
      </w:tr>
      <w:tr w:rsidR="005B1F98" w:rsidRPr="005B1F98" w:rsidTr="005B1F98">
        <w:trPr>
          <w:trHeight w:hRule="exact" w:val="699"/>
        </w:trPr>
        <w:tc>
          <w:tcPr>
            <w:tcW w:w="659" w:type="dxa"/>
            <w:vMerge w:val="restart"/>
            <w:vAlign w:val="center"/>
          </w:tcPr>
          <w:p w:rsidR="005B1F98" w:rsidRPr="005B1F98" w:rsidRDefault="00CE3ACE" w:rsidP="005B1F98">
            <w:pPr>
              <w:ind w:left="14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751" w:type="dxa"/>
            <w:vMerge w:val="restart"/>
            <w:vAlign w:val="center"/>
          </w:tcPr>
          <w:p w:rsidR="005B1F98" w:rsidRPr="005B1F98" w:rsidRDefault="00CE3ACE" w:rsidP="005B1F98">
            <w:pPr>
              <w:ind w:left="14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Инвентарь и материалы</w:t>
            </w: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Ведра уборочные с отжимом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  <w:shd w:val="clear" w:color="auto" w:fill="FFFFFF"/>
              </w:rPr>
            </w:pPr>
            <w:r w:rsidRPr="005B1F98">
              <w:rPr>
                <w:sz w:val="21"/>
                <w:szCs w:val="21"/>
                <w:shd w:val="clear" w:color="auto" w:fill="FFFFFF"/>
              </w:rPr>
              <w:t>Для влажной уборки полов по этажам</w:t>
            </w:r>
          </w:p>
        </w:tc>
      </w:tr>
      <w:tr w:rsidR="005B1F98" w:rsidRPr="005B1F98" w:rsidTr="005B1F98">
        <w:trPr>
          <w:trHeight w:hRule="exact" w:val="722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Вёдра пластмассовые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  <w:shd w:val="clear" w:color="auto" w:fill="FFFFFF"/>
              </w:rPr>
            </w:pPr>
            <w:r w:rsidRPr="005B1F98">
              <w:rPr>
                <w:sz w:val="21"/>
                <w:szCs w:val="21"/>
                <w:shd w:val="clear" w:color="auto" w:fill="FFFFFF"/>
              </w:rPr>
              <w:t>Для влажной уборки различных поверхностей (кроме пола)</w:t>
            </w:r>
          </w:p>
        </w:tc>
      </w:tr>
      <w:tr w:rsidR="005B1F98" w:rsidRPr="005B1F98" w:rsidTr="005B1F98">
        <w:trPr>
          <w:trHeight w:hRule="exact" w:val="397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 xml:space="preserve">Швабры половые 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влажной уборки полов с твёрдым покрытием</w:t>
            </w:r>
          </w:p>
        </w:tc>
      </w:tr>
      <w:tr w:rsidR="005B1F98" w:rsidRPr="005B1F98" w:rsidTr="005B1F98">
        <w:trPr>
          <w:trHeight w:hRule="exact" w:val="397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 xml:space="preserve">Швабры телескопические 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мытья окон</w:t>
            </w:r>
          </w:p>
        </w:tc>
      </w:tr>
      <w:tr w:rsidR="005B1F98" w:rsidRPr="005B1F98" w:rsidTr="005B1F98">
        <w:trPr>
          <w:trHeight w:hRule="exact" w:val="397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Скребки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удаления засохших загрязнений с пола</w:t>
            </w:r>
          </w:p>
        </w:tc>
      </w:tr>
      <w:tr w:rsidR="005B1F98" w:rsidRPr="005B1F98" w:rsidTr="005B1F98">
        <w:trPr>
          <w:trHeight w:hRule="exact" w:val="397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Тряпки половые различного исполнения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влажной уборки полов</w:t>
            </w:r>
          </w:p>
        </w:tc>
      </w:tr>
      <w:tr w:rsidR="005B1F98" w:rsidRPr="005B1F98" w:rsidTr="005B1F98">
        <w:trPr>
          <w:trHeight w:hRule="exact" w:val="670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Салфетки микрофибра, вискозные, х/б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очистки офисной (в т.ч. с лакированным покрытием) и мягкой (в т.ч. кожаной) мебели</w:t>
            </w:r>
          </w:p>
        </w:tc>
      </w:tr>
      <w:tr w:rsidR="005B1F98" w:rsidRPr="005B1F98" w:rsidTr="005B1F98">
        <w:trPr>
          <w:trHeight w:hRule="exact" w:val="709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Губки хозяйственные с покрытием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удаления засохших загрязнений с</w:t>
            </w:r>
            <w:r w:rsidRPr="005B1F98">
              <w:rPr>
                <w:sz w:val="21"/>
                <w:szCs w:val="21"/>
                <w:shd w:val="clear" w:color="auto" w:fill="FFFFFF"/>
              </w:rPr>
              <w:t xml:space="preserve"> различных поверхностей (кроме пола), мытьё посуды</w:t>
            </w:r>
          </w:p>
        </w:tc>
      </w:tr>
      <w:tr w:rsidR="005B1F98" w:rsidRPr="005B1F98" w:rsidTr="005B1F98">
        <w:trPr>
          <w:trHeight w:hRule="exact" w:val="719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 xml:space="preserve">Щетки - Швабры 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сухой уборки полов, сбора мелкого мусора, грязи, пыли</w:t>
            </w:r>
          </w:p>
        </w:tc>
      </w:tr>
      <w:tr w:rsidR="005B1F98" w:rsidRPr="005B1F98" w:rsidTr="005B1F98">
        <w:trPr>
          <w:trHeight w:hRule="exact" w:val="701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 xml:space="preserve">Насадки-мопы сменные на щётки-швабры 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сухой уборки полов, сбора мелкого мусора, грязи, пыли</w:t>
            </w:r>
          </w:p>
        </w:tc>
      </w:tr>
      <w:tr w:rsidR="005B1F98" w:rsidRPr="005B1F98" w:rsidTr="005B1F98">
        <w:trPr>
          <w:trHeight w:hRule="exact" w:val="397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 xml:space="preserve">Веники 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уборки мелкого мусора, грязи, пыли</w:t>
            </w:r>
          </w:p>
        </w:tc>
      </w:tr>
      <w:tr w:rsidR="005B1F98" w:rsidRPr="005B1F98" w:rsidTr="005B1F98">
        <w:trPr>
          <w:trHeight w:hRule="exact" w:val="603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 xml:space="preserve">Совки на длинной ручке 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сбора мелкого мусора, грязи, пыли: уличные и для внутренних помещений</w:t>
            </w:r>
          </w:p>
        </w:tc>
      </w:tr>
      <w:tr w:rsidR="005B1F98" w:rsidRPr="005B1F98" w:rsidTr="005B1F98">
        <w:trPr>
          <w:trHeight w:hRule="exact" w:val="397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Вёдра оцинкованные 10 л.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сбора мелкого уличного мусора</w:t>
            </w:r>
          </w:p>
        </w:tc>
      </w:tr>
      <w:tr w:rsidR="005B1F98" w:rsidRPr="005B1F98" w:rsidTr="005B1F98">
        <w:trPr>
          <w:trHeight w:hRule="exact" w:val="731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Пакеты мусорные прочные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сбора мусора в офисных помещениях, уличных урнах. Объёмы от 30 л. до 150 л.</w:t>
            </w:r>
          </w:p>
        </w:tc>
      </w:tr>
      <w:tr w:rsidR="005B1F98" w:rsidRPr="005B1F98" w:rsidTr="005B1F98">
        <w:trPr>
          <w:trHeight w:hRule="exact" w:val="397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Лопаты штыковая, совковая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уборки территории, работы на газоне</w:t>
            </w:r>
          </w:p>
        </w:tc>
      </w:tr>
      <w:tr w:rsidR="005B1F98" w:rsidRPr="005B1F98" w:rsidTr="005B1F98">
        <w:trPr>
          <w:trHeight w:hRule="exact" w:val="397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 xml:space="preserve">Мётлы  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уборки территории</w:t>
            </w:r>
          </w:p>
        </w:tc>
      </w:tr>
      <w:tr w:rsidR="005B1F98" w:rsidRPr="005B1F98" w:rsidTr="005B1F98">
        <w:trPr>
          <w:trHeight w:hRule="exact" w:val="397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2A098E" w:rsidP="005B1F98">
            <w:pPr>
              <w:ind w:left="142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Лопата снеговая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уборки снега</w:t>
            </w:r>
          </w:p>
        </w:tc>
      </w:tr>
      <w:tr w:rsidR="005B1F98" w:rsidRPr="005B1F98" w:rsidTr="005B1F98">
        <w:trPr>
          <w:trHeight w:hRule="exact" w:val="397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Грабли веерные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сбора листвы</w:t>
            </w:r>
          </w:p>
        </w:tc>
      </w:tr>
      <w:tr w:rsidR="005B1F98" w:rsidRPr="005B1F98" w:rsidTr="005B1F98">
        <w:trPr>
          <w:trHeight w:hRule="exact" w:val="397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Ледоколы, ледорубы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откалывания льда</w:t>
            </w:r>
          </w:p>
        </w:tc>
      </w:tr>
      <w:tr w:rsidR="005B1F98" w:rsidRPr="005B1F98" w:rsidTr="005B1F98">
        <w:trPr>
          <w:trHeight w:hRule="exact" w:val="851"/>
        </w:trPr>
        <w:tc>
          <w:tcPr>
            <w:tcW w:w="659" w:type="dxa"/>
            <w:vMerge w:val="restart"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2</w:t>
            </w:r>
          </w:p>
        </w:tc>
        <w:tc>
          <w:tcPr>
            <w:tcW w:w="1751" w:type="dxa"/>
            <w:vMerge w:val="restart"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Бытовая химия</w:t>
            </w: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Чистящие, освежающие, моющие, дезинфицирующие средства для уборки помещений туалетов и душевых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 xml:space="preserve">Смесители душевые и раковинные, унитазы, сливные бочки, сиденье с крышкой для унитазов, раковины керамические и металлические, тумбочки и стойки под раковину, навесное оборудование (дозаторы, освежители, мыльницы, держатели, боксы) </w:t>
            </w:r>
          </w:p>
        </w:tc>
      </w:tr>
      <w:tr w:rsidR="005B1F98" w:rsidRPr="005B1F98" w:rsidTr="005B1F98">
        <w:trPr>
          <w:trHeight w:hRule="exact" w:val="1134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Чистящие, моющие, дезинфицирующие средства для уборки полов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Полы с твёрдым покрытием: линолеум, ламинат, паркет, половая доска, керамическая плитка, бетонные наливные, бетонные крашенные, прорезиновые.</w:t>
            </w:r>
          </w:p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Полы с мягким покрытие: ковролин, ковровые дорожки и ковры из синтетических, натуральных и резиновых материалов.</w:t>
            </w:r>
          </w:p>
        </w:tc>
      </w:tr>
      <w:tr w:rsidR="005B1F98" w:rsidRPr="005B1F98" w:rsidTr="005B1F98">
        <w:trPr>
          <w:trHeight w:hRule="exact" w:val="851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Чистящие, моющие, дезинфицирующие средства для уборки стеклянных поверхностей и каркаса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Стеклянные поверхности: оконные блоки, дверные блоки, зеркала, столы, перегородки, аквариумы, душевые кабины, дверца офисной мебели, витрины</w:t>
            </w:r>
          </w:p>
        </w:tc>
      </w:tr>
      <w:tr w:rsidR="005B1F98" w:rsidRPr="005B1F98" w:rsidTr="005B1F98">
        <w:trPr>
          <w:trHeight w:hRule="exact" w:val="851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Чистящие, моющие, дезинфицирующие средства для уборки стен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Покрытия: керамическое, ПВХ панели, МДФ панели, металлические панели, лакокрасочное покрытие, фактурная штукатурка, обои (бумажные, флизилиновые, виниловые, стеклохолст), побелка</w:t>
            </w:r>
          </w:p>
        </w:tc>
      </w:tr>
      <w:tr w:rsidR="005B1F98" w:rsidRPr="005B1F98" w:rsidTr="005B1F98">
        <w:trPr>
          <w:trHeight w:hRule="exact" w:val="1134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CE3ACE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Чистящие, моющие, дезинфицирующие средс</w:t>
            </w:r>
            <w:r w:rsidR="00CE3ACE">
              <w:rPr>
                <w:sz w:val="21"/>
                <w:szCs w:val="21"/>
              </w:rPr>
              <w:t xml:space="preserve">тва для очистки офисной мебели 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Предметы мебели: Шкафы, столы, тумбочки, стеллажи, витрины, стулья, кресла, диваны.</w:t>
            </w:r>
          </w:p>
          <w:p w:rsidR="005B1F98" w:rsidRPr="005B1F98" w:rsidRDefault="005B1F98" w:rsidP="00CE3ACE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Материал изготовления: ЛДСП, натуральное дерев</w:t>
            </w:r>
            <w:r w:rsidR="00CE3ACE">
              <w:rPr>
                <w:sz w:val="21"/>
                <w:szCs w:val="21"/>
              </w:rPr>
              <w:t>о, МДФ, металл, ткань, кожзам.</w:t>
            </w:r>
          </w:p>
        </w:tc>
      </w:tr>
      <w:tr w:rsidR="005B1F98" w:rsidRPr="005B1F98" w:rsidTr="005B1F98">
        <w:trPr>
          <w:trHeight w:hRule="exact" w:val="851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CE3ACE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Чистящие, моющие, дезинфицир</w:t>
            </w:r>
            <w:r w:rsidR="00CE3ACE">
              <w:rPr>
                <w:sz w:val="21"/>
                <w:szCs w:val="21"/>
              </w:rPr>
              <w:t>ующие средства для мытья посуды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CE3ACE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Средства жидкие гелеобразные (жироудаляющие)</w:t>
            </w:r>
          </w:p>
        </w:tc>
      </w:tr>
      <w:tr w:rsidR="005B1F98" w:rsidRPr="005B1F98" w:rsidTr="005B1F98">
        <w:trPr>
          <w:trHeight w:hRule="exact" w:val="1701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Чистящие, моющие, дезинфицирующие средства для очистки поверхностей от пыли и грязи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 xml:space="preserve">С различных поверхностей: плинтусов, подоконников, дверных ручек, дверей, доводчиков, рамок, стендов, перилл, холодильников, кулеров, пурифайеров, телевизоров, телефонных аппаратов, оргтехники, электрических плит, СВЧ-печей, проёмов, турникетов, шлагбаумов, деталей интерьера, корпусов инженерного оборудования (вентиляционные короба и решетки, электрические короба, кабель-каналы, выключатели, розетки, радиаторы отопления, трубы водоснабжения и отопления, датчики охранно-пожарной сигнализации) и т.п. </w:t>
            </w:r>
          </w:p>
        </w:tc>
      </w:tr>
      <w:tr w:rsidR="005B1F98" w:rsidRPr="005B1F98" w:rsidTr="005B1F98">
        <w:trPr>
          <w:trHeight w:hRule="exact" w:val="567"/>
        </w:trPr>
        <w:tc>
          <w:tcPr>
            <w:tcW w:w="659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5B1F98" w:rsidRPr="005B1F98" w:rsidRDefault="005B1F98" w:rsidP="005B1F98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Противогололёдные смеси, реагенты</w:t>
            </w:r>
          </w:p>
        </w:tc>
        <w:tc>
          <w:tcPr>
            <w:tcW w:w="8080" w:type="dxa"/>
            <w:vAlign w:val="center"/>
          </w:tcPr>
          <w:p w:rsidR="005B1F98" w:rsidRPr="005B1F98" w:rsidRDefault="005B1F98" w:rsidP="005B1F98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очищения пешеходных зон, тротуаров, дорог, улиц, автостоянок, лестничных сходов и пандусов от льда</w:t>
            </w:r>
          </w:p>
        </w:tc>
      </w:tr>
      <w:tr w:rsidR="00CE3ACE" w:rsidRPr="005B1F98" w:rsidTr="005B1F98">
        <w:trPr>
          <w:trHeight w:hRule="exact" w:val="397"/>
        </w:trPr>
        <w:tc>
          <w:tcPr>
            <w:tcW w:w="659" w:type="dxa"/>
            <w:vMerge w:val="restart"/>
            <w:vAlign w:val="center"/>
          </w:tcPr>
          <w:p w:rsidR="00CE3ACE" w:rsidRPr="005B1F98" w:rsidRDefault="00CE3ACE" w:rsidP="00CE3ACE">
            <w:pPr>
              <w:ind w:left="142"/>
              <w:jc w:val="center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lastRenderedPageBreak/>
              <w:t>3</w:t>
            </w:r>
          </w:p>
        </w:tc>
        <w:tc>
          <w:tcPr>
            <w:tcW w:w="1751" w:type="dxa"/>
            <w:vMerge w:val="restart"/>
            <w:vAlign w:val="center"/>
          </w:tcPr>
          <w:p w:rsidR="00CE3ACE" w:rsidRPr="005B1F98" w:rsidRDefault="00CE3ACE" w:rsidP="00CE3ACE">
            <w:pPr>
              <w:ind w:left="142"/>
              <w:jc w:val="center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Предметы</w:t>
            </w:r>
          </w:p>
          <w:p w:rsidR="00CE3ACE" w:rsidRPr="005B1F98" w:rsidRDefault="00CE3ACE" w:rsidP="00CE3ACE">
            <w:pPr>
              <w:ind w:left="142"/>
              <w:jc w:val="center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санитарной</w:t>
            </w:r>
          </w:p>
          <w:p w:rsidR="00CE3ACE" w:rsidRPr="005B1F98" w:rsidRDefault="00CE3ACE" w:rsidP="00CE3ACE">
            <w:pPr>
              <w:ind w:left="142"/>
              <w:jc w:val="center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гигиены,</w:t>
            </w:r>
          </w:p>
          <w:p w:rsidR="00CE3ACE" w:rsidRPr="005B1F98" w:rsidRDefault="00CE3ACE" w:rsidP="00CE3ACE">
            <w:pPr>
              <w:ind w:left="142"/>
              <w:jc w:val="center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санитарно-гигиеническое оборудование</w:t>
            </w:r>
          </w:p>
        </w:tc>
        <w:tc>
          <w:tcPr>
            <w:tcW w:w="4394" w:type="dxa"/>
            <w:vAlign w:val="center"/>
          </w:tcPr>
          <w:p w:rsidR="00CE3ACE" w:rsidRPr="005B1F98" w:rsidRDefault="00CE3ACE" w:rsidP="00CE3ACE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 xml:space="preserve">Мыло туалетное </w:t>
            </w:r>
          </w:p>
        </w:tc>
        <w:tc>
          <w:tcPr>
            <w:tcW w:w="8080" w:type="dxa"/>
            <w:vAlign w:val="center"/>
          </w:tcPr>
          <w:p w:rsidR="00CE3ACE" w:rsidRPr="005B1F98" w:rsidRDefault="00CE3ACE" w:rsidP="00CE3ACE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Жидкое и кусковое, ГОСТ Р 52345-2005 и ГОСТ Р 51391-99</w:t>
            </w:r>
          </w:p>
        </w:tc>
      </w:tr>
      <w:tr w:rsidR="00CE3ACE" w:rsidRPr="005B1F98" w:rsidTr="005B1F98">
        <w:trPr>
          <w:trHeight w:hRule="exact" w:val="397"/>
        </w:trPr>
        <w:tc>
          <w:tcPr>
            <w:tcW w:w="659" w:type="dxa"/>
            <w:vMerge/>
            <w:vAlign w:val="center"/>
          </w:tcPr>
          <w:p w:rsidR="00CE3ACE" w:rsidRPr="005B1F98" w:rsidRDefault="00CE3ACE" w:rsidP="00CE3ACE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CE3ACE" w:rsidRPr="005B1F98" w:rsidRDefault="00CE3ACE" w:rsidP="00CE3ACE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CE3ACE" w:rsidRPr="005B1F98" w:rsidRDefault="00CE3ACE" w:rsidP="00CE3ACE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Дозаторы для жидкого мыла</w:t>
            </w:r>
          </w:p>
        </w:tc>
        <w:tc>
          <w:tcPr>
            <w:tcW w:w="8080" w:type="dxa"/>
            <w:vAlign w:val="center"/>
          </w:tcPr>
          <w:p w:rsidR="00CE3ACE" w:rsidRPr="005B1F98" w:rsidRDefault="00CE3ACE" w:rsidP="00CE3ACE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Настенные и настольные, для использования в туалетных комнатах</w:t>
            </w:r>
          </w:p>
        </w:tc>
      </w:tr>
      <w:tr w:rsidR="00CE3ACE" w:rsidRPr="005B1F98" w:rsidTr="005B1F98">
        <w:trPr>
          <w:trHeight w:hRule="exact" w:val="567"/>
        </w:trPr>
        <w:tc>
          <w:tcPr>
            <w:tcW w:w="659" w:type="dxa"/>
            <w:vMerge/>
            <w:vAlign w:val="center"/>
          </w:tcPr>
          <w:p w:rsidR="00CE3ACE" w:rsidRPr="005B1F98" w:rsidRDefault="00CE3ACE" w:rsidP="00CE3ACE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CE3ACE" w:rsidRPr="005B1F98" w:rsidRDefault="00CE3ACE" w:rsidP="00CE3ACE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CE3ACE" w:rsidRPr="005B1F98" w:rsidRDefault="00CE3ACE" w:rsidP="00CE3ACE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 xml:space="preserve">Освежители воздуха </w:t>
            </w:r>
          </w:p>
        </w:tc>
        <w:tc>
          <w:tcPr>
            <w:tcW w:w="8080" w:type="dxa"/>
            <w:vAlign w:val="center"/>
          </w:tcPr>
          <w:p w:rsidR="00CE3ACE" w:rsidRPr="005B1F98" w:rsidRDefault="00CE3ACE" w:rsidP="00CE3ACE">
            <w:pPr>
              <w:ind w:left="142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Аэрозольный распылитель</w:t>
            </w:r>
          </w:p>
        </w:tc>
      </w:tr>
      <w:tr w:rsidR="00CE3ACE" w:rsidRPr="005B1F98" w:rsidTr="005B1F98">
        <w:trPr>
          <w:trHeight w:hRule="exact" w:val="397"/>
        </w:trPr>
        <w:tc>
          <w:tcPr>
            <w:tcW w:w="659" w:type="dxa"/>
            <w:vMerge/>
            <w:vAlign w:val="center"/>
          </w:tcPr>
          <w:p w:rsidR="00CE3ACE" w:rsidRPr="005B1F98" w:rsidRDefault="00CE3ACE" w:rsidP="00CE3ACE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CE3ACE" w:rsidRPr="005B1F98" w:rsidRDefault="00CE3ACE" w:rsidP="00CE3ACE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CE3ACE" w:rsidRPr="005B1F98" w:rsidRDefault="00CE3ACE" w:rsidP="00CE3ACE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Мыльницы для кускового мыла</w:t>
            </w:r>
          </w:p>
        </w:tc>
        <w:tc>
          <w:tcPr>
            <w:tcW w:w="8080" w:type="dxa"/>
            <w:vAlign w:val="center"/>
          </w:tcPr>
          <w:p w:rsidR="00CE3ACE" w:rsidRPr="005B1F98" w:rsidRDefault="00CE3ACE" w:rsidP="00CE3ACE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Настенные и настольные, для использования в туалетных комнатах</w:t>
            </w:r>
          </w:p>
        </w:tc>
      </w:tr>
      <w:tr w:rsidR="00CE3ACE" w:rsidRPr="005B1F98" w:rsidTr="005B1F98">
        <w:trPr>
          <w:trHeight w:hRule="exact" w:val="397"/>
        </w:trPr>
        <w:tc>
          <w:tcPr>
            <w:tcW w:w="659" w:type="dxa"/>
            <w:vMerge/>
            <w:vAlign w:val="center"/>
          </w:tcPr>
          <w:p w:rsidR="00CE3ACE" w:rsidRPr="005B1F98" w:rsidRDefault="00CE3ACE" w:rsidP="00CE3ACE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1751" w:type="dxa"/>
            <w:vMerge/>
            <w:vAlign w:val="center"/>
          </w:tcPr>
          <w:p w:rsidR="00CE3ACE" w:rsidRPr="005B1F98" w:rsidRDefault="00CE3ACE" w:rsidP="00CE3ACE">
            <w:pPr>
              <w:ind w:left="142"/>
              <w:jc w:val="center"/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CE3ACE" w:rsidRPr="005B1F98" w:rsidRDefault="00CE3ACE" w:rsidP="00CE3ACE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Щетки-ёршики с подставкой</w:t>
            </w:r>
          </w:p>
        </w:tc>
        <w:tc>
          <w:tcPr>
            <w:tcW w:w="8080" w:type="dxa"/>
            <w:vAlign w:val="center"/>
          </w:tcPr>
          <w:p w:rsidR="00CE3ACE" w:rsidRPr="005B1F98" w:rsidRDefault="00CE3ACE" w:rsidP="00CE3ACE">
            <w:pPr>
              <w:ind w:left="142"/>
              <w:jc w:val="both"/>
              <w:rPr>
                <w:sz w:val="21"/>
                <w:szCs w:val="21"/>
              </w:rPr>
            </w:pPr>
            <w:r w:rsidRPr="005B1F98">
              <w:rPr>
                <w:sz w:val="21"/>
                <w:szCs w:val="21"/>
              </w:rPr>
              <w:t>Для чистки унитаза в туалетных комнатах</w:t>
            </w:r>
          </w:p>
        </w:tc>
      </w:tr>
    </w:tbl>
    <w:p w:rsidR="005B1F98" w:rsidRDefault="005B1F98" w:rsidP="005B1F98">
      <w:pPr>
        <w:jc w:val="both"/>
        <w:rPr>
          <w:sz w:val="21"/>
          <w:szCs w:val="21"/>
        </w:rPr>
        <w:sectPr w:rsidR="005B1F98" w:rsidSect="005B1F98">
          <w:pgSz w:w="16838" w:h="11906" w:orient="landscape"/>
          <w:pgMar w:top="993" w:right="709" w:bottom="567" w:left="1134" w:header="709" w:footer="709" w:gutter="0"/>
          <w:cols w:space="708"/>
          <w:docGrid w:linePitch="360"/>
        </w:sectPr>
      </w:pPr>
    </w:p>
    <w:p w:rsidR="000D5954" w:rsidRDefault="000D5954" w:rsidP="006038F0">
      <w:pPr>
        <w:pStyle w:val="a3"/>
        <w:tabs>
          <w:tab w:val="num" w:pos="1695"/>
        </w:tabs>
        <w:ind w:left="0" w:firstLine="0"/>
        <w:jc w:val="both"/>
        <w:rPr>
          <w:sz w:val="24"/>
          <w:szCs w:val="24"/>
        </w:rPr>
      </w:pPr>
    </w:p>
    <w:sectPr w:rsidR="000D5954" w:rsidSect="005B1F98">
      <w:pgSz w:w="11906" w:h="16838"/>
      <w:pgMar w:top="709" w:right="566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DED" w:rsidRDefault="00051DED" w:rsidP="009F5634">
      <w:r>
        <w:separator/>
      </w:r>
    </w:p>
  </w:endnote>
  <w:endnote w:type="continuationSeparator" w:id="0">
    <w:p w:rsidR="00051DED" w:rsidRDefault="00051DED" w:rsidP="009F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1164129"/>
      <w:docPartObj>
        <w:docPartGallery w:val="Page Numbers (Bottom of Page)"/>
        <w:docPartUnique/>
      </w:docPartObj>
    </w:sdtPr>
    <w:sdtEndPr/>
    <w:sdtContent>
      <w:p w:rsidR="00320F70" w:rsidRDefault="00320F70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BB5">
          <w:rPr>
            <w:noProof/>
          </w:rPr>
          <w:t>9</w:t>
        </w:r>
        <w:r>
          <w:fldChar w:fldCharType="end"/>
        </w:r>
      </w:p>
    </w:sdtContent>
  </w:sdt>
  <w:p w:rsidR="00320F70" w:rsidRDefault="00320F70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DED" w:rsidRDefault="00051DED" w:rsidP="009F5634">
      <w:r>
        <w:separator/>
      </w:r>
    </w:p>
  </w:footnote>
  <w:footnote w:type="continuationSeparator" w:id="0">
    <w:p w:rsidR="00051DED" w:rsidRDefault="00051DED" w:rsidP="009F5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16A4"/>
    <w:multiLevelType w:val="multilevel"/>
    <w:tmpl w:val="7286E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04"/>
        </w:tabs>
        <w:ind w:left="140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908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12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6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24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00"/>
        </w:tabs>
        <w:ind w:left="4500" w:hanging="1440"/>
      </w:pPr>
      <w:rPr>
        <w:rFonts w:hint="default"/>
      </w:rPr>
    </w:lvl>
  </w:abstractNum>
  <w:abstractNum w:abstractNumId="1" w15:restartNumberingAfterBreak="0">
    <w:nsid w:val="3D0F2821"/>
    <w:multiLevelType w:val="hybridMultilevel"/>
    <w:tmpl w:val="34D2B1EE"/>
    <w:lvl w:ilvl="0" w:tplc="AC08654A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" w15:restartNumberingAfterBreak="0">
    <w:nsid w:val="3E45270C"/>
    <w:multiLevelType w:val="hybridMultilevel"/>
    <w:tmpl w:val="DDE88F40"/>
    <w:lvl w:ilvl="0" w:tplc="03A42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32AC0"/>
    <w:multiLevelType w:val="hybridMultilevel"/>
    <w:tmpl w:val="ABCC3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11A3413"/>
    <w:multiLevelType w:val="hybridMultilevel"/>
    <w:tmpl w:val="0974F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50"/>
    <w:rsid w:val="00010EAA"/>
    <w:rsid w:val="000112B9"/>
    <w:rsid w:val="00030673"/>
    <w:rsid w:val="00032FC7"/>
    <w:rsid w:val="00051DED"/>
    <w:rsid w:val="000838C5"/>
    <w:rsid w:val="00084BDD"/>
    <w:rsid w:val="000956C2"/>
    <w:rsid w:val="000A0408"/>
    <w:rsid w:val="000A041F"/>
    <w:rsid w:val="000A113C"/>
    <w:rsid w:val="000A6A91"/>
    <w:rsid w:val="000B1165"/>
    <w:rsid w:val="000B4205"/>
    <w:rsid w:val="000B6D95"/>
    <w:rsid w:val="000C0AF8"/>
    <w:rsid w:val="000C4432"/>
    <w:rsid w:val="000D5954"/>
    <w:rsid w:val="000E4F8B"/>
    <w:rsid w:val="000E54AE"/>
    <w:rsid w:val="000F1F75"/>
    <w:rsid w:val="00102B2D"/>
    <w:rsid w:val="00111EF2"/>
    <w:rsid w:val="00112CC6"/>
    <w:rsid w:val="001201B1"/>
    <w:rsid w:val="0012442F"/>
    <w:rsid w:val="00162238"/>
    <w:rsid w:val="00162DF6"/>
    <w:rsid w:val="0016310F"/>
    <w:rsid w:val="001656F4"/>
    <w:rsid w:val="00165869"/>
    <w:rsid w:val="001676D0"/>
    <w:rsid w:val="001701DA"/>
    <w:rsid w:val="00170F2D"/>
    <w:rsid w:val="001875DB"/>
    <w:rsid w:val="001A23B5"/>
    <w:rsid w:val="001A7301"/>
    <w:rsid w:val="001B0AFC"/>
    <w:rsid w:val="001B2B9E"/>
    <w:rsid w:val="001C4F9D"/>
    <w:rsid w:val="001C677F"/>
    <w:rsid w:val="001D400D"/>
    <w:rsid w:val="001D4DE5"/>
    <w:rsid w:val="001D6990"/>
    <w:rsid w:val="001E1116"/>
    <w:rsid w:val="001F5105"/>
    <w:rsid w:val="001F5256"/>
    <w:rsid w:val="00204142"/>
    <w:rsid w:val="002045F8"/>
    <w:rsid w:val="00210047"/>
    <w:rsid w:val="002134E7"/>
    <w:rsid w:val="00223F2D"/>
    <w:rsid w:val="00227503"/>
    <w:rsid w:val="002300D0"/>
    <w:rsid w:val="00231532"/>
    <w:rsid w:val="002348F2"/>
    <w:rsid w:val="00257EE2"/>
    <w:rsid w:val="0027157D"/>
    <w:rsid w:val="00282C54"/>
    <w:rsid w:val="00285125"/>
    <w:rsid w:val="00292D7F"/>
    <w:rsid w:val="002A098E"/>
    <w:rsid w:val="002A50F8"/>
    <w:rsid w:val="002B2A30"/>
    <w:rsid w:val="002B50C1"/>
    <w:rsid w:val="002C3B78"/>
    <w:rsid w:val="002D3EF2"/>
    <w:rsid w:val="002D439A"/>
    <w:rsid w:val="002D70D4"/>
    <w:rsid w:val="002F38AB"/>
    <w:rsid w:val="003033FE"/>
    <w:rsid w:val="00311EB4"/>
    <w:rsid w:val="00313F43"/>
    <w:rsid w:val="00314252"/>
    <w:rsid w:val="003163A3"/>
    <w:rsid w:val="00320E24"/>
    <w:rsid w:val="00320F70"/>
    <w:rsid w:val="00343DA9"/>
    <w:rsid w:val="00360152"/>
    <w:rsid w:val="003774FD"/>
    <w:rsid w:val="00382BD5"/>
    <w:rsid w:val="00384947"/>
    <w:rsid w:val="003B2BBD"/>
    <w:rsid w:val="003C5252"/>
    <w:rsid w:val="003D3DE8"/>
    <w:rsid w:val="003D4C7D"/>
    <w:rsid w:val="003D5B7B"/>
    <w:rsid w:val="003E40AF"/>
    <w:rsid w:val="003E6841"/>
    <w:rsid w:val="003E69A7"/>
    <w:rsid w:val="003F3620"/>
    <w:rsid w:val="003F4D6B"/>
    <w:rsid w:val="003F7355"/>
    <w:rsid w:val="004048E0"/>
    <w:rsid w:val="00414D67"/>
    <w:rsid w:val="00417F21"/>
    <w:rsid w:val="004372C5"/>
    <w:rsid w:val="00446E51"/>
    <w:rsid w:val="004649BA"/>
    <w:rsid w:val="00472D1B"/>
    <w:rsid w:val="00482AF6"/>
    <w:rsid w:val="00483EF3"/>
    <w:rsid w:val="00485EE9"/>
    <w:rsid w:val="004E1463"/>
    <w:rsid w:val="004E48A1"/>
    <w:rsid w:val="004F259A"/>
    <w:rsid w:val="004F444E"/>
    <w:rsid w:val="00510C49"/>
    <w:rsid w:val="0051661B"/>
    <w:rsid w:val="00516D80"/>
    <w:rsid w:val="0055027F"/>
    <w:rsid w:val="00555E26"/>
    <w:rsid w:val="005671ED"/>
    <w:rsid w:val="00582DD8"/>
    <w:rsid w:val="00585F51"/>
    <w:rsid w:val="005933A9"/>
    <w:rsid w:val="00595FB0"/>
    <w:rsid w:val="005B1F98"/>
    <w:rsid w:val="005B2048"/>
    <w:rsid w:val="005C0DF1"/>
    <w:rsid w:val="005C27BD"/>
    <w:rsid w:val="005C2E9D"/>
    <w:rsid w:val="005D5EFB"/>
    <w:rsid w:val="005E208B"/>
    <w:rsid w:val="005E4493"/>
    <w:rsid w:val="005F5BB5"/>
    <w:rsid w:val="006006B6"/>
    <w:rsid w:val="006038F0"/>
    <w:rsid w:val="00631201"/>
    <w:rsid w:val="00631C63"/>
    <w:rsid w:val="0064188D"/>
    <w:rsid w:val="00647192"/>
    <w:rsid w:val="00651E95"/>
    <w:rsid w:val="00670506"/>
    <w:rsid w:val="00671B57"/>
    <w:rsid w:val="00682BD9"/>
    <w:rsid w:val="00690D08"/>
    <w:rsid w:val="006B1E40"/>
    <w:rsid w:val="006C11FE"/>
    <w:rsid w:val="006C1A3F"/>
    <w:rsid w:val="006C2347"/>
    <w:rsid w:val="006C4C44"/>
    <w:rsid w:val="006C4E0D"/>
    <w:rsid w:val="006C5A63"/>
    <w:rsid w:val="006E286F"/>
    <w:rsid w:val="007129E0"/>
    <w:rsid w:val="00715FBA"/>
    <w:rsid w:val="0073748F"/>
    <w:rsid w:val="00751954"/>
    <w:rsid w:val="00751DF8"/>
    <w:rsid w:val="00753416"/>
    <w:rsid w:val="007805AA"/>
    <w:rsid w:val="007C17CF"/>
    <w:rsid w:val="007C2DFF"/>
    <w:rsid w:val="007C6415"/>
    <w:rsid w:val="007C799C"/>
    <w:rsid w:val="007D0581"/>
    <w:rsid w:val="007D0609"/>
    <w:rsid w:val="007F5BA6"/>
    <w:rsid w:val="007F75E6"/>
    <w:rsid w:val="008039CA"/>
    <w:rsid w:val="00804130"/>
    <w:rsid w:val="00811AD7"/>
    <w:rsid w:val="00813075"/>
    <w:rsid w:val="00835219"/>
    <w:rsid w:val="00855798"/>
    <w:rsid w:val="00860F6E"/>
    <w:rsid w:val="00876A2E"/>
    <w:rsid w:val="0089063F"/>
    <w:rsid w:val="00891DE8"/>
    <w:rsid w:val="008A5903"/>
    <w:rsid w:val="008B110F"/>
    <w:rsid w:val="008B2804"/>
    <w:rsid w:val="008D6AD4"/>
    <w:rsid w:val="008E205D"/>
    <w:rsid w:val="008E52B6"/>
    <w:rsid w:val="008E59FE"/>
    <w:rsid w:val="008F114C"/>
    <w:rsid w:val="008F593F"/>
    <w:rsid w:val="008F7436"/>
    <w:rsid w:val="008F7F0B"/>
    <w:rsid w:val="00905864"/>
    <w:rsid w:val="009079E5"/>
    <w:rsid w:val="009246FD"/>
    <w:rsid w:val="00925C6B"/>
    <w:rsid w:val="00926FCC"/>
    <w:rsid w:val="0095269E"/>
    <w:rsid w:val="00962606"/>
    <w:rsid w:val="00962B29"/>
    <w:rsid w:val="009766E0"/>
    <w:rsid w:val="00980A3A"/>
    <w:rsid w:val="00993983"/>
    <w:rsid w:val="00993AFC"/>
    <w:rsid w:val="009A070F"/>
    <w:rsid w:val="009A2C49"/>
    <w:rsid w:val="009B422F"/>
    <w:rsid w:val="009C25C1"/>
    <w:rsid w:val="009C660A"/>
    <w:rsid w:val="009D0881"/>
    <w:rsid w:val="009E33E6"/>
    <w:rsid w:val="009F5634"/>
    <w:rsid w:val="009F6FCA"/>
    <w:rsid w:val="00A0527C"/>
    <w:rsid w:val="00A46854"/>
    <w:rsid w:val="00A81211"/>
    <w:rsid w:val="00A86CD1"/>
    <w:rsid w:val="00A9382D"/>
    <w:rsid w:val="00AA4BA7"/>
    <w:rsid w:val="00AA6180"/>
    <w:rsid w:val="00B00F7D"/>
    <w:rsid w:val="00B012BC"/>
    <w:rsid w:val="00B14C52"/>
    <w:rsid w:val="00B238D4"/>
    <w:rsid w:val="00B66C0F"/>
    <w:rsid w:val="00B765D2"/>
    <w:rsid w:val="00B92BB3"/>
    <w:rsid w:val="00BA214C"/>
    <w:rsid w:val="00BB0AE7"/>
    <w:rsid w:val="00BC356F"/>
    <w:rsid w:val="00BC45DE"/>
    <w:rsid w:val="00BC695A"/>
    <w:rsid w:val="00BC7729"/>
    <w:rsid w:val="00BC7FAB"/>
    <w:rsid w:val="00BD0D10"/>
    <w:rsid w:val="00BD2B84"/>
    <w:rsid w:val="00BD789B"/>
    <w:rsid w:val="00BE0976"/>
    <w:rsid w:val="00BE11FE"/>
    <w:rsid w:val="00BE7EB0"/>
    <w:rsid w:val="00BF0EFE"/>
    <w:rsid w:val="00BF5550"/>
    <w:rsid w:val="00C03FD1"/>
    <w:rsid w:val="00C14D95"/>
    <w:rsid w:val="00C91165"/>
    <w:rsid w:val="00CA5757"/>
    <w:rsid w:val="00CB7949"/>
    <w:rsid w:val="00CC2A5C"/>
    <w:rsid w:val="00CD52D4"/>
    <w:rsid w:val="00CD5574"/>
    <w:rsid w:val="00CE2BF5"/>
    <w:rsid w:val="00CE3ACE"/>
    <w:rsid w:val="00CE7FC1"/>
    <w:rsid w:val="00CF5D97"/>
    <w:rsid w:val="00D05222"/>
    <w:rsid w:val="00D23475"/>
    <w:rsid w:val="00D3560C"/>
    <w:rsid w:val="00D431C9"/>
    <w:rsid w:val="00D46054"/>
    <w:rsid w:val="00D54C12"/>
    <w:rsid w:val="00D5614B"/>
    <w:rsid w:val="00D8390F"/>
    <w:rsid w:val="00D9668C"/>
    <w:rsid w:val="00DA2748"/>
    <w:rsid w:val="00DA50D0"/>
    <w:rsid w:val="00DA55C3"/>
    <w:rsid w:val="00DA66C5"/>
    <w:rsid w:val="00DB3FC2"/>
    <w:rsid w:val="00DC60EB"/>
    <w:rsid w:val="00DD42CD"/>
    <w:rsid w:val="00DD557C"/>
    <w:rsid w:val="00DE0132"/>
    <w:rsid w:val="00DE5639"/>
    <w:rsid w:val="00DF4C37"/>
    <w:rsid w:val="00E20403"/>
    <w:rsid w:val="00E20E0C"/>
    <w:rsid w:val="00E318D2"/>
    <w:rsid w:val="00E36A02"/>
    <w:rsid w:val="00E60051"/>
    <w:rsid w:val="00E6014B"/>
    <w:rsid w:val="00E8139B"/>
    <w:rsid w:val="00E8160C"/>
    <w:rsid w:val="00EA45D0"/>
    <w:rsid w:val="00EB3D0C"/>
    <w:rsid w:val="00EB78F6"/>
    <w:rsid w:val="00ED72D3"/>
    <w:rsid w:val="00EF29FA"/>
    <w:rsid w:val="00EF3BBF"/>
    <w:rsid w:val="00F00AF7"/>
    <w:rsid w:val="00F05758"/>
    <w:rsid w:val="00F12B50"/>
    <w:rsid w:val="00F13E37"/>
    <w:rsid w:val="00F21679"/>
    <w:rsid w:val="00F25BFB"/>
    <w:rsid w:val="00F2739A"/>
    <w:rsid w:val="00F27BAB"/>
    <w:rsid w:val="00F27C95"/>
    <w:rsid w:val="00F27DBB"/>
    <w:rsid w:val="00F33790"/>
    <w:rsid w:val="00F3513E"/>
    <w:rsid w:val="00F4169C"/>
    <w:rsid w:val="00F44D98"/>
    <w:rsid w:val="00F533C7"/>
    <w:rsid w:val="00F636C4"/>
    <w:rsid w:val="00F641D5"/>
    <w:rsid w:val="00F8143D"/>
    <w:rsid w:val="00F82404"/>
    <w:rsid w:val="00F8269D"/>
    <w:rsid w:val="00F8648B"/>
    <w:rsid w:val="00F90DC4"/>
    <w:rsid w:val="00F93BC0"/>
    <w:rsid w:val="00F97490"/>
    <w:rsid w:val="00FB038B"/>
    <w:rsid w:val="00FB2B86"/>
    <w:rsid w:val="00FB7802"/>
    <w:rsid w:val="00FD56FD"/>
    <w:rsid w:val="00FF1868"/>
    <w:rsid w:val="00FF62B0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8D9E4"/>
  <w15:docId w15:val="{0628762E-FB40-44D5-B1BD-252E610C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2B50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12B50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F12B50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F12B50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F12B50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F12B50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F12B50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12B50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12B5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2B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12B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12B5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12B50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12B50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12B50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12B5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12B50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12B50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ody Text Indent"/>
    <w:basedOn w:val="a"/>
    <w:link w:val="a4"/>
    <w:rsid w:val="00F12B50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12B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F12B5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12B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E1463"/>
    <w:pPr>
      <w:ind w:left="720"/>
      <w:contextualSpacing/>
    </w:pPr>
    <w:rPr>
      <w:sz w:val="24"/>
      <w:szCs w:val="24"/>
    </w:rPr>
  </w:style>
  <w:style w:type="paragraph" w:customStyle="1" w:styleId="Framecontents">
    <w:name w:val="Frame contents"/>
    <w:basedOn w:val="a6"/>
    <w:rsid w:val="000112B9"/>
  </w:style>
  <w:style w:type="paragraph" w:styleId="a6">
    <w:name w:val="Body Text"/>
    <w:basedOn w:val="a"/>
    <w:link w:val="a7"/>
    <w:rsid w:val="000112B9"/>
    <w:pPr>
      <w:widowControl w:val="0"/>
      <w:suppressAutoHyphens/>
      <w:spacing w:after="120"/>
    </w:pPr>
    <w:rPr>
      <w:rFonts w:eastAsia="Arial"/>
      <w:sz w:val="24"/>
      <w:szCs w:val="24"/>
    </w:rPr>
  </w:style>
  <w:style w:type="character" w:customStyle="1" w:styleId="a7">
    <w:name w:val="Основной текст Знак"/>
    <w:basedOn w:val="a0"/>
    <w:link w:val="a6"/>
    <w:rsid w:val="000112B9"/>
    <w:rPr>
      <w:rFonts w:ascii="Times New Roman" w:eastAsia="Arial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F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FC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670506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sid w:val="001875DB"/>
    <w:pPr>
      <w:spacing w:after="0" w:line="240" w:lineRule="auto"/>
    </w:pPr>
  </w:style>
  <w:style w:type="paragraph" w:styleId="ac">
    <w:name w:val="Plain Text"/>
    <w:basedOn w:val="a"/>
    <w:link w:val="ad"/>
    <w:rsid w:val="00382BD5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382BD5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170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3163A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163A3"/>
  </w:style>
  <w:style w:type="character" w:customStyle="1" w:styleId="af1">
    <w:name w:val="Текст примечания Знак"/>
    <w:basedOn w:val="a0"/>
    <w:link w:val="af0"/>
    <w:uiPriority w:val="99"/>
    <w:semiHidden/>
    <w:rsid w:val="00316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163A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163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e"/>
    <w:uiPriority w:val="59"/>
    <w:rsid w:val="005B1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af5"/>
    <w:uiPriority w:val="99"/>
    <w:unhideWhenUsed/>
    <w:rsid w:val="009F563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F5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9F563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F56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958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3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8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0529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4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71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E566C-94EA-4067-A907-2FDE31C6B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9</Pages>
  <Words>2236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Коцерова Елена Петровна</cp:lastModifiedBy>
  <cp:revision>8</cp:revision>
  <cp:lastPrinted>2021-09-07T05:59:00Z</cp:lastPrinted>
  <dcterms:created xsi:type="dcterms:W3CDTF">2021-09-16T12:38:00Z</dcterms:created>
  <dcterms:modified xsi:type="dcterms:W3CDTF">2021-10-08T12:23:00Z</dcterms:modified>
</cp:coreProperties>
</file>