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customXml/itemProps8.xml" ContentType="application/vnd.openxmlformats-officedocument.customXmlProperties+xml"/>
  <Override PartName="/customXml/itemProps9.xml" ContentType="application/vnd.openxmlformats-officedocument.customXmlProperties+xml"/>
  <Override PartName="/customXml/itemProps10.xml" ContentType="application/vnd.openxmlformats-officedocument.customXmlProperties+xml"/>
  <Override PartName="/customXml/itemProps11.xml" ContentType="application/vnd.openxmlformats-officedocument.customXmlProperties+xml"/>
  <Override PartName="/customXml/itemProps12.xml" ContentType="application/vnd.openxmlformats-officedocument.customXmlProperties+xml"/>
  <Override PartName="/customXml/itemProps13.xml" ContentType="application/vnd.openxmlformats-officedocument.customXmlProperties+xml"/>
  <Override PartName="/customXml/itemProps14.xml" ContentType="application/vnd.openxmlformats-officedocument.customXmlProperties+xml"/>
  <Override PartName="/customXml/itemProps15.xml" ContentType="application/vnd.openxmlformats-officedocument.customXmlProperties+xml"/>
  <Override PartName="/customXml/itemProps16.xml" ContentType="application/vnd.openxmlformats-officedocument.customXmlProperties+xml"/>
  <Override PartName="/customXml/itemProps17.xml" ContentType="application/vnd.openxmlformats-officedocument.customXmlProperties+xml"/>
  <Override PartName="/customXml/itemProps18.xml" ContentType="application/vnd.openxmlformats-officedocument.customXmlProperties+xml"/>
  <Override PartName="/customXml/itemProps19.xml" ContentType="application/vnd.openxmlformats-officedocument.customXmlProperties+xml"/>
  <Override PartName="/customXml/itemProps20.xml" ContentType="application/vnd.openxmlformats-officedocument.customXmlProperties+xml"/>
  <Override PartName="/customXml/itemProps21.xml" ContentType="application/vnd.openxmlformats-officedocument.customXmlProperties+xml"/>
  <Override PartName="/customXml/itemProps22.xml" ContentType="application/vnd.openxmlformats-officedocument.customXmlProperties+xml"/>
  <Override PartName="/customXml/itemProps23.xml" ContentType="application/vnd.openxmlformats-officedocument.customXmlProperties+xml"/>
  <Override PartName="/customXml/itemProps24.xml" ContentType="application/vnd.openxmlformats-officedocument.customXmlProperties+xml"/>
  <Override PartName="/customXml/itemProps25.xml" ContentType="application/vnd.openxmlformats-officedocument.customXmlProperties+xml"/>
  <Override PartName="/customXml/itemProps26.xml" ContentType="application/vnd.openxmlformats-officedocument.customXmlProperties+xml"/>
  <Override PartName="/customXml/itemProps27.xml" ContentType="application/vnd.openxmlformats-officedocument.customXmlProperties+xml"/>
  <Override PartName="/customXml/itemProps28.xml" ContentType="application/vnd.openxmlformats-officedocument.customXmlProperties+xml"/>
  <Override PartName="/customXml/itemProps29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0CE8C0D" w14:textId="77777777" w:rsidR="00043DF4" w:rsidRPr="008C7741" w:rsidRDefault="00043DF4" w:rsidP="00043DF4">
      <w:pPr>
        <w:pStyle w:val="214"/>
        <w:ind w:left="6663"/>
        <w:rPr>
          <w:b/>
          <w:sz w:val="22"/>
          <w:szCs w:val="22"/>
        </w:rPr>
      </w:pPr>
      <w:r w:rsidRPr="008C7741">
        <w:rPr>
          <w:b/>
          <w:sz w:val="22"/>
          <w:szCs w:val="22"/>
        </w:rPr>
        <w:t>“УТВЕРЖДАЮ”</w:t>
      </w:r>
    </w:p>
    <w:p w14:paraId="0EDF73D1" w14:textId="77777777" w:rsidR="00043DF4" w:rsidRPr="008C7741" w:rsidRDefault="00043DF4" w:rsidP="00043DF4">
      <w:pPr>
        <w:pStyle w:val="214"/>
        <w:ind w:left="6663"/>
        <w:rPr>
          <w:sz w:val="22"/>
          <w:szCs w:val="22"/>
        </w:rPr>
      </w:pPr>
      <w:r w:rsidRPr="008C7741">
        <w:rPr>
          <w:sz w:val="22"/>
          <w:szCs w:val="22"/>
        </w:rPr>
        <w:t xml:space="preserve">Первый Заместитель директора –   Главный инженер филиала ПАО «Россети Центр» - «Смоленскэнерго»    ________________________                  </w:t>
      </w:r>
    </w:p>
    <w:p w14:paraId="2D6AE007" w14:textId="77777777" w:rsidR="00043DF4" w:rsidRPr="008C7741" w:rsidRDefault="00043DF4" w:rsidP="00043DF4">
      <w:pPr>
        <w:pStyle w:val="214"/>
        <w:ind w:left="6663"/>
        <w:rPr>
          <w:sz w:val="22"/>
          <w:szCs w:val="22"/>
        </w:rPr>
      </w:pPr>
      <w:r w:rsidRPr="008C7741">
        <w:rPr>
          <w:sz w:val="22"/>
          <w:szCs w:val="22"/>
        </w:rPr>
        <w:t xml:space="preserve">Колдунов А.А.                                     </w:t>
      </w:r>
    </w:p>
    <w:p w14:paraId="782141B7" w14:textId="3BC28C4A" w:rsidR="00043DF4" w:rsidRPr="008C7741" w:rsidRDefault="00043DF4" w:rsidP="00043DF4">
      <w:pPr>
        <w:pStyle w:val="214"/>
        <w:ind w:left="6663"/>
        <w:rPr>
          <w:sz w:val="22"/>
          <w:szCs w:val="22"/>
        </w:rPr>
      </w:pPr>
      <w:r w:rsidRPr="008C7741">
        <w:rPr>
          <w:sz w:val="22"/>
          <w:szCs w:val="22"/>
        </w:rPr>
        <w:t>«</w:t>
      </w:r>
      <w:r w:rsidRPr="008C7741">
        <w:rPr>
          <w:sz w:val="22"/>
          <w:szCs w:val="22"/>
          <w:u w:val="single"/>
        </w:rPr>
        <w:t xml:space="preserve"> </w:t>
      </w:r>
      <w:r w:rsidR="00690643">
        <w:rPr>
          <w:sz w:val="22"/>
          <w:szCs w:val="22"/>
          <w:u w:val="single"/>
        </w:rPr>
        <w:t>13 »    сентября</w:t>
      </w:r>
      <w:r w:rsidRPr="008C7741">
        <w:rPr>
          <w:sz w:val="22"/>
          <w:szCs w:val="22"/>
          <w:u w:val="single"/>
        </w:rPr>
        <w:t xml:space="preserve">       </w:t>
      </w:r>
      <w:r w:rsidRPr="008C7741">
        <w:rPr>
          <w:sz w:val="22"/>
          <w:szCs w:val="22"/>
        </w:rPr>
        <w:t xml:space="preserve">2023г.                  </w:t>
      </w:r>
    </w:p>
    <w:p w14:paraId="76DC253B" w14:textId="77777777" w:rsidR="00E70B4D" w:rsidRDefault="00E70B4D" w:rsidP="008E11E0"/>
    <w:p w14:paraId="59E8C9C2" w14:textId="77777777" w:rsidR="00C40E32" w:rsidRPr="008C7741" w:rsidRDefault="00C40E32" w:rsidP="008E11E0"/>
    <w:p w14:paraId="5290EE18" w14:textId="77777777" w:rsidR="00C40E32" w:rsidRDefault="00043DF4" w:rsidP="00E70B4D">
      <w:pPr>
        <w:pStyle w:val="21"/>
        <w:rPr>
          <w:rFonts w:ascii="Times New Roman" w:hAnsi="Times New Roman"/>
          <w:i w:val="0"/>
          <w:sz w:val="24"/>
          <w:szCs w:val="24"/>
        </w:rPr>
      </w:pPr>
      <w:r w:rsidRPr="008C7741">
        <w:rPr>
          <w:rFonts w:ascii="Times New Roman" w:hAnsi="Times New Roman"/>
          <w:i w:val="0"/>
          <w:sz w:val="24"/>
          <w:szCs w:val="24"/>
        </w:rPr>
        <w:t>ТЕХНИЧЕСКОЕ</w:t>
      </w:r>
    </w:p>
    <w:p w14:paraId="768D51ED" w14:textId="1D0AE7A9" w:rsidR="00E70B4D" w:rsidRDefault="00043DF4" w:rsidP="00E70B4D">
      <w:pPr>
        <w:pStyle w:val="21"/>
        <w:rPr>
          <w:rFonts w:ascii="Times New Roman" w:hAnsi="Times New Roman"/>
          <w:sz w:val="24"/>
          <w:szCs w:val="24"/>
          <w:u w:val="single"/>
          <w:lang w:eastAsia="ar-SA"/>
        </w:rPr>
      </w:pPr>
      <w:r w:rsidRPr="008C7741">
        <w:rPr>
          <w:rFonts w:ascii="Times New Roman" w:hAnsi="Times New Roman"/>
          <w:i w:val="0"/>
          <w:sz w:val="24"/>
          <w:szCs w:val="24"/>
        </w:rPr>
        <w:t xml:space="preserve"> ЗАДАНИЕ </w:t>
      </w:r>
      <w:r w:rsidRPr="008C7741">
        <w:rPr>
          <w:rFonts w:ascii="Times New Roman" w:hAnsi="Times New Roman"/>
          <w:sz w:val="24"/>
          <w:szCs w:val="24"/>
          <w:u w:val="single"/>
          <w:lang w:eastAsia="ar-SA"/>
        </w:rPr>
        <w:t>№ТЗ/67/2023/</w:t>
      </w:r>
      <w:r w:rsidR="004F0227" w:rsidRPr="008C7741">
        <w:rPr>
          <w:rFonts w:ascii="Times New Roman" w:hAnsi="Times New Roman"/>
          <w:sz w:val="24"/>
          <w:szCs w:val="24"/>
          <w:u w:val="single"/>
          <w:lang w:eastAsia="ar-SA"/>
        </w:rPr>
        <w:t>90/1-1</w:t>
      </w:r>
      <w:r w:rsidR="00690643">
        <w:rPr>
          <w:rFonts w:ascii="Times New Roman" w:hAnsi="Times New Roman"/>
          <w:sz w:val="24"/>
          <w:szCs w:val="24"/>
          <w:u w:val="single"/>
          <w:lang w:eastAsia="ar-SA"/>
        </w:rPr>
        <w:t xml:space="preserve"> от 23.05.2023 (корректировка №1) </w:t>
      </w:r>
    </w:p>
    <w:p w14:paraId="6029EC5B" w14:textId="77777777" w:rsidR="00C40E32" w:rsidRPr="00C40E32" w:rsidRDefault="00C40E32" w:rsidP="00C40E32">
      <w:pPr>
        <w:rPr>
          <w:lang w:eastAsia="ar-SA"/>
        </w:rPr>
      </w:pPr>
      <w:bookmarkStart w:id="0" w:name="_GoBack"/>
      <w:bookmarkEnd w:id="0"/>
    </w:p>
    <w:p w14:paraId="268CD6ED" w14:textId="77777777" w:rsidR="00DD5F39" w:rsidRPr="008C7741" w:rsidRDefault="00E70B4D" w:rsidP="00E70B4D">
      <w:pPr>
        <w:pStyle w:val="af1"/>
        <w:ind w:left="0"/>
        <w:jc w:val="center"/>
        <w:rPr>
          <w:szCs w:val="24"/>
        </w:rPr>
      </w:pPr>
      <w:r w:rsidRPr="008C7741">
        <w:rPr>
          <w:szCs w:val="24"/>
        </w:rPr>
        <w:t xml:space="preserve">на выполнение работ по проектированию </w:t>
      </w:r>
      <w:r w:rsidR="009B1E1A" w:rsidRPr="008C7741">
        <w:rPr>
          <w:szCs w:val="24"/>
        </w:rPr>
        <w:t>объекта</w:t>
      </w:r>
      <w:r w:rsidR="00043DF4" w:rsidRPr="008C7741">
        <w:rPr>
          <w:szCs w:val="24"/>
        </w:rPr>
        <w:t xml:space="preserve">: </w:t>
      </w:r>
    </w:p>
    <w:p w14:paraId="17413CA0" w14:textId="25F59884" w:rsidR="00DD5F39" w:rsidRPr="008C7741" w:rsidRDefault="00C40E32" w:rsidP="00DD5F39">
      <w:pPr>
        <w:widowControl w:val="0"/>
        <w:jc w:val="center"/>
        <w:rPr>
          <w:b/>
          <w:i/>
          <w:color w:val="000000"/>
        </w:rPr>
      </w:pPr>
      <w:r w:rsidRPr="00C40E32">
        <w:t>«Реконструкция ПС 35/6 кВ Печерск с заменой силовых трансформаторов 2х4 на 2х10 МВА для ликвидации дефицита мощности центра питания (1, 2 этапы; трансформаторная мощность 20 МВА)»</w:t>
      </w:r>
    </w:p>
    <w:p w14:paraId="3CBF77E1" w14:textId="77777777" w:rsidR="00415F60" w:rsidRPr="008C7741" w:rsidRDefault="00415F60" w:rsidP="00DD5F39">
      <w:pPr>
        <w:widowControl w:val="0"/>
        <w:jc w:val="center"/>
        <w:rPr>
          <w:b/>
          <w:i/>
          <w:color w:val="000000"/>
        </w:rPr>
      </w:pPr>
    </w:p>
    <w:p w14:paraId="1866BD98" w14:textId="77777777" w:rsidR="00323BB7" w:rsidRPr="008C7741" w:rsidRDefault="00DD5F39" w:rsidP="00323BB7">
      <w:pPr>
        <w:widowControl w:val="0"/>
        <w:numPr>
          <w:ilvl w:val="0"/>
          <w:numId w:val="4"/>
        </w:numPr>
        <w:tabs>
          <w:tab w:val="clear" w:pos="360"/>
          <w:tab w:val="left" w:pos="1080"/>
        </w:tabs>
        <w:ind w:left="0" w:firstLine="709"/>
        <w:jc w:val="both"/>
        <w:rPr>
          <w:b/>
          <w:bCs/>
        </w:rPr>
      </w:pPr>
      <w:r w:rsidRPr="008C7741">
        <w:rPr>
          <w:b/>
          <w:bCs/>
        </w:rPr>
        <w:t>Основание для проектирования.</w:t>
      </w:r>
    </w:p>
    <w:p w14:paraId="3884354E" w14:textId="77777777" w:rsidR="00DD5F39" w:rsidRPr="008C7741" w:rsidRDefault="00DD5F39" w:rsidP="00323BB7">
      <w:pPr>
        <w:pStyle w:val="ab"/>
        <w:numPr>
          <w:ilvl w:val="1"/>
          <w:numId w:val="4"/>
        </w:numPr>
        <w:tabs>
          <w:tab w:val="clear" w:pos="1283"/>
          <w:tab w:val="num" w:pos="709"/>
        </w:tabs>
        <w:ind w:left="0" w:firstLine="709"/>
        <w:jc w:val="both"/>
        <w:rPr>
          <w:rFonts w:ascii="Times New Roman" w:eastAsia="BatangChe" w:hAnsi="Times New Roman"/>
          <w:b w:val="0"/>
          <w:bCs/>
          <w:sz w:val="24"/>
          <w:szCs w:val="24"/>
        </w:rPr>
      </w:pPr>
      <w:r w:rsidRPr="008C7741">
        <w:rPr>
          <w:rFonts w:ascii="Times New Roman" w:eastAsia="BatangChe" w:hAnsi="Times New Roman"/>
          <w:b w:val="0"/>
          <w:sz w:val="24"/>
          <w:szCs w:val="24"/>
        </w:rPr>
        <w:t>Инвестиционная программа филиала ПАО «</w:t>
      </w:r>
      <w:r w:rsidR="00BD2F1D" w:rsidRPr="008C7741">
        <w:rPr>
          <w:rFonts w:ascii="Times New Roman" w:eastAsia="BatangChe" w:hAnsi="Times New Roman"/>
          <w:b w:val="0"/>
          <w:sz w:val="24"/>
          <w:szCs w:val="24"/>
        </w:rPr>
        <w:t>Россети</w:t>
      </w:r>
      <w:r w:rsidR="00012760" w:rsidRPr="008C7741">
        <w:rPr>
          <w:rFonts w:ascii="Times New Roman" w:eastAsia="BatangChe" w:hAnsi="Times New Roman"/>
          <w:b w:val="0"/>
          <w:sz w:val="24"/>
          <w:szCs w:val="24"/>
        </w:rPr>
        <w:t xml:space="preserve"> </w:t>
      </w:r>
      <w:r w:rsidR="00FE395E" w:rsidRPr="008C7741">
        <w:rPr>
          <w:rFonts w:ascii="Times New Roman" w:eastAsia="BatangChe" w:hAnsi="Times New Roman"/>
          <w:b w:val="0"/>
          <w:sz w:val="24"/>
          <w:szCs w:val="24"/>
        </w:rPr>
        <w:t>Центр</w:t>
      </w:r>
      <w:r w:rsidR="00FC085E" w:rsidRPr="008C7741">
        <w:rPr>
          <w:rFonts w:ascii="Times New Roman" w:eastAsia="BatangChe" w:hAnsi="Times New Roman"/>
          <w:b w:val="0"/>
          <w:sz w:val="24"/>
          <w:szCs w:val="24"/>
        </w:rPr>
        <w:t>»</w:t>
      </w:r>
      <w:r w:rsidR="00B84D74" w:rsidRPr="008C7741">
        <w:rPr>
          <w:rFonts w:ascii="Times New Roman" w:eastAsia="BatangChe" w:hAnsi="Times New Roman"/>
          <w:b w:val="0"/>
          <w:sz w:val="24"/>
          <w:szCs w:val="24"/>
        </w:rPr>
        <w:t xml:space="preserve"> -</w:t>
      </w:r>
      <w:r w:rsidRPr="008C7741">
        <w:rPr>
          <w:rFonts w:ascii="Times New Roman" w:eastAsia="BatangChe" w:hAnsi="Times New Roman"/>
          <w:b w:val="0"/>
          <w:sz w:val="24"/>
          <w:szCs w:val="24"/>
        </w:rPr>
        <w:t xml:space="preserve"> </w:t>
      </w:r>
      <w:r w:rsidR="00B84D74" w:rsidRPr="008C7741">
        <w:rPr>
          <w:rFonts w:ascii="Times New Roman" w:eastAsia="BatangChe" w:hAnsi="Times New Roman"/>
          <w:b w:val="0"/>
          <w:sz w:val="24"/>
          <w:szCs w:val="24"/>
        </w:rPr>
        <w:t>«</w:t>
      </w:r>
      <w:r w:rsidR="00FE395E" w:rsidRPr="008C7741">
        <w:rPr>
          <w:rFonts w:ascii="Times New Roman" w:eastAsia="BatangChe" w:hAnsi="Times New Roman"/>
          <w:b w:val="0"/>
          <w:sz w:val="24"/>
          <w:szCs w:val="24"/>
        </w:rPr>
        <w:t>Смоленскэнерго</w:t>
      </w:r>
      <w:r w:rsidR="00B84D74" w:rsidRPr="008C7741">
        <w:rPr>
          <w:rFonts w:ascii="Times New Roman" w:eastAsia="BatangChe" w:hAnsi="Times New Roman"/>
          <w:b w:val="0"/>
          <w:sz w:val="24"/>
          <w:szCs w:val="24"/>
        </w:rPr>
        <w:t>»</w:t>
      </w:r>
      <w:r w:rsidR="00012760" w:rsidRPr="008C7741">
        <w:rPr>
          <w:rFonts w:ascii="Times New Roman" w:eastAsia="BatangChe" w:hAnsi="Times New Roman"/>
          <w:b w:val="0"/>
          <w:sz w:val="24"/>
          <w:szCs w:val="24"/>
        </w:rPr>
        <w:t xml:space="preserve">, </w:t>
      </w:r>
      <w:r w:rsidR="00FE395E" w:rsidRPr="008C7741">
        <w:rPr>
          <w:rFonts w:ascii="Times New Roman" w:eastAsia="BatangChe" w:hAnsi="Times New Roman"/>
          <w:b w:val="0"/>
          <w:sz w:val="24"/>
          <w:szCs w:val="24"/>
        </w:rPr>
        <w:t>на 2023-2027</w:t>
      </w:r>
      <w:r w:rsidR="00B84D74" w:rsidRPr="008C7741">
        <w:rPr>
          <w:rFonts w:ascii="Times New Roman" w:eastAsia="BatangChe" w:hAnsi="Times New Roman"/>
          <w:b w:val="0"/>
          <w:sz w:val="24"/>
          <w:szCs w:val="24"/>
        </w:rPr>
        <w:t xml:space="preserve"> </w:t>
      </w:r>
      <w:r w:rsidR="00FE395E" w:rsidRPr="008C7741">
        <w:rPr>
          <w:rFonts w:ascii="Times New Roman" w:eastAsia="BatangChe" w:hAnsi="Times New Roman"/>
          <w:b w:val="0"/>
          <w:sz w:val="24"/>
          <w:szCs w:val="24"/>
        </w:rPr>
        <w:t>годы.</w:t>
      </w:r>
    </w:p>
    <w:p w14:paraId="42FDB6F2" w14:textId="77777777" w:rsidR="00652AD5" w:rsidRPr="008C7741" w:rsidRDefault="00652AD5" w:rsidP="00DD5F39">
      <w:pPr>
        <w:widowControl w:val="0"/>
        <w:tabs>
          <w:tab w:val="left" w:pos="0"/>
          <w:tab w:val="left" w:pos="1260"/>
          <w:tab w:val="num" w:pos="5253"/>
        </w:tabs>
        <w:jc w:val="both"/>
      </w:pPr>
    </w:p>
    <w:p w14:paraId="1A6031F1" w14:textId="77777777" w:rsidR="00DD5F39" w:rsidRPr="008C7741" w:rsidRDefault="00DD5F39" w:rsidP="00DD5F39">
      <w:pPr>
        <w:widowControl w:val="0"/>
        <w:numPr>
          <w:ilvl w:val="0"/>
          <w:numId w:val="4"/>
        </w:numPr>
        <w:tabs>
          <w:tab w:val="clear" w:pos="360"/>
          <w:tab w:val="left" w:pos="-4680"/>
          <w:tab w:val="num" w:pos="0"/>
          <w:tab w:val="left" w:pos="1080"/>
        </w:tabs>
        <w:ind w:left="0" w:firstLine="720"/>
        <w:jc w:val="both"/>
      </w:pPr>
      <w:r w:rsidRPr="008C7741">
        <w:rPr>
          <w:b/>
        </w:rPr>
        <w:t>Нормативно-технические документы, определяющие требования к оформлению и содержанию проектной документации.</w:t>
      </w:r>
    </w:p>
    <w:p w14:paraId="77689DB9" w14:textId="77777777" w:rsidR="00DD5F39" w:rsidRPr="008C7741" w:rsidRDefault="00DD5F39" w:rsidP="00DD5F39">
      <w:pPr>
        <w:widowControl w:val="0"/>
        <w:tabs>
          <w:tab w:val="left" w:pos="-4680"/>
          <w:tab w:val="left" w:pos="1080"/>
        </w:tabs>
        <w:ind w:firstLine="709"/>
        <w:jc w:val="both"/>
      </w:pPr>
      <w:r w:rsidRPr="008C7741">
        <w:t xml:space="preserve">НТД указаны в приложении </w:t>
      </w:r>
      <w:r w:rsidR="00A51A60" w:rsidRPr="008C7741">
        <w:t>№</w:t>
      </w:r>
      <w:r w:rsidRPr="008C7741">
        <w:t>1</w:t>
      </w:r>
      <w:r w:rsidR="00A51A60" w:rsidRPr="008C7741">
        <w:t xml:space="preserve"> к ТЗ</w:t>
      </w:r>
      <w:r w:rsidRPr="008C7741">
        <w:t xml:space="preserve">. При проектировании необходимо руководствоваться последними редакциями документов, необходимых и действующих на момент разработки документации, в том числе не указанных в данном приложении. </w:t>
      </w:r>
    </w:p>
    <w:p w14:paraId="0377C4BC" w14:textId="77777777" w:rsidR="00DD5F39" w:rsidRPr="008C7741" w:rsidRDefault="00DD5F39" w:rsidP="00DD5F39">
      <w:pPr>
        <w:widowControl w:val="0"/>
        <w:tabs>
          <w:tab w:val="left" w:pos="-4680"/>
        </w:tabs>
        <w:ind w:firstLine="720"/>
        <w:jc w:val="both"/>
      </w:pPr>
    </w:p>
    <w:p w14:paraId="24C323F6" w14:textId="77777777" w:rsidR="00DD5F39" w:rsidRPr="008C7741" w:rsidRDefault="00DD5F39" w:rsidP="00DD5F39">
      <w:pPr>
        <w:widowControl w:val="0"/>
        <w:numPr>
          <w:ilvl w:val="0"/>
          <w:numId w:val="4"/>
        </w:numPr>
        <w:tabs>
          <w:tab w:val="clear" w:pos="360"/>
          <w:tab w:val="left" w:pos="1320"/>
        </w:tabs>
        <w:ind w:left="0" w:firstLine="709"/>
        <w:jc w:val="both"/>
        <w:rPr>
          <w:b/>
          <w:bCs/>
        </w:rPr>
      </w:pPr>
      <w:r w:rsidRPr="008C7741">
        <w:rPr>
          <w:b/>
          <w:bCs/>
        </w:rPr>
        <w:t>Вид строительства и этапы разработки проектной документации.</w:t>
      </w:r>
    </w:p>
    <w:p w14:paraId="6D4748AA" w14:textId="77777777" w:rsidR="00DD5F39" w:rsidRPr="008C7741" w:rsidRDefault="00DD5F39" w:rsidP="00280BB0">
      <w:pPr>
        <w:pStyle w:val="aff4"/>
        <w:widowControl w:val="0"/>
        <w:numPr>
          <w:ilvl w:val="1"/>
          <w:numId w:val="4"/>
        </w:numPr>
        <w:tabs>
          <w:tab w:val="left" w:pos="1320"/>
        </w:tabs>
        <w:ind w:left="0" w:firstLine="709"/>
        <w:jc w:val="both"/>
      </w:pPr>
      <w:r w:rsidRPr="008C7741">
        <w:t>Вид строительства: реконструкция</w:t>
      </w:r>
      <w:r w:rsidRPr="008C7741">
        <w:rPr>
          <w:i/>
          <w:color w:val="000000"/>
        </w:rPr>
        <w:t>.</w:t>
      </w:r>
    </w:p>
    <w:p w14:paraId="62BB99B7" w14:textId="77777777" w:rsidR="00DD5F39" w:rsidRPr="008C7741" w:rsidRDefault="00DD5F39" w:rsidP="00280BB0">
      <w:pPr>
        <w:pStyle w:val="aff4"/>
        <w:widowControl w:val="0"/>
        <w:numPr>
          <w:ilvl w:val="1"/>
          <w:numId w:val="4"/>
        </w:numPr>
        <w:tabs>
          <w:tab w:val="left" w:pos="1320"/>
        </w:tabs>
        <w:ind w:left="0" w:firstLine="709"/>
        <w:jc w:val="both"/>
      </w:pPr>
      <w:r w:rsidRPr="008C7741">
        <w:t>Этапы разработки документации:</w:t>
      </w:r>
    </w:p>
    <w:p w14:paraId="5204FA57" w14:textId="77777777" w:rsidR="00DD5F39" w:rsidRPr="008C7741" w:rsidRDefault="00DD5F39" w:rsidP="00DD5F39">
      <w:pPr>
        <w:widowControl w:val="0"/>
        <w:tabs>
          <w:tab w:val="left" w:pos="720"/>
        </w:tabs>
        <w:ind w:firstLine="709"/>
        <w:jc w:val="both"/>
      </w:pPr>
      <w:r w:rsidRPr="008C7741">
        <w:rPr>
          <w:bCs/>
        </w:rPr>
        <w:t>I этап</w:t>
      </w:r>
      <w:r w:rsidRPr="008C7741" w:rsidDel="00460893">
        <w:rPr>
          <w:bCs/>
        </w:rPr>
        <w:t xml:space="preserve"> </w:t>
      </w:r>
      <w:r w:rsidRPr="008C7741">
        <w:rPr>
          <w:bCs/>
        </w:rPr>
        <w:t>(для</w:t>
      </w:r>
      <w:r w:rsidRPr="008C7741">
        <w:t xml:space="preserve"> </w:t>
      </w:r>
      <w:r w:rsidRPr="008C7741">
        <w:rPr>
          <w:bCs/>
        </w:rPr>
        <w:t xml:space="preserve">объектов реконструкции и нового строительства напряжения 35 кВ и выше) </w:t>
      </w:r>
      <w:r w:rsidRPr="008C7741">
        <w:t>- разработка, обоснование и согласование с Заказчиком,</w:t>
      </w:r>
      <w:r w:rsidRPr="008C7741">
        <w:rPr>
          <w:i/>
          <w:color w:val="000000"/>
        </w:rPr>
        <w:t xml:space="preserve"> </w:t>
      </w:r>
      <w:r w:rsidRPr="008C7741">
        <w:t>и собственниками объектов, технологически связанных с объектом проектирования основных технических решений (ОТР) по проектируемому объекту (в сроки, установленные соответствующим договором).</w:t>
      </w:r>
    </w:p>
    <w:p w14:paraId="2404B4EC" w14:textId="77777777" w:rsidR="00DD5F39" w:rsidRPr="008C7741" w:rsidRDefault="00DD5F39" w:rsidP="00DD5F39">
      <w:pPr>
        <w:widowControl w:val="0"/>
        <w:tabs>
          <w:tab w:val="left" w:pos="720"/>
        </w:tabs>
        <w:ind w:firstLine="709"/>
        <w:jc w:val="both"/>
        <w:rPr>
          <w:bCs/>
        </w:rPr>
      </w:pPr>
      <w:r w:rsidRPr="008C7741">
        <w:rPr>
          <w:bCs/>
        </w:rPr>
        <w:t>II этап - разработка, согласование и экспертиза проектной документации в соответствии с требованиями нормативно-технических документов; получение подрядчиком положительного заключения государственной/негосударственной экспертиз</w:t>
      </w:r>
      <w:r w:rsidR="00542D75" w:rsidRPr="008C7741">
        <w:rPr>
          <w:bCs/>
        </w:rPr>
        <w:t xml:space="preserve">ы проектной документации (ПД), </w:t>
      </w:r>
      <w:r w:rsidRPr="008C7741">
        <w:rPr>
          <w:bCs/>
        </w:rPr>
        <w:t>результатов инженерных изысканий и заключения о достоверности определения сметной стоимости объекта</w:t>
      </w:r>
      <w:r w:rsidR="00645D6F" w:rsidRPr="008C7741">
        <w:rPr>
          <w:bCs/>
        </w:rPr>
        <w:t xml:space="preserve"> </w:t>
      </w:r>
      <w:r w:rsidR="00645D6F" w:rsidRPr="008C7741">
        <w:t>(при необходимости, если проведение экспертизы предусмотрено действующим законодательством Российской Федерации и ОРД Общества)</w:t>
      </w:r>
      <w:r w:rsidRPr="008C7741">
        <w:rPr>
          <w:bCs/>
        </w:rPr>
        <w:t>.</w:t>
      </w:r>
    </w:p>
    <w:p w14:paraId="639D88FD" w14:textId="77777777" w:rsidR="00DD5F39" w:rsidRPr="008C7741" w:rsidRDefault="00DD5F39" w:rsidP="00DD5F39">
      <w:pPr>
        <w:pStyle w:val="ad"/>
        <w:tabs>
          <w:tab w:val="left" w:pos="1320"/>
          <w:tab w:val="left" w:pos="2268"/>
        </w:tabs>
        <w:spacing w:after="0"/>
        <w:ind w:firstLine="709"/>
        <w:jc w:val="both"/>
        <w:rPr>
          <w:bCs/>
          <w:szCs w:val="24"/>
        </w:rPr>
      </w:pPr>
      <w:r w:rsidRPr="008C7741">
        <w:rPr>
          <w:bCs/>
          <w:szCs w:val="24"/>
        </w:rPr>
        <w:t>III этап - разработка и согласование рабочей документации (РД) в соответствии с требованиями нормативно-технических документов</w:t>
      </w:r>
      <w:r w:rsidR="0001580E" w:rsidRPr="008C7741">
        <w:rPr>
          <w:bCs/>
          <w:szCs w:val="24"/>
        </w:rPr>
        <w:t>.</w:t>
      </w:r>
      <w:r w:rsidRPr="008C7741">
        <w:rPr>
          <w:bCs/>
          <w:szCs w:val="24"/>
        </w:rPr>
        <w:t xml:space="preserve"> </w:t>
      </w:r>
    </w:p>
    <w:p w14:paraId="2D9D4826" w14:textId="77777777" w:rsidR="001127EA" w:rsidRPr="008C7741" w:rsidRDefault="001127EA" w:rsidP="00280BB0">
      <w:pPr>
        <w:pStyle w:val="aff4"/>
        <w:widowControl w:val="0"/>
        <w:numPr>
          <w:ilvl w:val="1"/>
          <w:numId w:val="4"/>
        </w:numPr>
        <w:tabs>
          <w:tab w:val="left" w:pos="1320"/>
        </w:tabs>
        <w:ind w:left="0" w:firstLine="709"/>
        <w:jc w:val="both"/>
      </w:pPr>
      <w:r w:rsidRPr="008C7741">
        <w:t xml:space="preserve">Проектно-сметная документация, разработанная и утвержденная в установленном порядке, должна быть достаточной для разработки Заказчиком закупочной документации на проведение процедур по выбору подрядчика на выполнение строительно-монтажных работ (СМР) и пуско-наладочных работ (ПНР).   </w:t>
      </w:r>
    </w:p>
    <w:p w14:paraId="05E5A569" w14:textId="77777777" w:rsidR="00DD5F39" w:rsidRPr="008C7741" w:rsidRDefault="00DD5F39" w:rsidP="00280BB0">
      <w:pPr>
        <w:pStyle w:val="aff4"/>
        <w:widowControl w:val="0"/>
        <w:numPr>
          <w:ilvl w:val="1"/>
          <w:numId w:val="4"/>
        </w:numPr>
        <w:tabs>
          <w:tab w:val="left" w:pos="1320"/>
        </w:tabs>
        <w:ind w:left="0" w:firstLine="709"/>
        <w:jc w:val="both"/>
      </w:pPr>
      <w:r w:rsidRPr="008C7741">
        <w:t xml:space="preserve">ОТР, разработанные на I этапе проектирования, могут быть скорректированы на II этапе разработки проектной документации. Указанные изменения должны быть согласованы со всеми лицами, участвующими в разработке и согласовании </w:t>
      </w:r>
      <w:r w:rsidR="00D649F1" w:rsidRPr="008C7741">
        <w:t>ТЗ</w:t>
      </w:r>
      <w:r w:rsidRPr="008C7741">
        <w:t>.</w:t>
      </w:r>
    </w:p>
    <w:p w14:paraId="56076B2F" w14:textId="77777777" w:rsidR="00DD5F39" w:rsidRPr="008C7741" w:rsidRDefault="00DD5F39" w:rsidP="00280BB0">
      <w:pPr>
        <w:pStyle w:val="aff4"/>
        <w:widowControl w:val="0"/>
        <w:numPr>
          <w:ilvl w:val="1"/>
          <w:numId w:val="4"/>
        </w:numPr>
        <w:tabs>
          <w:tab w:val="left" w:pos="1320"/>
        </w:tabs>
        <w:ind w:left="0" w:firstLine="709"/>
        <w:jc w:val="both"/>
      </w:pPr>
      <w:r w:rsidRPr="008C7741">
        <w:lastRenderedPageBreak/>
        <w:t>ОТР (при необходимости</w:t>
      </w:r>
      <w:r w:rsidR="008D1956" w:rsidRPr="008C7741">
        <w:t xml:space="preserve">, </w:t>
      </w:r>
      <w:r w:rsidR="008D1956" w:rsidRPr="008C7741">
        <w:rPr>
          <w:i/>
        </w:rPr>
        <w:t>при соответствующем обосновании</w:t>
      </w:r>
      <w:r w:rsidRPr="008C7741">
        <w:t xml:space="preserve"> согласования технических решений в части первичного оборудования) и ПД согласовываются с собственниками объектов, технологически связанных с объектом проектирования, в объеме технических решений, выполняемых на соответствующих объектах.</w:t>
      </w:r>
    </w:p>
    <w:p w14:paraId="75A7D332" w14:textId="77777777" w:rsidR="00462505" w:rsidRPr="008C7741" w:rsidRDefault="00DD5F39" w:rsidP="00280BB0">
      <w:pPr>
        <w:pStyle w:val="aff4"/>
        <w:widowControl w:val="0"/>
        <w:numPr>
          <w:ilvl w:val="1"/>
          <w:numId w:val="4"/>
        </w:numPr>
        <w:tabs>
          <w:tab w:val="left" w:pos="1320"/>
        </w:tabs>
        <w:ind w:left="0" w:firstLine="709"/>
        <w:jc w:val="both"/>
      </w:pPr>
      <w:r w:rsidRPr="008C7741">
        <w:t>В целях сокращения затрат и сроков разработки проектной документации при проектировании использовать проектную документацию повторного использования, ал</w:t>
      </w:r>
      <w:r w:rsidR="00462505" w:rsidRPr="008C7741">
        <w:t>ьбомы типовых проектных решений.</w:t>
      </w:r>
    </w:p>
    <w:p w14:paraId="425E1F4C" w14:textId="77777777" w:rsidR="00012760" w:rsidRPr="008C7741" w:rsidRDefault="00012760" w:rsidP="00DD5F39">
      <w:pPr>
        <w:widowControl w:val="0"/>
        <w:rPr>
          <w:b/>
          <w:bCs/>
        </w:rPr>
      </w:pPr>
    </w:p>
    <w:p w14:paraId="2FE38372" w14:textId="77777777" w:rsidR="00DD5F39" w:rsidRPr="008C7741" w:rsidRDefault="00DD5F39" w:rsidP="00DD5F39">
      <w:pPr>
        <w:widowControl w:val="0"/>
        <w:numPr>
          <w:ilvl w:val="0"/>
          <w:numId w:val="4"/>
        </w:numPr>
        <w:tabs>
          <w:tab w:val="clear" w:pos="360"/>
          <w:tab w:val="left" w:pos="-4860"/>
          <w:tab w:val="left" w:pos="1134"/>
        </w:tabs>
        <w:ind w:left="0" w:firstLine="720"/>
        <w:jc w:val="both"/>
        <w:rPr>
          <w:b/>
          <w:bCs/>
        </w:rPr>
      </w:pPr>
      <w:r w:rsidRPr="008C7741">
        <w:rPr>
          <w:b/>
          <w:bCs/>
        </w:rPr>
        <w:t>Основные характеристики проектируемого объекта.</w:t>
      </w:r>
    </w:p>
    <w:p w14:paraId="46368847" w14:textId="77777777" w:rsidR="00DD5F39" w:rsidRPr="008C7741" w:rsidRDefault="00DD5F39" w:rsidP="00DD5F39">
      <w:pPr>
        <w:widowControl w:val="0"/>
        <w:tabs>
          <w:tab w:val="left" w:pos="-4860"/>
          <w:tab w:val="left" w:pos="540"/>
        </w:tabs>
        <w:ind w:firstLine="709"/>
        <w:jc w:val="both"/>
        <w:rPr>
          <w:i/>
          <w:color w:val="000000"/>
        </w:rPr>
      </w:pPr>
    </w:p>
    <w:p w14:paraId="3516D9CB" w14:textId="77777777" w:rsidR="00DD5F39" w:rsidRPr="008C7741" w:rsidRDefault="00DD5F39" w:rsidP="00DD5F39">
      <w:pPr>
        <w:widowControl w:val="0"/>
        <w:numPr>
          <w:ilvl w:val="1"/>
          <w:numId w:val="4"/>
        </w:numPr>
        <w:tabs>
          <w:tab w:val="left" w:pos="1320"/>
        </w:tabs>
        <w:ind w:left="0" w:firstLine="709"/>
        <w:jc w:val="both"/>
        <w:rPr>
          <w:color w:val="000000"/>
        </w:rPr>
      </w:pPr>
      <w:r w:rsidRPr="008C7741">
        <w:rPr>
          <w:color w:val="000000"/>
        </w:rPr>
        <w:t xml:space="preserve">В </w:t>
      </w:r>
      <w:r w:rsidRPr="008C7741">
        <w:t>части ПС</w:t>
      </w:r>
      <w:r w:rsidR="00FE395E" w:rsidRPr="008C7741">
        <w:t xml:space="preserve"> Печерск</w:t>
      </w:r>
      <w:r w:rsidR="00173506" w:rsidRPr="008C7741">
        <w:t xml:space="preserve">, в т.ч. </w:t>
      </w:r>
      <w:r w:rsidR="00740985" w:rsidRPr="008C7741">
        <w:t xml:space="preserve">с заменой </w:t>
      </w:r>
      <w:r w:rsidR="00173506" w:rsidRPr="008C7741">
        <w:t>отдельных видов оборудования или устройств</w:t>
      </w:r>
    </w:p>
    <w:p w14:paraId="48AE1DF5" w14:textId="77777777" w:rsidR="00DD5F39" w:rsidRPr="008C7741" w:rsidRDefault="00DD5F39" w:rsidP="00DD5F39">
      <w:pPr>
        <w:widowControl w:val="0"/>
        <w:tabs>
          <w:tab w:val="left" w:pos="180"/>
          <w:tab w:val="left" w:pos="360"/>
          <w:tab w:val="left" w:pos="1080"/>
        </w:tabs>
        <w:ind w:firstLine="709"/>
        <w:jc w:val="both"/>
        <w:rPr>
          <w:b/>
          <w:bCs/>
          <w:i/>
          <w:color w:val="000000"/>
        </w:rPr>
      </w:pPr>
    </w:p>
    <w:p w14:paraId="5AC01858" w14:textId="77777777" w:rsidR="002270E3" w:rsidRPr="008C7741" w:rsidRDefault="002270E3" w:rsidP="00DD5F39">
      <w:pPr>
        <w:widowControl w:val="0"/>
        <w:tabs>
          <w:tab w:val="left" w:pos="180"/>
          <w:tab w:val="left" w:pos="360"/>
          <w:tab w:val="left" w:pos="1080"/>
        </w:tabs>
        <w:ind w:firstLine="709"/>
        <w:jc w:val="both"/>
        <w:rPr>
          <w:b/>
          <w:bCs/>
          <w:i/>
          <w:color w:val="000000"/>
        </w:rPr>
      </w:pPr>
    </w:p>
    <w:tbl>
      <w:tblPr>
        <w:tblW w:w="9713" w:type="dxa"/>
        <w:tblLayout w:type="fixed"/>
        <w:tblLook w:val="00A0" w:firstRow="1" w:lastRow="0" w:firstColumn="1" w:lastColumn="0" w:noHBand="0" w:noVBand="0"/>
      </w:tblPr>
      <w:tblGrid>
        <w:gridCol w:w="704"/>
        <w:gridCol w:w="2552"/>
        <w:gridCol w:w="6457"/>
      </w:tblGrid>
      <w:tr w:rsidR="00DD5F39" w:rsidRPr="008C7741" w14:paraId="5B3038C3" w14:textId="77777777" w:rsidTr="008C7741">
        <w:trPr>
          <w:trHeight w:val="70"/>
          <w:tblHeader/>
        </w:trPr>
        <w:tc>
          <w:tcPr>
            <w:tcW w:w="32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72C7BB" w14:textId="77777777" w:rsidR="00DD5F39" w:rsidRPr="008C7741" w:rsidRDefault="00DD5F39" w:rsidP="008A61AC">
            <w:pPr>
              <w:widowControl w:val="0"/>
              <w:tabs>
                <w:tab w:val="left" w:pos="180"/>
              </w:tabs>
              <w:jc w:val="center"/>
              <w:rPr>
                <w:b/>
              </w:rPr>
            </w:pPr>
            <w:r w:rsidRPr="008C7741">
              <w:rPr>
                <w:b/>
              </w:rPr>
              <w:t>Показатель</w:t>
            </w:r>
          </w:p>
        </w:tc>
        <w:tc>
          <w:tcPr>
            <w:tcW w:w="6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6509A7" w14:textId="77777777" w:rsidR="00DD5F39" w:rsidRPr="008C7741" w:rsidRDefault="00DD5F39" w:rsidP="008A61AC">
            <w:pPr>
              <w:pStyle w:val="31"/>
              <w:keepNext w:val="0"/>
              <w:shd w:val="clear" w:color="auto" w:fill="auto"/>
              <w:tabs>
                <w:tab w:val="left" w:pos="180"/>
              </w:tabs>
              <w:spacing w:befor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C7741">
              <w:rPr>
                <w:bCs/>
                <w:sz w:val="24"/>
                <w:szCs w:val="24"/>
              </w:rPr>
              <w:t>Значение / Заданные характеристики*</w:t>
            </w:r>
          </w:p>
        </w:tc>
      </w:tr>
      <w:tr w:rsidR="00DD5F39" w:rsidRPr="008C7741" w14:paraId="0D2E0B41" w14:textId="77777777" w:rsidTr="008C7741">
        <w:tc>
          <w:tcPr>
            <w:tcW w:w="32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E7CA9" w14:textId="77777777" w:rsidR="00DD5F39" w:rsidRPr="008C7741" w:rsidRDefault="00DD5F39" w:rsidP="008A61AC">
            <w:pPr>
              <w:widowControl w:val="0"/>
              <w:tabs>
                <w:tab w:val="left" w:pos="180"/>
              </w:tabs>
              <w:jc w:val="both"/>
            </w:pPr>
            <w:r w:rsidRPr="008C7741">
              <w:t>Номинальные напряжения, кВ</w:t>
            </w:r>
          </w:p>
        </w:tc>
        <w:tc>
          <w:tcPr>
            <w:tcW w:w="6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147D8" w14:textId="77777777" w:rsidR="00DD5F39" w:rsidRPr="008C7741" w:rsidRDefault="00FE395E" w:rsidP="004E2788">
            <w:pPr>
              <w:widowControl w:val="0"/>
              <w:tabs>
                <w:tab w:val="left" w:pos="180"/>
              </w:tabs>
              <w:jc w:val="both"/>
            </w:pPr>
            <w:r w:rsidRPr="008C7741">
              <w:rPr>
                <w:bCs/>
              </w:rPr>
              <w:t>38,5кВ; 6,3кВ</w:t>
            </w:r>
          </w:p>
        </w:tc>
      </w:tr>
      <w:tr w:rsidR="00DD5F39" w:rsidRPr="008C7741" w14:paraId="1E32F84F" w14:textId="77777777" w:rsidTr="008C7741">
        <w:tc>
          <w:tcPr>
            <w:tcW w:w="32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271AA" w14:textId="77777777" w:rsidR="00DD5F39" w:rsidRPr="008C7741" w:rsidRDefault="00DD5F39" w:rsidP="00E15AE9">
            <w:pPr>
              <w:widowControl w:val="0"/>
              <w:tabs>
                <w:tab w:val="left" w:pos="180"/>
              </w:tabs>
              <w:jc w:val="both"/>
            </w:pPr>
            <w:r w:rsidRPr="008C7741">
              <w:t xml:space="preserve">Конструктивное исполнение ПС и РУ (открытое, закрытое, </w:t>
            </w:r>
            <w:r w:rsidR="00E15AE9" w:rsidRPr="008C7741">
              <w:t xml:space="preserve">блочное, </w:t>
            </w:r>
            <w:r w:rsidRPr="008C7741">
              <w:t>КРУЭ и т.д.)</w:t>
            </w:r>
          </w:p>
        </w:tc>
        <w:tc>
          <w:tcPr>
            <w:tcW w:w="6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F5150" w14:textId="77777777" w:rsidR="00066E41" w:rsidRPr="008C7741" w:rsidRDefault="001744BC" w:rsidP="00066E41">
            <w:pPr>
              <w:widowControl w:val="0"/>
              <w:tabs>
                <w:tab w:val="left" w:pos="180"/>
              </w:tabs>
              <w:jc w:val="both"/>
            </w:pPr>
            <w:r w:rsidRPr="008C7741">
              <w:t xml:space="preserve">Существующее </w:t>
            </w:r>
            <w:r w:rsidR="00066E41" w:rsidRPr="008C7741">
              <w:t>РУ 3</w:t>
            </w:r>
            <w:r w:rsidR="00376171" w:rsidRPr="008C7741">
              <w:t>5кВ – ОРУ 35кВ с выключателями</w:t>
            </w:r>
            <w:r w:rsidR="00066E41" w:rsidRPr="008C7741">
              <w:t>.</w:t>
            </w:r>
          </w:p>
          <w:p w14:paraId="565F39A3" w14:textId="77777777" w:rsidR="00DD5F39" w:rsidRPr="008C7741" w:rsidRDefault="001744BC" w:rsidP="008D1956">
            <w:pPr>
              <w:widowControl w:val="0"/>
              <w:tabs>
                <w:tab w:val="left" w:pos="180"/>
              </w:tabs>
              <w:jc w:val="both"/>
            </w:pPr>
            <w:r w:rsidRPr="008C7741">
              <w:t xml:space="preserve">Существующее </w:t>
            </w:r>
            <w:r w:rsidR="00066E41" w:rsidRPr="008C7741">
              <w:t>РУ 6кВ</w:t>
            </w:r>
            <w:r w:rsidR="00376171" w:rsidRPr="008C7741">
              <w:t xml:space="preserve"> – на базе КРУН типа К</w:t>
            </w:r>
            <w:r w:rsidR="00970BAF" w:rsidRPr="008C7741">
              <w:t>РН</w:t>
            </w:r>
            <w:r w:rsidR="00376171" w:rsidRPr="008C7741">
              <w:t>-III-10</w:t>
            </w:r>
            <w:r w:rsidR="00066E41" w:rsidRPr="008C7741">
              <w:t>.</w:t>
            </w:r>
          </w:p>
        </w:tc>
      </w:tr>
      <w:tr w:rsidR="00DD5F39" w:rsidRPr="008C7741" w14:paraId="04B96DBD" w14:textId="77777777" w:rsidTr="008C7741">
        <w:tc>
          <w:tcPr>
            <w:tcW w:w="32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CBD3A" w14:textId="77777777" w:rsidR="00DD5F39" w:rsidRPr="008C7741" w:rsidRDefault="00DD5F39" w:rsidP="008A61AC">
            <w:pPr>
              <w:widowControl w:val="0"/>
              <w:tabs>
                <w:tab w:val="left" w:pos="180"/>
              </w:tabs>
              <w:jc w:val="both"/>
            </w:pPr>
            <w:r w:rsidRPr="008C7741">
              <w:t>Тип ПС (цифровая/на традиционных принципах управления)</w:t>
            </w:r>
          </w:p>
        </w:tc>
        <w:tc>
          <w:tcPr>
            <w:tcW w:w="6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41B54" w14:textId="77777777" w:rsidR="00DD5F39" w:rsidRPr="008C7741" w:rsidRDefault="00066E41" w:rsidP="008D1956">
            <w:pPr>
              <w:widowControl w:val="0"/>
              <w:tabs>
                <w:tab w:val="left" w:pos="180"/>
              </w:tabs>
              <w:jc w:val="both"/>
            </w:pPr>
            <w:r w:rsidRPr="008C7741">
              <w:t>на традиционных принципах управления</w:t>
            </w:r>
          </w:p>
        </w:tc>
      </w:tr>
      <w:tr w:rsidR="00DD5F39" w:rsidRPr="008C7741" w14:paraId="498E8AFB" w14:textId="77777777" w:rsidTr="008C7741">
        <w:tc>
          <w:tcPr>
            <w:tcW w:w="32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3A7D4" w14:textId="77777777" w:rsidR="00DD5F39" w:rsidRPr="008C7741" w:rsidRDefault="00DD5F39" w:rsidP="008A61AC">
            <w:pPr>
              <w:widowControl w:val="0"/>
              <w:tabs>
                <w:tab w:val="left" w:pos="180"/>
              </w:tabs>
              <w:jc w:val="both"/>
            </w:pPr>
            <w:r w:rsidRPr="008C7741">
              <w:t>Тип схемы каждого РУ</w:t>
            </w:r>
          </w:p>
        </w:tc>
        <w:tc>
          <w:tcPr>
            <w:tcW w:w="6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A4462" w14:textId="77777777" w:rsidR="00376171" w:rsidRPr="008C7741" w:rsidRDefault="00376171" w:rsidP="0064671E">
            <w:pPr>
              <w:widowControl w:val="0"/>
              <w:tabs>
                <w:tab w:val="left" w:pos="180"/>
              </w:tabs>
              <w:jc w:val="both"/>
              <w:rPr>
                <w:color w:val="000000"/>
              </w:rPr>
            </w:pPr>
            <w:r w:rsidRPr="008C7741">
              <w:rPr>
                <w:color w:val="000000"/>
              </w:rPr>
              <w:t>Тип схем</w:t>
            </w:r>
            <w:r w:rsidR="00D621B8" w:rsidRPr="008C7741">
              <w:rPr>
                <w:color w:val="000000"/>
              </w:rPr>
              <w:t xml:space="preserve"> </w:t>
            </w:r>
            <w:r w:rsidRPr="008C7741">
              <w:t xml:space="preserve">первичных соединений </w:t>
            </w:r>
            <w:r w:rsidR="00D621B8" w:rsidRPr="008C7741">
              <w:rPr>
                <w:color w:val="000000"/>
              </w:rPr>
              <w:t>РУ -</w:t>
            </w:r>
            <w:r w:rsidR="00AD5C83" w:rsidRPr="008C7741">
              <w:rPr>
                <w:color w:val="000000"/>
              </w:rPr>
              <w:t xml:space="preserve"> </w:t>
            </w:r>
            <w:r w:rsidR="00D621B8" w:rsidRPr="008C7741">
              <w:rPr>
                <w:color w:val="000000"/>
              </w:rPr>
              <w:t>35кВ и РУ-6 кВ в резуль</w:t>
            </w:r>
            <w:r w:rsidR="00C92719" w:rsidRPr="008C7741">
              <w:rPr>
                <w:color w:val="000000"/>
              </w:rPr>
              <w:t xml:space="preserve">тате реконструкции не меняется. </w:t>
            </w:r>
          </w:p>
          <w:p w14:paraId="795E51AB" w14:textId="77777777" w:rsidR="00376171" w:rsidRPr="008C7741" w:rsidRDefault="00376171" w:rsidP="0064671E">
            <w:pPr>
              <w:widowControl w:val="0"/>
              <w:tabs>
                <w:tab w:val="left" w:pos="180"/>
              </w:tabs>
              <w:jc w:val="both"/>
              <w:rPr>
                <w:u w:val="single"/>
              </w:rPr>
            </w:pPr>
            <w:r w:rsidRPr="008C7741">
              <w:rPr>
                <w:u w:val="single"/>
              </w:rPr>
              <w:t>Для РУ - 6 кВ</w:t>
            </w:r>
          </w:p>
          <w:p w14:paraId="327006E1" w14:textId="77777777" w:rsidR="0064671E" w:rsidRPr="008C7741" w:rsidRDefault="0064671E" w:rsidP="0064671E">
            <w:pPr>
              <w:widowControl w:val="0"/>
              <w:tabs>
                <w:tab w:val="left" w:pos="180"/>
              </w:tabs>
              <w:jc w:val="both"/>
              <w:rPr>
                <w:color w:val="000000"/>
              </w:rPr>
            </w:pPr>
            <w:r w:rsidRPr="008C7741">
              <w:rPr>
                <w:color w:val="000000"/>
              </w:rPr>
              <w:t>Предусмотреть замену</w:t>
            </w:r>
            <w:r w:rsidR="00190821" w:rsidRPr="008C7741">
              <w:rPr>
                <w:color w:val="000000"/>
              </w:rPr>
              <w:t xml:space="preserve"> существующих ячеек КРУН 6кВ –</w:t>
            </w:r>
            <w:r w:rsidR="00BC5AE1" w:rsidRPr="008C7741">
              <w:rPr>
                <w:color w:val="000000"/>
              </w:rPr>
              <w:t xml:space="preserve"> 7</w:t>
            </w:r>
            <w:r w:rsidR="00C3778F" w:rsidRPr="008C7741">
              <w:rPr>
                <w:color w:val="000000"/>
              </w:rPr>
              <w:t xml:space="preserve"> </w:t>
            </w:r>
            <w:r w:rsidR="00190821" w:rsidRPr="008C7741">
              <w:rPr>
                <w:color w:val="000000"/>
              </w:rPr>
              <w:t>шт., в т.ч.</w:t>
            </w:r>
          </w:p>
          <w:p w14:paraId="0EC4C606" w14:textId="77777777" w:rsidR="0064671E" w:rsidRPr="008C7741" w:rsidRDefault="0064671E" w:rsidP="0064671E">
            <w:pPr>
              <w:widowControl w:val="0"/>
              <w:tabs>
                <w:tab w:val="left" w:pos="180"/>
              </w:tabs>
              <w:jc w:val="both"/>
              <w:rPr>
                <w:color w:val="000000"/>
              </w:rPr>
            </w:pPr>
            <w:r w:rsidRPr="008C7741">
              <w:rPr>
                <w:color w:val="000000"/>
              </w:rPr>
              <w:t>- ячейка выключателя</w:t>
            </w:r>
            <w:r w:rsidR="007117B2" w:rsidRPr="008C7741">
              <w:rPr>
                <w:color w:val="000000"/>
              </w:rPr>
              <w:t xml:space="preserve"> 6 кВ трансформатора</w:t>
            </w:r>
            <w:r w:rsidRPr="008C7741">
              <w:rPr>
                <w:color w:val="000000"/>
              </w:rPr>
              <w:t xml:space="preserve"> – 2 шт.</w:t>
            </w:r>
          </w:p>
          <w:p w14:paraId="2DED9751" w14:textId="77777777" w:rsidR="0064671E" w:rsidRPr="008C7741" w:rsidRDefault="0064671E" w:rsidP="0064671E">
            <w:pPr>
              <w:widowControl w:val="0"/>
              <w:tabs>
                <w:tab w:val="left" w:pos="180"/>
              </w:tabs>
              <w:jc w:val="both"/>
              <w:rPr>
                <w:color w:val="000000"/>
              </w:rPr>
            </w:pPr>
            <w:r w:rsidRPr="008C7741">
              <w:rPr>
                <w:color w:val="000000"/>
              </w:rPr>
              <w:t>- ячейка секционного выключателя</w:t>
            </w:r>
            <w:r w:rsidR="007117B2" w:rsidRPr="008C7741">
              <w:rPr>
                <w:color w:val="000000"/>
              </w:rPr>
              <w:t xml:space="preserve"> 6 кВ</w:t>
            </w:r>
            <w:r w:rsidRPr="008C7741">
              <w:rPr>
                <w:color w:val="000000"/>
              </w:rPr>
              <w:t xml:space="preserve"> – 1 шт.</w:t>
            </w:r>
          </w:p>
          <w:p w14:paraId="0ED2CEAD" w14:textId="77777777" w:rsidR="00B328A0" w:rsidRPr="008C7741" w:rsidRDefault="00B328A0" w:rsidP="0064671E">
            <w:pPr>
              <w:widowControl w:val="0"/>
              <w:tabs>
                <w:tab w:val="left" w:pos="180"/>
              </w:tabs>
              <w:jc w:val="both"/>
              <w:rPr>
                <w:color w:val="000000"/>
              </w:rPr>
            </w:pPr>
            <w:r w:rsidRPr="008C7741">
              <w:rPr>
                <w:color w:val="000000"/>
              </w:rPr>
              <w:t>- ячейка ТСН - 2 шт.,</w:t>
            </w:r>
          </w:p>
          <w:p w14:paraId="484F8AEE" w14:textId="77777777" w:rsidR="00C3778F" w:rsidRPr="008C7741" w:rsidRDefault="00C3778F" w:rsidP="0064671E">
            <w:pPr>
              <w:widowControl w:val="0"/>
              <w:tabs>
                <w:tab w:val="left" w:pos="180"/>
              </w:tabs>
              <w:jc w:val="both"/>
              <w:rPr>
                <w:color w:val="000000"/>
              </w:rPr>
            </w:pPr>
            <w:r w:rsidRPr="008C7741">
              <w:rPr>
                <w:color w:val="000000"/>
              </w:rPr>
              <w:t>- ячейка ТН – 2 шт.,</w:t>
            </w:r>
          </w:p>
          <w:p w14:paraId="2E919C43" w14:textId="77777777" w:rsidR="00DD5F39" w:rsidRPr="008C7741" w:rsidRDefault="00CC783D" w:rsidP="008D1956">
            <w:pPr>
              <w:widowControl w:val="0"/>
              <w:tabs>
                <w:tab w:val="left" w:pos="180"/>
              </w:tabs>
              <w:jc w:val="both"/>
              <w:rPr>
                <w:color w:val="000000"/>
              </w:rPr>
            </w:pPr>
            <w:r w:rsidRPr="008C7741">
              <w:rPr>
                <w:color w:val="000000"/>
              </w:rPr>
              <w:t>Предусмотр</w:t>
            </w:r>
            <w:r w:rsidR="007117B2" w:rsidRPr="008C7741">
              <w:rPr>
                <w:color w:val="000000"/>
              </w:rPr>
              <w:t>еть замену ши</w:t>
            </w:r>
            <w:r w:rsidR="00D621B8" w:rsidRPr="008C7741">
              <w:rPr>
                <w:color w:val="000000"/>
              </w:rPr>
              <w:t xml:space="preserve">н и ошиновок 6 кВ под мощность </w:t>
            </w:r>
            <w:r w:rsidR="00A6135A" w:rsidRPr="008C7741">
              <w:rPr>
                <w:color w:val="000000"/>
              </w:rPr>
              <w:t xml:space="preserve">силовых трансформаторов 10 </w:t>
            </w:r>
            <w:r w:rsidR="007117B2" w:rsidRPr="008C7741">
              <w:rPr>
                <w:color w:val="000000"/>
              </w:rPr>
              <w:t>МВА.</w:t>
            </w:r>
          </w:p>
          <w:p w14:paraId="23247AFA" w14:textId="77777777" w:rsidR="00BC5AE1" w:rsidRPr="008C7741" w:rsidRDefault="00BC5AE1" w:rsidP="00BC5AE1">
            <w:pPr>
              <w:widowControl w:val="0"/>
              <w:tabs>
                <w:tab w:val="left" w:pos="180"/>
              </w:tabs>
              <w:jc w:val="both"/>
              <w:rPr>
                <w:color w:val="000000"/>
              </w:rPr>
            </w:pPr>
            <w:r w:rsidRPr="008C7741">
              <w:rPr>
                <w:color w:val="000000"/>
              </w:rPr>
              <w:t>Предусмотреть доставку демонтированных ячеек КРУН-6 кВ на склад филиала ПАО «Россети Центр» - «Смоленскэнерго».</w:t>
            </w:r>
          </w:p>
        </w:tc>
      </w:tr>
      <w:tr w:rsidR="00DD5F39" w:rsidRPr="008C7741" w14:paraId="64522103" w14:textId="77777777" w:rsidTr="008C7741">
        <w:tc>
          <w:tcPr>
            <w:tcW w:w="32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6A7EE" w14:textId="77777777" w:rsidR="00DD5F39" w:rsidRPr="008C7741" w:rsidRDefault="00DD5F39" w:rsidP="008A61AC">
            <w:pPr>
              <w:widowControl w:val="0"/>
              <w:tabs>
                <w:tab w:val="left" w:pos="180"/>
              </w:tabs>
              <w:jc w:val="both"/>
            </w:pPr>
            <w:r w:rsidRPr="008C7741">
              <w:t>Количество ЛЭП, подключаемых к ПС, по каждому РУ</w:t>
            </w:r>
          </w:p>
        </w:tc>
        <w:tc>
          <w:tcPr>
            <w:tcW w:w="6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5531D" w14:textId="77777777" w:rsidR="00066E41" w:rsidRPr="008C7741" w:rsidRDefault="00066E41" w:rsidP="008A61AC">
            <w:pPr>
              <w:widowControl w:val="0"/>
              <w:tabs>
                <w:tab w:val="left" w:pos="180"/>
              </w:tabs>
              <w:jc w:val="both"/>
              <w:rPr>
                <w:color w:val="000000"/>
              </w:rPr>
            </w:pPr>
            <w:r w:rsidRPr="008C7741">
              <w:rPr>
                <w:color w:val="000000"/>
              </w:rPr>
              <w:t>35кВ – 2 шт.</w:t>
            </w:r>
          </w:p>
          <w:p w14:paraId="202270E7" w14:textId="77777777" w:rsidR="00DD5F39" w:rsidRPr="008C7741" w:rsidRDefault="00066E41" w:rsidP="00066E41">
            <w:pPr>
              <w:widowControl w:val="0"/>
              <w:tabs>
                <w:tab w:val="left" w:pos="180"/>
              </w:tabs>
              <w:jc w:val="both"/>
              <w:rPr>
                <w:color w:val="000000"/>
              </w:rPr>
            </w:pPr>
            <w:r w:rsidRPr="008C7741">
              <w:rPr>
                <w:color w:val="000000"/>
              </w:rPr>
              <w:t xml:space="preserve">6 кВ – 12 шт. </w:t>
            </w:r>
          </w:p>
        </w:tc>
      </w:tr>
      <w:tr w:rsidR="00DD5F39" w:rsidRPr="008C7741" w14:paraId="2EE96024" w14:textId="77777777" w:rsidTr="008C7741">
        <w:tc>
          <w:tcPr>
            <w:tcW w:w="32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95ACA" w14:textId="77777777" w:rsidR="00DD5F39" w:rsidRPr="008C7741" w:rsidRDefault="00DD5F39" w:rsidP="008A61AC">
            <w:pPr>
              <w:widowControl w:val="0"/>
              <w:tabs>
                <w:tab w:val="left" w:pos="180"/>
              </w:tabs>
              <w:jc w:val="both"/>
            </w:pPr>
            <w:r w:rsidRPr="008C7741">
              <w:t>Количество резервных ячеек по каждому РУ</w:t>
            </w:r>
          </w:p>
        </w:tc>
        <w:tc>
          <w:tcPr>
            <w:tcW w:w="6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CC408" w14:textId="77777777" w:rsidR="00DD5F39" w:rsidRPr="008C7741" w:rsidRDefault="007117B2" w:rsidP="007117B2">
            <w:pPr>
              <w:widowControl w:val="0"/>
              <w:tabs>
                <w:tab w:val="left" w:pos="180"/>
              </w:tabs>
              <w:jc w:val="both"/>
            </w:pPr>
            <w:r w:rsidRPr="008C7741">
              <w:rPr>
                <w:color w:val="000000"/>
              </w:rPr>
              <w:t>6 кВ – 5</w:t>
            </w:r>
            <w:r w:rsidR="00066E41" w:rsidRPr="008C7741">
              <w:rPr>
                <w:color w:val="000000"/>
              </w:rPr>
              <w:t xml:space="preserve"> шт. (существующие) </w:t>
            </w:r>
          </w:p>
        </w:tc>
      </w:tr>
      <w:tr w:rsidR="00DD5F39" w:rsidRPr="008C7741" w14:paraId="0F31D013" w14:textId="77777777" w:rsidTr="008C7741">
        <w:tc>
          <w:tcPr>
            <w:tcW w:w="32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A1B05" w14:textId="77777777" w:rsidR="00DD5F39" w:rsidRPr="008C7741" w:rsidRDefault="00DD5F39" w:rsidP="00012760">
            <w:pPr>
              <w:widowControl w:val="0"/>
              <w:tabs>
                <w:tab w:val="left" w:pos="180"/>
              </w:tabs>
              <w:jc w:val="both"/>
            </w:pPr>
            <w:r w:rsidRPr="008C7741">
              <w:t xml:space="preserve">Тип выключателей </w:t>
            </w:r>
          </w:p>
        </w:tc>
        <w:tc>
          <w:tcPr>
            <w:tcW w:w="6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B75C4" w14:textId="77777777" w:rsidR="00866498" w:rsidRPr="008C7741" w:rsidRDefault="008C038D" w:rsidP="008D1956">
            <w:pPr>
              <w:widowControl w:val="0"/>
              <w:tabs>
                <w:tab w:val="left" w:pos="180"/>
              </w:tabs>
              <w:jc w:val="both"/>
              <w:rPr>
                <w:color w:val="000000"/>
              </w:rPr>
            </w:pPr>
            <w:r w:rsidRPr="008C7741">
              <w:rPr>
                <w:color w:val="000000"/>
              </w:rPr>
              <w:t>Определить проектом</w:t>
            </w:r>
          </w:p>
        </w:tc>
      </w:tr>
      <w:tr w:rsidR="00DD5F39" w:rsidRPr="008C7741" w14:paraId="56F01BAE" w14:textId="77777777" w:rsidTr="008C7741">
        <w:tc>
          <w:tcPr>
            <w:tcW w:w="32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823A6" w14:textId="77777777" w:rsidR="00DD5F39" w:rsidRPr="008C7741" w:rsidRDefault="00DD5F39" w:rsidP="008A61AC">
            <w:pPr>
              <w:widowControl w:val="0"/>
              <w:tabs>
                <w:tab w:val="left" w:pos="180"/>
              </w:tabs>
              <w:jc w:val="both"/>
            </w:pPr>
            <w:r w:rsidRPr="008C7741">
              <w:t>Количеств</w:t>
            </w:r>
            <w:r w:rsidR="00B91198" w:rsidRPr="008C7741">
              <w:t xml:space="preserve">о и мощность силовых </w:t>
            </w:r>
            <w:r w:rsidRPr="008C7741">
              <w:t>трансформаторов</w:t>
            </w:r>
          </w:p>
        </w:tc>
        <w:tc>
          <w:tcPr>
            <w:tcW w:w="6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C5A5E" w14:textId="77777777" w:rsidR="00DD5F39" w:rsidRPr="008C7741" w:rsidRDefault="00CC70B8" w:rsidP="00B91198">
            <w:pPr>
              <w:widowControl w:val="0"/>
              <w:tabs>
                <w:tab w:val="left" w:pos="180"/>
              </w:tabs>
              <w:jc w:val="both"/>
              <w:rPr>
                <w:color w:val="000000"/>
              </w:rPr>
            </w:pPr>
            <w:r w:rsidRPr="008C7741">
              <w:rPr>
                <w:color w:val="000000"/>
              </w:rPr>
              <w:t>2х4 МВА</w:t>
            </w:r>
            <w:r w:rsidR="00066E41" w:rsidRPr="008C7741">
              <w:rPr>
                <w:color w:val="000000"/>
              </w:rPr>
              <w:t xml:space="preserve"> (существующие) </w:t>
            </w:r>
          </w:p>
          <w:p w14:paraId="2033916E" w14:textId="77777777" w:rsidR="00066E41" w:rsidRPr="008C7741" w:rsidRDefault="00A6135A" w:rsidP="00B91198">
            <w:pPr>
              <w:widowControl w:val="0"/>
              <w:tabs>
                <w:tab w:val="left" w:pos="180"/>
              </w:tabs>
              <w:jc w:val="both"/>
              <w:rPr>
                <w:color w:val="000000"/>
              </w:rPr>
            </w:pPr>
            <w:r w:rsidRPr="008C7741">
              <w:rPr>
                <w:color w:val="000000"/>
              </w:rPr>
              <w:t>2х10</w:t>
            </w:r>
            <w:r w:rsidR="00CC70B8" w:rsidRPr="008C7741">
              <w:rPr>
                <w:color w:val="000000"/>
              </w:rPr>
              <w:t>МВА</w:t>
            </w:r>
            <w:r w:rsidR="00066E41" w:rsidRPr="008C7741">
              <w:rPr>
                <w:color w:val="000000"/>
              </w:rPr>
              <w:t xml:space="preserve"> (проектируемые)</w:t>
            </w:r>
          </w:p>
          <w:p w14:paraId="755EF529" w14:textId="77777777" w:rsidR="004F0227" w:rsidRPr="008C7741" w:rsidRDefault="004F0227" w:rsidP="00B91198">
            <w:pPr>
              <w:widowControl w:val="0"/>
              <w:tabs>
                <w:tab w:val="left" w:pos="180"/>
              </w:tabs>
              <w:jc w:val="both"/>
              <w:rPr>
                <w:color w:val="000000"/>
              </w:rPr>
            </w:pPr>
            <w:r w:rsidRPr="008C7741">
              <w:rPr>
                <w:color w:val="000000"/>
              </w:rPr>
              <w:t>Предусмотреть замену сило</w:t>
            </w:r>
            <w:r w:rsidR="0036330F" w:rsidRPr="008C7741">
              <w:rPr>
                <w:color w:val="000000"/>
              </w:rPr>
              <w:t xml:space="preserve">вых трансформаторов на трансформаторы большей мощности </w:t>
            </w:r>
            <w:r w:rsidR="003A7800" w:rsidRPr="008C7741">
              <w:rPr>
                <w:color w:val="000000"/>
              </w:rPr>
              <w:t>(</w:t>
            </w:r>
            <w:r w:rsidR="007117B2" w:rsidRPr="008C7741">
              <w:rPr>
                <w:color w:val="000000"/>
              </w:rPr>
              <w:t>1 этап – Т2, 2 этап – Т1</w:t>
            </w:r>
            <w:r w:rsidR="0036330F" w:rsidRPr="008C7741">
              <w:rPr>
                <w:color w:val="000000"/>
              </w:rPr>
              <w:t>)</w:t>
            </w:r>
            <w:r w:rsidR="003A7800" w:rsidRPr="008C7741">
              <w:rPr>
                <w:color w:val="000000"/>
              </w:rPr>
              <w:t xml:space="preserve">. </w:t>
            </w:r>
            <w:r w:rsidR="0064671E" w:rsidRPr="008C7741">
              <w:rPr>
                <w:color w:val="000000"/>
              </w:rPr>
              <w:t>Предусмотреть замену фундаментов Т1, Т2, реконструкцию существующих маслосборников и маслоприемников</w:t>
            </w:r>
          </w:p>
        </w:tc>
      </w:tr>
      <w:tr w:rsidR="00DD5F39" w:rsidRPr="008C7741" w14:paraId="6ECCF5E7" w14:textId="77777777" w:rsidTr="008C7741">
        <w:tc>
          <w:tcPr>
            <w:tcW w:w="32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2D0BB" w14:textId="77777777" w:rsidR="00DD5F39" w:rsidRPr="008C7741" w:rsidRDefault="00DD5F39" w:rsidP="008A61AC">
            <w:pPr>
              <w:widowControl w:val="0"/>
              <w:tabs>
                <w:tab w:val="left" w:pos="180"/>
              </w:tabs>
              <w:jc w:val="both"/>
            </w:pPr>
            <w:r w:rsidRPr="008C7741">
              <w:t xml:space="preserve">Тип, количество, единичная </w:t>
            </w:r>
            <w:r w:rsidRPr="008C7741">
              <w:lastRenderedPageBreak/>
              <w:t>мощность и точки присоединения средств компенсации реактивной мощности (СКРМ)</w:t>
            </w:r>
          </w:p>
        </w:tc>
        <w:tc>
          <w:tcPr>
            <w:tcW w:w="6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E6CB3" w14:textId="77777777" w:rsidR="007117B2" w:rsidRPr="008C7741" w:rsidRDefault="007117B2" w:rsidP="007117B2">
            <w:pPr>
              <w:widowControl w:val="0"/>
              <w:tabs>
                <w:tab w:val="left" w:pos="180"/>
              </w:tabs>
              <w:jc w:val="both"/>
              <w:rPr>
                <w:color w:val="000000"/>
              </w:rPr>
            </w:pPr>
            <w:r w:rsidRPr="008C7741">
              <w:rPr>
                <w:color w:val="000000"/>
              </w:rPr>
              <w:lastRenderedPageBreak/>
              <w:t xml:space="preserve">Состав устанавливаемых СКРМ (вид, количество и </w:t>
            </w:r>
            <w:r w:rsidRPr="008C7741">
              <w:rPr>
                <w:color w:val="000000"/>
              </w:rPr>
              <w:lastRenderedPageBreak/>
              <w:t>номинальная мощность) определить проектом</w:t>
            </w:r>
          </w:p>
        </w:tc>
      </w:tr>
      <w:tr w:rsidR="00DD5F39" w:rsidRPr="008C7741" w14:paraId="506533D2" w14:textId="77777777" w:rsidTr="008C7741">
        <w:tc>
          <w:tcPr>
            <w:tcW w:w="32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287E4" w14:textId="77777777" w:rsidR="00DD5F39" w:rsidRPr="008C7741" w:rsidRDefault="00DD5F39" w:rsidP="008A61AC">
            <w:pPr>
              <w:widowControl w:val="0"/>
              <w:tabs>
                <w:tab w:val="left" w:pos="180"/>
              </w:tabs>
              <w:jc w:val="both"/>
            </w:pPr>
            <w:r w:rsidRPr="008C7741">
              <w:t>Система собственных нужд</w:t>
            </w:r>
          </w:p>
        </w:tc>
        <w:tc>
          <w:tcPr>
            <w:tcW w:w="6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4221A" w14:textId="77777777" w:rsidR="00DD5F39" w:rsidRPr="008C7741" w:rsidRDefault="00866498" w:rsidP="008A61AC">
            <w:pPr>
              <w:widowControl w:val="0"/>
              <w:tabs>
                <w:tab w:val="left" w:pos="180"/>
              </w:tabs>
              <w:jc w:val="both"/>
              <w:rPr>
                <w:iCs/>
                <w:color w:val="000000"/>
              </w:rPr>
            </w:pPr>
            <w:r w:rsidRPr="008C7741">
              <w:rPr>
                <w:iCs/>
                <w:color w:val="000000"/>
              </w:rPr>
              <w:t>У</w:t>
            </w:r>
            <w:r w:rsidR="00DD5F39" w:rsidRPr="008C7741">
              <w:rPr>
                <w:iCs/>
                <w:color w:val="000000"/>
              </w:rPr>
              <w:t>казываются:</w:t>
            </w:r>
          </w:p>
          <w:p w14:paraId="193D04FB" w14:textId="77777777" w:rsidR="00DD5F39" w:rsidRPr="008C7741" w:rsidRDefault="00E15AE9" w:rsidP="008A61AC">
            <w:pPr>
              <w:widowControl w:val="0"/>
              <w:tabs>
                <w:tab w:val="left" w:pos="180"/>
              </w:tabs>
              <w:jc w:val="both"/>
              <w:rPr>
                <w:iCs/>
              </w:rPr>
            </w:pPr>
            <w:r w:rsidRPr="008C7741">
              <w:rPr>
                <w:iCs/>
              </w:rPr>
              <w:t>1</w:t>
            </w:r>
            <w:r w:rsidR="00DD5F39" w:rsidRPr="008C7741">
              <w:rPr>
                <w:iCs/>
              </w:rPr>
              <w:t>. </w:t>
            </w:r>
            <w:r w:rsidR="00A6135A" w:rsidRPr="008C7741">
              <w:t>Яч. ТСН – 2 шт</w:t>
            </w:r>
            <w:r w:rsidR="00F62294" w:rsidRPr="008C7741">
              <w:t>, схема первичных соединений 6 кВ в результате реконструкции не меняется.</w:t>
            </w:r>
          </w:p>
          <w:p w14:paraId="54F4DA3D" w14:textId="77777777" w:rsidR="00866498" w:rsidRPr="008C7741" w:rsidRDefault="00F62294" w:rsidP="00866498">
            <w:pPr>
              <w:widowControl w:val="0"/>
              <w:tabs>
                <w:tab w:val="left" w:pos="180"/>
              </w:tabs>
              <w:jc w:val="both"/>
              <w:rPr>
                <w:iCs/>
              </w:rPr>
            </w:pPr>
            <w:r w:rsidRPr="008C7741">
              <w:rPr>
                <w:iCs/>
              </w:rPr>
              <w:t>2. Схема на стороне 0,4 кВ -</w:t>
            </w:r>
            <w:r w:rsidRPr="008C7741">
              <w:t xml:space="preserve"> предусмотреть замену на секционированную секцию шин с двумя автоматами 0,4 кВ ТСН и одним секционным автоматом 0,4 кВ и схемой АВР </w:t>
            </w:r>
            <w:r w:rsidR="00EC047C" w:rsidRPr="008C7741">
              <w:t>0,4кВ</w:t>
            </w:r>
            <w:r w:rsidRPr="008C7741">
              <w:t>.</w:t>
            </w:r>
          </w:p>
        </w:tc>
      </w:tr>
      <w:tr w:rsidR="00DD5F39" w:rsidRPr="008C7741" w14:paraId="4B4B6697" w14:textId="77777777" w:rsidTr="008C7741">
        <w:tc>
          <w:tcPr>
            <w:tcW w:w="32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81DB13" w14:textId="77777777" w:rsidR="00DD5F39" w:rsidRPr="008C7741" w:rsidRDefault="00DD5F39" w:rsidP="008A61AC">
            <w:pPr>
              <w:widowControl w:val="0"/>
              <w:tabs>
                <w:tab w:val="left" w:pos="180"/>
              </w:tabs>
              <w:jc w:val="both"/>
            </w:pPr>
            <w:r w:rsidRPr="008C7741">
              <w:t>Система оперативного тока (СОТ, СОПТ)</w:t>
            </w:r>
          </w:p>
        </w:tc>
        <w:tc>
          <w:tcPr>
            <w:tcW w:w="6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BE554C" w14:textId="77777777" w:rsidR="00D71561" w:rsidRPr="008C7741" w:rsidRDefault="00DD5F39" w:rsidP="00D71561">
            <w:pPr>
              <w:widowControl w:val="0"/>
              <w:numPr>
                <w:ilvl w:val="0"/>
                <w:numId w:val="5"/>
              </w:numPr>
              <w:tabs>
                <w:tab w:val="num" w:pos="330"/>
              </w:tabs>
              <w:ind w:left="0" w:firstLine="0"/>
              <w:jc w:val="both"/>
              <w:rPr>
                <w:rFonts w:eastAsia="Arial Unicode MS"/>
              </w:rPr>
            </w:pPr>
            <w:r w:rsidRPr="008C7741">
              <w:rPr>
                <w:iCs/>
              </w:rPr>
              <w:t>Тип оперативного тока</w:t>
            </w:r>
            <w:r w:rsidR="001744BC" w:rsidRPr="008C7741">
              <w:rPr>
                <w:i/>
                <w:iCs/>
              </w:rPr>
              <w:t xml:space="preserve"> – переменный.</w:t>
            </w:r>
          </w:p>
          <w:p w14:paraId="2DDB25F1" w14:textId="77777777" w:rsidR="00866498" w:rsidRPr="008C7741" w:rsidRDefault="00D71561" w:rsidP="0045026D">
            <w:pPr>
              <w:widowControl w:val="0"/>
              <w:jc w:val="both"/>
              <w:rPr>
                <w:rFonts w:eastAsia="Arial Unicode MS"/>
              </w:rPr>
            </w:pPr>
            <w:r w:rsidRPr="008C7741">
              <w:rPr>
                <w:iCs/>
              </w:rPr>
              <w:t>Организовать СОТ УРЗА и ЦС</w:t>
            </w:r>
            <w:r w:rsidR="008C038D" w:rsidRPr="008C7741">
              <w:rPr>
                <w:iCs/>
              </w:rPr>
              <w:t xml:space="preserve"> </w:t>
            </w:r>
          </w:p>
        </w:tc>
      </w:tr>
      <w:tr w:rsidR="00DD5F39" w:rsidRPr="008C7741" w14:paraId="6D640D80" w14:textId="77777777" w:rsidTr="008C7741">
        <w:tc>
          <w:tcPr>
            <w:tcW w:w="32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B991B" w14:textId="77777777" w:rsidR="00DD5F39" w:rsidRPr="008C7741" w:rsidRDefault="00DD5F39" w:rsidP="008A61AC">
            <w:pPr>
              <w:widowControl w:val="0"/>
              <w:tabs>
                <w:tab w:val="left" w:pos="180"/>
              </w:tabs>
            </w:pPr>
            <w:r w:rsidRPr="008C7741">
              <w:t>Релейная защита и автоматика (РЗА)</w:t>
            </w:r>
          </w:p>
        </w:tc>
        <w:tc>
          <w:tcPr>
            <w:tcW w:w="6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D6A04" w14:textId="77777777" w:rsidR="00D64FEA" w:rsidRPr="008C7741" w:rsidRDefault="00724680" w:rsidP="00D64FEA">
            <w:r w:rsidRPr="008C7741">
              <w:t>Предусмотреть замену</w:t>
            </w:r>
            <w:r w:rsidR="00765F59" w:rsidRPr="008C7741">
              <w:t xml:space="preserve"> защит силовых трансформаторов</w:t>
            </w:r>
            <w:r w:rsidR="00CC783D" w:rsidRPr="008C7741">
              <w:t xml:space="preserve"> (Т1, Т2), </w:t>
            </w:r>
            <w:r w:rsidR="00F62294" w:rsidRPr="008C7741">
              <w:t>выключателей 6 кВ и 35 кВ трансформаторов, секционных выключателей 6 кВ и 35 кВ</w:t>
            </w:r>
            <w:r w:rsidR="00AF5039" w:rsidRPr="008C7741">
              <w:t>.</w:t>
            </w:r>
          </w:p>
          <w:p w14:paraId="2378E0B0" w14:textId="77777777" w:rsidR="002D02F5" w:rsidRPr="008C7741" w:rsidRDefault="006405EF" w:rsidP="002D02F5">
            <w:pPr>
              <w:widowControl w:val="0"/>
              <w:tabs>
                <w:tab w:val="left" w:pos="250"/>
                <w:tab w:val="left" w:pos="330"/>
              </w:tabs>
              <w:jc w:val="both"/>
              <w:rPr>
                <w:color w:val="000000"/>
              </w:rPr>
            </w:pPr>
            <w:r w:rsidRPr="008C7741">
              <w:t>Состав УРЗА трансформаторов должен включать</w:t>
            </w:r>
            <w:r w:rsidR="002D02F5" w:rsidRPr="008C7741">
              <w:rPr>
                <w:color w:val="000000"/>
              </w:rPr>
              <w:t>:</w:t>
            </w:r>
          </w:p>
          <w:p w14:paraId="6F50937B" w14:textId="77777777" w:rsidR="002D02F5" w:rsidRPr="008C7741" w:rsidRDefault="002D02F5" w:rsidP="00EC64FB">
            <w:pPr>
              <w:pStyle w:val="aff4"/>
              <w:numPr>
                <w:ilvl w:val="0"/>
                <w:numId w:val="51"/>
              </w:numPr>
              <w:tabs>
                <w:tab w:val="left" w:pos="276"/>
              </w:tabs>
              <w:ind w:left="0" w:firstLine="0"/>
              <w:jc w:val="both"/>
            </w:pPr>
            <w:r w:rsidRPr="008C7741">
              <w:t>дифференциальную защиту силового трансформатора;</w:t>
            </w:r>
          </w:p>
          <w:p w14:paraId="0136C3D5" w14:textId="77777777" w:rsidR="002D02F5" w:rsidRPr="008C7741" w:rsidRDefault="002D02F5" w:rsidP="00EC64FB">
            <w:pPr>
              <w:pStyle w:val="aff4"/>
              <w:numPr>
                <w:ilvl w:val="0"/>
                <w:numId w:val="51"/>
              </w:numPr>
              <w:tabs>
                <w:tab w:val="left" w:pos="276"/>
              </w:tabs>
              <w:ind w:left="0" w:firstLine="0"/>
              <w:jc w:val="both"/>
            </w:pPr>
            <w:r w:rsidRPr="008C7741">
              <w:t>максимальную токовую защиту сторон высшего и низшего напряжения силового трансформатора;</w:t>
            </w:r>
          </w:p>
          <w:p w14:paraId="2D037675" w14:textId="77777777" w:rsidR="002D02F5" w:rsidRPr="008C7741" w:rsidRDefault="002D02F5" w:rsidP="00EC64FB">
            <w:pPr>
              <w:pStyle w:val="aff4"/>
              <w:numPr>
                <w:ilvl w:val="0"/>
                <w:numId w:val="51"/>
              </w:numPr>
              <w:tabs>
                <w:tab w:val="left" w:pos="276"/>
              </w:tabs>
              <w:ind w:left="0" w:firstLine="0"/>
              <w:jc w:val="both"/>
            </w:pPr>
            <w:r w:rsidRPr="008C7741">
              <w:t>функцию УРОВ;</w:t>
            </w:r>
          </w:p>
          <w:p w14:paraId="78E42332" w14:textId="77777777" w:rsidR="002D02F5" w:rsidRPr="008C7741" w:rsidRDefault="002D02F5" w:rsidP="00EC64FB">
            <w:pPr>
              <w:pStyle w:val="aff4"/>
              <w:numPr>
                <w:ilvl w:val="0"/>
                <w:numId w:val="51"/>
              </w:numPr>
              <w:tabs>
                <w:tab w:val="left" w:pos="276"/>
              </w:tabs>
              <w:ind w:left="0" w:firstLine="0"/>
              <w:jc w:val="both"/>
            </w:pPr>
            <w:r w:rsidRPr="008C7741">
              <w:t>функцию управления обдувом трансформатора;</w:t>
            </w:r>
          </w:p>
          <w:p w14:paraId="63271F73" w14:textId="77777777" w:rsidR="002D02F5" w:rsidRPr="008C7741" w:rsidRDefault="002D02F5" w:rsidP="00EC64FB">
            <w:pPr>
              <w:pStyle w:val="aff4"/>
              <w:numPr>
                <w:ilvl w:val="0"/>
                <w:numId w:val="51"/>
              </w:numPr>
              <w:tabs>
                <w:tab w:val="left" w:pos="276"/>
              </w:tabs>
              <w:ind w:left="0" w:firstLine="0"/>
              <w:jc w:val="both"/>
            </w:pPr>
            <w:r w:rsidRPr="008C7741">
              <w:t>иметь дискретные входы газовой защиты трансформатора и РПН;</w:t>
            </w:r>
          </w:p>
          <w:p w14:paraId="6EEE5EC2" w14:textId="77777777" w:rsidR="002D02F5" w:rsidRPr="008C7741" w:rsidRDefault="002D02F5" w:rsidP="00EC64FB">
            <w:pPr>
              <w:pStyle w:val="aff4"/>
              <w:numPr>
                <w:ilvl w:val="0"/>
                <w:numId w:val="51"/>
              </w:numPr>
              <w:tabs>
                <w:tab w:val="left" w:pos="276"/>
              </w:tabs>
              <w:ind w:left="0" w:firstLine="0"/>
              <w:jc w:val="both"/>
            </w:pPr>
            <w:r w:rsidRPr="008C7741">
              <w:t>защиту от перегрузки силового трансформатора;</w:t>
            </w:r>
          </w:p>
          <w:p w14:paraId="49B62C77" w14:textId="77777777" w:rsidR="006E72E3" w:rsidRPr="008C7741" w:rsidRDefault="002D02F5" w:rsidP="00EC64FB">
            <w:pPr>
              <w:pStyle w:val="aff4"/>
              <w:numPr>
                <w:ilvl w:val="0"/>
                <w:numId w:val="51"/>
              </w:numPr>
              <w:tabs>
                <w:tab w:val="left" w:pos="276"/>
              </w:tabs>
              <w:ind w:left="0" w:firstLine="0"/>
              <w:jc w:val="both"/>
            </w:pPr>
            <w:r w:rsidRPr="008C7741">
              <w:t>блокировку РПН;</w:t>
            </w:r>
          </w:p>
          <w:p w14:paraId="6CD4B1F6" w14:textId="77777777" w:rsidR="00197D59" w:rsidRPr="008C7741" w:rsidRDefault="00197D59" w:rsidP="00EC64FB">
            <w:pPr>
              <w:pStyle w:val="aff4"/>
              <w:numPr>
                <w:ilvl w:val="0"/>
                <w:numId w:val="51"/>
              </w:numPr>
              <w:tabs>
                <w:tab w:val="left" w:pos="276"/>
              </w:tabs>
              <w:ind w:left="0" w:hanging="19"/>
              <w:jc w:val="both"/>
            </w:pPr>
            <w:r w:rsidRPr="008C7741">
              <w:t>функцию регулирования напряжения трансформатора для управления электроприводами РПН при автоматическом регулировании коэффициента трансформации силовых трансформаторов.</w:t>
            </w:r>
          </w:p>
          <w:p w14:paraId="36BC1750" w14:textId="77777777" w:rsidR="002D02F5" w:rsidRPr="008C7741" w:rsidRDefault="002D02F5" w:rsidP="002D02F5">
            <w:pPr>
              <w:widowControl w:val="0"/>
              <w:tabs>
                <w:tab w:val="left" w:pos="250"/>
                <w:tab w:val="left" w:pos="330"/>
              </w:tabs>
              <w:jc w:val="both"/>
              <w:rPr>
                <w:color w:val="000000"/>
              </w:rPr>
            </w:pPr>
          </w:p>
          <w:p w14:paraId="68D73618" w14:textId="77777777" w:rsidR="002D02F5" w:rsidRPr="008C7741" w:rsidRDefault="00D43FA5" w:rsidP="002D02F5">
            <w:pPr>
              <w:widowControl w:val="0"/>
              <w:tabs>
                <w:tab w:val="left" w:pos="250"/>
                <w:tab w:val="left" w:pos="330"/>
              </w:tabs>
              <w:jc w:val="both"/>
            </w:pPr>
            <w:r w:rsidRPr="008C7741">
              <w:rPr>
                <w:color w:val="000000"/>
              </w:rPr>
              <w:t xml:space="preserve">Состав УРЗА </w:t>
            </w:r>
            <w:r w:rsidR="00D71561" w:rsidRPr="008C7741">
              <w:rPr>
                <w:color w:val="000000"/>
              </w:rPr>
              <w:t xml:space="preserve">вводных </w:t>
            </w:r>
            <w:r w:rsidR="002D02F5" w:rsidRPr="008C7741">
              <w:t xml:space="preserve">выключателей 6 кВ и 35 кВ </w:t>
            </w:r>
            <w:r w:rsidRPr="008C7741">
              <w:rPr>
                <w:color w:val="000000"/>
              </w:rPr>
              <w:t>должен включать</w:t>
            </w:r>
            <w:r w:rsidR="002D02F5" w:rsidRPr="008C7741">
              <w:t>:</w:t>
            </w:r>
          </w:p>
          <w:p w14:paraId="2343355A" w14:textId="77777777" w:rsidR="002D02F5" w:rsidRPr="008C7741" w:rsidRDefault="002D02F5" w:rsidP="00EC64FB">
            <w:pPr>
              <w:pStyle w:val="aff4"/>
              <w:numPr>
                <w:ilvl w:val="0"/>
                <w:numId w:val="50"/>
              </w:numPr>
              <w:tabs>
                <w:tab w:val="left" w:pos="276"/>
              </w:tabs>
              <w:ind w:left="0" w:hanging="7"/>
              <w:jc w:val="both"/>
              <w:rPr>
                <w:bCs/>
              </w:rPr>
            </w:pPr>
            <w:r w:rsidRPr="008C7741">
              <w:rPr>
                <w:bCs/>
              </w:rPr>
              <w:t>максимальную токовую защиту (МТЗ) с контролем двух или трех фазных токов с возможностью комбинированного пуска по напряжению;</w:t>
            </w:r>
          </w:p>
          <w:p w14:paraId="6462701F" w14:textId="77777777" w:rsidR="002D02F5" w:rsidRPr="008C7741" w:rsidRDefault="002D02F5" w:rsidP="00EC64FB">
            <w:pPr>
              <w:pStyle w:val="aff4"/>
              <w:numPr>
                <w:ilvl w:val="0"/>
                <w:numId w:val="50"/>
              </w:numPr>
              <w:tabs>
                <w:tab w:val="left" w:pos="276"/>
                <w:tab w:val="left" w:pos="993"/>
              </w:tabs>
              <w:ind w:left="0" w:hanging="7"/>
              <w:jc w:val="both"/>
              <w:rPr>
                <w:bCs/>
              </w:rPr>
            </w:pPr>
            <w:r w:rsidRPr="008C7741">
              <w:rPr>
                <w:bCs/>
              </w:rPr>
              <w:t>возможность выполнения ступеней МТЗ направленными;</w:t>
            </w:r>
          </w:p>
          <w:p w14:paraId="2F743878" w14:textId="77777777" w:rsidR="002D02F5" w:rsidRPr="008C7741" w:rsidRDefault="002D02F5" w:rsidP="00EC64FB">
            <w:pPr>
              <w:pStyle w:val="aff4"/>
              <w:numPr>
                <w:ilvl w:val="0"/>
                <w:numId w:val="50"/>
              </w:numPr>
              <w:tabs>
                <w:tab w:val="left" w:pos="276"/>
                <w:tab w:val="left" w:pos="993"/>
              </w:tabs>
              <w:ind w:left="0" w:hanging="7"/>
              <w:jc w:val="both"/>
              <w:rPr>
                <w:bCs/>
              </w:rPr>
            </w:pPr>
            <w:r w:rsidRPr="008C7741">
              <w:rPr>
                <w:bCs/>
              </w:rPr>
              <w:t>автоматический ввод ускорения любой из ступеней МТЗ при включении выключателя</w:t>
            </w:r>
            <w:r w:rsidRPr="008C7741">
              <w:t>;</w:t>
            </w:r>
          </w:p>
          <w:p w14:paraId="18A719F4" w14:textId="77777777" w:rsidR="002D02F5" w:rsidRPr="008C7741" w:rsidRDefault="002D02F5" w:rsidP="00EC64FB">
            <w:pPr>
              <w:pStyle w:val="aff4"/>
              <w:numPr>
                <w:ilvl w:val="0"/>
                <w:numId w:val="50"/>
              </w:numPr>
              <w:tabs>
                <w:tab w:val="left" w:pos="276"/>
                <w:tab w:val="left" w:pos="993"/>
              </w:tabs>
              <w:ind w:left="0" w:hanging="7"/>
              <w:jc w:val="both"/>
              <w:rPr>
                <w:bCs/>
              </w:rPr>
            </w:pPr>
            <w:r w:rsidRPr="008C7741">
              <w:rPr>
                <w:bCs/>
              </w:rPr>
              <w:t>защиту от обрыва фаз;</w:t>
            </w:r>
          </w:p>
          <w:p w14:paraId="5D9B6E9F" w14:textId="77777777" w:rsidR="002D02F5" w:rsidRPr="008C7741" w:rsidRDefault="002D02F5" w:rsidP="00EC64FB">
            <w:pPr>
              <w:pStyle w:val="aff4"/>
              <w:numPr>
                <w:ilvl w:val="0"/>
                <w:numId w:val="50"/>
              </w:numPr>
              <w:tabs>
                <w:tab w:val="left" w:pos="276"/>
                <w:tab w:val="left" w:pos="993"/>
              </w:tabs>
              <w:ind w:left="0" w:hanging="7"/>
              <w:jc w:val="both"/>
              <w:rPr>
                <w:bCs/>
              </w:rPr>
            </w:pPr>
            <w:r w:rsidRPr="008C7741">
              <w:rPr>
                <w:bCs/>
              </w:rPr>
              <w:t>сигнализацию однофазных замыканий на землю;</w:t>
            </w:r>
          </w:p>
          <w:p w14:paraId="2EEFA075" w14:textId="77777777" w:rsidR="002D02F5" w:rsidRPr="008C7741" w:rsidRDefault="002D02F5" w:rsidP="00EC64FB">
            <w:pPr>
              <w:pStyle w:val="aff4"/>
              <w:numPr>
                <w:ilvl w:val="0"/>
                <w:numId w:val="50"/>
              </w:numPr>
              <w:tabs>
                <w:tab w:val="left" w:pos="276"/>
                <w:tab w:val="left" w:pos="993"/>
              </w:tabs>
              <w:ind w:left="0" w:hanging="7"/>
              <w:jc w:val="both"/>
              <w:rPr>
                <w:bCs/>
              </w:rPr>
            </w:pPr>
            <w:r w:rsidRPr="008C7741">
              <w:rPr>
                <w:bCs/>
              </w:rPr>
              <w:t>логическую защиту шин;</w:t>
            </w:r>
          </w:p>
          <w:p w14:paraId="39EB620D" w14:textId="77777777" w:rsidR="002D02F5" w:rsidRPr="008C7741" w:rsidRDefault="002D02F5" w:rsidP="00EC64FB">
            <w:pPr>
              <w:pStyle w:val="aff4"/>
              <w:numPr>
                <w:ilvl w:val="0"/>
                <w:numId w:val="50"/>
              </w:numPr>
              <w:tabs>
                <w:tab w:val="left" w:pos="276"/>
                <w:tab w:val="left" w:pos="993"/>
              </w:tabs>
              <w:ind w:left="0" w:hanging="7"/>
              <w:jc w:val="both"/>
              <w:rPr>
                <w:bCs/>
              </w:rPr>
            </w:pPr>
            <w:r w:rsidRPr="008C7741">
              <w:rPr>
                <w:bCs/>
              </w:rPr>
              <w:t>защиту минимального напряжения</w:t>
            </w:r>
          </w:p>
          <w:p w14:paraId="161D5362" w14:textId="77777777" w:rsidR="002D02F5" w:rsidRPr="008C7741" w:rsidRDefault="002D02F5" w:rsidP="00EC64FB">
            <w:pPr>
              <w:pStyle w:val="aff4"/>
              <w:numPr>
                <w:ilvl w:val="0"/>
                <w:numId w:val="50"/>
              </w:numPr>
              <w:tabs>
                <w:tab w:val="left" w:pos="276"/>
                <w:tab w:val="left" w:pos="993"/>
              </w:tabs>
              <w:ind w:left="0" w:hanging="7"/>
              <w:jc w:val="both"/>
              <w:rPr>
                <w:bCs/>
              </w:rPr>
            </w:pPr>
            <w:r w:rsidRPr="008C7741">
              <w:rPr>
                <w:bCs/>
              </w:rPr>
              <w:t>автоматику управления выключателем с защитой от многократных включений;</w:t>
            </w:r>
          </w:p>
          <w:p w14:paraId="7E149517" w14:textId="77777777" w:rsidR="002D02F5" w:rsidRPr="008C7741" w:rsidRDefault="002D02F5" w:rsidP="00EC64FB">
            <w:pPr>
              <w:pStyle w:val="aff4"/>
              <w:numPr>
                <w:ilvl w:val="0"/>
                <w:numId w:val="50"/>
              </w:numPr>
              <w:tabs>
                <w:tab w:val="left" w:pos="276"/>
                <w:tab w:val="left" w:pos="993"/>
              </w:tabs>
              <w:ind w:left="0" w:hanging="7"/>
              <w:jc w:val="both"/>
              <w:rPr>
                <w:bCs/>
              </w:rPr>
            </w:pPr>
            <w:r w:rsidRPr="008C7741">
              <w:rPr>
                <w:bCs/>
              </w:rPr>
              <w:t>возможность подключения внешних защит;</w:t>
            </w:r>
          </w:p>
          <w:p w14:paraId="76A87FEC" w14:textId="77777777" w:rsidR="002D02F5" w:rsidRPr="008C7741" w:rsidRDefault="002D02F5" w:rsidP="00EC64FB">
            <w:pPr>
              <w:pStyle w:val="aff4"/>
              <w:numPr>
                <w:ilvl w:val="0"/>
                <w:numId w:val="50"/>
              </w:numPr>
              <w:tabs>
                <w:tab w:val="left" w:pos="276"/>
                <w:tab w:val="left" w:pos="993"/>
              </w:tabs>
              <w:ind w:left="0" w:hanging="7"/>
              <w:jc w:val="both"/>
              <w:rPr>
                <w:bCs/>
              </w:rPr>
            </w:pPr>
            <w:r w:rsidRPr="008C7741">
              <w:rPr>
                <w:bCs/>
              </w:rPr>
              <w:t>индивидуальный УРОВ при отказе своего выключателя;</w:t>
            </w:r>
          </w:p>
          <w:p w14:paraId="39408895" w14:textId="77777777" w:rsidR="002D02F5" w:rsidRPr="008C7741" w:rsidRDefault="002D02F5" w:rsidP="00EC64FB">
            <w:pPr>
              <w:pStyle w:val="aff4"/>
              <w:numPr>
                <w:ilvl w:val="0"/>
                <w:numId w:val="50"/>
              </w:numPr>
              <w:tabs>
                <w:tab w:val="left" w:pos="276"/>
                <w:tab w:val="left" w:pos="993"/>
              </w:tabs>
              <w:ind w:left="0" w:hanging="7"/>
              <w:jc w:val="both"/>
              <w:rPr>
                <w:bCs/>
              </w:rPr>
            </w:pPr>
            <w:r w:rsidRPr="008C7741">
              <w:rPr>
                <w:bCs/>
              </w:rPr>
              <w:t>однократное АПВ;</w:t>
            </w:r>
          </w:p>
          <w:p w14:paraId="7BC47BBD" w14:textId="77777777" w:rsidR="002D02F5" w:rsidRPr="008C7741" w:rsidRDefault="002D02F5" w:rsidP="00EC64FB">
            <w:pPr>
              <w:pStyle w:val="aff4"/>
              <w:numPr>
                <w:ilvl w:val="0"/>
                <w:numId w:val="50"/>
              </w:numPr>
              <w:tabs>
                <w:tab w:val="left" w:pos="276"/>
                <w:tab w:val="left" w:pos="993"/>
              </w:tabs>
              <w:ind w:left="0" w:hanging="7"/>
              <w:jc w:val="both"/>
              <w:rPr>
                <w:bCs/>
              </w:rPr>
            </w:pPr>
            <w:r w:rsidRPr="008C7741">
              <w:rPr>
                <w:bCs/>
              </w:rPr>
              <w:lastRenderedPageBreak/>
              <w:t>формирование сигнала АВР на включение секционного выключателя или резервного ввода;</w:t>
            </w:r>
          </w:p>
          <w:p w14:paraId="3BCC0A08" w14:textId="77777777" w:rsidR="002D02F5" w:rsidRPr="008C7741" w:rsidRDefault="002D02F5" w:rsidP="00EC64FB">
            <w:pPr>
              <w:pStyle w:val="aff4"/>
              <w:numPr>
                <w:ilvl w:val="0"/>
                <w:numId w:val="50"/>
              </w:numPr>
              <w:tabs>
                <w:tab w:val="left" w:pos="276"/>
                <w:tab w:val="left" w:pos="993"/>
              </w:tabs>
              <w:ind w:left="0" w:hanging="7"/>
              <w:jc w:val="both"/>
              <w:rPr>
                <w:bCs/>
              </w:rPr>
            </w:pPr>
            <w:r w:rsidRPr="008C7741">
              <w:rPr>
                <w:bCs/>
              </w:rPr>
              <w:t>автоматическое восстановление схемы нормального режима после АВР;</w:t>
            </w:r>
          </w:p>
          <w:p w14:paraId="1DA99EDD" w14:textId="77777777" w:rsidR="002D02F5" w:rsidRPr="008C7741" w:rsidRDefault="002D02F5" w:rsidP="002D02F5">
            <w:pPr>
              <w:widowControl w:val="0"/>
              <w:tabs>
                <w:tab w:val="left" w:pos="250"/>
                <w:tab w:val="left" w:pos="276"/>
                <w:tab w:val="left" w:pos="330"/>
              </w:tabs>
              <w:ind w:hanging="7"/>
              <w:jc w:val="both"/>
              <w:rPr>
                <w:color w:val="000000"/>
              </w:rPr>
            </w:pPr>
          </w:p>
          <w:p w14:paraId="0F40427B" w14:textId="77777777" w:rsidR="002D02F5" w:rsidRPr="008C7741" w:rsidRDefault="002D02F5" w:rsidP="002D02F5">
            <w:pPr>
              <w:widowControl w:val="0"/>
              <w:tabs>
                <w:tab w:val="left" w:pos="250"/>
                <w:tab w:val="left" w:pos="330"/>
              </w:tabs>
              <w:jc w:val="both"/>
              <w:rPr>
                <w:color w:val="000000"/>
              </w:rPr>
            </w:pPr>
            <w:r w:rsidRPr="008C7741">
              <w:rPr>
                <w:color w:val="000000"/>
              </w:rPr>
              <w:t>Защиты секционных выключателей 6 кВ и 35 кВ должны обеспечивать:</w:t>
            </w:r>
          </w:p>
          <w:p w14:paraId="2F431305" w14:textId="77777777" w:rsidR="002D02F5" w:rsidRPr="008C7741" w:rsidRDefault="002D02F5" w:rsidP="002D02F5">
            <w:pPr>
              <w:pStyle w:val="aff4"/>
              <w:tabs>
                <w:tab w:val="left" w:pos="993"/>
              </w:tabs>
              <w:ind w:left="0"/>
              <w:jc w:val="both"/>
              <w:rPr>
                <w:bCs/>
              </w:rPr>
            </w:pPr>
            <w:r w:rsidRPr="008C7741">
              <w:rPr>
                <w:bCs/>
              </w:rPr>
              <w:t>- максимальную токовую защиту (МТЗ) с контролем двух или трех фазных токов;</w:t>
            </w:r>
          </w:p>
          <w:p w14:paraId="3B3D7258" w14:textId="77777777" w:rsidR="002D02F5" w:rsidRPr="008C7741" w:rsidRDefault="002D02F5" w:rsidP="002D02F5">
            <w:pPr>
              <w:pStyle w:val="aff4"/>
              <w:tabs>
                <w:tab w:val="left" w:pos="993"/>
              </w:tabs>
              <w:ind w:left="0"/>
              <w:jc w:val="both"/>
              <w:rPr>
                <w:bCs/>
              </w:rPr>
            </w:pPr>
            <w:r w:rsidRPr="008C7741">
              <w:rPr>
                <w:bCs/>
              </w:rPr>
              <w:t>- автоматический ввод ускорения любой из ступеней МТЗ при включении выключателя;</w:t>
            </w:r>
          </w:p>
          <w:p w14:paraId="3F587768" w14:textId="77777777" w:rsidR="002D02F5" w:rsidRPr="008C7741" w:rsidRDefault="002D02F5" w:rsidP="002D02F5">
            <w:pPr>
              <w:tabs>
                <w:tab w:val="left" w:pos="993"/>
              </w:tabs>
              <w:jc w:val="both"/>
              <w:rPr>
                <w:bCs/>
              </w:rPr>
            </w:pPr>
            <w:r w:rsidRPr="008C7741">
              <w:rPr>
                <w:bCs/>
              </w:rPr>
              <w:t>- защиту от обрыва фаз;</w:t>
            </w:r>
          </w:p>
          <w:p w14:paraId="3FE997AA" w14:textId="77777777" w:rsidR="002D02F5" w:rsidRPr="008C7741" w:rsidRDefault="002D02F5" w:rsidP="002D02F5">
            <w:pPr>
              <w:tabs>
                <w:tab w:val="left" w:pos="993"/>
              </w:tabs>
              <w:jc w:val="both"/>
              <w:rPr>
                <w:bCs/>
              </w:rPr>
            </w:pPr>
            <w:r w:rsidRPr="008C7741">
              <w:rPr>
                <w:bCs/>
              </w:rPr>
              <w:t>- логическую защиту шин;</w:t>
            </w:r>
          </w:p>
          <w:p w14:paraId="7F6C2826" w14:textId="77777777" w:rsidR="002D02F5" w:rsidRPr="008C7741" w:rsidRDefault="002D02F5" w:rsidP="002D02F5">
            <w:pPr>
              <w:pStyle w:val="aff4"/>
              <w:tabs>
                <w:tab w:val="left" w:pos="993"/>
              </w:tabs>
              <w:ind w:left="0"/>
              <w:jc w:val="both"/>
              <w:rPr>
                <w:bCs/>
              </w:rPr>
            </w:pPr>
            <w:r w:rsidRPr="008C7741">
              <w:rPr>
                <w:bCs/>
              </w:rPr>
              <w:t>- автоматику управления выключателем с защитой от многократных включений;</w:t>
            </w:r>
          </w:p>
          <w:p w14:paraId="734D4060" w14:textId="77777777" w:rsidR="002D02F5" w:rsidRPr="008C7741" w:rsidRDefault="002D02F5" w:rsidP="002D02F5">
            <w:pPr>
              <w:pStyle w:val="aff4"/>
              <w:tabs>
                <w:tab w:val="left" w:pos="993"/>
              </w:tabs>
              <w:ind w:left="0"/>
              <w:jc w:val="both"/>
              <w:rPr>
                <w:bCs/>
              </w:rPr>
            </w:pPr>
            <w:r w:rsidRPr="008C7741">
              <w:rPr>
                <w:bCs/>
              </w:rPr>
              <w:t>- индивидуальный УРОВ при отказе своего выключателя;</w:t>
            </w:r>
          </w:p>
          <w:p w14:paraId="75AB8567" w14:textId="77777777" w:rsidR="00D71561" w:rsidRPr="008C7741" w:rsidRDefault="00D71561" w:rsidP="00D71561">
            <w:pPr>
              <w:widowControl w:val="0"/>
              <w:tabs>
                <w:tab w:val="left" w:pos="250"/>
                <w:tab w:val="left" w:pos="330"/>
              </w:tabs>
              <w:jc w:val="both"/>
              <w:rPr>
                <w:color w:val="000000"/>
              </w:rPr>
            </w:pPr>
            <w:r w:rsidRPr="008C7741">
              <w:rPr>
                <w:color w:val="000000"/>
              </w:rPr>
              <w:t>Защиты линейных выключателей 6 кВ должны обеспечивать:</w:t>
            </w:r>
          </w:p>
          <w:p w14:paraId="5029BB3A" w14:textId="77777777" w:rsidR="00564351" w:rsidRPr="008C7741" w:rsidRDefault="00564351" w:rsidP="00564351">
            <w:pPr>
              <w:widowControl w:val="0"/>
              <w:tabs>
                <w:tab w:val="left" w:pos="276"/>
                <w:tab w:val="left" w:pos="330"/>
              </w:tabs>
              <w:jc w:val="both"/>
            </w:pPr>
            <w:r w:rsidRPr="008C7741">
              <w:t>- максимальную токовую защиту (МТЗ), количество ступеней защиты не менее трех;</w:t>
            </w:r>
          </w:p>
          <w:p w14:paraId="6C006ED1" w14:textId="77777777" w:rsidR="00564351" w:rsidRPr="008C7741" w:rsidRDefault="00564351" w:rsidP="00564351">
            <w:pPr>
              <w:widowControl w:val="0"/>
              <w:tabs>
                <w:tab w:val="left" w:pos="276"/>
                <w:tab w:val="left" w:pos="330"/>
              </w:tabs>
              <w:jc w:val="both"/>
            </w:pPr>
            <w:r w:rsidRPr="008C7741">
              <w:t>- автоматический ввод ускорения любой из ступеней МТЗ при включении выключателя;</w:t>
            </w:r>
          </w:p>
          <w:p w14:paraId="67A84474" w14:textId="77777777" w:rsidR="00564351" w:rsidRPr="008C7741" w:rsidRDefault="00564351" w:rsidP="002D02F5">
            <w:pPr>
              <w:widowControl w:val="0"/>
              <w:tabs>
                <w:tab w:val="left" w:pos="250"/>
                <w:tab w:val="left" w:pos="330"/>
              </w:tabs>
              <w:jc w:val="both"/>
            </w:pPr>
            <w:r w:rsidRPr="008C7741">
              <w:t>- однократное и двукратное АПВ;</w:t>
            </w:r>
          </w:p>
          <w:p w14:paraId="3D571226" w14:textId="77777777" w:rsidR="00372E45" w:rsidRPr="008C7741" w:rsidRDefault="00372E45" w:rsidP="002D02F5">
            <w:pPr>
              <w:widowControl w:val="0"/>
              <w:tabs>
                <w:tab w:val="left" w:pos="250"/>
                <w:tab w:val="left" w:pos="330"/>
              </w:tabs>
              <w:jc w:val="both"/>
              <w:rPr>
                <w:bCs/>
              </w:rPr>
            </w:pPr>
          </w:p>
          <w:p w14:paraId="506006E2" w14:textId="77777777" w:rsidR="00564351" w:rsidRPr="008C7741" w:rsidRDefault="00372E45" w:rsidP="00564351">
            <w:pPr>
              <w:widowControl w:val="0"/>
              <w:tabs>
                <w:tab w:val="left" w:pos="276"/>
                <w:tab w:val="left" w:pos="330"/>
              </w:tabs>
              <w:jc w:val="both"/>
            </w:pPr>
            <w:r w:rsidRPr="008C7741">
              <w:t>Все проектируемые микропроцессорные терминалы УРЗА должны иметь функцию:</w:t>
            </w:r>
            <w:r w:rsidR="00564351" w:rsidRPr="008C7741">
              <w:t>- определение вида повреждения при срабатывании МТЗ;</w:t>
            </w:r>
          </w:p>
          <w:p w14:paraId="0EF4E618" w14:textId="77777777" w:rsidR="00564351" w:rsidRPr="008C7741" w:rsidRDefault="00564351" w:rsidP="00564351">
            <w:pPr>
              <w:widowControl w:val="0"/>
              <w:tabs>
                <w:tab w:val="left" w:pos="276"/>
                <w:tab w:val="left" w:pos="330"/>
              </w:tabs>
              <w:jc w:val="both"/>
            </w:pPr>
            <w:r w:rsidRPr="008C7741">
              <w:t>- возможность задания внутренней конфигурации;</w:t>
            </w:r>
          </w:p>
          <w:p w14:paraId="642BDFF6" w14:textId="77777777" w:rsidR="00564351" w:rsidRPr="008C7741" w:rsidRDefault="00564351" w:rsidP="00564351">
            <w:pPr>
              <w:widowControl w:val="0"/>
              <w:tabs>
                <w:tab w:val="left" w:pos="276"/>
                <w:tab w:val="left" w:pos="330"/>
              </w:tabs>
              <w:jc w:val="both"/>
            </w:pPr>
            <w:r w:rsidRPr="008C7741">
              <w:t>- возможность ввода и хранения уставок;</w:t>
            </w:r>
          </w:p>
          <w:p w14:paraId="023BD7E2" w14:textId="77777777" w:rsidR="00564351" w:rsidRPr="008C7741" w:rsidRDefault="00564351" w:rsidP="00564351">
            <w:pPr>
              <w:widowControl w:val="0"/>
              <w:tabs>
                <w:tab w:val="left" w:pos="276"/>
                <w:tab w:val="left" w:pos="330"/>
              </w:tabs>
              <w:jc w:val="both"/>
            </w:pPr>
            <w:r w:rsidRPr="008C7741">
              <w:t>- хранение параметров настройки и уставок в течение всего срока службы, вне зависимости от наличия питающего напряжения;</w:t>
            </w:r>
          </w:p>
          <w:p w14:paraId="4CD5A1B6" w14:textId="77777777" w:rsidR="00564351" w:rsidRPr="008C7741" w:rsidRDefault="00564351" w:rsidP="00564351">
            <w:pPr>
              <w:widowControl w:val="0"/>
              <w:tabs>
                <w:tab w:val="left" w:pos="276"/>
                <w:tab w:val="left" w:pos="330"/>
              </w:tabs>
              <w:jc w:val="both"/>
            </w:pPr>
            <w:r w:rsidRPr="008C7741">
              <w:t>- возможность передачи параметров аварии, ввода и изменения уставок, дистанционного управления выключателем по линии связи;</w:t>
            </w:r>
          </w:p>
          <w:p w14:paraId="3AA9AE31" w14:textId="77777777" w:rsidR="00564351" w:rsidRPr="008C7741" w:rsidRDefault="00564351" w:rsidP="00564351">
            <w:pPr>
              <w:widowControl w:val="0"/>
              <w:tabs>
                <w:tab w:val="left" w:pos="276"/>
                <w:tab w:val="left" w:pos="330"/>
              </w:tabs>
              <w:jc w:val="both"/>
            </w:pPr>
            <w:r w:rsidRPr="008C7741">
              <w:t>- выполнение функций с возможностью срабатывания выходных реле в течение времени, достаточного для отключения выключателя, при полном пропадании оперативного питания от номинального значения;</w:t>
            </w:r>
          </w:p>
          <w:p w14:paraId="1A8C6DF0" w14:textId="77777777" w:rsidR="00564351" w:rsidRPr="008C7741" w:rsidRDefault="00564351" w:rsidP="00564351">
            <w:pPr>
              <w:widowControl w:val="0"/>
              <w:tabs>
                <w:tab w:val="left" w:pos="276"/>
                <w:tab w:val="left" w:pos="330"/>
              </w:tabs>
              <w:jc w:val="both"/>
            </w:pPr>
            <w:r w:rsidRPr="008C7741">
              <w:t>- возможность питания терминала от токовых цепей при глубоких просадках питающего напряжения.</w:t>
            </w:r>
          </w:p>
          <w:p w14:paraId="18624564" w14:textId="77777777" w:rsidR="00564351" w:rsidRPr="008C7741" w:rsidRDefault="00564351" w:rsidP="002D02F5">
            <w:pPr>
              <w:widowControl w:val="0"/>
              <w:tabs>
                <w:tab w:val="left" w:pos="250"/>
                <w:tab w:val="left" w:pos="330"/>
              </w:tabs>
              <w:jc w:val="both"/>
              <w:rPr>
                <w:bCs/>
              </w:rPr>
            </w:pPr>
          </w:p>
          <w:p w14:paraId="0D0CBF75" w14:textId="77777777" w:rsidR="00564351" w:rsidRPr="008C7741" w:rsidRDefault="00564351" w:rsidP="00564351">
            <w:pPr>
              <w:widowControl w:val="0"/>
              <w:tabs>
                <w:tab w:val="left" w:pos="276"/>
                <w:tab w:val="left" w:pos="330"/>
              </w:tabs>
              <w:jc w:val="both"/>
            </w:pPr>
            <w:r w:rsidRPr="008C7741">
              <w:t>Проектом должна предусматриваться установка устройств защиты от дуговых замыканий яче</w:t>
            </w:r>
            <w:r w:rsidR="00C5317E" w:rsidRPr="008C7741">
              <w:t xml:space="preserve">ек </w:t>
            </w:r>
            <w:r w:rsidR="00372E45" w:rsidRPr="008C7741">
              <w:t>6кВ</w:t>
            </w:r>
            <w:r w:rsidRPr="008C7741">
              <w:t>.</w:t>
            </w:r>
          </w:p>
          <w:p w14:paraId="3D19B2D6" w14:textId="77777777" w:rsidR="00564351" w:rsidRPr="008C7741" w:rsidRDefault="00564351" w:rsidP="00564351">
            <w:pPr>
              <w:pStyle w:val="af1"/>
              <w:tabs>
                <w:tab w:val="left" w:pos="276"/>
                <w:tab w:val="left" w:pos="330"/>
                <w:tab w:val="left" w:pos="1134"/>
              </w:tabs>
              <w:suppressAutoHyphens/>
              <w:ind w:left="0"/>
              <w:jc w:val="both"/>
              <w:rPr>
                <w:szCs w:val="24"/>
              </w:rPr>
            </w:pPr>
            <w:r w:rsidRPr="008C7741">
              <w:rPr>
                <w:szCs w:val="24"/>
              </w:rPr>
              <w:t>Основные требования к характеристикам проектируемых устройств</w:t>
            </w:r>
            <w:r w:rsidRPr="008C7741">
              <w:t xml:space="preserve"> </w:t>
            </w:r>
            <w:r w:rsidRPr="008C7741">
              <w:rPr>
                <w:szCs w:val="24"/>
              </w:rPr>
              <w:t>защиты от дуговых замыканий:</w:t>
            </w:r>
          </w:p>
          <w:p w14:paraId="1DEE9296" w14:textId="77777777" w:rsidR="00564351" w:rsidRPr="008C7741" w:rsidRDefault="00564351" w:rsidP="00564351">
            <w:pPr>
              <w:pStyle w:val="af1"/>
              <w:tabs>
                <w:tab w:val="left" w:pos="276"/>
                <w:tab w:val="left" w:pos="330"/>
                <w:tab w:val="left" w:pos="1134"/>
              </w:tabs>
              <w:suppressAutoHyphens/>
              <w:ind w:left="0"/>
              <w:jc w:val="both"/>
              <w:rPr>
                <w:szCs w:val="24"/>
              </w:rPr>
            </w:pPr>
            <w:r w:rsidRPr="008C7741">
              <w:rPr>
                <w:szCs w:val="24"/>
              </w:rPr>
              <w:t>Устройство должно быть предназначено для фиксации момента возникновения дуги в КРУ и выдачи сигнала на отключения вводных, секционных и линейных выключателей.</w:t>
            </w:r>
          </w:p>
          <w:p w14:paraId="647A4BF9" w14:textId="77777777" w:rsidR="00C5317E" w:rsidRPr="008C7741" w:rsidRDefault="00C5317E" w:rsidP="00C5317E">
            <w:pPr>
              <w:pStyle w:val="af1"/>
              <w:tabs>
                <w:tab w:val="left" w:pos="276"/>
                <w:tab w:val="left" w:pos="330"/>
                <w:tab w:val="left" w:pos="1134"/>
              </w:tabs>
              <w:suppressAutoHyphens/>
              <w:ind w:left="0"/>
              <w:jc w:val="both"/>
              <w:rPr>
                <w:szCs w:val="24"/>
              </w:rPr>
            </w:pPr>
            <w:r w:rsidRPr="008C7741">
              <w:rPr>
                <w:szCs w:val="24"/>
              </w:rPr>
              <w:t>Тип датчиков дуги – оптоволоконные.</w:t>
            </w:r>
          </w:p>
          <w:p w14:paraId="42C1743C" w14:textId="77777777" w:rsidR="00C5317E" w:rsidRPr="008C7741" w:rsidRDefault="00C5317E" w:rsidP="00C5317E">
            <w:pPr>
              <w:pStyle w:val="af1"/>
              <w:tabs>
                <w:tab w:val="left" w:pos="276"/>
                <w:tab w:val="left" w:pos="330"/>
                <w:tab w:val="left" w:pos="1134"/>
              </w:tabs>
              <w:suppressAutoHyphens/>
              <w:ind w:left="0"/>
              <w:jc w:val="both"/>
              <w:rPr>
                <w:szCs w:val="24"/>
              </w:rPr>
            </w:pPr>
            <w:r w:rsidRPr="008C7741">
              <w:rPr>
                <w:szCs w:val="24"/>
              </w:rPr>
              <w:t xml:space="preserve">Устройство должно содержать функцию самодиагностики, </w:t>
            </w:r>
            <w:r w:rsidRPr="008C7741">
              <w:rPr>
                <w:szCs w:val="24"/>
              </w:rPr>
              <w:lastRenderedPageBreak/>
              <w:t>выдачи сигнала при неисправности, диагностики целостности оптоволокна.</w:t>
            </w:r>
          </w:p>
          <w:p w14:paraId="12950767" w14:textId="77777777" w:rsidR="002D02F5" w:rsidRPr="008C7741" w:rsidRDefault="002D02F5" w:rsidP="002D02F5">
            <w:pPr>
              <w:widowControl w:val="0"/>
              <w:tabs>
                <w:tab w:val="left" w:pos="250"/>
                <w:tab w:val="left" w:pos="330"/>
              </w:tabs>
              <w:jc w:val="both"/>
              <w:rPr>
                <w:bCs/>
              </w:rPr>
            </w:pPr>
            <w:r w:rsidRPr="008C7741">
              <w:rPr>
                <w:bCs/>
              </w:rPr>
              <w:t xml:space="preserve">Все устройства </w:t>
            </w:r>
            <w:r w:rsidR="00C5317E" w:rsidRPr="008C7741">
              <w:rPr>
                <w:bCs/>
              </w:rPr>
              <w:t xml:space="preserve">РЗА </w:t>
            </w:r>
            <w:r w:rsidRPr="008C7741">
              <w:rPr>
                <w:bCs/>
              </w:rPr>
              <w:t>должны иметь функцию аварийного осциллографа и регистратора событий</w:t>
            </w:r>
            <w:r w:rsidR="00D64FEA" w:rsidRPr="008C7741">
              <w:rPr>
                <w:bCs/>
              </w:rPr>
              <w:t>.</w:t>
            </w:r>
          </w:p>
          <w:p w14:paraId="7A49B994" w14:textId="77777777" w:rsidR="00D64FEA" w:rsidRPr="008C7741" w:rsidRDefault="00D64FEA" w:rsidP="002D02F5">
            <w:pPr>
              <w:widowControl w:val="0"/>
              <w:tabs>
                <w:tab w:val="left" w:pos="250"/>
                <w:tab w:val="left" w:pos="330"/>
              </w:tabs>
              <w:jc w:val="both"/>
              <w:rPr>
                <w:bCs/>
              </w:rPr>
            </w:pPr>
            <w:r w:rsidRPr="008C7741">
              <w:rPr>
                <w:bCs/>
              </w:rPr>
              <w:t>Использование ВОЛС для передачи команд и сигналов РЗА – уточнить при проектировании.</w:t>
            </w:r>
          </w:p>
          <w:p w14:paraId="796167AF" w14:textId="77777777" w:rsidR="00201B30" w:rsidRPr="008C7741" w:rsidRDefault="00201B30" w:rsidP="00201B30">
            <w:pPr>
              <w:widowControl w:val="0"/>
              <w:tabs>
                <w:tab w:val="left" w:pos="250"/>
                <w:tab w:val="left" w:pos="330"/>
              </w:tabs>
              <w:jc w:val="both"/>
              <w:rPr>
                <w:bCs/>
              </w:rPr>
            </w:pPr>
            <w:r w:rsidRPr="008C7741">
              <w:rPr>
                <w:bCs/>
              </w:rPr>
              <w:t xml:space="preserve">    Все электротехническое оборудование должно иметь аттестацию аккредитованного центра ПАО «Россети».</w:t>
            </w:r>
          </w:p>
          <w:p w14:paraId="28D3ADC5" w14:textId="77777777" w:rsidR="00201B30" w:rsidRPr="008C7741" w:rsidRDefault="00201B30" w:rsidP="00201B30">
            <w:pPr>
              <w:widowControl w:val="0"/>
              <w:tabs>
                <w:tab w:val="left" w:pos="250"/>
                <w:tab w:val="left" w:pos="330"/>
              </w:tabs>
              <w:jc w:val="both"/>
              <w:rPr>
                <w:bCs/>
              </w:rPr>
            </w:pPr>
            <w:r w:rsidRPr="008C7741">
              <w:rPr>
                <w:bCs/>
              </w:rPr>
              <w:t xml:space="preserve">    МП терминалы и прилагаемое ПО должны иметь русскоязычный интерфейс.</w:t>
            </w:r>
          </w:p>
          <w:p w14:paraId="5BBE2885" w14:textId="77777777" w:rsidR="00201B30" w:rsidRPr="008C7741" w:rsidRDefault="00201B30" w:rsidP="00201B30">
            <w:pPr>
              <w:widowControl w:val="0"/>
              <w:tabs>
                <w:tab w:val="left" w:pos="250"/>
                <w:tab w:val="left" w:pos="330"/>
              </w:tabs>
              <w:jc w:val="both"/>
              <w:rPr>
                <w:bCs/>
              </w:rPr>
            </w:pPr>
            <w:r w:rsidRPr="008C7741">
              <w:rPr>
                <w:bCs/>
              </w:rPr>
              <w:t xml:space="preserve">    Проектируемые устройства должны обеспечивать свою работу при частоте 45,0 - 55,0 Гц.</w:t>
            </w:r>
          </w:p>
          <w:p w14:paraId="29255ADF" w14:textId="77777777" w:rsidR="006E4B09" w:rsidRPr="008C7741" w:rsidRDefault="006E4B09" w:rsidP="006E4B09">
            <w:pPr>
              <w:widowControl w:val="0"/>
              <w:tabs>
                <w:tab w:val="left" w:pos="276"/>
                <w:tab w:val="left" w:pos="330"/>
              </w:tabs>
              <w:jc w:val="both"/>
            </w:pPr>
            <w:r w:rsidRPr="008C7741">
              <w:t>Проектом предусмотреть установку аппаратуры оперативной блокировки (ОБ) на микропроцессорных устройствах (МПУ), блокировка должна быть основана на электромагнитном или электрическом принципе.</w:t>
            </w:r>
          </w:p>
          <w:p w14:paraId="191BEDB6" w14:textId="77777777" w:rsidR="006E4B09" w:rsidRPr="008C7741" w:rsidRDefault="006E4B09" w:rsidP="006E4B09">
            <w:pPr>
              <w:widowControl w:val="0"/>
              <w:tabs>
                <w:tab w:val="left" w:pos="276"/>
                <w:tab w:val="left" w:pos="330"/>
              </w:tabs>
              <w:jc w:val="both"/>
            </w:pPr>
            <w:r w:rsidRPr="008C7741">
              <w:t>Основные требования к характеристикам проектируемой аппаратуры оперативной блокировки:</w:t>
            </w:r>
          </w:p>
          <w:p w14:paraId="5F7B2AA5" w14:textId="77777777" w:rsidR="006E4B09" w:rsidRPr="008C7741" w:rsidRDefault="006E4B09" w:rsidP="00EC64FB">
            <w:pPr>
              <w:pStyle w:val="aff4"/>
              <w:numPr>
                <w:ilvl w:val="0"/>
                <w:numId w:val="52"/>
              </w:numPr>
              <w:tabs>
                <w:tab w:val="left" w:pos="993"/>
              </w:tabs>
              <w:ind w:left="0" w:firstLine="709"/>
              <w:jc w:val="both"/>
            </w:pPr>
            <w:r w:rsidRPr="008C7741">
              <w:t>выполнение функций защит, автоматики и управления, определенных проектом;</w:t>
            </w:r>
          </w:p>
          <w:p w14:paraId="131FD961" w14:textId="77777777" w:rsidR="006E4B09" w:rsidRPr="008C7741" w:rsidRDefault="006E4B09" w:rsidP="00EC64FB">
            <w:pPr>
              <w:pStyle w:val="aff4"/>
              <w:numPr>
                <w:ilvl w:val="0"/>
                <w:numId w:val="52"/>
              </w:numPr>
              <w:tabs>
                <w:tab w:val="left" w:pos="993"/>
              </w:tabs>
              <w:ind w:left="0" w:firstLine="709"/>
              <w:jc w:val="both"/>
            </w:pPr>
            <w:r w:rsidRPr="008C7741">
              <w:t>задание внутренней конфигурации (ввод/вывод защит и автоматики, выбор технических характеристик и т.д.);</w:t>
            </w:r>
          </w:p>
          <w:p w14:paraId="47E3251F" w14:textId="77777777" w:rsidR="006E4B09" w:rsidRPr="008C7741" w:rsidRDefault="006E4B09" w:rsidP="00EC64FB">
            <w:pPr>
              <w:pStyle w:val="aff4"/>
              <w:numPr>
                <w:ilvl w:val="0"/>
                <w:numId w:val="52"/>
              </w:numPr>
              <w:tabs>
                <w:tab w:val="left" w:pos="993"/>
              </w:tabs>
              <w:ind w:left="0" w:firstLine="709"/>
              <w:jc w:val="both"/>
            </w:pPr>
            <w:r w:rsidRPr="008C7741">
              <w:t>ввод и хранение уставок ОБ, длительностью несколько лет, не  зависимо от наличия питания;</w:t>
            </w:r>
          </w:p>
          <w:p w14:paraId="7013E9A8" w14:textId="77777777" w:rsidR="006E4B09" w:rsidRPr="008C7741" w:rsidRDefault="006E4B09" w:rsidP="00EC64FB">
            <w:pPr>
              <w:pStyle w:val="aff4"/>
              <w:numPr>
                <w:ilvl w:val="0"/>
                <w:numId w:val="52"/>
              </w:numPr>
              <w:tabs>
                <w:tab w:val="left" w:pos="993"/>
              </w:tabs>
              <w:ind w:left="0" w:firstLine="709"/>
              <w:jc w:val="both"/>
            </w:pPr>
            <w:r w:rsidRPr="008C7741">
              <w:t>непрерывный оперативный контроль работоспособности (самодиагностику) в течение всего времени работы;</w:t>
            </w:r>
          </w:p>
          <w:p w14:paraId="46F7B23D" w14:textId="77777777" w:rsidR="006E4B09" w:rsidRPr="008C7741" w:rsidRDefault="006E4B09" w:rsidP="00EC64FB">
            <w:pPr>
              <w:pStyle w:val="aff4"/>
              <w:numPr>
                <w:ilvl w:val="0"/>
                <w:numId w:val="52"/>
              </w:numPr>
              <w:tabs>
                <w:tab w:val="left" w:pos="993"/>
              </w:tabs>
              <w:ind w:left="0" w:firstLine="709"/>
              <w:jc w:val="both"/>
            </w:pPr>
            <w:r w:rsidRPr="008C7741">
              <w:t>получение дискретных сигналов управления и блокировок, выдачу команд управления, аварийной и предупредительной сигнализации;</w:t>
            </w:r>
          </w:p>
          <w:p w14:paraId="277DB0B1" w14:textId="77777777" w:rsidR="006E4B09" w:rsidRPr="008C7741" w:rsidRDefault="006E4B09" w:rsidP="00EC64FB">
            <w:pPr>
              <w:pStyle w:val="aff4"/>
              <w:numPr>
                <w:ilvl w:val="0"/>
                <w:numId w:val="52"/>
              </w:numPr>
              <w:tabs>
                <w:tab w:val="left" w:pos="993"/>
              </w:tabs>
              <w:ind w:left="0" w:firstLine="709"/>
              <w:jc w:val="both"/>
            </w:pPr>
            <w:r w:rsidRPr="008C7741">
              <w:t>гальваническую развязку всех входов и выходов, включая питание, для обеспечения высокой помехозащищенности;</w:t>
            </w:r>
          </w:p>
          <w:p w14:paraId="1BF04AAC" w14:textId="77777777" w:rsidR="006E4B09" w:rsidRPr="008C7741" w:rsidRDefault="006E4B09" w:rsidP="00EC64FB">
            <w:pPr>
              <w:pStyle w:val="aff4"/>
              <w:numPr>
                <w:ilvl w:val="0"/>
                <w:numId w:val="52"/>
              </w:numPr>
              <w:tabs>
                <w:tab w:val="left" w:pos="993"/>
              </w:tabs>
              <w:ind w:left="0" w:firstLine="709"/>
              <w:jc w:val="both"/>
            </w:pPr>
            <w:r w:rsidRPr="008C7741">
              <w:t>встроенный архив событий;</w:t>
            </w:r>
          </w:p>
          <w:p w14:paraId="6C6D7030" w14:textId="77777777" w:rsidR="006E4B09" w:rsidRPr="008C7741" w:rsidRDefault="006E4B09" w:rsidP="00EC64FB">
            <w:pPr>
              <w:pStyle w:val="aff4"/>
              <w:numPr>
                <w:ilvl w:val="0"/>
                <w:numId w:val="52"/>
              </w:numPr>
              <w:tabs>
                <w:tab w:val="left" w:pos="993"/>
              </w:tabs>
              <w:ind w:left="0" w:firstLine="709"/>
              <w:jc w:val="both"/>
            </w:pPr>
            <w:r w:rsidRPr="008C7741">
              <w:t>наработка на отказ устройства должна составлять не менее 25000 часов.</w:t>
            </w:r>
          </w:p>
          <w:p w14:paraId="3D75DB1F" w14:textId="77777777" w:rsidR="00201B30" w:rsidRPr="008C7741" w:rsidRDefault="006E4B09" w:rsidP="006E4B09">
            <w:pPr>
              <w:widowControl w:val="0"/>
              <w:tabs>
                <w:tab w:val="left" w:pos="250"/>
                <w:tab w:val="left" w:pos="330"/>
              </w:tabs>
              <w:jc w:val="both"/>
              <w:rPr>
                <w:bCs/>
              </w:rPr>
            </w:pPr>
            <w:r w:rsidRPr="008C7741">
              <w:t xml:space="preserve">Вновь устанавливаемое оборудование должно </w:t>
            </w:r>
            <w:r w:rsidRPr="008C7741">
              <w:rPr>
                <w:bCs/>
              </w:rPr>
              <w:t xml:space="preserve">попадать в зону молниезащиты ПС, соответствующей требованиям ПУЭ и </w:t>
            </w:r>
            <w:r w:rsidRPr="008C7741">
              <w:t>Указаниям по проектированию грозозащиты ПС напряжением 35 кВ и выше</w:t>
            </w:r>
            <w:r w:rsidRPr="008C7741">
              <w:rPr>
                <w:bCs/>
              </w:rPr>
              <w:t>.</w:t>
            </w:r>
          </w:p>
        </w:tc>
      </w:tr>
      <w:tr w:rsidR="00DD5F39" w:rsidRPr="008C7741" w14:paraId="6137103A" w14:textId="77777777" w:rsidTr="008C7741">
        <w:tc>
          <w:tcPr>
            <w:tcW w:w="32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6CE27" w14:textId="77777777" w:rsidR="00DD5F39" w:rsidRPr="008C7741" w:rsidRDefault="00DD5F39" w:rsidP="008A61AC">
            <w:pPr>
              <w:widowControl w:val="0"/>
              <w:tabs>
                <w:tab w:val="left" w:pos="180"/>
              </w:tabs>
            </w:pPr>
            <w:r w:rsidRPr="008C7741">
              <w:lastRenderedPageBreak/>
              <w:t>Противоаварийная автоматика (ПА)</w:t>
            </w:r>
          </w:p>
        </w:tc>
        <w:tc>
          <w:tcPr>
            <w:tcW w:w="6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F8250" w14:textId="77777777" w:rsidR="003C6B54" w:rsidRPr="008C7741" w:rsidRDefault="003718A5" w:rsidP="00A007E2">
            <w:pPr>
              <w:widowControl w:val="0"/>
              <w:tabs>
                <w:tab w:val="left" w:pos="180"/>
              </w:tabs>
              <w:jc w:val="both"/>
            </w:pPr>
            <w:r w:rsidRPr="008C7741">
              <w:rPr>
                <w:iCs/>
                <w:color w:val="000000"/>
              </w:rPr>
              <w:t xml:space="preserve"> Не требуется</w:t>
            </w:r>
          </w:p>
        </w:tc>
      </w:tr>
      <w:tr w:rsidR="00DD5F39" w:rsidRPr="008C7741" w14:paraId="662B3649" w14:textId="77777777" w:rsidTr="008C7741">
        <w:tc>
          <w:tcPr>
            <w:tcW w:w="32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660C2" w14:textId="77777777" w:rsidR="00DD5F39" w:rsidRPr="008C7741" w:rsidRDefault="00DD5F39" w:rsidP="008A61AC">
            <w:pPr>
              <w:widowControl w:val="0"/>
              <w:tabs>
                <w:tab w:val="left" w:pos="180"/>
              </w:tabs>
              <w:jc w:val="both"/>
            </w:pPr>
            <w:r w:rsidRPr="008C7741">
              <w:t>Регистрация аварийных событий и процессов (РАС, СМПР, ОМП)</w:t>
            </w:r>
          </w:p>
        </w:tc>
        <w:tc>
          <w:tcPr>
            <w:tcW w:w="6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AA43B" w14:textId="77777777" w:rsidR="003C6B54" w:rsidRPr="008C7741" w:rsidRDefault="002D02F5" w:rsidP="00A007E2">
            <w:pPr>
              <w:widowControl w:val="0"/>
              <w:tabs>
                <w:tab w:val="left" w:pos="180"/>
              </w:tabs>
              <w:jc w:val="both"/>
              <w:rPr>
                <w:iCs/>
              </w:rPr>
            </w:pPr>
            <w:r w:rsidRPr="008C7741">
              <w:rPr>
                <w:iCs/>
              </w:rPr>
              <w:t>РАС. Функция ОМП реализована в составе функций МПУ.</w:t>
            </w:r>
          </w:p>
        </w:tc>
      </w:tr>
      <w:tr w:rsidR="00DD5F39" w:rsidRPr="008C7741" w14:paraId="70379D69" w14:textId="77777777" w:rsidTr="008C7741">
        <w:tc>
          <w:tcPr>
            <w:tcW w:w="32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E79F8" w14:textId="77777777" w:rsidR="00DD5F39" w:rsidRPr="008C7741" w:rsidRDefault="00DD5F39" w:rsidP="008A61AC">
            <w:pPr>
              <w:widowControl w:val="0"/>
              <w:tabs>
                <w:tab w:val="left" w:pos="180"/>
              </w:tabs>
              <w:jc w:val="both"/>
            </w:pPr>
            <w:r w:rsidRPr="008C7741">
              <w:t>Автоматическая диагностика, система мониторинга (СМ)</w:t>
            </w:r>
          </w:p>
        </w:tc>
        <w:tc>
          <w:tcPr>
            <w:tcW w:w="6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9E4B3" w14:textId="77777777" w:rsidR="00340A4E" w:rsidRPr="008C7741" w:rsidRDefault="003718A5" w:rsidP="00E20D92">
            <w:pPr>
              <w:widowControl w:val="0"/>
              <w:tabs>
                <w:tab w:val="left" w:pos="392"/>
              </w:tabs>
              <w:jc w:val="both"/>
              <w:rPr>
                <w:color w:val="000000"/>
              </w:rPr>
            </w:pPr>
            <w:r w:rsidRPr="008C7741">
              <w:rPr>
                <w:iCs/>
              </w:rPr>
              <w:t>Не требуется</w:t>
            </w:r>
            <w:r w:rsidR="00340A4E" w:rsidRPr="008C7741">
              <w:rPr>
                <w:color w:val="000000"/>
              </w:rPr>
              <w:t xml:space="preserve"> </w:t>
            </w:r>
          </w:p>
        </w:tc>
      </w:tr>
      <w:tr w:rsidR="00DD5F39" w:rsidRPr="008C7741" w14:paraId="457F315F" w14:textId="77777777" w:rsidTr="008C7741">
        <w:tc>
          <w:tcPr>
            <w:tcW w:w="32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EC50D" w14:textId="77777777" w:rsidR="00DD5F39" w:rsidRPr="008C7741" w:rsidRDefault="00DD5F39" w:rsidP="008C038D">
            <w:pPr>
              <w:pStyle w:val="aff4"/>
              <w:widowControl w:val="0"/>
              <w:tabs>
                <w:tab w:val="left" w:pos="0"/>
                <w:tab w:val="left" w:pos="247"/>
              </w:tabs>
              <w:ind w:left="0"/>
              <w:jc w:val="both"/>
              <w:rPr>
                <w:iCs/>
                <w:spacing w:val="-10"/>
              </w:rPr>
            </w:pPr>
            <w:r w:rsidRPr="008C7741">
              <w:rPr>
                <w:iCs/>
                <w:spacing w:val="-10"/>
              </w:rPr>
              <w:t xml:space="preserve">Система управления основным </w:t>
            </w:r>
            <w:r w:rsidRPr="008C7741">
              <w:rPr>
                <w:iCs/>
                <w:spacing w:val="-10"/>
              </w:rPr>
              <w:lastRenderedPageBreak/>
              <w:t>и вспомогательным оборудованием, система сбора и передачи информации</w:t>
            </w:r>
          </w:p>
        </w:tc>
        <w:tc>
          <w:tcPr>
            <w:tcW w:w="6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A399A" w14:textId="77777777" w:rsidR="008C038D" w:rsidRPr="008C7741" w:rsidRDefault="008C038D" w:rsidP="008C038D">
            <w:pPr>
              <w:pStyle w:val="aff4"/>
              <w:widowControl w:val="0"/>
              <w:tabs>
                <w:tab w:val="left" w:pos="0"/>
                <w:tab w:val="left" w:pos="247"/>
              </w:tabs>
              <w:ind w:left="0"/>
              <w:jc w:val="both"/>
              <w:rPr>
                <w:iCs/>
                <w:spacing w:val="-10"/>
              </w:rPr>
            </w:pPr>
            <w:r w:rsidRPr="008C7741">
              <w:rPr>
                <w:iCs/>
                <w:spacing w:val="-10"/>
              </w:rPr>
              <w:lastRenderedPageBreak/>
              <w:t xml:space="preserve">В рамках замены оборудования ОРУ 35 кВ, КРУН 6 кВ проектом </w:t>
            </w:r>
            <w:r w:rsidRPr="008C7741">
              <w:rPr>
                <w:iCs/>
                <w:spacing w:val="-10"/>
              </w:rPr>
              <w:lastRenderedPageBreak/>
              <w:t>предусмотреть замену контрольных и интерфейсных кабелей для организации передачи ТС, ТИ, ТУ до КП ТМ.</w:t>
            </w:r>
          </w:p>
          <w:p w14:paraId="6B806D0F" w14:textId="77777777" w:rsidR="008C038D" w:rsidRPr="008C7741" w:rsidRDefault="008C038D" w:rsidP="008C038D">
            <w:pPr>
              <w:pStyle w:val="aff4"/>
              <w:widowControl w:val="0"/>
              <w:tabs>
                <w:tab w:val="left" w:pos="0"/>
                <w:tab w:val="left" w:pos="247"/>
              </w:tabs>
              <w:ind w:left="0"/>
              <w:jc w:val="both"/>
              <w:rPr>
                <w:iCs/>
                <w:spacing w:val="-10"/>
              </w:rPr>
            </w:pPr>
            <w:r w:rsidRPr="008C7741">
              <w:rPr>
                <w:iCs/>
                <w:spacing w:val="-10"/>
              </w:rPr>
              <w:t>При проектировании емкость контрольных кабелей предусмотреть с учетом требования организации двухпозиционных сигналов положения коммутационных аппаратов.</w:t>
            </w:r>
          </w:p>
          <w:p w14:paraId="38E4C76B" w14:textId="77777777" w:rsidR="00D067C1" w:rsidRPr="008C7741" w:rsidRDefault="008C038D" w:rsidP="008C038D">
            <w:pPr>
              <w:pStyle w:val="aff4"/>
              <w:widowControl w:val="0"/>
              <w:tabs>
                <w:tab w:val="left" w:pos="0"/>
                <w:tab w:val="left" w:pos="247"/>
              </w:tabs>
              <w:ind w:left="0"/>
              <w:jc w:val="both"/>
              <w:rPr>
                <w:iCs/>
                <w:spacing w:val="-10"/>
              </w:rPr>
            </w:pPr>
            <w:r w:rsidRPr="008C7741">
              <w:rPr>
                <w:iCs/>
                <w:spacing w:val="-10"/>
              </w:rPr>
              <w:t xml:space="preserve"> При проектировании предусмотреть необходимость расширения модулей ТС, ТУ с учетом расширения объемов первичного оборудования</w:t>
            </w:r>
            <w:r w:rsidR="00564351" w:rsidRPr="008C7741">
              <w:rPr>
                <w:iCs/>
                <w:spacing w:val="-10"/>
              </w:rPr>
              <w:t>.</w:t>
            </w:r>
          </w:p>
          <w:p w14:paraId="3BC32E29" w14:textId="77777777" w:rsidR="00564351" w:rsidRPr="008C7741" w:rsidRDefault="00564351" w:rsidP="00564351">
            <w:pPr>
              <w:widowControl w:val="0"/>
              <w:jc w:val="both"/>
            </w:pPr>
            <w:r w:rsidRPr="008C7741">
              <w:t>Запроектировать выдачу в КП ТМ сигналов типа «сух. контакт» о срабатывании и неисправности защиты от дуговых замыканий (по каждой секции) в том числе, при необходимости, расширение емкости дискретных входов КП ТМ для приема проектируемых сигналов.</w:t>
            </w:r>
          </w:p>
          <w:p w14:paraId="49CEB003" w14:textId="77777777" w:rsidR="008C038D" w:rsidRPr="008C7741" w:rsidRDefault="008C038D" w:rsidP="008C038D">
            <w:pPr>
              <w:pStyle w:val="aff4"/>
              <w:widowControl w:val="0"/>
              <w:tabs>
                <w:tab w:val="left" w:pos="0"/>
                <w:tab w:val="left" w:pos="247"/>
              </w:tabs>
              <w:ind w:left="0"/>
              <w:jc w:val="both"/>
              <w:rPr>
                <w:iCs/>
                <w:spacing w:val="-10"/>
              </w:rPr>
            </w:pPr>
            <w:r w:rsidRPr="008C7741">
              <w:rPr>
                <w:iCs/>
                <w:spacing w:val="-10"/>
              </w:rPr>
              <w:t>Проектные решения согласовать с филиалом ПАО «Россети Центр»-«Смоленскэнерго».</w:t>
            </w:r>
          </w:p>
          <w:p w14:paraId="19434A1E" w14:textId="77777777" w:rsidR="008C038D" w:rsidRPr="008C7741" w:rsidRDefault="008C038D" w:rsidP="008C038D">
            <w:pPr>
              <w:pStyle w:val="aff4"/>
              <w:widowControl w:val="0"/>
              <w:tabs>
                <w:tab w:val="left" w:pos="0"/>
                <w:tab w:val="left" w:pos="247"/>
              </w:tabs>
              <w:ind w:left="0"/>
              <w:jc w:val="both"/>
              <w:rPr>
                <w:iCs/>
                <w:spacing w:val="-10"/>
              </w:rPr>
            </w:pPr>
            <w:r w:rsidRPr="008C7741">
              <w:rPr>
                <w:iCs/>
                <w:spacing w:val="-10"/>
              </w:rPr>
              <w:t>В случае необходимости приёма данных с терминалов РЗА по цифровым каналам предусмотреть приобретение грозозащит линий связи, устройств связи (серверов последовательных портов или сетевых коммутаторов). Протокол передачи данных согласовать на стадии проектирования.</w:t>
            </w:r>
          </w:p>
        </w:tc>
      </w:tr>
      <w:tr w:rsidR="00DD5F39" w:rsidRPr="008C7741" w14:paraId="4110DFF2" w14:textId="77777777" w:rsidTr="008C7741">
        <w:tc>
          <w:tcPr>
            <w:tcW w:w="32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5E680" w14:textId="77777777" w:rsidR="00DD5F39" w:rsidRPr="008C7741" w:rsidRDefault="00BA693C" w:rsidP="008A61AC">
            <w:pPr>
              <w:widowControl w:val="0"/>
              <w:tabs>
                <w:tab w:val="left" w:pos="180"/>
              </w:tabs>
              <w:jc w:val="both"/>
            </w:pPr>
            <w:r w:rsidRPr="008C7741">
              <w:lastRenderedPageBreak/>
              <w:t>Автоматизированная система учета электроэнергии (АСУЭ)</w:t>
            </w:r>
          </w:p>
        </w:tc>
        <w:tc>
          <w:tcPr>
            <w:tcW w:w="6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87FF1" w14:textId="77777777" w:rsidR="003C6B54" w:rsidRPr="008C7741" w:rsidRDefault="008C038D" w:rsidP="005E194D">
            <w:pPr>
              <w:pStyle w:val="aff4"/>
              <w:widowControl w:val="0"/>
              <w:tabs>
                <w:tab w:val="left" w:pos="0"/>
                <w:tab w:val="left" w:pos="247"/>
              </w:tabs>
              <w:ind w:left="0"/>
              <w:jc w:val="both"/>
              <w:rPr>
                <w:iCs/>
                <w:spacing w:val="-10"/>
              </w:rPr>
            </w:pPr>
            <w:r w:rsidRPr="008C7741">
              <w:rPr>
                <w:iCs/>
                <w:spacing w:val="-10"/>
              </w:rPr>
              <w:t>В рамках проекта предусмотреть установку приборов учета с возможностью передачи данных в ИВК Пирамида-Сети и ТИ в ОИК ЦУС и ОИК Смоленского РЭС. Протокол передачи данных согласовать на стадии проектирования</w:t>
            </w:r>
          </w:p>
        </w:tc>
      </w:tr>
      <w:tr w:rsidR="00DD5F39" w:rsidRPr="008C7741" w14:paraId="356E2BCB" w14:textId="77777777" w:rsidTr="008C7741"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3F6C24E0" w14:textId="77777777" w:rsidR="00DD5F39" w:rsidRPr="008C7741" w:rsidRDefault="00DD5F39" w:rsidP="008A61AC">
            <w:pPr>
              <w:widowControl w:val="0"/>
              <w:tabs>
                <w:tab w:val="left" w:pos="180"/>
              </w:tabs>
              <w:jc w:val="center"/>
            </w:pPr>
            <w:r w:rsidRPr="008C7741">
              <w:t>Средства связи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F8223" w14:textId="77777777" w:rsidR="00DD5F39" w:rsidRPr="008C7741" w:rsidRDefault="00DD5F39" w:rsidP="008A61AC">
            <w:pPr>
              <w:widowControl w:val="0"/>
              <w:tabs>
                <w:tab w:val="left" w:pos="180"/>
              </w:tabs>
              <w:jc w:val="both"/>
            </w:pPr>
            <w:r w:rsidRPr="008C7741">
              <w:t>Станционные сооружения ВОЛС</w:t>
            </w:r>
          </w:p>
        </w:tc>
        <w:tc>
          <w:tcPr>
            <w:tcW w:w="6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04D9B" w14:textId="77777777" w:rsidR="003C6B54" w:rsidRPr="008C7741" w:rsidRDefault="003718A5" w:rsidP="00850E78">
            <w:pPr>
              <w:pStyle w:val="aff4"/>
              <w:widowControl w:val="0"/>
              <w:tabs>
                <w:tab w:val="left" w:pos="180"/>
              </w:tabs>
              <w:ind w:left="0"/>
              <w:jc w:val="both"/>
              <w:rPr>
                <w:iCs/>
              </w:rPr>
            </w:pPr>
            <w:r w:rsidRPr="008C7741">
              <w:rPr>
                <w:iCs/>
              </w:rPr>
              <w:t>Определить проектом</w:t>
            </w:r>
          </w:p>
        </w:tc>
      </w:tr>
      <w:tr w:rsidR="003718A5" w:rsidRPr="008C7741" w14:paraId="652F6AA3" w14:textId="77777777" w:rsidTr="008C7741"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5E92E795" w14:textId="77777777" w:rsidR="003718A5" w:rsidRPr="008C7741" w:rsidRDefault="003718A5" w:rsidP="003718A5">
            <w:pPr>
              <w:widowControl w:val="0"/>
              <w:tabs>
                <w:tab w:val="left" w:pos="180"/>
              </w:tabs>
              <w:jc w:val="center"/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B1AFE" w14:textId="77777777" w:rsidR="003718A5" w:rsidRPr="008C7741" w:rsidRDefault="003718A5" w:rsidP="003718A5">
            <w:pPr>
              <w:widowControl w:val="0"/>
              <w:tabs>
                <w:tab w:val="left" w:pos="180"/>
              </w:tabs>
              <w:jc w:val="both"/>
            </w:pPr>
            <w:r w:rsidRPr="008C7741">
              <w:t>Линейно-кабельные сооружения ВОЛС</w:t>
            </w:r>
          </w:p>
        </w:tc>
        <w:tc>
          <w:tcPr>
            <w:tcW w:w="6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75046" w14:textId="77777777" w:rsidR="003718A5" w:rsidRPr="008C7741" w:rsidRDefault="003718A5" w:rsidP="003718A5">
            <w:r w:rsidRPr="008C7741">
              <w:rPr>
                <w:iCs/>
              </w:rPr>
              <w:t>Определить проектом</w:t>
            </w:r>
          </w:p>
        </w:tc>
      </w:tr>
      <w:tr w:rsidR="003718A5" w:rsidRPr="008C7741" w14:paraId="7BFA3CA2" w14:textId="77777777" w:rsidTr="008C7741"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AEDEB" w14:textId="77777777" w:rsidR="003718A5" w:rsidRPr="008C7741" w:rsidRDefault="003718A5" w:rsidP="003718A5">
            <w:pPr>
              <w:widowControl w:val="0"/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63022" w14:textId="77777777" w:rsidR="003718A5" w:rsidRPr="008C7741" w:rsidRDefault="003718A5" w:rsidP="003718A5">
            <w:pPr>
              <w:widowControl w:val="0"/>
            </w:pPr>
            <w:r w:rsidRPr="008C7741">
              <w:t>ВЧ-связь</w:t>
            </w:r>
          </w:p>
        </w:tc>
        <w:tc>
          <w:tcPr>
            <w:tcW w:w="6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14112" w14:textId="77777777" w:rsidR="003718A5" w:rsidRPr="008C7741" w:rsidRDefault="003718A5" w:rsidP="003718A5">
            <w:r w:rsidRPr="008C7741">
              <w:rPr>
                <w:iCs/>
              </w:rPr>
              <w:t>Определить проектом</w:t>
            </w:r>
          </w:p>
        </w:tc>
      </w:tr>
      <w:tr w:rsidR="003718A5" w:rsidRPr="008C7741" w14:paraId="0894BD9E" w14:textId="77777777" w:rsidTr="008C7741"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F4FEAC" w14:textId="77777777" w:rsidR="003718A5" w:rsidRPr="008C7741" w:rsidRDefault="003718A5" w:rsidP="003718A5">
            <w:pPr>
              <w:widowControl w:val="0"/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AF502" w14:textId="77777777" w:rsidR="003718A5" w:rsidRPr="008C7741" w:rsidRDefault="003718A5" w:rsidP="003718A5">
            <w:pPr>
              <w:widowControl w:val="0"/>
              <w:tabs>
                <w:tab w:val="left" w:pos="180"/>
              </w:tabs>
              <w:jc w:val="both"/>
            </w:pPr>
            <w:r w:rsidRPr="008C7741">
              <w:t>Комплекс внутриобъектной связи</w:t>
            </w:r>
          </w:p>
        </w:tc>
        <w:tc>
          <w:tcPr>
            <w:tcW w:w="6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6367A" w14:textId="77777777" w:rsidR="003718A5" w:rsidRPr="008C7741" w:rsidRDefault="003718A5" w:rsidP="003718A5">
            <w:r w:rsidRPr="008C7741">
              <w:rPr>
                <w:iCs/>
              </w:rPr>
              <w:t>Определить проектом</w:t>
            </w:r>
          </w:p>
        </w:tc>
      </w:tr>
      <w:tr w:rsidR="00816498" w:rsidRPr="008C7741" w14:paraId="14DD5D83" w14:textId="77777777" w:rsidTr="008C7741">
        <w:tc>
          <w:tcPr>
            <w:tcW w:w="32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AFAF7" w14:textId="77777777" w:rsidR="00816498" w:rsidRPr="008C7741" w:rsidRDefault="00816498" w:rsidP="00816498">
            <w:pPr>
              <w:widowControl w:val="0"/>
              <w:tabs>
                <w:tab w:val="left" w:pos="180"/>
              </w:tabs>
            </w:pPr>
            <w:r w:rsidRPr="008C7741">
              <w:t>Инфраструктура средств связи</w:t>
            </w:r>
          </w:p>
        </w:tc>
        <w:tc>
          <w:tcPr>
            <w:tcW w:w="6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AA1C8" w14:textId="77777777" w:rsidR="00816498" w:rsidRPr="008C7741" w:rsidRDefault="00816498" w:rsidP="00816498">
            <w:pPr>
              <w:widowControl w:val="0"/>
              <w:tabs>
                <w:tab w:val="left" w:pos="180"/>
              </w:tabs>
              <w:jc w:val="both"/>
              <w:rPr>
                <w:iCs/>
              </w:rPr>
            </w:pPr>
            <w:r w:rsidRPr="008C7741">
              <w:t>Состав   инфраструктуры средств связи (размещение, климатические требования, пожарная сигнализация, электропитание и т.п.)  уточняется при проектировании.</w:t>
            </w:r>
          </w:p>
        </w:tc>
      </w:tr>
      <w:tr w:rsidR="00DD5F39" w:rsidRPr="008C7741" w14:paraId="100B2D80" w14:textId="77777777" w:rsidTr="008C7741">
        <w:tc>
          <w:tcPr>
            <w:tcW w:w="32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914A1" w14:textId="77777777" w:rsidR="00DD5F39" w:rsidRPr="008C7741" w:rsidRDefault="00DD5F39" w:rsidP="008A61AC">
            <w:pPr>
              <w:widowControl w:val="0"/>
              <w:tabs>
                <w:tab w:val="left" w:pos="180"/>
              </w:tabs>
              <w:jc w:val="both"/>
            </w:pPr>
            <w:r w:rsidRPr="008C7741">
              <w:t>Требования по структуре оперативно-диспетчерского и оперативно-технологического управления ПС</w:t>
            </w:r>
          </w:p>
        </w:tc>
        <w:tc>
          <w:tcPr>
            <w:tcW w:w="6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791424" w14:textId="77777777" w:rsidR="00F62294" w:rsidRPr="008C7741" w:rsidRDefault="00EE6A8A" w:rsidP="00F62294">
            <w:pPr>
              <w:widowControl w:val="0"/>
              <w:tabs>
                <w:tab w:val="left" w:pos="180"/>
              </w:tabs>
              <w:jc w:val="both"/>
              <w:rPr>
                <w:rFonts w:eastAsia="BatangChe"/>
              </w:rPr>
            </w:pPr>
            <w:r w:rsidRPr="008C7741">
              <w:rPr>
                <w:iCs/>
              </w:rPr>
              <w:t>1</w:t>
            </w:r>
            <w:r w:rsidR="00DD5F39" w:rsidRPr="008C7741">
              <w:rPr>
                <w:iCs/>
              </w:rPr>
              <w:t>. </w:t>
            </w:r>
            <w:r w:rsidR="00F62294" w:rsidRPr="008C7741">
              <w:rPr>
                <w:iCs/>
              </w:rPr>
              <w:t xml:space="preserve">Предусмотреть передачу сигналов АПТС, ТС положения коммутационных аппаратов 6 – 35 кВ и 0,4 кВ (при наличии), ТИ присоединений 6-35кВ и 0,4 кВ (при наличии) в ОИК ДП ЦУС и ДП Смоленского РЭС филиала </w:t>
            </w:r>
            <w:r w:rsidR="00F62294" w:rsidRPr="008C7741">
              <w:rPr>
                <w:rFonts w:eastAsia="BatangChe"/>
              </w:rPr>
              <w:t xml:space="preserve">ПАО «Россети Центр»-«Смоленскэнерго». </w:t>
            </w:r>
            <w:r w:rsidR="00F62294" w:rsidRPr="008C7741">
              <w:rPr>
                <w:iCs/>
              </w:rPr>
              <w:t xml:space="preserve">Предусмотреть дистанционное управление коммутационными аппаратами 6 – 35 кВ из ОИК ДП ЦУС и ДП Смоленского РЭС филиала </w:t>
            </w:r>
            <w:r w:rsidR="00F62294" w:rsidRPr="008C7741">
              <w:rPr>
                <w:rFonts w:eastAsia="BatangChe"/>
              </w:rPr>
              <w:t>ПАО «Россети Центр»-«Смоленскэнерго»</w:t>
            </w:r>
            <w:r w:rsidR="00DD5F39" w:rsidRPr="008C7741">
              <w:rPr>
                <w:iCs/>
              </w:rPr>
              <w:t xml:space="preserve"> </w:t>
            </w:r>
          </w:p>
          <w:p w14:paraId="07069700" w14:textId="77777777" w:rsidR="00F62294" w:rsidRPr="008C7741" w:rsidRDefault="00EE6A8A" w:rsidP="00F62294">
            <w:pPr>
              <w:widowControl w:val="0"/>
              <w:tabs>
                <w:tab w:val="left" w:pos="180"/>
              </w:tabs>
              <w:jc w:val="both"/>
              <w:rPr>
                <w:rFonts w:eastAsia="BatangChe"/>
              </w:rPr>
            </w:pPr>
            <w:r w:rsidRPr="008C7741">
              <w:rPr>
                <w:iCs/>
              </w:rPr>
              <w:t>2</w:t>
            </w:r>
            <w:r w:rsidR="00F62294" w:rsidRPr="008C7741">
              <w:rPr>
                <w:iCs/>
              </w:rPr>
              <w:t xml:space="preserve">.Оперативно-технологическое </w:t>
            </w:r>
            <w:r w:rsidR="00F62294" w:rsidRPr="008C7741">
              <w:rPr>
                <w:rFonts w:eastAsia="BatangChe"/>
              </w:rPr>
              <w:t>управление/ведение: ЦУС, ОТГ Смоленского РЭС филиала ПАО «Россети Центр»-«Смоленскэнерго».</w:t>
            </w:r>
          </w:p>
          <w:p w14:paraId="22DBA076" w14:textId="77777777" w:rsidR="00DD5F39" w:rsidRPr="008C7741" w:rsidRDefault="00EE6A8A" w:rsidP="008A61AC">
            <w:pPr>
              <w:widowControl w:val="0"/>
              <w:tabs>
                <w:tab w:val="left" w:pos="180"/>
              </w:tabs>
              <w:jc w:val="both"/>
              <w:rPr>
                <w:rFonts w:eastAsia="BatangChe"/>
              </w:rPr>
            </w:pPr>
            <w:r w:rsidRPr="008C7741">
              <w:rPr>
                <w:rFonts w:eastAsia="BatangChe"/>
              </w:rPr>
              <w:t xml:space="preserve">3. </w:t>
            </w:r>
            <w:r w:rsidR="00F62294" w:rsidRPr="008C7741">
              <w:rPr>
                <w:rFonts w:eastAsia="BatangChe"/>
              </w:rPr>
              <w:t>Оперативное обслуживание: ОВБ ОТГ Смоленского РЭС филиала ПАО «Россети Центр»-«Смоленскэнерго».</w:t>
            </w:r>
          </w:p>
          <w:p w14:paraId="5EA790F4" w14:textId="77777777" w:rsidR="00EE6A8A" w:rsidRPr="008C7741" w:rsidRDefault="00EE6A8A" w:rsidP="00EE6A8A">
            <w:pPr>
              <w:widowControl w:val="0"/>
              <w:tabs>
                <w:tab w:val="left" w:pos="180"/>
              </w:tabs>
              <w:jc w:val="both"/>
              <w:rPr>
                <w:rFonts w:eastAsia="BatangChe"/>
              </w:rPr>
            </w:pPr>
            <w:r w:rsidRPr="008C7741">
              <w:rPr>
                <w:rFonts w:eastAsia="BatangChe"/>
              </w:rPr>
              <w:t xml:space="preserve">4. </w:t>
            </w:r>
            <w:r w:rsidR="00F62294" w:rsidRPr="008C7741">
              <w:rPr>
                <w:rFonts w:eastAsia="BatangChe"/>
              </w:rPr>
              <w:t>Дистанционное управление из ОИК ДП ЦУС и ДП Смоленского РЭС филиала ПАО «Россети Центр»</w:t>
            </w:r>
            <w:r w:rsidRPr="008C7741">
              <w:rPr>
                <w:rFonts w:eastAsia="BatangChe"/>
              </w:rPr>
              <w:t xml:space="preserve"> - </w:t>
            </w:r>
            <w:r w:rsidRPr="008C7741">
              <w:rPr>
                <w:rFonts w:eastAsia="BatangChe"/>
              </w:rPr>
              <w:lastRenderedPageBreak/>
              <w:t>«Смоленскэнерго» коммутационными аппаратами, функциями устройств РЗА, технологическими режимами работы оборудования.</w:t>
            </w:r>
          </w:p>
          <w:p w14:paraId="5D70C26C" w14:textId="77777777" w:rsidR="00611984" w:rsidRPr="008C7741" w:rsidRDefault="00611984" w:rsidP="00EE6A8A">
            <w:pPr>
              <w:widowControl w:val="0"/>
              <w:tabs>
                <w:tab w:val="left" w:pos="180"/>
              </w:tabs>
              <w:jc w:val="both"/>
              <w:rPr>
                <w:rFonts w:eastAsia="BatangChe"/>
              </w:rPr>
            </w:pPr>
            <w:r w:rsidRPr="008C7741">
              <w:rPr>
                <w:rFonts w:eastAsia="BatangChe"/>
              </w:rPr>
              <w:t>5. Дистанционное управление коммутационными аппаратами (выключателями) 6-35кВ на ПС Печерск.</w:t>
            </w:r>
          </w:p>
          <w:p w14:paraId="49DF84A6" w14:textId="77777777" w:rsidR="00611984" w:rsidRPr="008C7741" w:rsidRDefault="00611984" w:rsidP="00611984">
            <w:pPr>
              <w:widowControl w:val="0"/>
              <w:tabs>
                <w:tab w:val="left" w:pos="180"/>
              </w:tabs>
              <w:jc w:val="both"/>
            </w:pPr>
            <w:r w:rsidRPr="008C7741">
              <w:rPr>
                <w:rFonts w:eastAsia="BatangChe"/>
              </w:rPr>
              <w:t xml:space="preserve">6. </w:t>
            </w:r>
            <w:r w:rsidRPr="008C7741">
              <w:t>Предусмотреть оперативную блокировку безопасности операций с коммутационными аппаратами 6-35 кВ в распределительных устройствах в соответствии с требованиями существующих нормативных документов.</w:t>
            </w:r>
          </w:p>
          <w:p w14:paraId="1EF09EDC" w14:textId="77777777" w:rsidR="00611984" w:rsidRPr="008C7741" w:rsidRDefault="00611984" w:rsidP="00611984">
            <w:pPr>
              <w:widowControl w:val="0"/>
              <w:tabs>
                <w:tab w:val="left" w:pos="180"/>
              </w:tabs>
              <w:jc w:val="both"/>
            </w:pPr>
            <w:r w:rsidRPr="008C7741">
              <w:t>7. Предусмотреть создание системы поиска однофазного замыкания на землю в сети 6 кВ (с использованием отдельного устройства или микропроцессорных устройств защит присоединений 6 кВ) с передачей сигналов в ОИК ДП Смоленского РЭС.</w:t>
            </w:r>
          </w:p>
        </w:tc>
      </w:tr>
      <w:tr w:rsidR="003C4314" w:rsidRPr="008C7741" w14:paraId="3FD7BEA1" w14:textId="77777777" w:rsidTr="008C7741">
        <w:tc>
          <w:tcPr>
            <w:tcW w:w="32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D373B" w14:textId="77777777" w:rsidR="003C4314" w:rsidRPr="008C7741" w:rsidRDefault="003C4314" w:rsidP="003C4314">
            <w:pPr>
              <w:widowControl w:val="0"/>
              <w:tabs>
                <w:tab w:val="left" w:pos="180"/>
              </w:tabs>
              <w:jc w:val="both"/>
            </w:pPr>
            <w:r w:rsidRPr="008C7741">
              <w:lastRenderedPageBreak/>
              <w:t>Требования к обеспечению пожарной безопасности на объекте</w:t>
            </w:r>
          </w:p>
        </w:tc>
        <w:tc>
          <w:tcPr>
            <w:tcW w:w="6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9CA0F6" w14:textId="77777777" w:rsidR="003C4314" w:rsidRPr="008C7741" w:rsidRDefault="00E43F23" w:rsidP="003C4314">
            <w:pPr>
              <w:widowControl w:val="0"/>
              <w:tabs>
                <w:tab w:val="left" w:pos="180"/>
              </w:tabs>
              <w:jc w:val="both"/>
            </w:pPr>
            <w:r w:rsidRPr="008C7741">
              <w:t>В соответствии с п. 5.3.13</w:t>
            </w:r>
          </w:p>
        </w:tc>
      </w:tr>
      <w:tr w:rsidR="003C4314" w:rsidRPr="008C7741" w14:paraId="586E1520" w14:textId="77777777" w:rsidTr="008C7741">
        <w:tc>
          <w:tcPr>
            <w:tcW w:w="32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90858" w14:textId="77777777" w:rsidR="003C4314" w:rsidRPr="008C7741" w:rsidRDefault="003C4314" w:rsidP="003C4314">
            <w:pPr>
              <w:widowControl w:val="0"/>
              <w:tabs>
                <w:tab w:val="left" w:pos="180"/>
              </w:tabs>
              <w:jc w:val="both"/>
            </w:pPr>
            <w:r w:rsidRPr="008C7741">
              <w:t>Требования, обеспечивающие высокую энергетическую эффективность объекта</w:t>
            </w:r>
          </w:p>
        </w:tc>
        <w:tc>
          <w:tcPr>
            <w:tcW w:w="6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1FA5A" w14:textId="77777777" w:rsidR="003C4314" w:rsidRPr="008C7741" w:rsidRDefault="00E43F23" w:rsidP="00EA563F">
            <w:pPr>
              <w:widowControl w:val="0"/>
              <w:tabs>
                <w:tab w:val="left" w:pos="180"/>
              </w:tabs>
              <w:jc w:val="both"/>
            </w:pPr>
            <w:r w:rsidRPr="008C7741">
              <w:t>В соответствии с п. 5.3.19</w:t>
            </w:r>
          </w:p>
        </w:tc>
      </w:tr>
      <w:tr w:rsidR="00572F0F" w:rsidRPr="008C7741" w14:paraId="1EB4E9C3" w14:textId="77777777" w:rsidTr="008C7741">
        <w:tc>
          <w:tcPr>
            <w:tcW w:w="32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2D62F1" w14:textId="77777777" w:rsidR="00572F0F" w:rsidRPr="008C7741" w:rsidRDefault="00572F0F" w:rsidP="00983FBD">
            <w:r w:rsidRPr="008C7741">
              <w:t>Категория значимости объектов КИИ</w:t>
            </w:r>
          </w:p>
        </w:tc>
        <w:tc>
          <w:tcPr>
            <w:tcW w:w="6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3963C1" w14:textId="77777777" w:rsidR="00572F0F" w:rsidRPr="008C7741" w:rsidRDefault="00572F0F" w:rsidP="00983FBD">
            <w:pPr>
              <w:spacing w:line="276" w:lineRule="auto"/>
              <w:jc w:val="both"/>
            </w:pPr>
            <w:r w:rsidRPr="008C7741">
              <w:t>В проектной документации предусмотреть определение категории значимости объектов КИИ на основании показателей критериев значимости объектов КИИ и их значений, предусмотренных перечнем показателей критериев значимости объектов КИИ Российской Федерации и их значений, утвержденным постановлением Правительства Российской Федерации от 08.02.2018 № 127 «Об утверждении Правил категорирования объектов критической информационной инфраструктуры Российской Федерации, а также перечня показателей критериев значимости объектов критической информационной инфраструктуры Российской Федерации и их значений».</w:t>
            </w:r>
          </w:p>
        </w:tc>
      </w:tr>
      <w:tr w:rsidR="00572F0F" w:rsidRPr="008C7741" w14:paraId="72F94F82" w14:textId="77777777" w:rsidTr="008C7741">
        <w:tc>
          <w:tcPr>
            <w:tcW w:w="32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78A10E" w14:textId="77777777" w:rsidR="00572F0F" w:rsidRPr="008C7741" w:rsidRDefault="00572F0F" w:rsidP="00983FBD">
            <w:r w:rsidRPr="008C7741">
              <w:t>Требования к информационной безопасности</w:t>
            </w:r>
          </w:p>
        </w:tc>
        <w:tc>
          <w:tcPr>
            <w:tcW w:w="6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C746F1" w14:textId="77777777" w:rsidR="00572F0F" w:rsidRPr="008C7741" w:rsidRDefault="00572F0F" w:rsidP="00983FBD">
            <w:pPr>
              <w:spacing w:line="276" w:lineRule="auto"/>
              <w:jc w:val="both"/>
            </w:pPr>
            <w:r w:rsidRPr="008C7741">
              <w:t>В проектной документации определить предварительные требования к обеспечению информационной безопасности на объекте, в том числе требования по обеспечению безопасности значимых объектов КИИ в соответствии с приказом Федеральной службы по техническому и экспортному контролю России от 25.12.2017 № 239 «Об утверждении Требований по обеспечению безопасности значимых объектов критической информационной инфраструктуры Российской Федерации».</w:t>
            </w:r>
          </w:p>
        </w:tc>
      </w:tr>
      <w:tr w:rsidR="00A548CC" w:rsidRPr="008C7741" w14:paraId="61527D5F" w14:textId="77777777" w:rsidTr="008C7741">
        <w:tc>
          <w:tcPr>
            <w:tcW w:w="32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C24C3" w14:textId="77777777" w:rsidR="00A548CC" w:rsidRPr="008C7741" w:rsidRDefault="00A548CC" w:rsidP="008A61AC">
            <w:pPr>
              <w:widowControl w:val="0"/>
              <w:tabs>
                <w:tab w:val="left" w:pos="180"/>
              </w:tabs>
              <w:jc w:val="both"/>
            </w:pPr>
            <w:r w:rsidRPr="008C7741">
              <w:t xml:space="preserve">Дополнительные требования </w:t>
            </w:r>
          </w:p>
        </w:tc>
        <w:tc>
          <w:tcPr>
            <w:tcW w:w="6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B3478" w14:textId="77777777" w:rsidR="00A548CC" w:rsidRPr="008C7741" w:rsidRDefault="00A548CC" w:rsidP="00A548CC">
            <w:pPr>
              <w:widowControl w:val="0"/>
              <w:tabs>
                <w:tab w:val="left" w:pos="180"/>
              </w:tabs>
              <w:jc w:val="both"/>
            </w:pPr>
            <w:r w:rsidRPr="008C7741">
              <w:t>Комплектование объекта проектирования информационными и предупреждающими знаками в соответствии с распоряжением ПАО «Россети» от 09.11.2019 года №501р «Об утверждении требований к информационным знакам»</w:t>
            </w:r>
          </w:p>
          <w:p w14:paraId="221061FC" w14:textId="77777777" w:rsidR="007630DC" w:rsidRDefault="00A548CC" w:rsidP="00EE6A8A">
            <w:pPr>
              <w:widowControl w:val="0"/>
              <w:tabs>
                <w:tab w:val="left" w:pos="180"/>
              </w:tabs>
              <w:jc w:val="both"/>
            </w:pPr>
            <w:r w:rsidRPr="008C7741">
              <w:lastRenderedPageBreak/>
              <w:t>Соответствие объекта проектирования требованиям руководства ПАО «МРСК Центра» «Требования к зданиям и сооружениям объектов электрических сетей при выполнении работ по реконструкции и новому строительству ПАО «МРСК Центра» и ПАО «МРСК Центра и Приволжья» РК БП 20/17-01/2018</w:t>
            </w:r>
          </w:p>
          <w:p w14:paraId="6AA89B16" w14:textId="4CE47006" w:rsidR="00937B08" w:rsidRPr="008C7741" w:rsidRDefault="00937B08" w:rsidP="00EE6A8A">
            <w:pPr>
              <w:widowControl w:val="0"/>
              <w:tabs>
                <w:tab w:val="left" w:pos="180"/>
              </w:tabs>
              <w:jc w:val="both"/>
            </w:pPr>
            <w:r>
              <w:t>Проектом предусмотреть строительство подъездных автомобильных дорог (общая протяженность ориентировочно 1</w:t>
            </w:r>
            <w:r w:rsidR="00F83DE4">
              <w:t>,4</w:t>
            </w:r>
            <w:r>
              <w:t xml:space="preserve">км). </w:t>
            </w:r>
          </w:p>
        </w:tc>
      </w:tr>
      <w:tr w:rsidR="007630DC" w:rsidRPr="008C7741" w14:paraId="2AF25DF8" w14:textId="77777777" w:rsidTr="008C7741">
        <w:tc>
          <w:tcPr>
            <w:tcW w:w="32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0C3FE" w14:textId="5D4A86D9" w:rsidR="007630DC" w:rsidRPr="008C7741" w:rsidRDefault="007630DC" w:rsidP="004634C7">
            <w:pPr>
              <w:widowControl w:val="0"/>
              <w:tabs>
                <w:tab w:val="left" w:pos="180"/>
              </w:tabs>
              <w:jc w:val="both"/>
            </w:pPr>
            <w:r w:rsidRPr="008C7741">
              <w:lastRenderedPageBreak/>
              <w:t>Инженерно-</w:t>
            </w:r>
            <w:r w:rsidR="00EE1124">
              <w:t>геодезические</w:t>
            </w:r>
            <w:r w:rsidRPr="008C7741">
              <w:t xml:space="preserve"> изыскания ПС</w:t>
            </w:r>
          </w:p>
        </w:tc>
        <w:tc>
          <w:tcPr>
            <w:tcW w:w="6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88C2F" w14:textId="629596A7" w:rsidR="004634C7" w:rsidRPr="008C7741" w:rsidRDefault="004634C7" w:rsidP="004634C7">
            <w:pPr>
              <w:widowControl w:val="0"/>
              <w:tabs>
                <w:tab w:val="left" w:pos="709"/>
              </w:tabs>
              <w:jc w:val="both"/>
              <w:rPr>
                <w:color w:val="000000"/>
              </w:rPr>
            </w:pPr>
            <w:r w:rsidRPr="008C7741">
              <w:rPr>
                <w:color w:val="000000"/>
              </w:rPr>
              <w:t xml:space="preserve">Требования к проведению </w:t>
            </w:r>
            <w:r w:rsidRPr="008C7741">
              <w:t xml:space="preserve">геодезических </w:t>
            </w:r>
            <w:r w:rsidRPr="008C7741">
              <w:rPr>
                <w:color w:val="000000"/>
              </w:rPr>
              <w:t>изысканий</w:t>
            </w:r>
            <w:r w:rsidR="001C6727" w:rsidRPr="008C7741">
              <w:rPr>
                <w:color w:val="000000"/>
              </w:rPr>
              <w:t xml:space="preserve"> (</w:t>
            </w:r>
            <w:r w:rsidR="001C6727" w:rsidRPr="008C7741">
              <w:t>комплекса полевых и камеральных работ)</w:t>
            </w:r>
            <w:r w:rsidRPr="008C7741">
              <w:rPr>
                <w:color w:val="000000"/>
              </w:rPr>
              <w:t>:</w:t>
            </w:r>
          </w:p>
          <w:p w14:paraId="3BBBB3ED" w14:textId="47DCD032" w:rsidR="008461C5" w:rsidRPr="008C7741" w:rsidRDefault="001C6727" w:rsidP="002E7964">
            <w:pPr>
              <w:widowControl w:val="0"/>
              <w:tabs>
                <w:tab w:val="left" w:pos="180"/>
              </w:tabs>
              <w:jc w:val="both"/>
            </w:pPr>
            <w:r w:rsidRPr="008C7741">
              <w:t xml:space="preserve"> - предоставить инженерно-топографический план территории ПС</w:t>
            </w:r>
            <w:r w:rsidR="002E7964" w:rsidRPr="008C7741">
              <w:t xml:space="preserve"> площадью около 0,5 га.</w:t>
            </w:r>
            <w:r w:rsidRPr="008C7741">
              <w:tab/>
              <w:t>в масштабе 1:500 (</w:t>
            </w:r>
            <w:r w:rsidR="002E7964" w:rsidRPr="008C7741">
              <w:t xml:space="preserve">сечение рельефа 0.5м, </w:t>
            </w:r>
            <w:r w:rsidRPr="008C7741">
              <w:t>на незастроенной территории</w:t>
            </w:r>
            <w:r w:rsidR="002E7964" w:rsidRPr="008C7741">
              <w:t>)</w:t>
            </w:r>
            <w:r w:rsidRPr="008C7741">
              <w:t xml:space="preserve"> со съемкой и нанесением на планы подземных коммуникаций</w:t>
            </w:r>
            <w:r w:rsidR="004634C7" w:rsidRPr="008C7741">
              <w:t xml:space="preserve"> </w:t>
            </w:r>
          </w:p>
        </w:tc>
      </w:tr>
      <w:tr w:rsidR="006169BC" w:rsidRPr="008C7741" w14:paraId="45FD5D51" w14:textId="77777777" w:rsidTr="008C7741">
        <w:tc>
          <w:tcPr>
            <w:tcW w:w="32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3AA1E" w14:textId="0416408A" w:rsidR="006169BC" w:rsidRPr="008C7741" w:rsidRDefault="006169BC" w:rsidP="008A61AC">
            <w:pPr>
              <w:widowControl w:val="0"/>
              <w:tabs>
                <w:tab w:val="left" w:pos="180"/>
              </w:tabs>
              <w:jc w:val="both"/>
            </w:pPr>
            <w:r w:rsidRPr="008C7741">
              <w:t>Инженерно-геологические изыскания ПС</w:t>
            </w:r>
          </w:p>
        </w:tc>
        <w:tc>
          <w:tcPr>
            <w:tcW w:w="6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3820A" w14:textId="6FEB367B" w:rsidR="004634C7" w:rsidRPr="008C7741" w:rsidRDefault="004634C7" w:rsidP="004634C7">
            <w:pPr>
              <w:widowControl w:val="0"/>
              <w:tabs>
                <w:tab w:val="left" w:pos="709"/>
              </w:tabs>
              <w:jc w:val="both"/>
              <w:rPr>
                <w:color w:val="000000"/>
              </w:rPr>
            </w:pPr>
            <w:r w:rsidRPr="008C7741">
              <w:rPr>
                <w:color w:val="000000"/>
              </w:rPr>
              <w:t>Требования к проведению геологических изысканий (</w:t>
            </w:r>
            <w:r w:rsidRPr="008C7741">
              <w:t>комплекс полевых, лабораторных и камеральных работ)</w:t>
            </w:r>
            <w:r w:rsidRPr="008C7741">
              <w:rPr>
                <w:color w:val="000000"/>
              </w:rPr>
              <w:t>:</w:t>
            </w:r>
          </w:p>
          <w:p w14:paraId="5B30A4EE" w14:textId="64D48D09" w:rsidR="004634C7" w:rsidRPr="008C7741" w:rsidRDefault="004634C7" w:rsidP="004634C7">
            <w:pPr>
              <w:widowControl w:val="0"/>
              <w:tabs>
                <w:tab w:val="left" w:pos="180"/>
              </w:tabs>
              <w:jc w:val="both"/>
            </w:pPr>
            <w:r w:rsidRPr="008C7741">
              <w:t>- Выполнить геологические изыскания в местах установки оборудования, глубина скважин – до 20м, количество скважин – 40.</w:t>
            </w:r>
          </w:p>
          <w:p w14:paraId="74341C7E" w14:textId="49337866" w:rsidR="004634C7" w:rsidRPr="008C7741" w:rsidRDefault="004634C7" w:rsidP="004634C7">
            <w:pPr>
              <w:widowControl w:val="0"/>
              <w:tabs>
                <w:tab w:val="left" w:pos="180"/>
              </w:tabs>
              <w:jc w:val="both"/>
            </w:pPr>
            <w:r w:rsidRPr="008C7741">
              <w:t>- Выполнить полевые испытания грунтов.</w:t>
            </w:r>
          </w:p>
          <w:p w14:paraId="0E360C68" w14:textId="569EAAA2" w:rsidR="004634C7" w:rsidRPr="008C7741" w:rsidRDefault="004634C7" w:rsidP="004634C7">
            <w:pPr>
              <w:widowControl w:val="0"/>
              <w:tabs>
                <w:tab w:val="left" w:pos="180"/>
              </w:tabs>
              <w:jc w:val="both"/>
            </w:pPr>
            <w:r w:rsidRPr="008C7741">
              <w:t>- Выполнить опытно-фильтрационные работы.</w:t>
            </w:r>
          </w:p>
          <w:p w14:paraId="4A86A45C" w14:textId="2004F0EE" w:rsidR="004634C7" w:rsidRPr="008C7741" w:rsidRDefault="004634C7" w:rsidP="004634C7">
            <w:pPr>
              <w:widowControl w:val="0"/>
              <w:tabs>
                <w:tab w:val="left" w:pos="180"/>
              </w:tabs>
              <w:jc w:val="both"/>
            </w:pPr>
            <w:r w:rsidRPr="008C7741">
              <w:t>- В отчете предоставить сведения о виде грунтов; плотности частиц грунта; оценку просадочности и набухаемости; расчетное сопротивление грунта основания; глубину промерзания грунта; удельное электрическое сопротивление грунта.</w:t>
            </w:r>
          </w:p>
          <w:p w14:paraId="2A5C2834" w14:textId="789B9966" w:rsidR="004634C7" w:rsidRPr="008C7741" w:rsidRDefault="004634C7" w:rsidP="004634C7">
            <w:pPr>
              <w:widowControl w:val="0"/>
              <w:tabs>
                <w:tab w:val="left" w:pos="180"/>
              </w:tabs>
              <w:jc w:val="both"/>
            </w:pPr>
            <w:r w:rsidRPr="008C7741">
              <w:t>- Определить коррозийную активность грунтов к металлам и бетонам.</w:t>
            </w:r>
          </w:p>
          <w:p w14:paraId="5DE677A8" w14:textId="77777777" w:rsidR="00636ED7" w:rsidRPr="008C7741" w:rsidRDefault="004634C7" w:rsidP="004634C7">
            <w:pPr>
              <w:widowControl w:val="0"/>
              <w:tabs>
                <w:tab w:val="left" w:pos="180"/>
              </w:tabs>
              <w:jc w:val="both"/>
            </w:pPr>
            <w:r w:rsidRPr="008C7741">
              <w:t>- Указать прогнозируемый уровень грунтовых вод и их агрессивность.</w:t>
            </w:r>
          </w:p>
          <w:p w14:paraId="791216B0" w14:textId="0458CE14" w:rsidR="004634C7" w:rsidRPr="008C7741" w:rsidRDefault="004634C7" w:rsidP="004634C7">
            <w:pPr>
              <w:widowControl w:val="0"/>
              <w:tabs>
                <w:tab w:val="left" w:pos="180"/>
              </w:tabs>
              <w:jc w:val="both"/>
            </w:pPr>
          </w:p>
        </w:tc>
      </w:tr>
    </w:tbl>
    <w:p w14:paraId="679AA2E0" w14:textId="77777777" w:rsidR="00DD5F39" w:rsidRPr="008C7741" w:rsidRDefault="00DD5F39" w:rsidP="00DD5F39">
      <w:pPr>
        <w:widowControl w:val="0"/>
        <w:numPr>
          <w:ilvl w:val="0"/>
          <w:numId w:val="4"/>
        </w:numPr>
        <w:tabs>
          <w:tab w:val="clear" w:pos="360"/>
          <w:tab w:val="left" w:pos="-3960"/>
          <w:tab w:val="left" w:pos="1276"/>
          <w:tab w:val="left" w:pos="1440"/>
        </w:tabs>
        <w:ind w:left="0" w:firstLine="709"/>
        <w:jc w:val="both"/>
        <w:rPr>
          <w:b/>
        </w:rPr>
      </w:pPr>
      <w:r w:rsidRPr="008C7741">
        <w:rPr>
          <w:b/>
        </w:rPr>
        <w:t>Требования к оформлению и со</w:t>
      </w:r>
      <w:r w:rsidR="00280BB0" w:rsidRPr="008C7741">
        <w:rPr>
          <w:b/>
        </w:rPr>
        <w:t>держанию проектной документации</w:t>
      </w:r>
    </w:p>
    <w:p w14:paraId="32674BA9" w14:textId="77777777" w:rsidR="00DD5F39" w:rsidRPr="008C7741" w:rsidRDefault="00676810" w:rsidP="005F4656">
      <w:pPr>
        <w:pStyle w:val="aff4"/>
        <w:widowControl w:val="0"/>
        <w:numPr>
          <w:ilvl w:val="1"/>
          <w:numId w:val="4"/>
        </w:numPr>
        <w:tabs>
          <w:tab w:val="clear" w:pos="1283"/>
          <w:tab w:val="left" w:pos="-4680"/>
          <w:tab w:val="left" w:pos="142"/>
          <w:tab w:val="left" w:pos="1080"/>
          <w:tab w:val="left" w:pos="1418"/>
        </w:tabs>
        <w:ind w:left="0" w:firstLine="709"/>
        <w:jc w:val="both"/>
        <w:rPr>
          <w:i/>
        </w:rPr>
      </w:pPr>
      <w:r w:rsidRPr="008C7741">
        <w:rPr>
          <w:b/>
        </w:rPr>
        <w:t xml:space="preserve">  </w:t>
      </w:r>
      <w:r w:rsidR="00DD5F39" w:rsidRPr="008C7741">
        <w:rPr>
          <w:b/>
        </w:rPr>
        <w:t>Предпроектные обследования</w:t>
      </w:r>
      <w:r w:rsidR="00DD5F39" w:rsidRPr="008C7741">
        <w:rPr>
          <w:i/>
        </w:rPr>
        <w:t>.</w:t>
      </w:r>
    </w:p>
    <w:p w14:paraId="3FCE5588" w14:textId="77777777" w:rsidR="00DD5F39" w:rsidRPr="008C7741" w:rsidRDefault="00DD5F39" w:rsidP="00DD5F39">
      <w:pPr>
        <w:widowControl w:val="0"/>
        <w:tabs>
          <w:tab w:val="left" w:pos="-4680"/>
          <w:tab w:val="left" w:pos="1080"/>
        </w:tabs>
        <w:ind w:firstLine="709"/>
        <w:jc w:val="both"/>
      </w:pPr>
      <w:r w:rsidRPr="008C7741">
        <w:t xml:space="preserve">Перед началом проектирования выполнить предпроектные обследования. </w:t>
      </w:r>
    </w:p>
    <w:p w14:paraId="69B412A7" w14:textId="77777777" w:rsidR="00DD5F39" w:rsidRPr="008C7741" w:rsidRDefault="00DD5F39" w:rsidP="00DD5F39">
      <w:pPr>
        <w:widowControl w:val="0"/>
        <w:numPr>
          <w:ilvl w:val="2"/>
          <w:numId w:val="4"/>
        </w:numPr>
        <w:tabs>
          <w:tab w:val="left" w:pos="-4680"/>
          <w:tab w:val="left" w:pos="1080"/>
          <w:tab w:val="left" w:pos="1418"/>
        </w:tabs>
        <w:ind w:left="0" w:firstLine="709"/>
        <w:jc w:val="both"/>
      </w:pPr>
      <w:r w:rsidRPr="008C7741">
        <w:rPr>
          <w:iCs/>
        </w:rPr>
        <w:t xml:space="preserve">При предпроектном обследовании </w:t>
      </w:r>
      <w:r w:rsidR="00724680" w:rsidRPr="008C7741">
        <w:t>объекта</w:t>
      </w:r>
      <w:r w:rsidRPr="008C7741">
        <w:t xml:space="preserve"> проектирования должна быть проведена оценка:</w:t>
      </w:r>
    </w:p>
    <w:p w14:paraId="3C3C7F1D" w14:textId="77777777" w:rsidR="00DD5F39" w:rsidRPr="008C7741" w:rsidRDefault="00DD5F39" w:rsidP="00EC64FB">
      <w:pPr>
        <w:pStyle w:val="aff4"/>
        <w:widowControl w:val="0"/>
        <w:numPr>
          <w:ilvl w:val="0"/>
          <w:numId w:val="29"/>
        </w:numPr>
        <w:tabs>
          <w:tab w:val="left" w:pos="-4680"/>
          <w:tab w:val="left" w:pos="1080"/>
        </w:tabs>
        <w:ind w:left="0" w:firstLine="709"/>
        <w:jc w:val="both"/>
      </w:pPr>
      <w:r w:rsidRPr="008C7741">
        <w:t>срока эксплуатации и состояния существующих зданий и сооружений, строительных конструкций, основного и вспомо</w:t>
      </w:r>
      <w:r w:rsidR="00176554" w:rsidRPr="008C7741">
        <w:t>гательного оборудования ПС</w:t>
      </w:r>
      <w:r w:rsidRPr="008C7741">
        <w:t>;</w:t>
      </w:r>
    </w:p>
    <w:p w14:paraId="77E54B55" w14:textId="77777777" w:rsidR="00176554" w:rsidRPr="008C7741" w:rsidRDefault="00176554" w:rsidP="00EC64FB">
      <w:pPr>
        <w:pStyle w:val="aff4"/>
        <w:widowControl w:val="0"/>
        <w:numPr>
          <w:ilvl w:val="0"/>
          <w:numId w:val="29"/>
        </w:numPr>
        <w:tabs>
          <w:tab w:val="left" w:pos="-4680"/>
          <w:tab w:val="left" w:pos="1080"/>
        </w:tabs>
        <w:ind w:left="0" w:firstLine="709"/>
        <w:jc w:val="both"/>
      </w:pPr>
      <w:r w:rsidRPr="008C7741">
        <w:t>срока эксплуатации и состояния существующих строительных конструкций ЛЭП;</w:t>
      </w:r>
    </w:p>
    <w:p w14:paraId="22B107E7" w14:textId="77777777" w:rsidR="00DD5F39" w:rsidRPr="008C7741" w:rsidRDefault="00DD5F39" w:rsidP="00EC64FB">
      <w:pPr>
        <w:pStyle w:val="aff4"/>
        <w:widowControl w:val="0"/>
        <w:numPr>
          <w:ilvl w:val="0"/>
          <w:numId w:val="29"/>
        </w:numPr>
        <w:tabs>
          <w:tab w:val="left" w:pos="-4680"/>
          <w:tab w:val="left" w:pos="1080"/>
        </w:tabs>
        <w:ind w:left="0" w:firstLine="709"/>
        <w:jc w:val="both"/>
      </w:pPr>
      <w:r w:rsidRPr="008C7741">
        <w:t>состояния электромагнитной обстановки на объекте проектирования и на других действующих объектах, технологически связанных с объектом проектирования;</w:t>
      </w:r>
    </w:p>
    <w:p w14:paraId="2BB7E6A1" w14:textId="77777777" w:rsidR="00564351" w:rsidRPr="008C7741" w:rsidRDefault="00564351" w:rsidP="00EC64FB">
      <w:pPr>
        <w:pStyle w:val="aff4"/>
        <w:widowControl w:val="0"/>
        <w:numPr>
          <w:ilvl w:val="0"/>
          <w:numId w:val="29"/>
        </w:numPr>
        <w:tabs>
          <w:tab w:val="left" w:pos="-4680"/>
          <w:tab w:val="left" w:pos="960"/>
        </w:tabs>
        <w:ind w:left="0" w:firstLine="709"/>
        <w:jc w:val="both"/>
      </w:pPr>
      <w:r w:rsidRPr="008C7741">
        <w:t>состав, размещение, срок эксплуатации и техническое состояние существующих устройств РЗА;</w:t>
      </w:r>
    </w:p>
    <w:p w14:paraId="4917797E" w14:textId="77777777" w:rsidR="00564351" w:rsidRPr="008C7741" w:rsidRDefault="00564351" w:rsidP="00EC64FB">
      <w:pPr>
        <w:pStyle w:val="aff4"/>
        <w:widowControl w:val="0"/>
        <w:numPr>
          <w:ilvl w:val="0"/>
          <w:numId w:val="29"/>
        </w:numPr>
        <w:tabs>
          <w:tab w:val="left" w:pos="-4680"/>
          <w:tab w:val="left" w:pos="960"/>
        </w:tabs>
        <w:ind w:left="0" w:firstLine="709"/>
        <w:jc w:val="both"/>
      </w:pPr>
      <w:r w:rsidRPr="008C7741">
        <w:t>состояния электромагнитной обстановки на объекте проектирования;</w:t>
      </w:r>
    </w:p>
    <w:p w14:paraId="249CA9CC" w14:textId="77777777" w:rsidR="00564351" w:rsidRPr="008C7741" w:rsidRDefault="00564351" w:rsidP="00EC64FB">
      <w:pPr>
        <w:pStyle w:val="aff4"/>
        <w:widowControl w:val="0"/>
        <w:numPr>
          <w:ilvl w:val="0"/>
          <w:numId w:val="29"/>
        </w:numPr>
        <w:tabs>
          <w:tab w:val="left" w:pos="-4680"/>
          <w:tab w:val="left" w:pos="960"/>
        </w:tabs>
        <w:ind w:left="0" w:firstLine="709"/>
        <w:jc w:val="both"/>
      </w:pPr>
      <w:r w:rsidRPr="008C7741">
        <w:t xml:space="preserve">отклонения (при наличии) от требований селективности, быстродействия и чувствительности устройств </w:t>
      </w:r>
      <w:r w:rsidRPr="008C7741">
        <w:rPr>
          <w:iCs/>
        </w:rPr>
        <w:t>РЗ</w:t>
      </w:r>
      <w:r w:rsidRPr="008C7741">
        <w:t xml:space="preserve"> в существующей сети;</w:t>
      </w:r>
    </w:p>
    <w:p w14:paraId="292AB47A" w14:textId="77777777" w:rsidR="00564351" w:rsidRPr="008C7741" w:rsidRDefault="00564351" w:rsidP="00EC64FB">
      <w:pPr>
        <w:pStyle w:val="aff4"/>
        <w:widowControl w:val="0"/>
        <w:numPr>
          <w:ilvl w:val="0"/>
          <w:numId w:val="29"/>
        </w:numPr>
        <w:tabs>
          <w:tab w:val="left" w:pos="-4680"/>
          <w:tab w:val="left" w:pos="960"/>
        </w:tabs>
        <w:ind w:left="0" w:firstLine="709"/>
        <w:jc w:val="both"/>
      </w:pPr>
      <w:r w:rsidRPr="008C7741">
        <w:t>существующее оборудование СТМ на предмет достаточности или необходимости его модернизации.</w:t>
      </w:r>
    </w:p>
    <w:p w14:paraId="665A7D17" w14:textId="77777777" w:rsidR="00DD5F39" w:rsidRPr="008C7741" w:rsidRDefault="00DD5F39" w:rsidP="0045026D">
      <w:pPr>
        <w:pStyle w:val="aff4"/>
        <w:widowControl w:val="0"/>
        <w:tabs>
          <w:tab w:val="left" w:pos="-4680"/>
          <w:tab w:val="left" w:pos="1080"/>
        </w:tabs>
        <w:ind w:left="709"/>
        <w:jc w:val="both"/>
      </w:pPr>
    </w:p>
    <w:p w14:paraId="175631F0" w14:textId="77777777" w:rsidR="00DD5F39" w:rsidRPr="008C7741" w:rsidRDefault="00DD5F39" w:rsidP="0018226D">
      <w:pPr>
        <w:widowControl w:val="0"/>
        <w:numPr>
          <w:ilvl w:val="2"/>
          <w:numId w:val="4"/>
        </w:numPr>
        <w:tabs>
          <w:tab w:val="left" w:pos="-4680"/>
          <w:tab w:val="left" w:pos="1080"/>
          <w:tab w:val="left" w:pos="1418"/>
        </w:tabs>
        <w:ind w:left="0" w:firstLine="709"/>
        <w:jc w:val="both"/>
      </w:pPr>
      <w:r w:rsidRPr="008C7741">
        <w:lastRenderedPageBreak/>
        <w:t>При предпроектном обследовании оборудовани</w:t>
      </w:r>
      <w:r w:rsidR="00624A07" w:rsidRPr="008C7741">
        <w:t>я ИТС и систем связи объекта</w:t>
      </w:r>
      <w:r w:rsidRPr="008C7741">
        <w:t xml:space="preserve"> проектирования совместно с филиалом ПАО «</w:t>
      </w:r>
      <w:r w:rsidR="00BD2F1D" w:rsidRPr="008C7741">
        <w:rPr>
          <w:rFonts w:eastAsia="BatangChe"/>
        </w:rPr>
        <w:t>Россети</w:t>
      </w:r>
      <w:r w:rsidR="00BD2F1D" w:rsidRPr="008C7741">
        <w:t xml:space="preserve"> </w:t>
      </w:r>
      <w:r w:rsidR="00624A07" w:rsidRPr="008C7741">
        <w:t>Центр</w:t>
      </w:r>
      <w:r w:rsidRPr="008C7741">
        <w:t>»</w:t>
      </w:r>
      <w:r w:rsidR="00B84D74" w:rsidRPr="008C7741">
        <w:t xml:space="preserve"> </w:t>
      </w:r>
      <w:r w:rsidRPr="008C7741">
        <w:t>определить и оценить:</w:t>
      </w:r>
    </w:p>
    <w:p w14:paraId="60C67A95" w14:textId="77777777" w:rsidR="00DD5F39" w:rsidRPr="008C7741" w:rsidRDefault="00DD5F39" w:rsidP="00EC64FB">
      <w:pPr>
        <w:pStyle w:val="aff4"/>
        <w:widowControl w:val="0"/>
        <w:numPr>
          <w:ilvl w:val="0"/>
          <w:numId w:val="28"/>
        </w:numPr>
        <w:tabs>
          <w:tab w:val="left" w:pos="-4680"/>
          <w:tab w:val="left" w:pos="960"/>
        </w:tabs>
        <w:ind w:left="0" w:firstLine="709"/>
        <w:jc w:val="both"/>
      </w:pPr>
      <w:r w:rsidRPr="008C7741">
        <w:t>состав и существующую схему размещения устройств (систем) автоматической диагностики;</w:t>
      </w:r>
    </w:p>
    <w:p w14:paraId="3959A163" w14:textId="77777777" w:rsidR="00DD5F39" w:rsidRPr="008C7741" w:rsidRDefault="00DD5F39" w:rsidP="00EC64FB">
      <w:pPr>
        <w:pStyle w:val="aff4"/>
        <w:widowControl w:val="0"/>
        <w:numPr>
          <w:ilvl w:val="0"/>
          <w:numId w:val="28"/>
        </w:numPr>
        <w:tabs>
          <w:tab w:val="left" w:pos="-4680"/>
          <w:tab w:val="left" w:pos="960"/>
        </w:tabs>
        <w:ind w:left="0" w:firstLine="709"/>
        <w:jc w:val="both"/>
      </w:pPr>
      <w:r w:rsidRPr="008C7741">
        <w:t>состав, размещение, срок эксплуатации и техническое состояние существующих устройств РЗА</w:t>
      </w:r>
      <w:r w:rsidR="00176554" w:rsidRPr="008C7741">
        <w:t xml:space="preserve"> и Т</w:t>
      </w:r>
      <w:r w:rsidR="00170687" w:rsidRPr="008C7741">
        <w:t>М</w:t>
      </w:r>
      <w:r w:rsidRPr="008C7741">
        <w:t>;</w:t>
      </w:r>
    </w:p>
    <w:p w14:paraId="3E912516" w14:textId="77777777" w:rsidR="00DD5F39" w:rsidRPr="008C7741" w:rsidRDefault="00DD5F39" w:rsidP="00EC64FB">
      <w:pPr>
        <w:pStyle w:val="aff4"/>
        <w:widowControl w:val="0"/>
        <w:numPr>
          <w:ilvl w:val="0"/>
          <w:numId w:val="28"/>
        </w:numPr>
        <w:tabs>
          <w:tab w:val="left" w:pos="-4680"/>
          <w:tab w:val="left" w:pos="960"/>
        </w:tabs>
        <w:ind w:left="0" w:firstLine="709"/>
        <w:jc w:val="both"/>
      </w:pPr>
      <w:r w:rsidRPr="008C7741">
        <w:t>виды, объемы и места реализации управляющих воздействий (отключение нагрузки, оборудования и т.п.)</w:t>
      </w:r>
      <w:r w:rsidR="00B83D6F" w:rsidRPr="008C7741">
        <w:t xml:space="preserve"> от устройств и комплексов ПА, </w:t>
      </w:r>
      <w:r w:rsidRPr="008C7741">
        <w:t>РА</w:t>
      </w:r>
      <w:r w:rsidR="00B83D6F" w:rsidRPr="008C7741">
        <w:t xml:space="preserve"> и ТМ</w:t>
      </w:r>
      <w:r w:rsidRPr="008C7741">
        <w:t>;</w:t>
      </w:r>
    </w:p>
    <w:p w14:paraId="614899D4" w14:textId="77777777" w:rsidR="00DD5F39" w:rsidRPr="008C7741" w:rsidRDefault="00DD5F39" w:rsidP="00EC64FB">
      <w:pPr>
        <w:pStyle w:val="aff4"/>
        <w:widowControl w:val="0"/>
        <w:numPr>
          <w:ilvl w:val="0"/>
          <w:numId w:val="28"/>
        </w:numPr>
        <w:tabs>
          <w:tab w:val="left" w:pos="-4680"/>
          <w:tab w:val="left" w:pos="960"/>
        </w:tabs>
        <w:ind w:left="0" w:firstLine="709"/>
        <w:jc w:val="both"/>
      </w:pPr>
      <w:r w:rsidRPr="008C7741">
        <w:t xml:space="preserve">схему и состав существующей сети связи для систем диспетчерского и технологического управления (СДТУ) на объекте строительства и в прилегающей сети с отражением используемых </w:t>
      </w:r>
      <w:r w:rsidR="00F74011" w:rsidRPr="008C7741">
        <w:t xml:space="preserve">и организуемых </w:t>
      </w:r>
      <w:r w:rsidRPr="008C7741">
        <w:t xml:space="preserve">каналов связи для передачи сигналов и команд </w:t>
      </w:r>
      <w:r w:rsidRPr="008C7741">
        <w:rPr>
          <w:iCs/>
        </w:rPr>
        <w:t>РЗ, ПА и РА</w:t>
      </w:r>
      <w:r w:rsidRPr="008C7741">
        <w:t>, передачи в центры управления сетями (ЦУС) информации систем РАСП, телеинформации и голосовой информации, включая резервные каналы связи;</w:t>
      </w:r>
    </w:p>
    <w:p w14:paraId="394235E1" w14:textId="77777777" w:rsidR="00F74011" w:rsidRPr="008C7741" w:rsidRDefault="00F74011" w:rsidP="00EC64FB">
      <w:pPr>
        <w:pStyle w:val="aff4"/>
        <w:widowControl w:val="0"/>
        <w:numPr>
          <w:ilvl w:val="0"/>
          <w:numId w:val="28"/>
        </w:numPr>
        <w:tabs>
          <w:tab w:val="left" w:pos="-4680"/>
          <w:tab w:val="left" w:pos="960"/>
        </w:tabs>
        <w:ind w:left="0" w:firstLine="709"/>
        <w:jc w:val="both"/>
      </w:pPr>
      <w:r w:rsidRPr="008C7741">
        <w:t>планы размещения активного сетевого оборудования, телекоммуникационных шкафов, аппаратной связи с указанием использ</w:t>
      </w:r>
      <w:r w:rsidR="00AF623F" w:rsidRPr="008C7741">
        <w:t>уемых интерфейсов и линий связи;</w:t>
      </w:r>
    </w:p>
    <w:p w14:paraId="3C19C6BD" w14:textId="77777777" w:rsidR="00DD5F39" w:rsidRPr="008C7741" w:rsidRDefault="00DD5F39" w:rsidP="00EC64FB">
      <w:pPr>
        <w:pStyle w:val="aff4"/>
        <w:widowControl w:val="0"/>
        <w:numPr>
          <w:ilvl w:val="0"/>
          <w:numId w:val="28"/>
        </w:numPr>
        <w:tabs>
          <w:tab w:val="left" w:pos="-4680"/>
          <w:tab w:val="left" w:pos="960"/>
        </w:tabs>
        <w:ind w:left="0" w:firstLine="709"/>
        <w:jc w:val="both"/>
      </w:pPr>
      <w:r w:rsidRPr="008C7741">
        <w:t xml:space="preserve">отклонения (при наличии) от требований селективности, быстродействия и чувствительности устройств </w:t>
      </w:r>
      <w:r w:rsidRPr="008C7741">
        <w:rPr>
          <w:iCs/>
        </w:rPr>
        <w:t>РЗ</w:t>
      </w:r>
      <w:r w:rsidRPr="008C7741">
        <w:t xml:space="preserve"> в существующей сети;</w:t>
      </w:r>
    </w:p>
    <w:p w14:paraId="43EA1DDF" w14:textId="77777777" w:rsidR="00AF623F" w:rsidRPr="008C7741" w:rsidRDefault="004D1A52" w:rsidP="00EC64FB">
      <w:pPr>
        <w:pStyle w:val="aff4"/>
        <w:widowControl w:val="0"/>
        <w:numPr>
          <w:ilvl w:val="0"/>
          <w:numId w:val="28"/>
        </w:numPr>
        <w:tabs>
          <w:tab w:val="left" w:pos="-4680"/>
          <w:tab w:val="left" w:pos="960"/>
        </w:tabs>
        <w:ind w:left="0" w:firstLine="709"/>
        <w:jc w:val="both"/>
      </w:pPr>
      <w:r w:rsidRPr="008C7741">
        <w:t xml:space="preserve">существующий </w:t>
      </w:r>
      <w:r w:rsidR="00AF623F" w:rsidRPr="008C7741">
        <w:t>перечень сигналов телеметрической информации;</w:t>
      </w:r>
    </w:p>
    <w:p w14:paraId="0788CC5B" w14:textId="20476A82" w:rsidR="00DD5F39" w:rsidRPr="008C7741" w:rsidRDefault="00DD5F39" w:rsidP="00EC64FB">
      <w:pPr>
        <w:pStyle w:val="aff4"/>
        <w:widowControl w:val="0"/>
        <w:numPr>
          <w:ilvl w:val="0"/>
          <w:numId w:val="28"/>
        </w:numPr>
        <w:tabs>
          <w:tab w:val="left" w:pos="-4680"/>
          <w:tab w:val="left" w:pos="960"/>
        </w:tabs>
        <w:ind w:left="0" w:firstLine="709"/>
        <w:jc w:val="both"/>
      </w:pPr>
      <w:r w:rsidRPr="008C7741">
        <w:t>существующ</w:t>
      </w:r>
      <w:r w:rsidR="00AF623F" w:rsidRPr="008C7741">
        <w:t>ее оборудование</w:t>
      </w:r>
      <w:r w:rsidRPr="008C7741">
        <w:t xml:space="preserve"> </w:t>
      </w:r>
      <w:r w:rsidR="00A74C09" w:rsidRPr="008C7741">
        <w:t>ТМ</w:t>
      </w:r>
      <w:r w:rsidR="00447845" w:rsidRPr="008C7741">
        <w:rPr>
          <w:iCs/>
        </w:rPr>
        <w:t>, СМиУКЭ, АС</w:t>
      </w:r>
      <w:r w:rsidRPr="008C7741">
        <w:rPr>
          <w:iCs/>
        </w:rPr>
        <w:t>УЭ</w:t>
      </w:r>
      <w:r w:rsidRPr="008C7741">
        <w:t xml:space="preserve"> на предмет достаточности и</w:t>
      </w:r>
      <w:r w:rsidR="00027266" w:rsidRPr="008C7741">
        <w:t>ли</w:t>
      </w:r>
      <w:r w:rsidRPr="008C7741">
        <w:t xml:space="preserve"> необходимости </w:t>
      </w:r>
      <w:r w:rsidR="00AF623F" w:rsidRPr="008C7741">
        <w:t>его</w:t>
      </w:r>
      <w:r w:rsidRPr="008C7741">
        <w:t xml:space="preserve"> модернизации.</w:t>
      </w:r>
    </w:p>
    <w:p w14:paraId="26147875" w14:textId="77777777" w:rsidR="00DD5F39" w:rsidRPr="008C7741" w:rsidRDefault="00DD5F39" w:rsidP="00DD5F39">
      <w:pPr>
        <w:widowControl w:val="0"/>
        <w:numPr>
          <w:ilvl w:val="2"/>
          <w:numId w:val="4"/>
        </w:numPr>
        <w:tabs>
          <w:tab w:val="left" w:pos="-4680"/>
          <w:tab w:val="left" w:pos="1080"/>
          <w:tab w:val="left" w:pos="1418"/>
        </w:tabs>
        <w:ind w:left="0" w:firstLine="709"/>
        <w:jc w:val="both"/>
      </w:pPr>
      <w:r w:rsidRPr="008C7741">
        <w:t>Для всех измеряемых параметров и применяемых на объекте СИ, включая измерительные каналы информационно-измерительных систем, необходимо определить:</w:t>
      </w:r>
    </w:p>
    <w:p w14:paraId="7A5DD939" w14:textId="77777777" w:rsidR="00DD5F39" w:rsidRPr="008C7741" w:rsidRDefault="00DD5F39" w:rsidP="00EC64FB">
      <w:pPr>
        <w:pStyle w:val="aff4"/>
        <w:widowControl w:val="0"/>
        <w:numPr>
          <w:ilvl w:val="0"/>
          <w:numId w:val="30"/>
        </w:numPr>
        <w:tabs>
          <w:tab w:val="left" w:pos="-4680"/>
          <w:tab w:val="left" w:pos="1080"/>
        </w:tabs>
        <w:ind w:left="0" w:firstLine="709"/>
        <w:jc w:val="both"/>
      </w:pPr>
      <w:r w:rsidRPr="008C7741">
        <w:t>перечень измеряемых параметров и соответствие погрешности их измерений уст</w:t>
      </w:r>
      <w:r w:rsidR="00B30EC6" w:rsidRPr="008C7741">
        <w:t>ановленным (действующим) нормам</w:t>
      </w:r>
      <w:r w:rsidRPr="008C7741">
        <w:t>;</w:t>
      </w:r>
    </w:p>
    <w:p w14:paraId="7D634CCD" w14:textId="77777777" w:rsidR="00DD5F39" w:rsidRPr="008C7741" w:rsidRDefault="00DD5F39" w:rsidP="00EC64FB">
      <w:pPr>
        <w:pStyle w:val="aff4"/>
        <w:widowControl w:val="0"/>
        <w:numPr>
          <w:ilvl w:val="0"/>
          <w:numId w:val="30"/>
        </w:numPr>
        <w:tabs>
          <w:tab w:val="left" w:pos="-4680"/>
          <w:tab w:val="left" w:pos="1080"/>
        </w:tabs>
        <w:ind w:left="0" w:firstLine="709"/>
        <w:jc w:val="both"/>
      </w:pPr>
      <w:r w:rsidRPr="008C7741">
        <w:t>перечень, разме</w:t>
      </w:r>
      <w:r w:rsidR="00C37B4A" w:rsidRPr="008C7741">
        <w:t>щение и условия эксплуатации СИ</w:t>
      </w:r>
      <w:r w:rsidRPr="008C7741">
        <w:t>;</w:t>
      </w:r>
    </w:p>
    <w:p w14:paraId="6586404B" w14:textId="77777777" w:rsidR="00DD5F39" w:rsidRPr="008C7741" w:rsidRDefault="00DD5F39" w:rsidP="00EC64FB">
      <w:pPr>
        <w:pStyle w:val="aff4"/>
        <w:widowControl w:val="0"/>
        <w:numPr>
          <w:ilvl w:val="0"/>
          <w:numId w:val="30"/>
        </w:numPr>
        <w:tabs>
          <w:tab w:val="left" w:pos="-4680"/>
          <w:tab w:val="left" w:pos="1080"/>
        </w:tabs>
        <w:ind w:left="0" w:firstLine="709"/>
        <w:jc w:val="both"/>
      </w:pPr>
      <w:r w:rsidRPr="008C7741">
        <w:t>парам</w:t>
      </w:r>
      <w:r w:rsidR="00FE60E9" w:rsidRPr="008C7741">
        <w:t>етры и техническое состояние СИ, цепей измерений</w:t>
      </w:r>
      <w:r w:rsidRPr="008C7741">
        <w:t>.</w:t>
      </w:r>
    </w:p>
    <w:p w14:paraId="1C161F52" w14:textId="77777777" w:rsidR="00DD5F39" w:rsidRPr="008C7741" w:rsidRDefault="00DD5F39" w:rsidP="00DD5F39">
      <w:pPr>
        <w:widowControl w:val="0"/>
        <w:numPr>
          <w:ilvl w:val="2"/>
          <w:numId w:val="4"/>
        </w:numPr>
        <w:tabs>
          <w:tab w:val="left" w:pos="-4680"/>
          <w:tab w:val="left" w:pos="1080"/>
        </w:tabs>
        <w:ind w:left="0" w:firstLine="709"/>
        <w:jc w:val="both"/>
        <w:rPr>
          <w:iCs/>
        </w:rPr>
      </w:pPr>
      <w:r w:rsidRPr="008C7741">
        <w:t xml:space="preserve">Результаты предпроектного обследования </w:t>
      </w:r>
      <w:r w:rsidR="00624A07" w:rsidRPr="008C7741">
        <w:rPr>
          <w:iCs/>
        </w:rPr>
        <w:t>(пп. 5.1.1-5.1.5</w:t>
      </w:r>
      <w:r w:rsidRPr="008C7741">
        <w:rPr>
          <w:iCs/>
        </w:rPr>
        <w:t>)</w:t>
      </w:r>
      <w:r w:rsidRPr="008C7741">
        <w:t xml:space="preserve"> согласовать с </w:t>
      </w:r>
      <w:r w:rsidR="00C37B4A" w:rsidRPr="008C7741">
        <w:t>филиалом</w:t>
      </w:r>
      <w:r w:rsidRPr="008C7741">
        <w:t xml:space="preserve"> ПАО «</w:t>
      </w:r>
      <w:r w:rsidR="00BD2F1D" w:rsidRPr="008C7741">
        <w:rPr>
          <w:rFonts w:eastAsia="BatangChe"/>
        </w:rPr>
        <w:t>Россети</w:t>
      </w:r>
      <w:r w:rsidR="00BD2F1D" w:rsidRPr="008C7741">
        <w:t xml:space="preserve"> </w:t>
      </w:r>
      <w:r w:rsidR="00624A07" w:rsidRPr="008C7741">
        <w:t>Центр</w:t>
      </w:r>
      <w:r w:rsidRPr="008C7741">
        <w:t>»</w:t>
      </w:r>
      <w:r w:rsidR="00624A07" w:rsidRPr="008C7741">
        <w:t xml:space="preserve"> - «Смоленскэнерго</w:t>
      </w:r>
      <w:r w:rsidR="00BD2F1D" w:rsidRPr="008C7741">
        <w:t>»</w:t>
      </w:r>
      <w:r w:rsidR="00CA6411" w:rsidRPr="008C7741">
        <w:t>.</w:t>
      </w:r>
    </w:p>
    <w:p w14:paraId="17BC3DB8" w14:textId="77777777" w:rsidR="00DD5F39" w:rsidRPr="008C7741" w:rsidRDefault="00DD5F39" w:rsidP="00DD5F39">
      <w:pPr>
        <w:widowControl w:val="0"/>
        <w:tabs>
          <w:tab w:val="left" w:pos="-4680"/>
          <w:tab w:val="left" w:pos="1080"/>
        </w:tabs>
        <w:ind w:firstLine="709"/>
        <w:jc w:val="both"/>
      </w:pPr>
      <w:r w:rsidRPr="008C7741">
        <w:t xml:space="preserve">Предпроектные обследования проводятся проектной организацией самостоятельно, с выездом специалистов на объекты. Заказчик обеспечивает доступ на объект и оказывает необходимое содействие в сборе исходных данных. </w:t>
      </w:r>
    </w:p>
    <w:p w14:paraId="2B9886C6" w14:textId="77777777" w:rsidR="00DD5F39" w:rsidRPr="008C7741" w:rsidRDefault="00DD5F39" w:rsidP="00DD5F39">
      <w:pPr>
        <w:widowControl w:val="0"/>
        <w:tabs>
          <w:tab w:val="left" w:pos="-4680"/>
          <w:tab w:val="left" w:pos="1080"/>
        </w:tabs>
        <w:ind w:firstLine="709"/>
        <w:jc w:val="both"/>
        <w:rPr>
          <w:b/>
          <w:iCs/>
        </w:rPr>
      </w:pPr>
      <w:r w:rsidRPr="008C7741">
        <w:t>Отчет с результатами предпроектного обследования оформить отдельным томом.</w:t>
      </w:r>
    </w:p>
    <w:p w14:paraId="157725FC" w14:textId="77777777" w:rsidR="00DD5F39" w:rsidRPr="008C7741" w:rsidRDefault="00027266" w:rsidP="005F4656">
      <w:pPr>
        <w:pStyle w:val="aff4"/>
        <w:widowControl w:val="0"/>
        <w:numPr>
          <w:ilvl w:val="1"/>
          <w:numId w:val="4"/>
        </w:numPr>
        <w:tabs>
          <w:tab w:val="clear" w:pos="1283"/>
          <w:tab w:val="left" w:pos="-4680"/>
          <w:tab w:val="left" w:pos="142"/>
          <w:tab w:val="left" w:pos="1080"/>
          <w:tab w:val="left" w:pos="1418"/>
        </w:tabs>
        <w:ind w:left="0" w:firstLine="709"/>
        <w:jc w:val="both"/>
        <w:rPr>
          <w:b/>
        </w:rPr>
      </w:pPr>
      <w:r w:rsidRPr="008C7741">
        <w:rPr>
          <w:b/>
          <w:bCs/>
        </w:rPr>
        <w:t xml:space="preserve"> </w:t>
      </w:r>
      <w:r w:rsidR="00DD5F39" w:rsidRPr="008C7741">
        <w:rPr>
          <w:b/>
          <w:bCs/>
        </w:rPr>
        <w:t>I этап проектирования «Разработка, обоснование и согласование с Заказчиком</w:t>
      </w:r>
      <w:r w:rsidR="003E19CB" w:rsidRPr="008C7741">
        <w:rPr>
          <w:b/>
          <w:bCs/>
        </w:rPr>
        <w:t xml:space="preserve"> и </w:t>
      </w:r>
      <w:r w:rsidR="00DD5F39" w:rsidRPr="008C7741">
        <w:rPr>
          <w:b/>
        </w:rPr>
        <w:t>другими участниками строительства основных технических решений (ОТР) по сооружаемому объекту»</w:t>
      </w:r>
      <w:r w:rsidR="00DD5F39" w:rsidRPr="008C7741">
        <w:rPr>
          <w:b/>
          <w:bCs/>
        </w:rPr>
        <w:t xml:space="preserve"> (для</w:t>
      </w:r>
      <w:r w:rsidR="00DD5F39" w:rsidRPr="008C7741">
        <w:rPr>
          <w:b/>
        </w:rPr>
        <w:t xml:space="preserve"> </w:t>
      </w:r>
      <w:r w:rsidR="00DD5F39" w:rsidRPr="008C7741">
        <w:rPr>
          <w:b/>
          <w:bCs/>
        </w:rPr>
        <w:t>объектов реконструкции и нового строительства распределительной сети классом напряжения 35 кВ и выше)</w:t>
      </w:r>
      <w:r w:rsidR="00DD5F39" w:rsidRPr="008C7741">
        <w:rPr>
          <w:b/>
        </w:rPr>
        <w:t>.</w:t>
      </w:r>
    </w:p>
    <w:p w14:paraId="16F8F609" w14:textId="77777777" w:rsidR="00DD5F39" w:rsidRPr="008C7741" w:rsidRDefault="00DD5F39" w:rsidP="00DD5F39">
      <w:pPr>
        <w:widowControl w:val="0"/>
        <w:tabs>
          <w:tab w:val="left" w:pos="720"/>
        </w:tabs>
        <w:ind w:firstLine="709"/>
        <w:jc w:val="both"/>
      </w:pPr>
      <w:r w:rsidRPr="008C7741">
        <w:t>На I этапе проектирования разработать следующие разделы документации:</w:t>
      </w:r>
    </w:p>
    <w:p w14:paraId="680387AA" w14:textId="77777777" w:rsidR="00DD5F39" w:rsidRPr="008C7741" w:rsidRDefault="00DD5F39" w:rsidP="002A5997">
      <w:pPr>
        <w:pStyle w:val="aff4"/>
        <w:widowControl w:val="0"/>
        <w:numPr>
          <w:ilvl w:val="2"/>
          <w:numId w:val="4"/>
        </w:numPr>
        <w:tabs>
          <w:tab w:val="left" w:pos="-4680"/>
          <w:tab w:val="left" w:pos="1080"/>
        </w:tabs>
        <w:ind w:left="0" w:firstLine="709"/>
        <w:jc w:val="both"/>
        <w:rPr>
          <w:b/>
          <w:iCs/>
        </w:rPr>
      </w:pPr>
      <w:r w:rsidRPr="008C7741">
        <w:rPr>
          <w:b/>
          <w:iCs/>
        </w:rPr>
        <w:t>«Балансы и режимы»:</w:t>
      </w:r>
    </w:p>
    <w:p w14:paraId="6A788123" w14:textId="77777777" w:rsidR="00DD5F39" w:rsidRPr="008C7741" w:rsidRDefault="00D307F5" w:rsidP="00A635D2">
      <w:pPr>
        <w:pStyle w:val="aff4"/>
        <w:widowControl w:val="0"/>
        <w:numPr>
          <w:ilvl w:val="3"/>
          <w:numId w:val="4"/>
        </w:numPr>
        <w:tabs>
          <w:tab w:val="left" w:pos="-4680"/>
          <w:tab w:val="left" w:pos="142"/>
          <w:tab w:val="left" w:pos="1560"/>
        </w:tabs>
        <w:ind w:left="0" w:firstLine="709"/>
        <w:jc w:val="both"/>
        <w:rPr>
          <w:iCs/>
        </w:rPr>
      </w:pPr>
      <w:r w:rsidRPr="008C7741">
        <w:rPr>
          <w:iCs/>
        </w:rPr>
        <w:t xml:space="preserve"> </w:t>
      </w:r>
      <w:r w:rsidR="00DD5F39" w:rsidRPr="008C7741">
        <w:rPr>
          <w:iCs/>
        </w:rPr>
        <w:t xml:space="preserve">«Расчеты </w:t>
      </w:r>
      <w:r w:rsidR="00DD5F39" w:rsidRPr="008C7741">
        <w:t xml:space="preserve">установившихся электроэнергетических </w:t>
      </w:r>
      <w:r w:rsidR="00DD5F39" w:rsidRPr="008C7741">
        <w:rPr>
          <w:iCs/>
        </w:rPr>
        <w:t>режимов».</w:t>
      </w:r>
    </w:p>
    <w:p w14:paraId="2BFF09A3" w14:textId="77777777" w:rsidR="00DD5F39" w:rsidRPr="008C7741" w:rsidRDefault="00DD5F39" w:rsidP="00DD5F39">
      <w:pPr>
        <w:widowControl w:val="0"/>
        <w:tabs>
          <w:tab w:val="left" w:pos="-4680"/>
          <w:tab w:val="left" w:pos="1680"/>
        </w:tabs>
        <w:ind w:firstLine="709"/>
        <w:jc w:val="both"/>
      </w:pPr>
      <w:r w:rsidRPr="008C7741">
        <w:rPr>
          <w:iCs/>
        </w:rPr>
        <w:t>В</w:t>
      </w:r>
      <w:r w:rsidRPr="008C7741">
        <w:t xml:space="preserve"> разделе должны быть приведены описание и результаты расчетов установившихся электроэнергетических режимов для нормальной и основных ремонтных схем, а также при нормативных возмущениях в указанных схемах в соответствии с требованиями Методических указаний по устойчивости энергосистем на год ввода объекта в эксплуатацию (</w:t>
      </w:r>
      <w:r w:rsidRPr="008C7741">
        <w:rPr>
          <w:i/>
        </w:rPr>
        <w:t>окончания реконструкции</w:t>
      </w:r>
      <w:r w:rsidRPr="008C7741">
        <w:t>) и на перспективу 5 (пять) лет с учетом этапности реконструкции существующих и ввода/вывода электросетевых объектов, объектов генерации и динамики изменения электрических нагрузок.</w:t>
      </w:r>
    </w:p>
    <w:p w14:paraId="72217799" w14:textId="77777777" w:rsidR="00DD5F39" w:rsidRPr="008C7741" w:rsidRDefault="00DD5F39" w:rsidP="00DD5F39">
      <w:pPr>
        <w:pStyle w:val="ad"/>
        <w:spacing w:after="0"/>
        <w:ind w:firstLine="720"/>
        <w:jc w:val="both"/>
        <w:rPr>
          <w:i/>
          <w:szCs w:val="24"/>
        </w:rPr>
      </w:pPr>
      <w:r w:rsidRPr="008C7741">
        <w:rPr>
          <w:bCs/>
          <w:szCs w:val="24"/>
        </w:rPr>
        <w:t>Результаты расчетов должны включать в себя токовые нагрузки ЛЭП,</w:t>
      </w:r>
      <w:r w:rsidRPr="008C7741">
        <w:rPr>
          <w:szCs w:val="24"/>
        </w:rPr>
        <w:t xml:space="preserve"> </w:t>
      </w:r>
      <w:r w:rsidRPr="008C7741">
        <w:rPr>
          <w:szCs w:val="24"/>
        </w:rPr>
        <w:br/>
        <w:t>трансформаторов ПС</w:t>
      </w:r>
      <w:r w:rsidRPr="008C7741">
        <w:rPr>
          <w:bCs/>
          <w:szCs w:val="24"/>
        </w:rPr>
        <w:t xml:space="preserve">, потокораспределение активной и реактивной мощности, уровни напряжения в сети </w:t>
      </w:r>
      <w:r w:rsidRPr="008C7741">
        <w:rPr>
          <w:iCs/>
          <w:szCs w:val="24"/>
        </w:rPr>
        <w:t>35-</w:t>
      </w:r>
      <w:r w:rsidRPr="008C7741">
        <w:rPr>
          <w:bCs/>
          <w:szCs w:val="24"/>
        </w:rPr>
        <w:t>110 кВ и выше, представленные в табличном виде и нанесенные на однолинейную схему замещения сети.</w:t>
      </w:r>
    </w:p>
    <w:p w14:paraId="61ECEDCA" w14:textId="77777777" w:rsidR="00AD0153" w:rsidRPr="008C7741" w:rsidRDefault="00AD0153" w:rsidP="00DD5F39">
      <w:pPr>
        <w:pStyle w:val="ad"/>
        <w:spacing w:after="0"/>
        <w:ind w:firstLine="720"/>
        <w:jc w:val="both"/>
      </w:pPr>
      <w:r w:rsidRPr="008C7741">
        <w:t xml:space="preserve">Для устанавливаемых электромагнитных ТТ произвести расчет времени до насыщения </w:t>
      </w:r>
      <w:r w:rsidRPr="008C7741">
        <w:lastRenderedPageBreak/>
        <w:t>в соответствии с ПНСТ 283-2018 "Трансформаторы измерительные. Часть 2. Технические условия на трансформаторы тока". На основании проведенных расчетов определить требования к техническим характеристикам устанавливаемых УРЗА в части минимально необходимого времени достоверного измерения значения тока ТТ, при котором обеспечивается правильная работа УРЗА в переходных режимах, сопровождающихся насыщением ТТ. При необходимости</w:t>
      </w:r>
      <w:r w:rsidR="008D1956" w:rsidRPr="008C7741">
        <w:t xml:space="preserve"> (при соответствующем обосновании)</w:t>
      </w:r>
      <w:r w:rsidRPr="008C7741">
        <w:t>, разработать мероприятия, исключающие риск неправильной работы УРЗА в переходных режимах, сопровождающихся насыщением ТТ.</w:t>
      </w:r>
    </w:p>
    <w:p w14:paraId="596B4063" w14:textId="77777777" w:rsidR="00004C8C" w:rsidRPr="008C7741" w:rsidRDefault="00004C8C" w:rsidP="00004C8C">
      <w:pPr>
        <w:pStyle w:val="aff4"/>
        <w:widowControl w:val="0"/>
        <w:numPr>
          <w:ilvl w:val="3"/>
          <w:numId w:val="4"/>
        </w:numPr>
        <w:tabs>
          <w:tab w:val="left" w:pos="-4680"/>
          <w:tab w:val="left" w:pos="142"/>
          <w:tab w:val="left" w:pos="1560"/>
        </w:tabs>
        <w:ind w:left="0" w:firstLine="709"/>
        <w:jc w:val="both"/>
        <w:rPr>
          <w:iCs/>
        </w:rPr>
      </w:pPr>
      <w:r w:rsidRPr="008C7741">
        <w:rPr>
          <w:iCs/>
        </w:rPr>
        <w:t>Выполнить расчеты электроэнергетических режимов для нормальной и основных ремонтных схем, а также нормативных возмущений в указанных схемах. На основании результатов расчетов должны быть определены технические требования к вновь устанавливаемому оборудованию.</w:t>
      </w:r>
    </w:p>
    <w:p w14:paraId="02920649" w14:textId="77777777" w:rsidR="00004C8C" w:rsidRPr="008C7741" w:rsidRDefault="00004C8C" w:rsidP="00004C8C">
      <w:pPr>
        <w:widowControl w:val="0"/>
        <w:tabs>
          <w:tab w:val="left" w:pos="-4680"/>
          <w:tab w:val="left" w:pos="142"/>
          <w:tab w:val="left" w:pos="1560"/>
        </w:tabs>
        <w:jc w:val="both"/>
        <w:rPr>
          <w:i/>
        </w:rPr>
      </w:pPr>
    </w:p>
    <w:p w14:paraId="3707DCB6" w14:textId="77777777" w:rsidR="00DD5F39" w:rsidRPr="008C7741" w:rsidRDefault="00DD5F39" w:rsidP="002A5997">
      <w:pPr>
        <w:pStyle w:val="aff4"/>
        <w:widowControl w:val="0"/>
        <w:numPr>
          <w:ilvl w:val="2"/>
          <w:numId w:val="4"/>
        </w:numPr>
        <w:tabs>
          <w:tab w:val="left" w:pos="-4680"/>
          <w:tab w:val="left" w:pos="1080"/>
        </w:tabs>
        <w:ind w:left="0" w:firstLine="709"/>
        <w:jc w:val="both"/>
        <w:rPr>
          <w:b/>
          <w:iCs/>
        </w:rPr>
      </w:pPr>
      <w:r w:rsidRPr="008C7741">
        <w:rPr>
          <w:b/>
          <w:iCs/>
        </w:rPr>
        <w:t>«Основные технические решени</w:t>
      </w:r>
      <w:r w:rsidR="00765F59" w:rsidRPr="008C7741">
        <w:rPr>
          <w:b/>
          <w:iCs/>
        </w:rPr>
        <w:t>я по ПС</w:t>
      </w:r>
      <w:r w:rsidRPr="008C7741">
        <w:rPr>
          <w:b/>
          <w:iCs/>
        </w:rPr>
        <w:t>».</w:t>
      </w:r>
    </w:p>
    <w:p w14:paraId="43AB02D1" w14:textId="77777777" w:rsidR="00021347" w:rsidRPr="008C7741" w:rsidRDefault="00DD5F39" w:rsidP="00021347">
      <w:pPr>
        <w:pStyle w:val="aff4"/>
        <w:widowControl w:val="0"/>
        <w:tabs>
          <w:tab w:val="left" w:pos="720"/>
        </w:tabs>
        <w:ind w:left="0" w:firstLine="709"/>
        <w:jc w:val="both"/>
      </w:pPr>
      <w:r w:rsidRPr="008C7741">
        <w:rPr>
          <w:bCs/>
        </w:rPr>
        <w:t>Необходимо рассмотреть и р</w:t>
      </w:r>
      <w:r w:rsidRPr="008C7741">
        <w:t>азработать различные варианты (с обязательной оценкой экономических показателей и выполнением технико-экономического сравнения по критерию минимума дисконтированных затрат за весь период жизненного цикла проектируемого объекта) технических решений по ПС (площадок, схем, конструкт</w:t>
      </w:r>
      <w:r w:rsidR="00765F59" w:rsidRPr="008C7741">
        <w:t xml:space="preserve">ивных и компоновочных решений) </w:t>
      </w:r>
      <w:r w:rsidRPr="008C7741">
        <w:t>с выполнением обосновывающих расчетов и подготовкой рекомендаций по оптимальным вариантам.</w:t>
      </w:r>
    </w:p>
    <w:p w14:paraId="1297EE76" w14:textId="77777777" w:rsidR="00021347" w:rsidRPr="008C7741" w:rsidRDefault="00021347" w:rsidP="00021347">
      <w:pPr>
        <w:pStyle w:val="aff4"/>
        <w:widowControl w:val="0"/>
        <w:tabs>
          <w:tab w:val="left" w:pos="720"/>
        </w:tabs>
        <w:ind w:left="0" w:firstLine="709"/>
        <w:jc w:val="both"/>
      </w:pPr>
      <w:r w:rsidRPr="008C7741">
        <w:t xml:space="preserve">Провести сравнение вариантов реконструкции объектов с применением традиционных и инновационных решений из «Реестра инновационных </w:t>
      </w:r>
      <w:r w:rsidR="005D14C4" w:rsidRPr="008C7741">
        <w:t>технологий</w:t>
      </w:r>
      <w:r w:rsidRPr="008C7741">
        <w:t>», размещённого на сайте ПАО «Россети».</w:t>
      </w:r>
    </w:p>
    <w:p w14:paraId="69A3D2DF" w14:textId="77777777" w:rsidR="00DD5F39" w:rsidRPr="008C7741" w:rsidRDefault="00DD5F39" w:rsidP="00021347">
      <w:pPr>
        <w:pStyle w:val="aff4"/>
        <w:widowControl w:val="0"/>
        <w:numPr>
          <w:ilvl w:val="3"/>
          <w:numId w:val="4"/>
        </w:numPr>
        <w:tabs>
          <w:tab w:val="left" w:pos="-4680"/>
          <w:tab w:val="left" w:pos="1560"/>
        </w:tabs>
        <w:ind w:left="0" w:firstLine="709"/>
        <w:jc w:val="both"/>
        <w:rPr>
          <w:iCs/>
          <w:u w:val="single"/>
        </w:rPr>
      </w:pPr>
      <w:r w:rsidRPr="008C7741">
        <w:rPr>
          <w:iCs/>
          <w:u w:val="single"/>
        </w:rPr>
        <w:t>В части ПС обосновать, определить и выполнить:</w:t>
      </w:r>
    </w:p>
    <w:p w14:paraId="4CDDA315" w14:textId="77777777" w:rsidR="00DD5F39" w:rsidRPr="008C7741" w:rsidRDefault="00DD5F39" w:rsidP="00EC64FB">
      <w:pPr>
        <w:pStyle w:val="33"/>
        <w:numPr>
          <w:ilvl w:val="0"/>
          <w:numId w:val="7"/>
        </w:numPr>
        <w:tabs>
          <w:tab w:val="left" w:pos="180"/>
          <w:tab w:val="num" w:pos="360"/>
          <w:tab w:val="left" w:pos="1080"/>
          <w:tab w:val="left" w:pos="2127"/>
        </w:tabs>
        <w:ind w:left="0" w:firstLine="709"/>
        <w:rPr>
          <w:sz w:val="24"/>
          <w:szCs w:val="24"/>
        </w:rPr>
      </w:pPr>
      <w:r w:rsidRPr="008C7741">
        <w:rPr>
          <w:sz w:val="24"/>
          <w:szCs w:val="24"/>
        </w:rPr>
        <w:t>схему электрическую принципиальную ПС;</w:t>
      </w:r>
    </w:p>
    <w:p w14:paraId="6DC62FF2" w14:textId="77777777" w:rsidR="00DD5F39" w:rsidRPr="008C7741" w:rsidRDefault="00DD5F39" w:rsidP="00EC64FB">
      <w:pPr>
        <w:pStyle w:val="33"/>
        <w:numPr>
          <w:ilvl w:val="0"/>
          <w:numId w:val="7"/>
        </w:numPr>
        <w:tabs>
          <w:tab w:val="clear" w:pos="1353"/>
          <w:tab w:val="left" w:pos="180"/>
          <w:tab w:val="left" w:pos="1080"/>
          <w:tab w:val="left" w:pos="1134"/>
        </w:tabs>
        <w:ind w:left="0" w:firstLine="709"/>
        <w:rPr>
          <w:sz w:val="24"/>
          <w:szCs w:val="24"/>
        </w:rPr>
      </w:pPr>
      <w:r w:rsidRPr="008C7741">
        <w:rPr>
          <w:sz w:val="24"/>
          <w:szCs w:val="24"/>
        </w:rPr>
        <w:t>количество, мощность и типоисполнение (преимущественно открытой установки) трансформаторного оборудования, в том числе по этапам строительства с расчетом загрузки по каждому этапу, решения по замене или модернизации (в т.ч. с описанием объема) трансформаторного оборудования</w:t>
      </w:r>
      <w:r w:rsidR="00396965" w:rsidRPr="008C7741">
        <w:rPr>
          <w:sz w:val="24"/>
          <w:szCs w:val="24"/>
        </w:rPr>
        <w:t>. Уровень потерь холостого хода и короткого замыкания трансформаторов должны обеспечивать минимальную стоимость жизненного цикла</w:t>
      </w:r>
      <w:r w:rsidRPr="008C7741">
        <w:rPr>
          <w:sz w:val="24"/>
          <w:szCs w:val="24"/>
        </w:rPr>
        <w:t>;</w:t>
      </w:r>
    </w:p>
    <w:p w14:paraId="672A5684" w14:textId="77777777" w:rsidR="00DD5F39" w:rsidRPr="008C7741" w:rsidRDefault="00DD5F39" w:rsidP="00EC64FB">
      <w:pPr>
        <w:pStyle w:val="33"/>
        <w:numPr>
          <w:ilvl w:val="0"/>
          <w:numId w:val="7"/>
        </w:numPr>
        <w:tabs>
          <w:tab w:val="clear" w:pos="1353"/>
          <w:tab w:val="left" w:pos="1134"/>
        </w:tabs>
        <w:ind w:left="0" w:firstLine="709"/>
        <w:rPr>
          <w:sz w:val="24"/>
          <w:szCs w:val="24"/>
        </w:rPr>
      </w:pPr>
      <w:r w:rsidRPr="008C7741">
        <w:rPr>
          <w:sz w:val="24"/>
          <w:szCs w:val="24"/>
        </w:rPr>
        <w:t>принципиальные конструктивные и компоновочн</w:t>
      </w:r>
      <w:r w:rsidR="00765F59" w:rsidRPr="008C7741">
        <w:rPr>
          <w:sz w:val="24"/>
          <w:szCs w:val="24"/>
        </w:rPr>
        <w:t xml:space="preserve">ые решения РУ при </w:t>
      </w:r>
      <w:r w:rsidRPr="008C7741">
        <w:rPr>
          <w:sz w:val="24"/>
          <w:szCs w:val="24"/>
        </w:rPr>
        <w:t>реконструкции подстанц</w:t>
      </w:r>
      <w:r w:rsidR="00B57448" w:rsidRPr="008C7741">
        <w:rPr>
          <w:sz w:val="24"/>
          <w:szCs w:val="24"/>
        </w:rPr>
        <w:t>ии;</w:t>
      </w:r>
    </w:p>
    <w:p w14:paraId="5E45ECAE" w14:textId="77777777" w:rsidR="00DD5F39" w:rsidRPr="008C7741" w:rsidRDefault="00DD5F39" w:rsidP="00EC64FB">
      <w:pPr>
        <w:pStyle w:val="33"/>
        <w:numPr>
          <w:ilvl w:val="0"/>
          <w:numId w:val="7"/>
        </w:numPr>
        <w:tabs>
          <w:tab w:val="clear" w:pos="1353"/>
          <w:tab w:val="left" w:pos="1134"/>
        </w:tabs>
        <w:ind w:left="0" w:firstLine="709"/>
        <w:rPr>
          <w:sz w:val="24"/>
          <w:szCs w:val="24"/>
        </w:rPr>
      </w:pPr>
      <w:r w:rsidRPr="008C7741">
        <w:rPr>
          <w:sz w:val="24"/>
          <w:szCs w:val="24"/>
        </w:rPr>
        <w:t>решения по основному электротехническому оборудованию (КРУЭ, КРУ, ЗРУ, ОРУ, выключатели, разъединители, индуктивные, емкостные, оптические ТТ, ТН и т.д.)</w:t>
      </w:r>
      <w:r w:rsidR="00396965" w:rsidRPr="008C7741">
        <w:rPr>
          <w:sz w:val="24"/>
          <w:szCs w:val="24"/>
        </w:rPr>
        <w:t>, включая требования автоматического управления обогревом этого оборудования</w:t>
      </w:r>
      <w:r w:rsidRPr="008C7741">
        <w:rPr>
          <w:sz w:val="24"/>
          <w:szCs w:val="24"/>
        </w:rPr>
        <w:t>;</w:t>
      </w:r>
    </w:p>
    <w:p w14:paraId="3B95AA2D" w14:textId="77777777" w:rsidR="00DD5F39" w:rsidRPr="008C7741" w:rsidRDefault="00DD5F39" w:rsidP="00EC64FB">
      <w:pPr>
        <w:pStyle w:val="33"/>
        <w:numPr>
          <w:ilvl w:val="0"/>
          <w:numId w:val="7"/>
        </w:numPr>
        <w:tabs>
          <w:tab w:val="left" w:pos="180"/>
          <w:tab w:val="num" w:pos="360"/>
          <w:tab w:val="left" w:pos="1080"/>
        </w:tabs>
        <w:ind w:left="0" w:firstLine="709"/>
        <w:rPr>
          <w:sz w:val="24"/>
          <w:szCs w:val="24"/>
        </w:rPr>
      </w:pPr>
      <w:r w:rsidRPr="008C7741">
        <w:rPr>
          <w:sz w:val="24"/>
          <w:szCs w:val="24"/>
        </w:rPr>
        <w:t>решения по организации системы электроснабжения и резервирования СН;</w:t>
      </w:r>
    </w:p>
    <w:p w14:paraId="77AE4774" w14:textId="77777777" w:rsidR="00DD5F39" w:rsidRPr="008C7741" w:rsidRDefault="00DD5F39" w:rsidP="00EC64FB">
      <w:pPr>
        <w:pStyle w:val="33"/>
        <w:numPr>
          <w:ilvl w:val="0"/>
          <w:numId w:val="7"/>
        </w:numPr>
        <w:tabs>
          <w:tab w:val="left" w:pos="180"/>
          <w:tab w:val="num" w:pos="360"/>
          <w:tab w:val="left" w:pos="1080"/>
        </w:tabs>
        <w:ind w:left="0" w:firstLine="709"/>
        <w:rPr>
          <w:sz w:val="24"/>
          <w:szCs w:val="24"/>
        </w:rPr>
      </w:pPr>
      <w:r w:rsidRPr="008C7741">
        <w:rPr>
          <w:sz w:val="24"/>
          <w:szCs w:val="24"/>
        </w:rPr>
        <w:t>количество и места установки ЩСН;</w:t>
      </w:r>
    </w:p>
    <w:p w14:paraId="73F81570" w14:textId="77777777" w:rsidR="00DD5F39" w:rsidRPr="008C7741" w:rsidRDefault="00DD5F39" w:rsidP="00EC64FB">
      <w:pPr>
        <w:pStyle w:val="33"/>
        <w:numPr>
          <w:ilvl w:val="0"/>
          <w:numId w:val="7"/>
        </w:numPr>
        <w:tabs>
          <w:tab w:val="left" w:pos="180"/>
          <w:tab w:val="num" w:pos="360"/>
          <w:tab w:val="left" w:pos="1080"/>
        </w:tabs>
        <w:ind w:left="0" w:firstLine="709"/>
        <w:rPr>
          <w:sz w:val="24"/>
          <w:szCs w:val="24"/>
        </w:rPr>
      </w:pPr>
      <w:r w:rsidRPr="008C7741">
        <w:rPr>
          <w:sz w:val="24"/>
          <w:szCs w:val="24"/>
        </w:rPr>
        <w:t>количество и мощность ТСН (с «сухой» из</w:t>
      </w:r>
      <w:r w:rsidR="00ED6024" w:rsidRPr="008C7741">
        <w:rPr>
          <w:sz w:val="24"/>
          <w:szCs w:val="24"/>
        </w:rPr>
        <w:t>оляцией при установке в здании)</w:t>
      </w:r>
      <w:r w:rsidR="00396965" w:rsidRPr="008C7741">
        <w:rPr>
          <w:sz w:val="24"/>
          <w:szCs w:val="24"/>
        </w:rPr>
        <w:t xml:space="preserve">. Класс энергоэффективности ТСН (кроме ТСН с литой изоляцией) должен соответствовать классу </w:t>
      </w:r>
      <w:r w:rsidR="00322A25" w:rsidRPr="008C7741">
        <w:rPr>
          <w:color w:val="4A442A" w:themeColor="background2" w:themeShade="40"/>
          <w:sz w:val="24"/>
          <w:szCs w:val="24"/>
        </w:rPr>
        <w:t>Х3К2 СТО 34.01-3.2-011-2021 ПАО «Россети»</w:t>
      </w:r>
      <w:r w:rsidRPr="008C7741">
        <w:rPr>
          <w:sz w:val="24"/>
          <w:szCs w:val="24"/>
        </w:rPr>
        <w:t>;</w:t>
      </w:r>
    </w:p>
    <w:p w14:paraId="0F5B63E6" w14:textId="77777777" w:rsidR="00DD5F39" w:rsidRPr="008C7741" w:rsidRDefault="00DD5F39" w:rsidP="00EC64FB">
      <w:pPr>
        <w:pStyle w:val="33"/>
        <w:numPr>
          <w:ilvl w:val="0"/>
          <w:numId w:val="7"/>
        </w:numPr>
        <w:tabs>
          <w:tab w:val="left" w:pos="180"/>
          <w:tab w:val="num" w:pos="360"/>
          <w:tab w:val="left" w:pos="1080"/>
        </w:tabs>
        <w:ind w:left="0" w:firstLine="709"/>
        <w:rPr>
          <w:sz w:val="24"/>
          <w:szCs w:val="24"/>
        </w:rPr>
      </w:pPr>
      <w:r w:rsidRPr="008C7741">
        <w:rPr>
          <w:sz w:val="24"/>
          <w:szCs w:val="24"/>
        </w:rPr>
        <w:t>решения по ограничению токов КЗ, включая способ, состав и параметры применяемого оборудования (при необходимости</w:t>
      </w:r>
      <w:r w:rsidR="008D1956" w:rsidRPr="008C7741">
        <w:rPr>
          <w:sz w:val="24"/>
          <w:szCs w:val="24"/>
        </w:rPr>
        <w:t xml:space="preserve">, </w:t>
      </w:r>
      <w:r w:rsidR="008D1956" w:rsidRPr="008C7741">
        <w:rPr>
          <w:color w:val="000000"/>
          <w:sz w:val="24"/>
          <w:szCs w:val="24"/>
        </w:rPr>
        <w:t>при соответствующем обосновании</w:t>
      </w:r>
      <w:r w:rsidRPr="008C7741">
        <w:rPr>
          <w:sz w:val="24"/>
          <w:szCs w:val="24"/>
        </w:rPr>
        <w:t>);</w:t>
      </w:r>
    </w:p>
    <w:p w14:paraId="40142BEC" w14:textId="77777777" w:rsidR="00DD5F39" w:rsidRPr="008C7741" w:rsidRDefault="00DD5F39" w:rsidP="00DD5F39">
      <w:pPr>
        <w:widowControl w:val="0"/>
        <w:tabs>
          <w:tab w:val="left" w:pos="180"/>
          <w:tab w:val="left" w:pos="1080"/>
        </w:tabs>
        <w:ind w:firstLine="709"/>
        <w:jc w:val="both"/>
      </w:pPr>
      <w:r w:rsidRPr="008C7741">
        <w:t>–</w:t>
      </w:r>
      <w:r w:rsidRPr="008C7741">
        <w:tab/>
        <w:t>наличие особых требований к изоляции;</w:t>
      </w:r>
    </w:p>
    <w:p w14:paraId="60E5CD81" w14:textId="77777777" w:rsidR="00DD5F39" w:rsidRPr="008C7741" w:rsidRDefault="00DD5F39" w:rsidP="00EC64FB">
      <w:pPr>
        <w:widowControl w:val="0"/>
        <w:numPr>
          <w:ilvl w:val="0"/>
          <w:numId w:val="7"/>
        </w:numPr>
        <w:tabs>
          <w:tab w:val="clear" w:pos="1353"/>
          <w:tab w:val="left" w:pos="180"/>
          <w:tab w:val="left" w:pos="1080"/>
        </w:tabs>
        <w:ind w:left="0" w:firstLine="709"/>
        <w:jc w:val="both"/>
      </w:pPr>
      <w:r w:rsidRPr="008C7741">
        <w:t>выполнение систем рабочего и охранного (периметрального) освещения ОРУ с применением светодиодных осветительных приборов, оснащенных системой автоматического включения;</w:t>
      </w:r>
    </w:p>
    <w:p w14:paraId="6B09C6B8" w14:textId="77777777" w:rsidR="00DD5F39" w:rsidRPr="008C7741" w:rsidRDefault="00DD5F39" w:rsidP="00EC64FB">
      <w:pPr>
        <w:widowControl w:val="0"/>
        <w:numPr>
          <w:ilvl w:val="0"/>
          <w:numId w:val="7"/>
        </w:numPr>
        <w:tabs>
          <w:tab w:val="left" w:pos="180"/>
          <w:tab w:val="num" w:pos="360"/>
          <w:tab w:val="left" w:pos="1080"/>
        </w:tabs>
        <w:ind w:left="0" w:firstLine="709"/>
        <w:jc w:val="both"/>
      </w:pPr>
      <w:r w:rsidRPr="008C7741">
        <w:t>общие решения по инженерным системам (противопожарным, в том числе автоматическим системам пожаротушения и сигнализации, водоснабжению и др.) и водоотводу;</w:t>
      </w:r>
    </w:p>
    <w:p w14:paraId="71198085" w14:textId="77777777" w:rsidR="00DD5F39" w:rsidRPr="008C7741" w:rsidRDefault="00DD5F39" w:rsidP="00EC64FB">
      <w:pPr>
        <w:widowControl w:val="0"/>
        <w:numPr>
          <w:ilvl w:val="0"/>
          <w:numId w:val="7"/>
        </w:numPr>
        <w:tabs>
          <w:tab w:val="left" w:pos="180"/>
          <w:tab w:val="num" w:pos="360"/>
          <w:tab w:val="left" w:pos="1080"/>
        </w:tabs>
        <w:ind w:left="0" w:firstLine="709"/>
        <w:jc w:val="both"/>
      </w:pPr>
      <w:r w:rsidRPr="008C7741">
        <w:t>использование существующих зданий и сооружений;</w:t>
      </w:r>
    </w:p>
    <w:p w14:paraId="7A645BEF" w14:textId="77777777" w:rsidR="00DD5F39" w:rsidRPr="008C7741" w:rsidRDefault="00DD5F39" w:rsidP="00EC64FB">
      <w:pPr>
        <w:widowControl w:val="0"/>
        <w:numPr>
          <w:ilvl w:val="0"/>
          <w:numId w:val="7"/>
        </w:numPr>
        <w:tabs>
          <w:tab w:val="left" w:pos="180"/>
          <w:tab w:val="num" w:pos="360"/>
          <w:tab w:val="left" w:pos="1080"/>
        </w:tabs>
        <w:ind w:left="0" w:firstLine="709"/>
        <w:jc w:val="both"/>
      </w:pPr>
      <w:r w:rsidRPr="008C7741">
        <w:t>перечень новых сооружений с основными решениями (ф</w:t>
      </w:r>
      <w:r w:rsidR="003A74B0" w:rsidRPr="008C7741">
        <w:t>ундаменты, чертежи коммуникаций</w:t>
      </w:r>
      <w:r w:rsidRPr="008C7741">
        <w:t xml:space="preserve">). </w:t>
      </w:r>
      <w:r w:rsidR="00934FBE" w:rsidRPr="008C7741">
        <w:t xml:space="preserve">Тепловая защита зданий и сооружений должна соответствовать требованиям </w:t>
      </w:r>
      <w:r w:rsidR="00934FBE" w:rsidRPr="008C7741">
        <w:lastRenderedPageBreak/>
        <w:t>СП 50.13330.2012</w:t>
      </w:r>
      <w:r w:rsidR="009211D3" w:rsidRPr="008C7741">
        <w:t xml:space="preserve"> с подтверждением документацией завода-изготовителя</w:t>
      </w:r>
      <w:r w:rsidRPr="008C7741">
        <w:t>;</w:t>
      </w:r>
    </w:p>
    <w:p w14:paraId="7727D622" w14:textId="77777777" w:rsidR="00DD5F39" w:rsidRPr="008C7741" w:rsidRDefault="00DD5F39" w:rsidP="00EC64FB">
      <w:pPr>
        <w:widowControl w:val="0"/>
        <w:numPr>
          <w:ilvl w:val="1"/>
          <w:numId w:val="12"/>
        </w:numPr>
        <w:tabs>
          <w:tab w:val="clear" w:pos="1440"/>
          <w:tab w:val="num" w:pos="1134"/>
        </w:tabs>
        <w:ind w:left="0" w:firstLine="709"/>
        <w:jc w:val="both"/>
      </w:pPr>
      <w:r w:rsidRPr="008C7741">
        <w:t>перечень энергоэффективных</w:t>
      </w:r>
      <w:r w:rsidR="00ED6024" w:rsidRPr="008C7741">
        <w:t xml:space="preserve"> и энергосберегающих технологий</w:t>
      </w:r>
      <w:r w:rsidRPr="008C7741">
        <w:t>;</w:t>
      </w:r>
    </w:p>
    <w:p w14:paraId="4E4ECF5C" w14:textId="77777777" w:rsidR="00DD5F39" w:rsidRPr="008C7741" w:rsidRDefault="00DD5F39" w:rsidP="00EC64FB">
      <w:pPr>
        <w:widowControl w:val="0"/>
        <w:numPr>
          <w:ilvl w:val="0"/>
          <w:numId w:val="7"/>
        </w:numPr>
        <w:tabs>
          <w:tab w:val="left" w:pos="180"/>
          <w:tab w:val="num" w:pos="360"/>
          <w:tab w:val="left" w:pos="1080"/>
        </w:tabs>
        <w:ind w:left="0" w:firstLine="709"/>
        <w:jc w:val="both"/>
      </w:pPr>
      <w:r w:rsidRPr="008C7741">
        <w:t>тип кабельных каналов (предпочтительно заглубляемых с организацией дренажа талых и грунтовых вод);</w:t>
      </w:r>
    </w:p>
    <w:p w14:paraId="4075E3C0" w14:textId="77777777" w:rsidR="00DD5F39" w:rsidRPr="008C7741" w:rsidRDefault="00DD5F39" w:rsidP="00EC64FB">
      <w:pPr>
        <w:widowControl w:val="0"/>
        <w:numPr>
          <w:ilvl w:val="0"/>
          <w:numId w:val="7"/>
        </w:numPr>
        <w:tabs>
          <w:tab w:val="left" w:pos="180"/>
          <w:tab w:val="num" w:pos="360"/>
          <w:tab w:val="left" w:pos="1080"/>
        </w:tabs>
        <w:ind w:left="0" w:firstLine="709"/>
        <w:jc w:val="both"/>
      </w:pPr>
      <w:r w:rsidRPr="008C7741">
        <w:t>тип опор и фундаментов под порталы и оборудование</w:t>
      </w:r>
      <w:r w:rsidR="001668A6" w:rsidRPr="008C7741">
        <w:t xml:space="preserve"> (при этом на стадии ОТР не допускается указание конкретного материала и типа опорно-стержневой изоляции)</w:t>
      </w:r>
      <w:r w:rsidRPr="008C7741">
        <w:t>;</w:t>
      </w:r>
    </w:p>
    <w:p w14:paraId="05AF02BD" w14:textId="77777777" w:rsidR="00DD5F39" w:rsidRPr="008C7741" w:rsidRDefault="00DD5F39" w:rsidP="00EC64FB">
      <w:pPr>
        <w:widowControl w:val="0"/>
        <w:numPr>
          <w:ilvl w:val="0"/>
          <w:numId w:val="7"/>
        </w:numPr>
        <w:tabs>
          <w:tab w:val="left" w:pos="180"/>
          <w:tab w:val="num" w:pos="360"/>
          <w:tab w:val="left" w:pos="1080"/>
        </w:tabs>
        <w:ind w:left="0" w:firstLine="709"/>
        <w:jc w:val="both"/>
      </w:pPr>
      <w:r w:rsidRPr="008C7741">
        <w:t>описание решений по подсыпке территории ПС щебнем либо иные решения (в том числе бетонирование или асфальтирование с организацией водоотвода);</w:t>
      </w:r>
    </w:p>
    <w:p w14:paraId="2608B2CD" w14:textId="77777777" w:rsidR="00DD5F39" w:rsidRPr="008C7741" w:rsidRDefault="00DD5F39" w:rsidP="00EC64FB">
      <w:pPr>
        <w:widowControl w:val="0"/>
        <w:numPr>
          <w:ilvl w:val="0"/>
          <w:numId w:val="7"/>
        </w:numPr>
        <w:tabs>
          <w:tab w:val="left" w:pos="180"/>
          <w:tab w:val="num" w:pos="360"/>
          <w:tab w:val="left" w:pos="1080"/>
        </w:tabs>
        <w:ind w:left="0" w:firstLine="709"/>
        <w:jc w:val="both"/>
      </w:pPr>
      <w:r w:rsidRPr="008C7741">
        <w:t>решения по молниезащите, исключающей перекрытие изоляции и проникновение перенапряжений в цепи вторичной коммутации;</w:t>
      </w:r>
    </w:p>
    <w:p w14:paraId="36C02768" w14:textId="77777777" w:rsidR="00DD5F39" w:rsidRPr="008C7741" w:rsidRDefault="00DD5F39" w:rsidP="00EC64FB">
      <w:pPr>
        <w:widowControl w:val="0"/>
        <w:numPr>
          <w:ilvl w:val="0"/>
          <w:numId w:val="7"/>
        </w:numPr>
        <w:tabs>
          <w:tab w:val="left" w:pos="180"/>
          <w:tab w:val="num" w:pos="360"/>
          <w:tab w:val="left" w:pos="1080"/>
        </w:tabs>
        <w:ind w:left="0" w:firstLine="709"/>
        <w:jc w:val="both"/>
      </w:pPr>
      <w:r w:rsidRPr="008C7741">
        <w:t xml:space="preserve">решения по </w:t>
      </w:r>
      <w:r w:rsidR="00616736" w:rsidRPr="008C7741">
        <w:t>заземляющему устройству</w:t>
      </w:r>
      <w:r w:rsidRPr="008C7741">
        <w:t xml:space="preserve"> с применением коррозионностойких материалов со сниженным удельным сопротивл</w:t>
      </w:r>
      <w:r w:rsidR="00C3778F" w:rsidRPr="008C7741">
        <w:t>ением для заземляющих устройств</w:t>
      </w:r>
      <w:r w:rsidRPr="008C7741">
        <w:t>;</w:t>
      </w:r>
    </w:p>
    <w:p w14:paraId="04B49ED2" w14:textId="77777777" w:rsidR="00DD5F39" w:rsidRPr="008C7741" w:rsidRDefault="00DD5F39" w:rsidP="00EC64FB">
      <w:pPr>
        <w:widowControl w:val="0"/>
        <w:numPr>
          <w:ilvl w:val="0"/>
          <w:numId w:val="7"/>
        </w:numPr>
        <w:tabs>
          <w:tab w:val="left" w:pos="180"/>
          <w:tab w:val="num" w:pos="360"/>
          <w:tab w:val="left" w:pos="1080"/>
        </w:tabs>
        <w:ind w:left="0" w:firstLine="709"/>
        <w:jc w:val="both"/>
      </w:pPr>
      <w:r w:rsidRPr="008C7741">
        <w:t xml:space="preserve">решения по организации питания </w:t>
      </w:r>
      <w:r w:rsidR="00ED6024" w:rsidRPr="008C7741">
        <w:t xml:space="preserve">оперативной </w:t>
      </w:r>
      <w:r w:rsidRPr="008C7741">
        <w:t>блокировки разъединителей;</w:t>
      </w:r>
    </w:p>
    <w:p w14:paraId="203D9032" w14:textId="77777777" w:rsidR="003A33F8" w:rsidRPr="008C7741" w:rsidRDefault="003A33F8" w:rsidP="00EC64FB">
      <w:pPr>
        <w:widowControl w:val="0"/>
        <w:numPr>
          <w:ilvl w:val="0"/>
          <w:numId w:val="7"/>
        </w:numPr>
        <w:tabs>
          <w:tab w:val="left" w:pos="180"/>
          <w:tab w:val="num" w:pos="360"/>
          <w:tab w:val="left" w:pos="1080"/>
        </w:tabs>
        <w:ind w:left="0" w:firstLine="709"/>
        <w:jc w:val="both"/>
      </w:pPr>
      <w:r w:rsidRPr="008C7741">
        <w:t>решения, внутриобъектных систем связи и пользовательских систем, с указанием оборудования, интерфейсов сопряжения, информационных каналов и трафика;</w:t>
      </w:r>
    </w:p>
    <w:p w14:paraId="74D18097" w14:textId="4634D703" w:rsidR="00DD5F39" w:rsidRPr="008C7741" w:rsidRDefault="003928FB" w:rsidP="00EC64FB">
      <w:pPr>
        <w:widowControl w:val="0"/>
        <w:numPr>
          <w:ilvl w:val="0"/>
          <w:numId w:val="7"/>
        </w:numPr>
        <w:tabs>
          <w:tab w:val="num" w:pos="360"/>
          <w:tab w:val="left" w:pos="1080"/>
        </w:tabs>
        <w:ind w:left="0" w:firstLine="709"/>
        <w:jc w:val="both"/>
      </w:pPr>
      <w:r w:rsidRPr="008C7741">
        <w:t>решения по</w:t>
      </w:r>
      <w:r w:rsidR="00DD5F39" w:rsidRPr="008C7741">
        <w:t xml:space="preserve"> систем</w:t>
      </w:r>
      <w:r w:rsidRPr="008C7741">
        <w:t>ам</w:t>
      </w:r>
      <w:r w:rsidR="00DD5F39" w:rsidRPr="008C7741">
        <w:t xml:space="preserve"> РЗА</w:t>
      </w:r>
      <w:r w:rsidR="00C66CB7" w:rsidRPr="008C7741">
        <w:rPr>
          <w:iCs/>
        </w:rPr>
        <w:t xml:space="preserve">, </w:t>
      </w:r>
      <w:r w:rsidRPr="008C7741">
        <w:rPr>
          <w:iCs/>
        </w:rPr>
        <w:t>СТМ</w:t>
      </w:r>
      <w:r w:rsidR="00C66CB7" w:rsidRPr="008C7741">
        <w:rPr>
          <w:iCs/>
        </w:rPr>
        <w:t>, АС</w:t>
      </w:r>
      <w:r w:rsidR="00DD5F39" w:rsidRPr="008C7741">
        <w:rPr>
          <w:iCs/>
        </w:rPr>
        <w:t>УЭ, СМиУКЭ и СИ</w:t>
      </w:r>
      <w:r w:rsidR="00DD5F39" w:rsidRPr="008C7741">
        <w:t>;</w:t>
      </w:r>
    </w:p>
    <w:p w14:paraId="243F0410" w14:textId="77777777" w:rsidR="00AE4423" w:rsidRPr="008C7741" w:rsidRDefault="00AE4423" w:rsidP="00EC64FB">
      <w:pPr>
        <w:widowControl w:val="0"/>
        <w:numPr>
          <w:ilvl w:val="0"/>
          <w:numId w:val="7"/>
        </w:numPr>
        <w:tabs>
          <w:tab w:val="num" w:pos="360"/>
          <w:tab w:val="left" w:pos="1080"/>
        </w:tabs>
        <w:ind w:left="0" w:firstLine="709"/>
        <w:jc w:val="both"/>
      </w:pPr>
      <w:r w:rsidRPr="008C7741">
        <w:t>решения по обеспечению информационной безопасности объектов критической информационной инфраструктуры;</w:t>
      </w:r>
    </w:p>
    <w:p w14:paraId="208BA02C" w14:textId="3F348343" w:rsidR="00DD5F39" w:rsidRPr="008C7741" w:rsidRDefault="00DD5F39" w:rsidP="00EC64FB">
      <w:pPr>
        <w:widowControl w:val="0"/>
        <w:numPr>
          <w:ilvl w:val="0"/>
          <w:numId w:val="7"/>
        </w:numPr>
        <w:tabs>
          <w:tab w:val="num" w:pos="360"/>
          <w:tab w:val="left" w:pos="1080"/>
        </w:tabs>
        <w:ind w:left="0" w:firstLine="709"/>
        <w:jc w:val="both"/>
      </w:pPr>
      <w:r w:rsidRPr="008C7741">
        <w:t>решения по обеспечени</w:t>
      </w:r>
      <w:r w:rsidR="00923910" w:rsidRPr="008C7741">
        <w:t xml:space="preserve">ю ЭМС устройств РЗА, </w:t>
      </w:r>
      <w:r w:rsidR="003928FB" w:rsidRPr="008C7741">
        <w:t>СТМ</w:t>
      </w:r>
      <w:r w:rsidR="00923910" w:rsidRPr="008C7741">
        <w:t>, АС</w:t>
      </w:r>
      <w:r w:rsidRPr="008C7741">
        <w:t xml:space="preserve">УЭ, СИ, СМиУКЭ и СС </w:t>
      </w:r>
      <w:r w:rsidRPr="008C7741">
        <w:rPr>
          <w:i/>
        </w:rPr>
        <w:t>(для реконструируемых объектов - на основании результатов предпроектного обследования состояния электромагнитной обстановки на объекте);</w:t>
      </w:r>
    </w:p>
    <w:p w14:paraId="278C80F7" w14:textId="77777777" w:rsidR="00DD5F39" w:rsidRPr="008C7741" w:rsidRDefault="00DD5F39" w:rsidP="00EC64FB">
      <w:pPr>
        <w:widowControl w:val="0"/>
        <w:numPr>
          <w:ilvl w:val="0"/>
          <w:numId w:val="7"/>
        </w:numPr>
        <w:tabs>
          <w:tab w:val="num" w:pos="360"/>
          <w:tab w:val="left" w:pos="1080"/>
        </w:tabs>
        <w:ind w:left="0" w:firstLine="709"/>
        <w:jc w:val="both"/>
      </w:pPr>
      <w:r w:rsidRPr="008C7741">
        <w:t>решения по демонтируемому оборудованию (при необходимости</w:t>
      </w:r>
      <w:r w:rsidR="00F67CBC" w:rsidRPr="008C7741">
        <w:t>)</w:t>
      </w:r>
      <w:r w:rsidRPr="008C7741">
        <w:t>;</w:t>
      </w:r>
    </w:p>
    <w:p w14:paraId="543C5A6C" w14:textId="77777777" w:rsidR="00DD5F39" w:rsidRPr="008C7741" w:rsidRDefault="00DD5F39" w:rsidP="00EC64FB">
      <w:pPr>
        <w:widowControl w:val="0"/>
        <w:numPr>
          <w:ilvl w:val="0"/>
          <w:numId w:val="7"/>
        </w:numPr>
        <w:tabs>
          <w:tab w:val="clear" w:pos="1353"/>
          <w:tab w:val="left" w:pos="1080"/>
        </w:tabs>
        <w:ind w:left="0" w:firstLine="709"/>
        <w:jc w:val="both"/>
      </w:pPr>
      <w:r w:rsidRPr="008C7741">
        <w:t>структуру диспетчерского и оперативно-технологического упра</w:t>
      </w:r>
      <w:r w:rsidR="00ED6024" w:rsidRPr="008C7741">
        <w:t xml:space="preserve">вления объектом с указанием </w:t>
      </w:r>
      <w:r w:rsidRPr="008C7741">
        <w:t xml:space="preserve">ЦУС </w:t>
      </w:r>
      <w:r w:rsidR="00ED6024" w:rsidRPr="008C7741">
        <w:t>филиала</w:t>
      </w:r>
      <w:r w:rsidRPr="008C7741">
        <w:t xml:space="preserve"> ПАО «</w:t>
      </w:r>
      <w:r w:rsidR="00BD2F1D" w:rsidRPr="008C7741">
        <w:rPr>
          <w:rFonts w:eastAsia="BatangChe"/>
        </w:rPr>
        <w:t>Россети</w:t>
      </w:r>
      <w:r w:rsidR="00ED6024" w:rsidRPr="008C7741">
        <w:t xml:space="preserve"> </w:t>
      </w:r>
      <w:r w:rsidR="00F67CBC" w:rsidRPr="008C7741">
        <w:t>Центр</w:t>
      </w:r>
      <w:r w:rsidRPr="008C7741">
        <w:t>»</w:t>
      </w:r>
      <w:r w:rsidR="00BD2F1D" w:rsidRPr="008C7741">
        <w:t xml:space="preserve"> - «</w:t>
      </w:r>
      <w:r w:rsidR="00F67CBC" w:rsidRPr="008C7741">
        <w:t>Смоленскэнерго</w:t>
      </w:r>
      <w:r w:rsidR="00BD2F1D" w:rsidRPr="008C7741">
        <w:t>»</w:t>
      </w:r>
      <w:r w:rsidRPr="008C7741">
        <w:t xml:space="preserve">, осуществляющих диспетчерское и оперативно-технологическое управление отходящими ЛЭП, оборудованием и устройствами подстанции, направления приема-передачи оперативной и технологической информации; </w:t>
      </w:r>
    </w:p>
    <w:p w14:paraId="2A65C125" w14:textId="77777777" w:rsidR="00DD5F39" w:rsidRPr="008C7741" w:rsidRDefault="00DD5F39" w:rsidP="00EC64FB">
      <w:pPr>
        <w:widowControl w:val="0"/>
        <w:numPr>
          <w:ilvl w:val="0"/>
          <w:numId w:val="7"/>
        </w:numPr>
        <w:tabs>
          <w:tab w:val="clear" w:pos="1353"/>
          <w:tab w:val="left" w:pos="1080"/>
        </w:tabs>
        <w:ind w:left="0" w:firstLine="709"/>
        <w:jc w:val="both"/>
      </w:pPr>
      <w:r w:rsidRPr="008C7741">
        <w:t>решения по созданию (реконструкции, модернизации) системы регистрации аварийных процессов и событий (РАС) объекта.</w:t>
      </w:r>
    </w:p>
    <w:p w14:paraId="1CAF6F1A" w14:textId="77777777" w:rsidR="00DD5F39" w:rsidRPr="008C7741" w:rsidRDefault="00DD5F39" w:rsidP="002A5997">
      <w:pPr>
        <w:pStyle w:val="aff4"/>
        <w:widowControl w:val="0"/>
        <w:numPr>
          <w:ilvl w:val="2"/>
          <w:numId w:val="4"/>
        </w:numPr>
        <w:tabs>
          <w:tab w:val="left" w:pos="-4680"/>
          <w:tab w:val="left" w:pos="1080"/>
          <w:tab w:val="num" w:pos="1418"/>
        </w:tabs>
        <w:ind w:left="0" w:firstLine="709"/>
        <w:jc w:val="both"/>
        <w:rPr>
          <w:b/>
          <w:iCs/>
        </w:rPr>
      </w:pPr>
      <w:r w:rsidRPr="008C7741">
        <w:rPr>
          <w:b/>
          <w:iCs/>
        </w:rPr>
        <w:t>Релейная защита и автоматика</w:t>
      </w:r>
    </w:p>
    <w:p w14:paraId="1145F6F0" w14:textId="77777777" w:rsidR="00DD5F39" w:rsidRPr="008C7741" w:rsidRDefault="00F67CBC" w:rsidP="00DD5F39">
      <w:pPr>
        <w:widowControl w:val="0"/>
        <w:tabs>
          <w:tab w:val="left" w:pos="-4680"/>
          <w:tab w:val="left" w:pos="1080"/>
        </w:tabs>
        <w:ind w:firstLine="709"/>
        <w:jc w:val="both"/>
        <w:rPr>
          <w:iCs/>
        </w:rPr>
      </w:pPr>
      <w:r w:rsidRPr="008C7741">
        <w:rPr>
          <w:iCs/>
        </w:rPr>
        <w:t xml:space="preserve">В составе ОТР </w:t>
      </w:r>
      <w:r w:rsidR="00DD5F39" w:rsidRPr="008C7741">
        <w:rPr>
          <w:iCs/>
        </w:rPr>
        <w:t>разработать раздел</w:t>
      </w:r>
      <w:r w:rsidR="008E5A4F" w:rsidRPr="008C7741">
        <w:rPr>
          <w:iCs/>
        </w:rPr>
        <w:t xml:space="preserve"> </w:t>
      </w:r>
      <w:r w:rsidR="00DD5F39" w:rsidRPr="008C7741">
        <w:rPr>
          <w:iCs/>
        </w:rPr>
        <w:t>по РЗА, в том числе:</w:t>
      </w:r>
    </w:p>
    <w:p w14:paraId="441F1B65" w14:textId="77777777" w:rsidR="00542D75" w:rsidRPr="008C7741" w:rsidRDefault="00542D75" w:rsidP="008D5EEF">
      <w:pPr>
        <w:pStyle w:val="aff4"/>
        <w:widowControl w:val="0"/>
        <w:numPr>
          <w:ilvl w:val="3"/>
          <w:numId w:val="4"/>
        </w:numPr>
        <w:tabs>
          <w:tab w:val="left" w:pos="-4680"/>
          <w:tab w:val="left" w:pos="1080"/>
          <w:tab w:val="left" w:pos="1560"/>
        </w:tabs>
        <w:ind w:left="0" w:firstLine="709"/>
        <w:jc w:val="both"/>
        <w:rPr>
          <w:iCs/>
        </w:rPr>
      </w:pPr>
      <w:r w:rsidRPr="008C7741">
        <w:rPr>
          <w:bCs/>
        </w:rPr>
        <w:t>В</w:t>
      </w:r>
      <w:r w:rsidRPr="008C7741">
        <w:t>ариант (с обязательной оценкой экономических показателей и выполнением технико-экономического сравнения по критерию минимума дисконтированных затрат за весь период жизненного цикла проектируемого оборудования) применения типовых технических решений в шкафах РЗА в соответствии с требованиями серии стандартов ПАО «Россети ФСК ЕЭС» на типовые шкафы из реестра НТД группы компаний «Россети», размещённого на сайте ПАО «Россети» (указаны в приложении № 1 к настоящему ТЗ), с выполнением обосновывающих расчетов и подготовкой рекомендаций по оптимальным вариантам применения шкафов РЗА.</w:t>
      </w:r>
    </w:p>
    <w:p w14:paraId="786AD318" w14:textId="77777777" w:rsidR="00983FBD" w:rsidRPr="008C7741" w:rsidRDefault="00983FBD" w:rsidP="00983FBD">
      <w:pPr>
        <w:pStyle w:val="aff4"/>
        <w:widowControl w:val="0"/>
        <w:numPr>
          <w:ilvl w:val="3"/>
          <w:numId w:val="4"/>
        </w:numPr>
        <w:tabs>
          <w:tab w:val="left" w:pos="-4680"/>
          <w:tab w:val="left" w:pos="1080"/>
          <w:tab w:val="left" w:pos="1560"/>
        </w:tabs>
        <w:ind w:left="0" w:firstLine="709"/>
        <w:jc w:val="both"/>
      </w:pPr>
      <w:r w:rsidRPr="008C7741">
        <w:t>Определить решения по обеспечению информационной безопасности РЗА как объекта критической информационной инфраструктуры.</w:t>
      </w:r>
    </w:p>
    <w:p w14:paraId="35314504" w14:textId="77777777" w:rsidR="00DD5F39" w:rsidRPr="008C7741" w:rsidRDefault="00DD5F39" w:rsidP="002A5997">
      <w:pPr>
        <w:pStyle w:val="aff4"/>
        <w:widowControl w:val="0"/>
        <w:numPr>
          <w:ilvl w:val="2"/>
          <w:numId w:val="4"/>
        </w:numPr>
        <w:tabs>
          <w:tab w:val="left" w:pos="-4680"/>
          <w:tab w:val="left" w:pos="1080"/>
          <w:tab w:val="num" w:pos="1418"/>
        </w:tabs>
        <w:ind w:left="0" w:firstLine="709"/>
        <w:jc w:val="both"/>
        <w:rPr>
          <w:b/>
          <w:iCs/>
        </w:rPr>
      </w:pPr>
      <w:r w:rsidRPr="008C7741">
        <w:rPr>
          <w:b/>
          <w:iCs/>
        </w:rPr>
        <w:t>«Регистрация аварийных событий (РАС) и определение мест повреждения (ОМП)»</w:t>
      </w:r>
    </w:p>
    <w:p w14:paraId="3E3189B0" w14:textId="77777777" w:rsidR="00DD5F39" w:rsidRPr="008C7741" w:rsidRDefault="00983FBD" w:rsidP="00DD5F39">
      <w:pPr>
        <w:widowControl w:val="0"/>
        <w:tabs>
          <w:tab w:val="left" w:pos="-4680"/>
          <w:tab w:val="left" w:pos="1080"/>
        </w:tabs>
        <w:ind w:firstLine="709"/>
        <w:jc w:val="both"/>
        <w:rPr>
          <w:iCs/>
        </w:rPr>
      </w:pPr>
      <w:r w:rsidRPr="008C7741">
        <w:rPr>
          <w:iCs/>
        </w:rPr>
        <w:t>В составе ОТР</w:t>
      </w:r>
      <w:r w:rsidR="00DD5F39" w:rsidRPr="008C7741">
        <w:rPr>
          <w:iCs/>
        </w:rPr>
        <w:t xml:space="preserve"> разработать раздел по регистрации аварийных событий и процессов, включая РАС, ОМП.</w:t>
      </w:r>
    </w:p>
    <w:p w14:paraId="0D7BF99C" w14:textId="77777777" w:rsidR="00DD5F39" w:rsidRPr="008C7741" w:rsidRDefault="00DD5F39" w:rsidP="00DD5F39">
      <w:pPr>
        <w:widowControl w:val="0"/>
        <w:tabs>
          <w:tab w:val="left" w:pos="-4680"/>
          <w:tab w:val="left" w:pos="1080"/>
        </w:tabs>
        <w:ind w:firstLine="709"/>
        <w:jc w:val="both"/>
        <w:rPr>
          <w:iCs/>
        </w:rPr>
      </w:pPr>
      <w:r w:rsidRPr="008C7741">
        <w:rPr>
          <w:iCs/>
        </w:rPr>
        <w:t>Решения по созданию системы РАС, в том числе по расстановке РАС, ОМП, должны быть выполнены с учетом:</w:t>
      </w:r>
    </w:p>
    <w:p w14:paraId="682392E3" w14:textId="77777777" w:rsidR="00DD5F39" w:rsidRPr="008C7741" w:rsidRDefault="00DD5F39" w:rsidP="007F4774">
      <w:pPr>
        <w:pStyle w:val="aff4"/>
        <w:widowControl w:val="0"/>
        <w:numPr>
          <w:ilvl w:val="3"/>
          <w:numId w:val="4"/>
        </w:numPr>
        <w:tabs>
          <w:tab w:val="left" w:pos="-4680"/>
          <w:tab w:val="left" w:pos="1080"/>
          <w:tab w:val="left" w:pos="1560"/>
        </w:tabs>
        <w:ind w:left="0" w:firstLine="709"/>
        <w:jc w:val="both"/>
        <w:rPr>
          <w:iCs/>
        </w:rPr>
      </w:pPr>
      <w:r w:rsidRPr="008C7741">
        <w:rPr>
          <w:iCs/>
        </w:rPr>
        <w:t>Обеспечения возможности оперативного определения места К</w:t>
      </w:r>
      <w:r w:rsidR="008340D5" w:rsidRPr="008C7741">
        <w:rPr>
          <w:iCs/>
        </w:rPr>
        <w:t>.</w:t>
      </w:r>
      <w:r w:rsidRPr="008C7741">
        <w:rPr>
          <w:iCs/>
        </w:rPr>
        <w:t>З</w:t>
      </w:r>
      <w:r w:rsidR="008340D5" w:rsidRPr="008C7741">
        <w:rPr>
          <w:iCs/>
        </w:rPr>
        <w:t>.</w:t>
      </w:r>
      <w:r w:rsidRPr="008C7741">
        <w:rPr>
          <w:iCs/>
        </w:rPr>
        <w:t xml:space="preserve"> и анализа причин возникновения, развития и ликвидации аварийных ситуаций при К</w:t>
      </w:r>
      <w:r w:rsidR="008340D5" w:rsidRPr="008C7741">
        <w:rPr>
          <w:iCs/>
        </w:rPr>
        <w:t>.</w:t>
      </w:r>
      <w:r w:rsidRPr="008C7741">
        <w:rPr>
          <w:iCs/>
        </w:rPr>
        <w:t>З</w:t>
      </w:r>
      <w:r w:rsidR="008340D5" w:rsidRPr="008C7741">
        <w:rPr>
          <w:iCs/>
        </w:rPr>
        <w:t>.</w:t>
      </w:r>
      <w:r w:rsidRPr="008C7741">
        <w:rPr>
          <w:iCs/>
        </w:rPr>
        <w:t>, сопровождающихся действием устройств РЗА (в т.ч. отключение К</w:t>
      </w:r>
      <w:r w:rsidR="008340D5" w:rsidRPr="008C7741">
        <w:rPr>
          <w:iCs/>
        </w:rPr>
        <w:t>.</w:t>
      </w:r>
      <w:r w:rsidRPr="008C7741">
        <w:rPr>
          <w:iCs/>
        </w:rPr>
        <w:t>З</w:t>
      </w:r>
      <w:r w:rsidR="008340D5" w:rsidRPr="008C7741">
        <w:rPr>
          <w:iCs/>
        </w:rPr>
        <w:t>.</w:t>
      </w:r>
      <w:r w:rsidRPr="008C7741">
        <w:rPr>
          <w:iCs/>
        </w:rPr>
        <w:t xml:space="preserve"> в зоне дальнего резервирования);</w:t>
      </w:r>
    </w:p>
    <w:p w14:paraId="37C6F7AA" w14:textId="77777777" w:rsidR="00526720" w:rsidRPr="008C7741" w:rsidRDefault="00526720" w:rsidP="00526720">
      <w:pPr>
        <w:pStyle w:val="aff4"/>
        <w:widowControl w:val="0"/>
        <w:numPr>
          <w:ilvl w:val="3"/>
          <w:numId w:val="4"/>
        </w:numPr>
        <w:tabs>
          <w:tab w:val="left" w:pos="-4680"/>
          <w:tab w:val="left" w:pos="1080"/>
          <w:tab w:val="left" w:pos="1560"/>
        </w:tabs>
        <w:ind w:left="0" w:firstLine="709"/>
        <w:jc w:val="both"/>
        <w:rPr>
          <w:iCs/>
        </w:rPr>
      </w:pPr>
      <w:r w:rsidRPr="008C7741">
        <w:rPr>
          <w:iCs/>
        </w:rPr>
        <w:t xml:space="preserve">Предоставления </w:t>
      </w:r>
      <w:r w:rsidRPr="008C7741">
        <w:t xml:space="preserve">информации об аварийных событиях в виде файла с данными, </w:t>
      </w:r>
      <w:r w:rsidRPr="008C7741">
        <w:lastRenderedPageBreak/>
        <w:t>формируемого источниками информации, с осциллограммами аварийных событий и текстовыми отчетами об аварийном событии;</w:t>
      </w:r>
    </w:p>
    <w:p w14:paraId="67180F7E" w14:textId="7A7EE1C2" w:rsidR="00DD5F39" w:rsidRPr="008C7741" w:rsidRDefault="00DD5F39" w:rsidP="002A5997">
      <w:pPr>
        <w:pStyle w:val="aff4"/>
        <w:widowControl w:val="0"/>
        <w:numPr>
          <w:ilvl w:val="2"/>
          <w:numId w:val="4"/>
        </w:numPr>
        <w:tabs>
          <w:tab w:val="left" w:pos="-4680"/>
          <w:tab w:val="left" w:pos="1080"/>
          <w:tab w:val="num" w:pos="1418"/>
        </w:tabs>
        <w:ind w:left="0" w:firstLine="709"/>
        <w:jc w:val="both"/>
        <w:rPr>
          <w:b/>
          <w:iCs/>
        </w:rPr>
      </w:pPr>
      <w:r w:rsidRPr="008C7741">
        <w:rPr>
          <w:b/>
          <w:iCs/>
        </w:rPr>
        <w:t>«</w:t>
      </w:r>
      <w:r w:rsidR="00A74C09" w:rsidRPr="008C7741">
        <w:rPr>
          <w:b/>
          <w:iCs/>
        </w:rPr>
        <w:t>Система телемеханики</w:t>
      </w:r>
      <w:r w:rsidRPr="008C7741">
        <w:rPr>
          <w:b/>
          <w:iCs/>
        </w:rPr>
        <w:t xml:space="preserve"> (</w:t>
      </w:r>
      <w:r w:rsidR="00A74C09" w:rsidRPr="008C7741">
        <w:rPr>
          <w:b/>
          <w:iCs/>
        </w:rPr>
        <w:t>СТМ</w:t>
      </w:r>
      <w:r w:rsidRPr="008C7741">
        <w:rPr>
          <w:b/>
          <w:iCs/>
        </w:rPr>
        <w:t>)».</w:t>
      </w:r>
    </w:p>
    <w:p w14:paraId="211753B4" w14:textId="77777777" w:rsidR="00DD5F39" w:rsidRPr="008C7741" w:rsidRDefault="00DD5F39" w:rsidP="00DD5F39">
      <w:pPr>
        <w:widowControl w:val="0"/>
        <w:tabs>
          <w:tab w:val="left" w:pos="-4680"/>
          <w:tab w:val="left" w:pos="1080"/>
        </w:tabs>
        <w:ind w:firstLine="709"/>
        <w:jc w:val="both"/>
        <w:rPr>
          <w:iCs/>
        </w:rPr>
      </w:pPr>
      <w:r w:rsidRPr="008C7741">
        <w:rPr>
          <w:iCs/>
        </w:rPr>
        <w:t>В составе раздела разработать:</w:t>
      </w:r>
    </w:p>
    <w:p w14:paraId="16F2EEB2" w14:textId="77777777" w:rsidR="003928FB" w:rsidRPr="008C7741" w:rsidRDefault="003928FB" w:rsidP="003928FB">
      <w:pPr>
        <w:pStyle w:val="aff4"/>
        <w:widowControl w:val="0"/>
        <w:numPr>
          <w:ilvl w:val="3"/>
          <w:numId w:val="4"/>
        </w:numPr>
        <w:tabs>
          <w:tab w:val="clear" w:pos="2160"/>
          <w:tab w:val="left" w:pos="-4680"/>
          <w:tab w:val="left" w:pos="1080"/>
          <w:tab w:val="left" w:pos="1560"/>
          <w:tab w:val="num" w:pos="1789"/>
        </w:tabs>
        <w:ind w:left="0" w:firstLine="709"/>
        <w:jc w:val="both"/>
        <w:rPr>
          <w:iCs/>
        </w:rPr>
      </w:pPr>
      <w:r w:rsidRPr="008C7741">
        <w:rPr>
          <w:iCs/>
        </w:rPr>
        <w:t xml:space="preserve">Пояснительную записку </w:t>
      </w:r>
      <w:r w:rsidRPr="008C7741">
        <w:t>содержащую:</w:t>
      </w:r>
    </w:p>
    <w:p w14:paraId="00BBCF07" w14:textId="70A7CEED" w:rsidR="003928FB" w:rsidRPr="008C7741" w:rsidRDefault="003928FB" w:rsidP="00EC64FB">
      <w:pPr>
        <w:pStyle w:val="aff4"/>
        <w:widowControl w:val="0"/>
        <w:numPr>
          <w:ilvl w:val="3"/>
          <w:numId w:val="38"/>
        </w:numPr>
        <w:tabs>
          <w:tab w:val="left" w:pos="-4680"/>
          <w:tab w:val="left" w:pos="1080"/>
          <w:tab w:val="left" w:pos="1560"/>
        </w:tabs>
        <w:ind w:left="0" w:firstLine="851"/>
        <w:jc w:val="both"/>
        <w:rPr>
          <w:iCs/>
        </w:rPr>
      </w:pPr>
      <w:r w:rsidRPr="008C7741">
        <w:rPr>
          <w:iCs/>
        </w:rPr>
        <w:t xml:space="preserve">функции </w:t>
      </w:r>
      <w:r w:rsidR="00A74C09" w:rsidRPr="008C7741">
        <w:rPr>
          <w:iCs/>
        </w:rPr>
        <w:t>ТМ</w:t>
      </w:r>
      <w:r w:rsidRPr="008C7741">
        <w:rPr>
          <w:iCs/>
        </w:rPr>
        <w:t>;</w:t>
      </w:r>
    </w:p>
    <w:p w14:paraId="4001E109" w14:textId="77777777" w:rsidR="003928FB" w:rsidRPr="008C7741" w:rsidRDefault="003928FB" w:rsidP="00EC64FB">
      <w:pPr>
        <w:pStyle w:val="aff4"/>
        <w:widowControl w:val="0"/>
        <w:numPr>
          <w:ilvl w:val="3"/>
          <w:numId w:val="38"/>
        </w:numPr>
        <w:tabs>
          <w:tab w:val="left" w:pos="-4680"/>
          <w:tab w:val="left" w:pos="1080"/>
          <w:tab w:val="left" w:pos="1560"/>
        </w:tabs>
        <w:ind w:left="0" w:firstLine="851"/>
        <w:jc w:val="both"/>
        <w:rPr>
          <w:iCs/>
        </w:rPr>
      </w:pPr>
      <w:r w:rsidRPr="008C7741">
        <w:rPr>
          <w:iCs/>
        </w:rPr>
        <w:t>функции подсистем, их цели и эффекты;</w:t>
      </w:r>
    </w:p>
    <w:p w14:paraId="2322F788" w14:textId="42779A6F" w:rsidR="003928FB" w:rsidRPr="008C7741" w:rsidRDefault="003928FB" w:rsidP="00EC64FB">
      <w:pPr>
        <w:pStyle w:val="aff4"/>
        <w:widowControl w:val="0"/>
        <w:numPr>
          <w:ilvl w:val="3"/>
          <w:numId w:val="38"/>
        </w:numPr>
        <w:tabs>
          <w:tab w:val="left" w:pos="-4680"/>
          <w:tab w:val="left" w:pos="1080"/>
          <w:tab w:val="left" w:pos="1560"/>
        </w:tabs>
        <w:ind w:left="0" w:firstLine="851"/>
        <w:jc w:val="both"/>
        <w:rPr>
          <w:iCs/>
        </w:rPr>
      </w:pPr>
      <w:r w:rsidRPr="008C7741">
        <w:rPr>
          <w:iCs/>
        </w:rPr>
        <w:t>решения по организации оперативных блокировок;</w:t>
      </w:r>
    </w:p>
    <w:p w14:paraId="1D677A57" w14:textId="77777777" w:rsidR="00A74C09" w:rsidRPr="008C7741" w:rsidRDefault="00A74C09" w:rsidP="00A74C09">
      <w:pPr>
        <w:pStyle w:val="aff4"/>
        <w:widowControl w:val="0"/>
        <w:numPr>
          <w:ilvl w:val="3"/>
          <w:numId w:val="38"/>
        </w:numPr>
        <w:tabs>
          <w:tab w:val="left" w:pos="-4680"/>
          <w:tab w:val="left" w:pos="1080"/>
          <w:tab w:val="left" w:pos="1560"/>
        </w:tabs>
        <w:ind w:left="0" w:firstLine="851"/>
        <w:jc w:val="both"/>
        <w:rPr>
          <w:iCs/>
        </w:rPr>
      </w:pPr>
      <w:r w:rsidRPr="008C7741">
        <w:rPr>
          <w:iCs/>
        </w:rPr>
        <w:t>решения по местам установки средств СТМ;</w:t>
      </w:r>
    </w:p>
    <w:p w14:paraId="0F7ED282" w14:textId="70BA5940" w:rsidR="003928FB" w:rsidRPr="008C7741" w:rsidRDefault="003928FB" w:rsidP="00EC64FB">
      <w:pPr>
        <w:pStyle w:val="aff4"/>
        <w:widowControl w:val="0"/>
        <w:numPr>
          <w:ilvl w:val="3"/>
          <w:numId w:val="38"/>
        </w:numPr>
        <w:tabs>
          <w:tab w:val="left" w:pos="-4680"/>
          <w:tab w:val="left" w:pos="1080"/>
          <w:tab w:val="left" w:pos="1560"/>
        </w:tabs>
        <w:ind w:left="0" w:firstLine="851"/>
        <w:jc w:val="both"/>
        <w:rPr>
          <w:iCs/>
        </w:rPr>
      </w:pPr>
      <w:r w:rsidRPr="008C7741">
        <w:rPr>
          <w:iCs/>
        </w:rPr>
        <w:t xml:space="preserve">решения по организации измерений, организуемых СИ и интегрируемых в </w:t>
      </w:r>
      <w:r w:rsidR="00A74C09" w:rsidRPr="008C7741">
        <w:rPr>
          <w:iCs/>
        </w:rPr>
        <w:t>СТМ</w:t>
      </w:r>
      <w:r w:rsidRPr="008C7741">
        <w:rPr>
          <w:iCs/>
        </w:rPr>
        <w:t>, и их метрологическому обеспечению;</w:t>
      </w:r>
    </w:p>
    <w:p w14:paraId="0F5E7E40" w14:textId="37FECF88" w:rsidR="003928FB" w:rsidRPr="008C7741" w:rsidRDefault="003928FB" w:rsidP="00EC64FB">
      <w:pPr>
        <w:pStyle w:val="aff4"/>
        <w:widowControl w:val="0"/>
        <w:numPr>
          <w:ilvl w:val="3"/>
          <w:numId w:val="38"/>
        </w:numPr>
        <w:tabs>
          <w:tab w:val="left" w:pos="-4680"/>
          <w:tab w:val="left" w:pos="1080"/>
          <w:tab w:val="left" w:pos="1560"/>
        </w:tabs>
        <w:ind w:left="0" w:firstLine="851"/>
        <w:jc w:val="both"/>
        <w:rPr>
          <w:iCs/>
        </w:rPr>
      </w:pPr>
      <w:r w:rsidRPr="008C7741">
        <w:rPr>
          <w:iCs/>
        </w:rPr>
        <w:t>решения по щиту управления</w:t>
      </w:r>
      <w:r w:rsidR="00A74C09" w:rsidRPr="008C7741">
        <w:rPr>
          <w:iCs/>
          <w:lang w:val="en-US"/>
        </w:rPr>
        <w:t>;</w:t>
      </w:r>
    </w:p>
    <w:p w14:paraId="371E197E" w14:textId="77777777" w:rsidR="003928FB" w:rsidRPr="008C7741" w:rsidRDefault="003928FB" w:rsidP="00EC64FB">
      <w:pPr>
        <w:pStyle w:val="aff4"/>
        <w:widowControl w:val="0"/>
        <w:numPr>
          <w:ilvl w:val="3"/>
          <w:numId w:val="38"/>
        </w:numPr>
        <w:tabs>
          <w:tab w:val="left" w:pos="-4680"/>
          <w:tab w:val="left" w:pos="1080"/>
          <w:tab w:val="left" w:pos="1560"/>
        </w:tabs>
        <w:ind w:left="0" w:firstLine="851"/>
        <w:jc w:val="both"/>
        <w:rPr>
          <w:iCs/>
        </w:rPr>
      </w:pPr>
      <w:r w:rsidRPr="008C7741">
        <w:rPr>
          <w:iCs/>
        </w:rPr>
        <w:t xml:space="preserve">решения по передачи информации в ОИК АСДУ </w:t>
      </w:r>
      <w:r w:rsidR="002D1549" w:rsidRPr="008C7741">
        <w:rPr>
          <w:iCs/>
        </w:rPr>
        <w:t>ДП РЭС</w:t>
      </w:r>
      <w:r w:rsidRPr="008C7741">
        <w:rPr>
          <w:iCs/>
        </w:rPr>
        <w:t xml:space="preserve"> и ЦУС филиала ПАО «</w:t>
      </w:r>
      <w:r w:rsidR="00BD2F1D" w:rsidRPr="008C7741">
        <w:rPr>
          <w:rFonts w:eastAsia="BatangChe"/>
        </w:rPr>
        <w:t>Россети</w:t>
      </w:r>
      <w:r w:rsidRPr="008C7741">
        <w:rPr>
          <w:iCs/>
        </w:rPr>
        <w:t xml:space="preserve"> </w:t>
      </w:r>
      <w:r w:rsidR="00F67CBC" w:rsidRPr="008C7741">
        <w:rPr>
          <w:iCs/>
        </w:rPr>
        <w:t>Центр</w:t>
      </w:r>
      <w:r w:rsidRPr="008C7741">
        <w:rPr>
          <w:iCs/>
        </w:rPr>
        <w:t>»</w:t>
      </w:r>
      <w:r w:rsidR="00BD2F1D" w:rsidRPr="008C7741">
        <w:rPr>
          <w:iCs/>
        </w:rPr>
        <w:t xml:space="preserve"> - «</w:t>
      </w:r>
      <w:r w:rsidR="00F67CBC" w:rsidRPr="008C7741">
        <w:rPr>
          <w:iCs/>
        </w:rPr>
        <w:t>Смоленскэнерго</w:t>
      </w:r>
      <w:r w:rsidR="00BD2F1D" w:rsidRPr="008C7741">
        <w:rPr>
          <w:iCs/>
        </w:rPr>
        <w:t>»</w:t>
      </w:r>
      <w:r w:rsidRPr="008C7741">
        <w:rPr>
          <w:iCs/>
        </w:rPr>
        <w:t>, отображение информации в указанных ДП.</w:t>
      </w:r>
    </w:p>
    <w:p w14:paraId="18C4D21D" w14:textId="77777777" w:rsidR="00DD5F39" w:rsidRPr="008C7741" w:rsidRDefault="003928FB" w:rsidP="003928FB">
      <w:pPr>
        <w:pStyle w:val="aff4"/>
        <w:widowControl w:val="0"/>
        <w:numPr>
          <w:ilvl w:val="3"/>
          <w:numId w:val="4"/>
        </w:numPr>
        <w:tabs>
          <w:tab w:val="clear" w:pos="2160"/>
          <w:tab w:val="left" w:pos="-4680"/>
          <w:tab w:val="left" w:pos="1080"/>
          <w:tab w:val="left" w:pos="1560"/>
          <w:tab w:val="num" w:pos="1789"/>
        </w:tabs>
        <w:ind w:left="0" w:firstLine="709"/>
        <w:jc w:val="both"/>
        <w:rPr>
          <w:iCs/>
        </w:rPr>
      </w:pPr>
      <w:r w:rsidRPr="008C7741">
        <w:rPr>
          <w:iCs/>
        </w:rPr>
        <w:t xml:space="preserve">Схему автоматизации (схему </w:t>
      </w:r>
      <w:r w:rsidRPr="008C7741">
        <w:t>однолинейную принципиальную ПС с указанием приборов учета по каждому присоединению</w:t>
      </w:r>
      <w:r w:rsidRPr="008C7741">
        <w:rPr>
          <w:iCs/>
        </w:rPr>
        <w:t xml:space="preserve"> и указанием сигналов);</w:t>
      </w:r>
    </w:p>
    <w:p w14:paraId="51BD661F" w14:textId="15DD992D" w:rsidR="00DD5F39" w:rsidRPr="008C7741" w:rsidRDefault="00DD5F39" w:rsidP="007F4774">
      <w:pPr>
        <w:pStyle w:val="aff4"/>
        <w:widowControl w:val="0"/>
        <w:numPr>
          <w:ilvl w:val="3"/>
          <w:numId w:val="4"/>
        </w:numPr>
        <w:tabs>
          <w:tab w:val="left" w:pos="-4680"/>
          <w:tab w:val="left" w:pos="1080"/>
          <w:tab w:val="left" w:pos="1560"/>
        </w:tabs>
        <w:ind w:left="0" w:firstLine="709"/>
        <w:jc w:val="both"/>
        <w:rPr>
          <w:iCs/>
        </w:rPr>
      </w:pPr>
      <w:r w:rsidRPr="008C7741">
        <w:rPr>
          <w:iCs/>
        </w:rPr>
        <w:t xml:space="preserve">Структурную схему </w:t>
      </w:r>
      <w:r w:rsidR="00D7148E" w:rsidRPr="008C7741">
        <w:rPr>
          <w:iCs/>
        </w:rPr>
        <w:t xml:space="preserve">ТМ </w:t>
      </w:r>
      <w:r w:rsidRPr="008C7741">
        <w:rPr>
          <w:iCs/>
        </w:rPr>
        <w:t>с отражением состава функциональных подсистем</w:t>
      </w:r>
      <w:r w:rsidR="00882D3F" w:rsidRPr="008C7741">
        <w:rPr>
          <w:iCs/>
        </w:rPr>
        <w:t>,</w:t>
      </w:r>
      <w:r w:rsidRPr="008C7741">
        <w:rPr>
          <w:iCs/>
        </w:rPr>
        <w:t xml:space="preserve"> направлений передачи информации</w:t>
      </w:r>
      <w:r w:rsidR="00882D3F" w:rsidRPr="008C7741">
        <w:rPr>
          <w:iCs/>
        </w:rPr>
        <w:t>, используемых протоколов и точной синхронизации времени</w:t>
      </w:r>
      <w:r w:rsidR="003928FB" w:rsidRPr="008C7741">
        <w:rPr>
          <w:iCs/>
        </w:rPr>
        <w:t>.</w:t>
      </w:r>
    </w:p>
    <w:p w14:paraId="6A0386F4" w14:textId="714A01E0" w:rsidR="00983FBD" w:rsidRPr="008C7741" w:rsidRDefault="00983FBD" w:rsidP="00983FBD">
      <w:pPr>
        <w:pStyle w:val="aff4"/>
        <w:widowControl w:val="0"/>
        <w:numPr>
          <w:ilvl w:val="3"/>
          <w:numId w:val="4"/>
        </w:numPr>
        <w:tabs>
          <w:tab w:val="left" w:pos="-4680"/>
          <w:tab w:val="left" w:pos="1080"/>
          <w:tab w:val="left" w:pos="1560"/>
        </w:tabs>
        <w:ind w:left="0" w:firstLine="709"/>
        <w:jc w:val="both"/>
      </w:pPr>
      <w:r w:rsidRPr="008C7741">
        <w:t xml:space="preserve">Определить решения по обеспечению информационной безопасности </w:t>
      </w:r>
      <w:r w:rsidR="00A74C09" w:rsidRPr="008C7741">
        <w:t>СТМ</w:t>
      </w:r>
      <w:r w:rsidRPr="008C7741">
        <w:t xml:space="preserve"> как объекта критической информационной инфраструктуры.</w:t>
      </w:r>
    </w:p>
    <w:p w14:paraId="245D3AB9" w14:textId="77777777" w:rsidR="00DD5F39" w:rsidRPr="008C7741" w:rsidRDefault="00876055" w:rsidP="002A5997">
      <w:pPr>
        <w:pStyle w:val="aff4"/>
        <w:widowControl w:val="0"/>
        <w:numPr>
          <w:ilvl w:val="2"/>
          <w:numId w:val="4"/>
        </w:numPr>
        <w:tabs>
          <w:tab w:val="left" w:pos="-4680"/>
          <w:tab w:val="left" w:pos="1080"/>
          <w:tab w:val="num" w:pos="1418"/>
        </w:tabs>
        <w:ind w:left="0" w:firstLine="709"/>
        <w:jc w:val="both"/>
        <w:rPr>
          <w:b/>
          <w:iCs/>
        </w:rPr>
      </w:pPr>
      <w:r w:rsidRPr="008C7741">
        <w:rPr>
          <w:b/>
          <w:iCs/>
        </w:rPr>
        <w:t xml:space="preserve"> </w:t>
      </w:r>
      <w:r w:rsidR="00DD5F39" w:rsidRPr="008C7741">
        <w:rPr>
          <w:b/>
          <w:iCs/>
        </w:rPr>
        <w:t>«Автоматизированная система учета электроэнергии»</w:t>
      </w:r>
    </w:p>
    <w:p w14:paraId="27A29D41" w14:textId="77777777" w:rsidR="00DD5F39" w:rsidRPr="008C7741" w:rsidRDefault="00DD5F39" w:rsidP="003A5C78">
      <w:pPr>
        <w:pStyle w:val="aff4"/>
        <w:widowControl w:val="0"/>
        <w:numPr>
          <w:ilvl w:val="3"/>
          <w:numId w:val="4"/>
        </w:numPr>
        <w:tabs>
          <w:tab w:val="left" w:pos="-4680"/>
          <w:tab w:val="left" w:pos="1080"/>
          <w:tab w:val="left" w:pos="1560"/>
        </w:tabs>
        <w:ind w:left="0" w:firstLine="709"/>
        <w:jc w:val="both"/>
      </w:pPr>
      <w:r w:rsidRPr="008C7741">
        <w:t>В составе раздела разработать ОТР по орган</w:t>
      </w:r>
      <w:r w:rsidR="003913FB" w:rsidRPr="008C7741">
        <w:t xml:space="preserve">изации </w:t>
      </w:r>
      <w:r w:rsidR="00027266" w:rsidRPr="008C7741">
        <w:t xml:space="preserve">автоматизированной системы </w:t>
      </w:r>
      <w:r w:rsidR="003913FB" w:rsidRPr="008C7741">
        <w:t>учета электроэнергии (АС</w:t>
      </w:r>
      <w:r w:rsidR="00027266" w:rsidRPr="008C7741">
        <w:t>УЭ</w:t>
      </w:r>
      <w:r w:rsidR="003913FB" w:rsidRPr="008C7741">
        <w:t>). ОТР в части АС</w:t>
      </w:r>
      <w:r w:rsidRPr="008C7741">
        <w:t>УЭ должны быть пре</w:t>
      </w:r>
      <w:r w:rsidR="003913FB" w:rsidRPr="008C7741">
        <w:t>дставлены структурной схемой АС</w:t>
      </w:r>
      <w:r w:rsidRPr="008C7741">
        <w:t xml:space="preserve">УЭ с указанием возможности использования существующего оборудования (для реконструируемых ПС) и </w:t>
      </w:r>
      <w:r w:rsidR="003913FB" w:rsidRPr="008C7741">
        <w:t xml:space="preserve">организации передачи данных в информационно-вычислительный комплекс (ИВК) на базе ПО «Пирамида Сети» филиала ПАО </w:t>
      </w:r>
      <w:r w:rsidR="00F67CBC" w:rsidRPr="008C7741">
        <w:rPr>
          <w:iCs/>
        </w:rPr>
        <w:t>«</w:t>
      </w:r>
      <w:r w:rsidR="00F67CBC" w:rsidRPr="008C7741">
        <w:rPr>
          <w:rFonts w:eastAsia="BatangChe"/>
        </w:rPr>
        <w:t>Россети</w:t>
      </w:r>
      <w:r w:rsidR="00F67CBC" w:rsidRPr="008C7741">
        <w:rPr>
          <w:iCs/>
        </w:rPr>
        <w:t xml:space="preserve"> Центр» - «Смоленскэнерго»</w:t>
      </w:r>
      <w:r w:rsidRPr="008C7741">
        <w:t>.</w:t>
      </w:r>
    </w:p>
    <w:p w14:paraId="24779C7C" w14:textId="77777777" w:rsidR="003A5C78" w:rsidRPr="008C7741" w:rsidRDefault="003A5C78" w:rsidP="003A5C78">
      <w:pPr>
        <w:pStyle w:val="aff4"/>
        <w:widowControl w:val="0"/>
        <w:numPr>
          <w:ilvl w:val="3"/>
          <w:numId w:val="4"/>
        </w:numPr>
        <w:tabs>
          <w:tab w:val="left" w:pos="-4680"/>
          <w:tab w:val="left" w:pos="1080"/>
          <w:tab w:val="left" w:pos="1560"/>
        </w:tabs>
        <w:ind w:left="0" w:firstLine="709"/>
        <w:jc w:val="both"/>
      </w:pPr>
      <w:r w:rsidRPr="008C7741">
        <w:t>Определить решения по обеспечению информационной безопасности АСУЭ как объекта критической информационной инфраструктуры.</w:t>
      </w:r>
    </w:p>
    <w:p w14:paraId="1BBAFAAB" w14:textId="77777777" w:rsidR="00DD5F39" w:rsidRPr="008C7741" w:rsidRDefault="00DD5F39" w:rsidP="002A5997">
      <w:pPr>
        <w:pStyle w:val="aff4"/>
        <w:widowControl w:val="0"/>
        <w:numPr>
          <w:ilvl w:val="2"/>
          <w:numId w:val="4"/>
        </w:numPr>
        <w:tabs>
          <w:tab w:val="left" w:pos="-4680"/>
          <w:tab w:val="left" w:pos="1080"/>
          <w:tab w:val="num" w:pos="1418"/>
        </w:tabs>
        <w:ind w:left="0" w:firstLine="709"/>
        <w:jc w:val="both"/>
        <w:rPr>
          <w:b/>
          <w:iCs/>
        </w:rPr>
      </w:pPr>
      <w:r w:rsidRPr="008C7741">
        <w:rPr>
          <w:b/>
          <w:iCs/>
        </w:rPr>
        <w:t>«Метрологическое обеспечение».</w:t>
      </w:r>
    </w:p>
    <w:p w14:paraId="6F2F3FBF" w14:textId="77777777" w:rsidR="00DD5F39" w:rsidRPr="008C7741" w:rsidRDefault="00DD5F39" w:rsidP="00DD5F39">
      <w:pPr>
        <w:widowControl w:val="0"/>
        <w:tabs>
          <w:tab w:val="left" w:pos="-4680"/>
          <w:tab w:val="left" w:pos="1080"/>
        </w:tabs>
        <w:ind w:firstLine="709"/>
        <w:jc w:val="both"/>
        <w:rPr>
          <w:iCs/>
        </w:rPr>
      </w:pPr>
      <w:r w:rsidRPr="008C7741">
        <w:rPr>
          <w:iCs/>
        </w:rPr>
        <w:t>В составе раздела определить и разработать:</w:t>
      </w:r>
    </w:p>
    <w:p w14:paraId="02AD6320" w14:textId="77777777" w:rsidR="00DD5F39" w:rsidRPr="008C7741" w:rsidRDefault="00DD5F39" w:rsidP="007F4774">
      <w:pPr>
        <w:pStyle w:val="aff4"/>
        <w:widowControl w:val="0"/>
        <w:numPr>
          <w:ilvl w:val="3"/>
          <w:numId w:val="4"/>
        </w:numPr>
        <w:tabs>
          <w:tab w:val="left" w:pos="-4680"/>
          <w:tab w:val="left" w:pos="1080"/>
          <w:tab w:val="left" w:pos="1560"/>
        </w:tabs>
        <w:ind w:left="0" w:firstLine="709"/>
        <w:jc w:val="both"/>
        <w:rPr>
          <w:iCs/>
        </w:rPr>
      </w:pPr>
      <w:r w:rsidRPr="008C7741">
        <w:rPr>
          <w:iCs/>
        </w:rPr>
        <w:t>Перечень измеряемых на объекте параметров и точки (место) измерения (при реконструкции - реконструируемых, при расширении - вновь вводимых), диапазон изменения измеряемого параметра и перечень влияющих на результат измерения внешних величин;</w:t>
      </w:r>
    </w:p>
    <w:p w14:paraId="50C062EB" w14:textId="77777777" w:rsidR="00DD5F39" w:rsidRPr="008C7741" w:rsidRDefault="00DD5F39" w:rsidP="007F4774">
      <w:pPr>
        <w:pStyle w:val="aff4"/>
        <w:widowControl w:val="0"/>
        <w:numPr>
          <w:ilvl w:val="3"/>
          <w:numId w:val="4"/>
        </w:numPr>
        <w:tabs>
          <w:tab w:val="left" w:pos="-4680"/>
          <w:tab w:val="left" w:pos="1080"/>
          <w:tab w:val="left" w:pos="1560"/>
        </w:tabs>
        <w:ind w:left="0" w:firstLine="709"/>
        <w:jc w:val="both"/>
        <w:rPr>
          <w:iCs/>
        </w:rPr>
      </w:pPr>
      <w:r w:rsidRPr="008C7741">
        <w:rPr>
          <w:iCs/>
        </w:rPr>
        <w:t>Отнесение измеряемого параметра к сфере Государственного регулирования обеспечения единства измерений;</w:t>
      </w:r>
    </w:p>
    <w:p w14:paraId="7F9FB639" w14:textId="77777777" w:rsidR="00DD5F39" w:rsidRPr="008C7741" w:rsidRDefault="00DD5F39" w:rsidP="007F4774">
      <w:pPr>
        <w:pStyle w:val="aff4"/>
        <w:widowControl w:val="0"/>
        <w:numPr>
          <w:ilvl w:val="3"/>
          <w:numId w:val="4"/>
        </w:numPr>
        <w:tabs>
          <w:tab w:val="left" w:pos="-4680"/>
          <w:tab w:val="left" w:pos="1080"/>
          <w:tab w:val="left" w:pos="1560"/>
        </w:tabs>
        <w:ind w:left="0" w:firstLine="709"/>
        <w:jc w:val="both"/>
        <w:rPr>
          <w:iCs/>
        </w:rPr>
      </w:pPr>
      <w:r w:rsidRPr="008C7741">
        <w:rPr>
          <w:iCs/>
        </w:rPr>
        <w:t>Требования к нормам точности измерения параметра;</w:t>
      </w:r>
    </w:p>
    <w:p w14:paraId="2D1EAC48" w14:textId="77777777" w:rsidR="00DD5F39" w:rsidRPr="008C7741" w:rsidRDefault="00DD5F39" w:rsidP="007F4774">
      <w:pPr>
        <w:pStyle w:val="aff4"/>
        <w:widowControl w:val="0"/>
        <w:numPr>
          <w:ilvl w:val="3"/>
          <w:numId w:val="4"/>
        </w:numPr>
        <w:tabs>
          <w:tab w:val="left" w:pos="-4680"/>
          <w:tab w:val="left" w:pos="1080"/>
          <w:tab w:val="left" w:pos="1560"/>
        </w:tabs>
        <w:ind w:left="0" w:firstLine="709"/>
        <w:jc w:val="both"/>
        <w:rPr>
          <w:iCs/>
        </w:rPr>
      </w:pPr>
      <w:r w:rsidRPr="008C7741">
        <w:rPr>
          <w:iCs/>
        </w:rPr>
        <w:t>Необходимость интеграции измеряемого параметра в ИТС;</w:t>
      </w:r>
    </w:p>
    <w:p w14:paraId="0CC41E80" w14:textId="77777777" w:rsidR="00DD5F39" w:rsidRPr="008C7741" w:rsidRDefault="00DD5F39" w:rsidP="007F4774">
      <w:pPr>
        <w:pStyle w:val="aff4"/>
        <w:widowControl w:val="0"/>
        <w:numPr>
          <w:ilvl w:val="3"/>
          <w:numId w:val="4"/>
        </w:numPr>
        <w:tabs>
          <w:tab w:val="left" w:pos="-4680"/>
          <w:tab w:val="left" w:pos="1080"/>
          <w:tab w:val="left" w:pos="1560"/>
        </w:tabs>
        <w:ind w:left="0" w:firstLine="709"/>
        <w:jc w:val="both"/>
        <w:rPr>
          <w:iCs/>
        </w:rPr>
      </w:pPr>
      <w:r w:rsidRPr="008C7741">
        <w:rPr>
          <w:iCs/>
        </w:rPr>
        <w:t>Основные требования по выбору СИ;</w:t>
      </w:r>
    </w:p>
    <w:p w14:paraId="5AD2CDE5" w14:textId="77777777" w:rsidR="00DD5F39" w:rsidRPr="008C7741" w:rsidRDefault="00DD5F39" w:rsidP="007F4774">
      <w:pPr>
        <w:pStyle w:val="aff4"/>
        <w:widowControl w:val="0"/>
        <w:numPr>
          <w:ilvl w:val="3"/>
          <w:numId w:val="4"/>
        </w:numPr>
        <w:tabs>
          <w:tab w:val="left" w:pos="-4680"/>
          <w:tab w:val="left" w:pos="1080"/>
          <w:tab w:val="left" w:pos="1560"/>
        </w:tabs>
        <w:ind w:left="0" w:firstLine="709"/>
        <w:jc w:val="both"/>
        <w:rPr>
          <w:iCs/>
        </w:rPr>
      </w:pPr>
      <w:r w:rsidRPr="008C7741">
        <w:rPr>
          <w:iCs/>
        </w:rPr>
        <w:t>Основные требования к метрологическому обеспечению (МО) СИ на всех этапах жизненного цикла (проектирование, ввод в действие, эксплуатация).</w:t>
      </w:r>
    </w:p>
    <w:p w14:paraId="6431A946" w14:textId="77777777" w:rsidR="00DD5F39" w:rsidRPr="008C7741" w:rsidRDefault="00DD5F39" w:rsidP="00DD5F39">
      <w:pPr>
        <w:widowControl w:val="0"/>
        <w:tabs>
          <w:tab w:val="left" w:pos="-4680"/>
          <w:tab w:val="left" w:pos="1080"/>
        </w:tabs>
        <w:ind w:firstLine="709"/>
        <w:jc w:val="both"/>
        <w:rPr>
          <w:iCs/>
        </w:rPr>
      </w:pPr>
      <w:r w:rsidRPr="008C7741">
        <w:rPr>
          <w:iCs/>
        </w:rPr>
        <w:t>При разработке раздела по мет</w:t>
      </w:r>
      <w:r w:rsidR="00E04C41" w:rsidRPr="008C7741">
        <w:rPr>
          <w:iCs/>
        </w:rPr>
        <w:t>рологическому обеспечению АС</w:t>
      </w:r>
      <w:r w:rsidRPr="008C7741">
        <w:rPr>
          <w:iCs/>
        </w:rPr>
        <w:t>УЭ руководствоваться ГОСТ Р 8.596-2002.</w:t>
      </w:r>
      <w:r w:rsidRPr="008C7741" w:rsidDel="00065E6C">
        <w:rPr>
          <w:b/>
          <w:iCs/>
        </w:rPr>
        <w:t xml:space="preserve"> </w:t>
      </w:r>
    </w:p>
    <w:p w14:paraId="6037CF86" w14:textId="77777777" w:rsidR="00DD5F39" w:rsidRPr="008C7741" w:rsidRDefault="00DD5F39" w:rsidP="002A5997">
      <w:pPr>
        <w:pStyle w:val="aff4"/>
        <w:widowControl w:val="0"/>
        <w:numPr>
          <w:ilvl w:val="2"/>
          <w:numId w:val="4"/>
        </w:numPr>
        <w:tabs>
          <w:tab w:val="left" w:pos="-4680"/>
          <w:tab w:val="left" w:pos="1080"/>
          <w:tab w:val="num" w:pos="1418"/>
        </w:tabs>
        <w:ind w:left="0" w:firstLine="709"/>
        <w:jc w:val="both"/>
        <w:rPr>
          <w:b/>
          <w:iCs/>
        </w:rPr>
      </w:pPr>
      <w:r w:rsidRPr="008C7741">
        <w:rPr>
          <w:b/>
          <w:iCs/>
        </w:rPr>
        <w:t>«Основные технические решения по организации связи».</w:t>
      </w:r>
    </w:p>
    <w:p w14:paraId="58213380" w14:textId="77777777" w:rsidR="00DD5F39" w:rsidRPr="008C7741" w:rsidRDefault="00DD5F39" w:rsidP="00DD5F39">
      <w:pPr>
        <w:widowControl w:val="0"/>
        <w:tabs>
          <w:tab w:val="left" w:pos="-4680"/>
          <w:tab w:val="left" w:pos="1080"/>
        </w:tabs>
        <w:ind w:firstLine="709"/>
        <w:jc w:val="both"/>
        <w:rPr>
          <w:iCs/>
        </w:rPr>
      </w:pPr>
      <w:r w:rsidRPr="008C7741">
        <w:rPr>
          <w:iCs/>
        </w:rPr>
        <w:t>В составе раздела на основании результатов предпроектного обследования выполнить и разработать:</w:t>
      </w:r>
    </w:p>
    <w:p w14:paraId="0CC19DF4" w14:textId="77777777" w:rsidR="00283421" w:rsidRPr="008C7741" w:rsidRDefault="00283421" w:rsidP="00EC64FB">
      <w:pPr>
        <w:widowControl w:val="0"/>
        <w:numPr>
          <w:ilvl w:val="0"/>
          <w:numId w:val="33"/>
        </w:numPr>
        <w:tabs>
          <w:tab w:val="clear" w:pos="360"/>
          <w:tab w:val="num" w:pos="0"/>
          <w:tab w:val="left" w:pos="993"/>
        </w:tabs>
        <w:ind w:left="0" w:firstLine="709"/>
        <w:jc w:val="both"/>
      </w:pPr>
      <w:r w:rsidRPr="008C7741">
        <w:t>пояснительную записку</w:t>
      </w:r>
      <w:r w:rsidR="00EE5289" w:rsidRPr="008C7741">
        <w:t>,</w:t>
      </w:r>
      <w:r w:rsidRPr="008C7741">
        <w:t xml:space="preserve"> </w:t>
      </w:r>
      <w:r w:rsidR="00EE5289" w:rsidRPr="008C7741">
        <w:t>содержащую в себе описание технического решения по организации каналов связи, краткий перечень оборудования и его характеристик, основные требования по электропитанию и заземлению оборудования, требования к СКС объектов</w:t>
      </w:r>
      <w:r w:rsidRPr="008C7741">
        <w:t>;</w:t>
      </w:r>
    </w:p>
    <w:p w14:paraId="7AD5550E" w14:textId="77777777" w:rsidR="00283421" w:rsidRPr="008C7741" w:rsidRDefault="00283421" w:rsidP="00EC64FB">
      <w:pPr>
        <w:widowControl w:val="0"/>
        <w:numPr>
          <w:ilvl w:val="0"/>
          <w:numId w:val="33"/>
        </w:numPr>
        <w:tabs>
          <w:tab w:val="clear" w:pos="360"/>
          <w:tab w:val="num" w:pos="0"/>
          <w:tab w:val="left" w:pos="993"/>
        </w:tabs>
        <w:ind w:left="0" w:firstLine="709"/>
        <w:jc w:val="both"/>
      </w:pPr>
      <w:r w:rsidRPr="008C7741">
        <w:t xml:space="preserve">перечень проектируемых систем связи и укрупненный состав каждой из проектируемых систем связи, включая СБП для средств связи, ЛКС с указанием объемов </w:t>
      </w:r>
      <w:r w:rsidRPr="008C7741">
        <w:lastRenderedPageBreak/>
        <w:t>используемого оборудования и материалов, системы распределенного контроля температуры оптических волокон грозозащитных тросов (в случае проектирования ОКГТ по ВЛ с устройствами плавки гололеда);</w:t>
      </w:r>
    </w:p>
    <w:p w14:paraId="652CFBDC" w14:textId="77777777" w:rsidR="00283421" w:rsidRPr="008C7741" w:rsidRDefault="00283421" w:rsidP="00EC64FB">
      <w:pPr>
        <w:widowControl w:val="0"/>
        <w:numPr>
          <w:ilvl w:val="0"/>
          <w:numId w:val="33"/>
        </w:numPr>
        <w:tabs>
          <w:tab w:val="clear" w:pos="360"/>
          <w:tab w:val="num" w:pos="0"/>
          <w:tab w:val="left" w:pos="993"/>
        </w:tabs>
        <w:ind w:left="0" w:firstLine="709"/>
        <w:jc w:val="both"/>
      </w:pPr>
      <w:r w:rsidRPr="008C7741">
        <w:t>описание трасс основной и резервной ВОЛС</w:t>
      </w:r>
      <w:r w:rsidR="002767C1" w:rsidRPr="008C7741">
        <w:t xml:space="preserve">, </w:t>
      </w:r>
      <w:r w:rsidRPr="008C7741">
        <w:t>заходов волоконно-оптических кабелей на объекты, решения по спецпереходам;</w:t>
      </w:r>
    </w:p>
    <w:p w14:paraId="09C717D8" w14:textId="77777777" w:rsidR="00283421" w:rsidRPr="008C7741" w:rsidRDefault="00283421" w:rsidP="00EC64FB">
      <w:pPr>
        <w:widowControl w:val="0"/>
        <w:numPr>
          <w:ilvl w:val="0"/>
          <w:numId w:val="33"/>
        </w:numPr>
        <w:tabs>
          <w:tab w:val="clear" w:pos="360"/>
          <w:tab w:val="num" w:pos="0"/>
          <w:tab w:val="left" w:pos="993"/>
        </w:tabs>
        <w:ind w:left="0" w:firstLine="709"/>
        <w:jc w:val="both"/>
      </w:pPr>
      <w:r w:rsidRPr="008C7741">
        <w:t>направления организации каналов связи (в форме таблицы информационных потоков) с указанием типа, емкости и назначения организуемых каналов связи и устройств связи, по которым организуются основные и резервные каналы;</w:t>
      </w:r>
    </w:p>
    <w:p w14:paraId="35EA62AE" w14:textId="77777777" w:rsidR="00283421" w:rsidRPr="008C7741" w:rsidRDefault="00283421" w:rsidP="00EC64FB">
      <w:pPr>
        <w:widowControl w:val="0"/>
        <w:numPr>
          <w:ilvl w:val="0"/>
          <w:numId w:val="33"/>
        </w:numPr>
        <w:tabs>
          <w:tab w:val="clear" w:pos="360"/>
          <w:tab w:val="num" w:pos="0"/>
          <w:tab w:val="left" w:pos="993"/>
        </w:tabs>
        <w:ind w:left="0" w:firstLine="709"/>
        <w:jc w:val="both"/>
      </w:pPr>
      <w:r w:rsidRPr="008C7741">
        <w:t xml:space="preserve">при организации резервного канала связи по технологии </w:t>
      </w:r>
      <w:r w:rsidRPr="008C7741">
        <w:rPr>
          <w:lang w:val="en-US"/>
        </w:rPr>
        <w:t>L</w:t>
      </w:r>
      <w:r w:rsidRPr="008C7741">
        <w:t>2</w:t>
      </w:r>
      <w:r w:rsidRPr="008C7741">
        <w:rPr>
          <w:lang w:val="en-US"/>
        </w:rPr>
        <w:t>VPN</w:t>
      </w:r>
      <w:r w:rsidRPr="008C7741">
        <w:t xml:space="preserve"> у оператора, учесть  коэффициент готовности на стороне оператора должен составлять не ниже 0,98, задержка не более 150 мс, джиттер не б</w:t>
      </w:r>
      <w:r w:rsidR="000C5901" w:rsidRPr="008C7741">
        <w:t>олее 50 мс, потери не более 1 %;</w:t>
      </w:r>
    </w:p>
    <w:p w14:paraId="7BD8834D" w14:textId="77777777" w:rsidR="00283421" w:rsidRPr="008C7741" w:rsidRDefault="00283421" w:rsidP="00EC64FB">
      <w:pPr>
        <w:widowControl w:val="0"/>
        <w:numPr>
          <w:ilvl w:val="0"/>
          <w:numId w:val="33"/>
        </w:numPr>
        <w:tabs>
          <w:tab w:val="clear" w:pos="360"/>
          <w:tab w:val="num" w:pos="0"/>
          <w:tab w:val="left" w:pos="993"/>
        </w:tabs>
        <w:ind w:left="0" w:firstLine="709"/>
        <w:jc w:val="both"/>
      </w:pPr>
      <w:r w:rsidRPr="008C7741">
        <w:t>при организации каналов связи через сторонних операторов представить на согласование схему последней мили. Учесть, что организация каналов связи по сети Интернет и/или использование услуг сотовой связи и/или БШПД не допускается;</w:t>
      </w:r>
    </w:p>
    <w:p w14:paraId="3C3215DD" w14:textId="77777777" w:rsidR="00283421" w:rsidRPr="008C7741" w:rsidRDefault="00283421" w:rsidP="00EC64FB">
      <w:pPr>
        <w:widowControl w:val="0"/>
        <w:numPr>
          <w:ilvl w:val="0"/>
          <w:numId w:val="33"/>
        </w:numPr>
        <w:tabs>
          <w:tab w:val="clear" w:pos="360"/>
          <w:tab w:val="num" w:pos="0"/>
          <w:tab w:val="left" w:pos="993"/>
        </w:tabs>
        <w:ind w:left="0" w:firstLine="709"/>
        <w:jc w:val="both"/>
      </w:pPr>
      <w:r w:rsidRPr="008C7741">
        <w:t>общие схемы связи: физическую и логическую;</w:t>
      </w:r>
    </w:p>
    <w:p w14:paraId="687D808C" w14:textId="77777777" w:rsidR="00283421" w:rsidRPr="008C7741" w:rsidRDefault="00283421" w:rsidP="00EC64FB">
      <w:pPr>
        <w:widowControl w:val="0"/>
        <w:numPr>
          <w:ilvl w:val="0"/>
          <w:numId w:val="33"/>
        </w:numPr>
        <w:tabs>
          <w:tab w:val="clear" w:pos="360"/>
          <w:tab w:val="num" w:pos="0"/>
          <w:tab w:val="left" w:pos="993"/>
        </w:tabs>
        <w:ind w:left="0" w:firstLine="709"/>
        <w:jc w:val="both"/>
      </w:pPr>
      <w:r w:rsidRPr="008C7741">
        <w:t xml:space="preserve">схемы </w:t>
      </w:r>
      <w:r w:rsidR="003A5C78" w:rsidRPr="008C7741">
        <w:t>разработать,</w:t>
      </w:r>
      <w:r w:rsidRPr="008C7741">
        <w:t xml:space="preserve"> основываясь на использовании пакетной передачи данных с использованием протоколов MP BGP, </w:t>
      </w:r>
      <w:r w:rsidR="007350F5" w:rsidRPr="008C7741">
        <w:rPr>
          <w:lang w:val="en-US"/>
        </w:rPr>
        <w:t>MPLS</w:t>
      </w:r>
      <w:r w:rsidR="007350F5" w:rsidRPr="008C7741">
        <w:t>-</w:t>
      </w:r>
      <w:r w:rsidR="007350F5" w:rsidRPr="008C7741">
        <w:rPr>
          <w:lang w:val="en-US"/>
        </w:rPr>
        <w:t>IP</w:t>
      </w:r>
      <w:r w:rsidR="007350F5" w:rsidRPr="008C7741">
        <w:t xml:space="preserve">, </w:t>
      </w:r>
      <w:r w:rsidRPr="008C7741">
        <w:t>MPLS (TE), резервирование обеспечить за счёт избыточности связей и динамической маршрутизации с учётом необходимости сопряжения с существующей сетью связи филиала;</w:t>
      </w:r>
    </w:p>
    <w:p w14:paraId="31B95CB8" w14:textId="77777777" w:rsidR="00283421" w:rsidRPr="008C7741" w:rsidRDefault="00283421" w:rsidP="00EC64FB">
      <w:pPr>
        <w:widowControl w:val="0"/>
        <w:numPr>
          <w:ilvl w:val="0"/>
          <w:numId w:val="33"/>
        </w:numPr>
        <w:tabs>
          <w:tab w:val="clear" w:pos="360"/>
          <w:tab w:val="num" w:pos="0"/>
          <w:tab w:val="left" w:pos="993"/>
        </w:tabs>
        <w:ind w:left="0" w:firstLine="709"/>
        <w:jc w:val="both"/>
      </w:pPr>
      <w:r w:rsidRPr="008C7741">
        <w:t>схемы организации наложенных сетей с указанием используемых протоколов и интерфейсов;</w:t>
      </w:r>
    </w:p>
    <w:p w14:paraId="2F26BADD" w14:textId="77777777" w:rsidR="00283421" w:rsidRPr="008C7741" w:rsidRDefault="00283421" w:rsidP="00EC64FB">
      <w:pPr>
        <w:widowControl w:val="0"/>
        <w:numPr>
          <w:ilvl w:val="0"/>
          <w:numId w:val="33"/>
        </w:numPr>
        <w:tabs>
          <w:tab w:val="clear" w:pos="360"/>
          <w:tab w:val="num" w:pos="0"/>
          <w:tab w:val="left" w:pos="993"/>
        </w:tabs>
        <w:ind w:left="0" w:firstLine="709"/>
        <w:jc w:val="both"/>
      </w:pPr>
      <w:r w:rsidRPr="008C7741">
        <w:t>схемы организации основных и резервных/дублирующих каналов связи (голос, данные) между проектируемым объектом и ЦУС, филиала с отображением маршрутов прохождения;</w:t>
      </w:r>
    </w:p>
    <w:p w14:paraId="7BDB76B7" w14:textId="77777777" w:rsidR="00283421" w:rsidRPr="008C7741" w:rsidRDefault="00283421" w:rsidP="00EC64FB">
      <w:pPr>
        <w:widowControl w:val="0"/>
        <w:numPr>
          <w:ilvl w:val="0"/>
          <w:numId w:val="33"/>
        </w:numPr>
        <w:tabs>
          <w:tab w:val="clear" w:pos="360"/>
          <w:tab w:val="num" w:pos="0"/>
          <w:tab w:val="left" w:pos="993"/>
        </w:tabs>
        <w:ind w:left="0" w:firstLine="709"/>
        <w:jc w:val="both"/>
      </w:pPr>
      <w:r w:rsidRPr="008C7741">
        <w:t>структурную схему организации каналов РЗ и ПА (с учетом различных сред передачи, включая каналы по выделенным волокнам);</w:t>
      </w:r>
    </w:p>
    <w:p w14:paraId="2D6640CB" w14:textId="77777777" w:rsidR="00283421" w:rsidRPr="008C7741" w:rsidRDefault="00283421" w:rsidP="00EC64FB">
      <w:pPr>
        <w:widowControl w:val="0"/>
        <w:numPr>
          <w:ilvl w:val="0"/>
          <w:numId w:val="33"/>
        </w:numPr>
        <w:tabs>
          <w:tab w:val="clear" w:pos="360"/>
          <w:tab w:val="num" w:pos="0"/>
          <w:tab w:val="left" w:pos="993"/>
        </w:tabs>
        <w:ind w:left="0" w:firstLine="709"/>
        <w:jc w:val="both"/>
      </w:pPr>
      <w:r w:rsidRPr="008C7741">
        <w:t>линейную схему подвески/прокладки волоконно-оптического кабеля с указанием объектов, расстояний, типа кабеля, типа и количества оптических волокон (ОВ), выделенных ОВ для возможной организации цифровых систем передачи информации и систем РЗ и ПА;</w:t>
      </w:r>
    </w:p>
    <w:p w14:paraId="46D07E64" w14:textId="77777777" w:rsidR="00283421" w:rsidRPr="008C7741" w:rsidRDefault="00283421" w:rsidP="00EC64FB">
      <w:pPr>
        <w:widowControl w:val="0"/>
        <w:numPr>
          <w:ilvl w:val="0"/>
          <w:numId w:val="33"/>
        </w:numPr>
        <w:tabs>
          <w:tab w:val="clear" w:pos="360"/>
          <w:tab w:val="num" w:pos="0"/>
          <w:tab w:val="left" w:pos="993"/>
        </w:tabs>
        <w:ind w:left="0" w:firstLine="709"/>
        <w:jc w:val="both"/>
      </w:pPr>
      <w:r w:rsidRPr="008C7741">
        <w:t>расчеты ВЧ каналов связи, с учетом подтверждения наличия свободных частотных диапазонов.</w:t>
      </w:r>
    </w:p>
    <w:p w14:paraId="478DA994" w14:textId="77777777" w:rsidR="00283421" w:rsidRPr="008C7741" w:rsidRDefault="00283421" w:rsidP="00EC64FB">
      <w:pPr>
        <w:widowControl w:val="0"/>
        <w:numPr>
          <w:ilvl w:val="0"/>
          <w:numId w:val="33"/>
        </w:numPr>
        <w:tabs>
          <w:tab w:val="clear" w:pos="360"/>
          <w:tab w:val="num" w:pos="0"/>
          <w:tab w:val="left" w:pos="993"/>
        </w:tabs>
        <w:ind w:left="0" w:firstLine="709"/>
        <w:jc w:val="both"/>
      </w:pPr>
      <w:r w:rsidRPr="008C7741">
        <w:t>укрупненный расчет системы бесперебойного электропитания;</w:t>
      </w:r>
    </w:p>
    <w:p w14:paraId="20AF7825" w14:textId="77777777" w:rsidR="00283421" w:rsidRPr="008C7741" w:rsidRDefault="00283421" w:rsidP="00EC64FB">
      <w:pPr>
        <w:widowControl w:val="0"/>
        <w:numPr>
          <w:ilvl w:val="0"/>
          <w:numId w:val="33"/>
        </w:numPr>
        <w:tabs>
          <w:tab w:val="clear" w:pos="360"/>
          <w:tab w:val="num" w:pos="0"/>
          <w:tab w:val="left" w:pos="993"/>
        </w:tabs>
        <w:ind w:left="0" w:firstLine="709"/>
        <w:jc w:val="both"/>
      </w:pPr>
      <w:r w:rsidRPr="008C7741">
        <w:t>результаты обследования существующих ВЛ на предмет возможности размещения, проектируемого ВОК на существующих опорах; объем реконструкции ВЛ для размещения оптического кабеля и возможность их отключения для подвески оптического кабеля (ОКСН, ОКГТ и т.д.) (приводится в случае проектирования ВОК по существующим ВЛ);</w:t>
      </w:r>
    </w:p>
    <w:p w14:paraId="06A0F411" w14:textId="77777777" w:rsidR="00283421" w:rsidRPr="008C7741" w:rsidRDefault="00283421" w:rsidP="00EC64FB">
      <w:pPr>
        <w:widowControl w:val="0"/>
        <w:numPr>
          <w:ilvl w:val="0"/>
          <w:numId w:val="33"/>
        </w:numPr>
        <w:tabs>
          <w:tab w:val="clear" w:pos="360"/>
          <w:tab w:val="num" w:pos="0"/>
          <w:tab w:val="left" w:pos="993"/>
        </w:tabs>
        <w:ind w:left="0" w:firstLine="709"/>
        <w:jc w:val="both"/>
        <w:rPr>
          <w:iCs/>
        </w:rPr>
      </w:pPr>
      <w:r w:rsidRPr="008C7741">
        <w:t xml:space="preserve">технические условия собственников инфраструктуры (приводятся в случае проектирования систем связи, ВОК с использованием инфраструктуры (ВЛ, телефонная канализация, помещения и т.п.), не принадлежащей Заказчику. </w:t>
      </w:r>
    </w:p>
    <w:p w14:paraId="67BFF4BC" w14:textId="77777777" w:rsidR="00DD5F39" w:rsidRPr="008C7741" w:rsidRDefault="00DD5F39" w:rsidP="00DD5F39">
      <w:pPr>
        <w:widowControl w:val="0"/>
        <w:tabs>
          <w:tab w:val="left" w:pos="-4680"/>
          <w:tab w:val="left" w:pos="960"/>
        </w:tabs>
        <w:ind w:firstLine="720"/>
        <w:jc w:val="both"/>
        <w:rPr>
          <w:iCs/>
        </w:rPr>
      </w:pPr>
      <w:r w:rsidRPr="008C7741">
        <w:rPr>
          <w:iCs/>
        </w:rPr>
        <w:t>Раздел оформить отдельным томом, разделение по объектам и этапам строительства, в случае необходимости, выполнить в рамках тома.</w:t>
      </w:r>
    </w:p>
    <w:p w14:paraId="4A1CB1DA" w14:textId="77777777" w:rsidR="00DD5F39" w:rsidRPr="008C7741" w:rsidRDefault="00DD5F39" w:rsidP="002A5997">
      <w:pPr>
        <w:pStyle w:val="aff4"/>
        <w:widowControl w:val="0"/>
        <w:numPr>
          <w:ilvl w:val="2"/>
          <w:numId w:val="4"/>
        </w:numPr>
        <w:tabs>
          <w:tab w:val="left" w:pos="-4680"/>
          <w:tab w:val="left" w:pos="1080"/>
          <w:tab w:val="num" w:pos="1418"/>
        </w:tabs>
        <w:ind w:left="0" w:firstLine="709"/>
        <w:jc w:val="both"/>
        <w:rPr>
          <w:b/>
          <w:iCs/>
        </w:rPr>
      </w:pPr>
      <w:r w:rsidRPr="008C7741">
        <w:rPr>
          <w:b/>
          <w:iCs/>
        </w:rPr>
        <w:t xml:space="preserve">Материалы I </w:t>
      </w:r>
      <w:r w:rsidR="00F67CBC" w:rsidRPr="008C7741">
        <w:rPr>
          <w:b/>
          <w:iCs/>
        </w:rPr>
        <w:t>этапа проектирования (по ПС</w:t>
      </w:r>
      <w:r w:rsidRPr="008C7741">
        <w:rPr>
          <w:b/>
          <w:iCs/>
        </w:rPr>
        <w:t xml:space="preserve">) с пояснительной запиской по ОТР представить на рассмотрение Заказчику в объеме, необходимом для принятия решений и последующего согласования. </w:t>
      </w:r>
    </w:p>
    <w:p w14:paraId="49DFE511" w14:textId="77777777" w:rsidR="00DD5F39" w:rsidRPr="008C7741" w:rsidRDefault="00DD5F39" w:rsidP="005F4656">
      <w:pPr>
        <w:pStyle w:val="aff4"/>
        <w:widowControl w:val="0"/>
        <w:numPr>
          <w:ilvl w:val="1"/>
          <w:numId w:val="4"/>
        </w:numPr>
        <w:tabs>
          <w:tab w:val="clear" w:pos="1283"/>
          <w:tab w:val="left" w:pos="-4680"/>
          <w:tab w:val="left" w:pos="142"/>
          <w:tab w:val="left" w:pos="1080"/>
          <w:tab w:val="left" w:pos="1418"/>
        </w:tabs>
        <w:ind w:left="0" w:firstLine="709"/>
        <w:jc w:val="both"/>
        <w:rPr>
          <w:b/>
          <w:bCs/>
        </w:rPr>
      </w:pPr>
      <w:r w:rsidRPr="008C7741">
        <w:rPr>
          <w:b/>
          <w:bCs/>
          <w:lang w:val="en-US"/>
        </w:rPr>
        <w:t>II</w:t>
      </w:r>
      <w:r w:rsidRPr="008C7741">
        <w:rPr>
          <w:b/>
          <w:bCs/>
        </w:rPr>
        <w:t xml:space="preserve"> этап проектирования «Р</w:t>
      </w:r>
      <w:r w:rsidRPr="008C7741">
        <w:rPr>
          <w:b/>
        </w:rPr>
        <w:t>азработка, согласование и экспертиза проектной документации в соответствии с требованиями нормативно-технических документов».</w:t>
      </w:r>
    </w:p>
    <w:p w14:paraId="2D639418" w14:textId="77777777" w:rsidR="00DD5F39" w:rsidRPr="008C7741" w:rsidRDefault="00DD5F39" w:rsidP="00051BD0">
      <w:pPr>
        <w:widowControl w:val="0"/>
        <w:tabs>
          <w:tab w:val="left" w:pos="-4860"/>
          <w:tab w:val="left" w:pos="-4680"/>
          <w:tab w:val="left" w:pos="1080"/>
          <w:tab w:val="left" w:pos="1701"/>
        </w:tabs>
        <w:ind w:firstLine="720"/>
        <w:jc w:val="both"/>
      </w:pPr>
      <w:r w:rsidRPr="008C7741">
        <w:t>Разработку проектной документации выполнить в соответствии с нормативными требованиями, в том числе в соответствии с требованиями постановления Правительства Российской Федерации от 16.02.2008 № 87 «О составе разделов проектной документации и требованиях к их содержанию»</w:t>
      </w:r>
      <w:r w:rsidR="00051BD0" w:rsidRPr="008C7741">
        <w:t xml:space="preserve"> (в редакции Постановления правительства №</w:t>
      </w:r>
      <w:r w:rsidR="003E33AC" w:rsidRPr="008C7741">
        <w:t xml:space="preserve"> </w:t>
      </w:r>
      <w:r w:rsidR="00051BD0" w:rsidRPr="008C7741">
        <w:t xml:space="preserve">963 от </w:t>
      </w:r>
      <w:r w:rsidR="00051BD0" w:rsidRPr="008C7741">
        <w:lastRenderedPageBreak/>
        <w:t>27.05.2022)</w:t>
      </w:r>
      <w:r w:rsidRPr="008C7741">
        <w:t>.</w:t>
      </w:r>
    </w:p>
    <w:p w14:paraId="60352B2B" w14:textId="77777777" w:rsidR="00DD5F39" w:rsidRPr="008C7741" w:rsidRDefault="00DD5F39" w:rsidP="00DD5F39">
      <w:pPr>
        <w:widowControl w:val="0"/>
        <w:tabs>
          <w:tab w:val="left" w:pos="1080"/>
        </w:tabs>
        <w:ind w:firstLine="709"/>
        <w:jc w:val="both"/>
      </w:pPr>
      <w:r w:rsidRPr="008C7741">
        <w:t xml:space="preserve">Проектная документация, выполненная на </w:t>
      </w:r>
      <w:r w:rsidRPr="008C7741">
        <w:rPr>
          <w:lang w:val="en-US"/>
        </w:rPr>
        <w:t>II</w:t>
      </w:r>
      <w:r w:rsidRPr="008C7741">
        <w:t xml:space="preserve"> этапе, должна быть согласована в требуемом объеме с</w:t>
      </w:r>
      <w:r w:rsidRPr="008C7741">
        <w:rPr>
          <w:bCs/>
        </w:rPr>
        <w:t xml:space="preserve"> филиал</w:t>
      </w:r>
      <w:r w:rsidR="00872DAA" w:rsidRPr="008C7741">
        <w:rPr>
          <w:bCs/>
        </w:rPr>
        <w:t>ом</w:t>
      </w:r>
      <w:r w:rsidRPr="008C7741">
        <w:rPr>
          <w:bCs/>
        </w:rPr>
        <w:t xml:space="preserve"> </w:t>
      </w:r>
      <w:r w:rsidR="008C7F82" w:rsidRPr="008C7741">
        <w:rPr>
          <w:bCs/>
        </w:rPr>
        <w:t>«Россети Центр» - «Смоленскэнерго»</w:t>
      </w:r>
      <w:r w:rsidR="007C707E" w:rsidRPr="008C7741">
        <w:rPr>
          <w:bCs/>
        </w:rPr>
        <w:t>,</w:t>
      </w:r>
      <w:r w:rsidRPr="008C7741">
        <w:rPr>
          <w:bCs/>
        </w:rPr>
        <w:t xml:space="preserve"> АО «СО ЕЭС» </w:t>
      </w:r>
      <w:r w:rsidR="003A5C78" w:rsidRPr="008C7741">
        <w:t xml:space="preserve">(РДУ – при </w:t>
      </w:r>
      <w:r w:rsidRPr="008C7741">
        <w:t>проектировании объектов реконструкции и нового строительства распределительных электрических сетей) и, при необходимости</w:t>
      </w:r>
      <w:r w:rsidR="008D1956" w:rsidRPr="008C7741">
        <w:t xml:space="preserve"> (</w:t>
      </w:r>
      <w:r w:rsidR="008D1956" w:rsidRPr="008C7741">
        <w:rPr>
          <w:i/>
          <w:color w:val="000000"/>
        </w:rPr>
        <w:t>при соответствующем обосновании</w:t>
      </w:r>
      <w:r w:rsidR="008D1956" w:rsidRPr="008C7741">
        <w:t>)</w:t>
      </w:r>
      <w:r w:rsidRPr="008C7741">
        <w:t>, с субъектами электроэнергетики - собственниками энергообъектов, технологически связанных с объектом проектирования.</w:t>
      </w:r>
    </w:p>
    <w:p w14:paraId="72C5F147" w14:textId="77777777" w:rsidR="00DD5F39" w:rsidRPr="008C7741" w:rsidRDefault="00872DAA" w:rsidP="002A5997">
      <w:pPr>
        <w:pStyle w:val="aff4"/>
        <w:widowControl w:val="0"/>
        <w:numPr>
          <w:ilvl w:val="2"/>
          <w:numId w:val="4"/>
        </w:numPr>
        <w:tabs>
          <w:tab w:val="left" w:pos="-4680"/>
          <w:tab w:val="left" w:pos="1080"/>
          <w:tab w:val="left" w:pos="1276"/>
        </w:tabs>
        <w:ind w:left="0" w:firstLine="709"/>
        <w:jc w:val="both"/>
        <w:rPr>
          <w:bCs/>
        </w:rPr>
      </w:pPr>
      <w:r w:rsidRPr="008C7741">
        <w:rPr>
          <w:b/>
          <w:bCs/>
        </w:rPr>
        <w:t>Д</w:t>
      </w:r>
      <w:r w:rsidR="00DD5F39" w:rsidRPr="008C7741">
        <w:rPr>
          <w:b/>
          <w:bCs/>
        </w:rPr>
        <w:t>ля ПС выполнить</w:t>
      </w:r>
      <w:r w:rsidRPr="008C7741">
        <w:rPr>
          <w:b/>
          <w:bCs/>
        </w:rPr>
        <w:t xml:space="preserve"> (уточнить)</w:t>
      </w:r>
      <w:r w:rsidR="00DD5F39" w:rsidRPr="008C7741">
        <w:rPr>
          <w:b/>
          <w:bCs/>
        </w:rPr>
        <w:t>:</w:t>
      </w:r>
    </w:p>
    <w:p w14:paraId="2EC616C6" w14:textId="77777777" w:rsidR="008940EE" w:rsidRPr="008C7741" w:rsidRDefault="008940EE" w:rsidP="008940EE">
      <w:pPr>
        <w:pStyle w:val="aff4"/>
        <w:widowControl w:val="0"/>
        <w:numPr>
          <w:ilvl w:val="3"/>
          <w:numId w:val="4"/>
        </w:numPr>
        <w:tabs>
          <w:tab w:val="left" w:pos="1080"/>
          <w:tab w:val="left" w:pos="1560"/>
        </w:tabs>
        <w:ind w:left="0" w:firstLine="709"/>
        <w:jc w:val="both"/>
      </w:pPr>
      <w:r w:rsidRPr="008C7741">
        <w:t>Материалы геологических и геодезических изысканий в электронном виде в формате AutoCAD, MapInfo (или ином корпоративном стандарте)</w:t>
      </w:r>
      <w:r w:rsidRPr="008C7741">
        <w:rPr>
          <w:bCs/>
        </w:rPr>
        <w:t xml:space="preserve"> с выносом и закреплением на местности временными реперами площадки;</w:t>
      </w:r>
    </w:p>
    <w:p w14:paraId="006465A7" w14:textId="77777777" w:rsidR="008940EE" w:rsidRPr="008C7741" w:rsidRDefault="008940EE" w:rsidP="008940EE">
      <w:pPr>
        <w:pStyle w:val="aff4"/>
        <w:widowControl w:val="0"/>
        <w:numPr>
          <w:ilvl w:val="3"/>
          <w:numId w:val="4"/>
        </w:numPr>
        <w:tabs>
          <w:tab w:val="left" w:pos="1080"/>
          <w:tab w:val="left" w:pos="1560"/>
        </w:tabs>
        <w:ind w:left="0" w:firstLine="709"/>
        <w:jc w:val="both"/>
      </w:pPr>
      <w:r w:rsidRPr="008C7741">
        <w:rPr>
          <w:bCs/>
        </w:rPr>
        <w:t>Проект демонтажных работ, подготовки территории строительства, в том числе выполнить расчет и сформировать сводную информацию:</w:t>
      </w:r>
    </w:p>
    <w:p w14:paraId="269C623B" w14:textId="77777777" w:rsidR="008940EE" w:rsidRPr="008C7741" w:rsidRDefault="008940EE" w:rsidP="00EC64FB">
      <w:pPr>
        <w:pStyle w:val="aff4"/>
        <w:widowControl w:val="0"/>
        <w:numPr>
          <w:ilvl w:val="0"/>
          <w:numId w:val="27"/>
        </w:numPr>
        <w:tabs>
          <w:tab w:val="left" w:pos="-4680"/>
          <w:tab w:val="left" w:pos="993"/>
        </w:tabs>
        <w:ind w:left="0" w:firstLine="709"/>
        <w:jc w:val="both"/>
        <w:rPr>
          <w:bCs/>
        </w:rPr>
      </w:pPr>
      <w:r w:rsidRPr="008C7741">
        <w:rPr>
          <w:bCs/>
        </w:rPr>
        <w:t>об объемах лома цветных и черных металлов, планируемого к высвобождению при осуществлении реконструкции (демонтаже) объектов электросетевого хозяйства на основании данных технической документации (технических паспортов) реконструируемых объектов движимого и недвижимого имущества (зданий, сооружений, оборудования и т.п.);</w:t>
      </w:r>
    </w:p>
    <w:p w14:paraId="58712B81" w14:textId="77777777" w:rsidR="008940EE" w:rsidRPr="008C7741" w:rsidRDefault="008940EE" w:rsidP="00EC64FB">
      <w:pPr>
        <w:pStyle w:val="aff4"/>
        <w:widowControl w:val="0"/>
        <w:numPr>
          <w:ilvl w:val="0"/>
          <w:numId w:val="27"/>
        </w:numPr>
        <w:tabs>
          <w:tab w:val="left" w:pos="-4680"/>
          <w:tab w:val="left" w:pos="993"/>
        </w:tabs>
        <w:ind w:left="0" w:firstLine="709"/>
        <w:jc w:val="both"/>
        <w:rPr>
          <w:bCs/>
        </w:rPr>
      </w:pPr>
      <w:r w:rsidRPr="008C7741">
        <w:t>о планируемой к заготовке древесине;</w:t>
      </w:r>
    </w:p>
    <w:p w14:paraId="089ED353" w14:textId="77777777" w:rsidR="00DD5F39" w:rsidRPr="008C7741" w:rsidRDefault="000C5901" w:rsidP="00A11A2D">
      <w:pPr>
        <w:pStyle w:val="aff4"/>
        <w:widowControl w:val="0"/>
        <w:numPr>
          <w:ilvl w:val="3"/>
          <w:numId w:val="4"/>
        </w:numPr>
        <w:tabs>
          <w:tab w:val="left" w:pos="1080"/>
          <w:tab w:val="left" w:pos="1560"/>
        </w:tabs>
        <w:ind w:left="0" w:firstLine="709"/>
        <w:jc w:val="both"/>
        <w:rPr>
          <w:bCs/>
        </w:rPr>
      </w:pPr>
      <w:r w:rsidRPr="008C7741">
        <w:rPr>
          <w:bCs/>
        </w:rPr>
        <w:t>Электрот</w:t>
      </w:r>
      <w:r w:rsidR="002A5997" w:rsidRPr="008C7741">
        <w:rPr>
          <w:bCs/>
        </w:rPr>
        <w:t>ехнические решения</w:t>
      </w:r>
      <w:r w:rsidR="00A11A2D" w:rsidRPr="008C7741">
        <w:rPr>
          <w:bCs/>
        </w:rPr>
        <w:t>:</w:t>
      </w:r>
    </w:p>
    <w:p w14:paraId="501DDA5D" w14:textId="77777777" w:rsidR="00DD5F39" w:rsidRPr="008C7741" w:rsidRDefault="008C7F82" w:rsidP="00EC64FB">
      <w:pPr>
        <w:widowControl w:val="0"/>
        <w:numPr>
          <w:ilvl w:val="0"/>
          <w:numId w:val="8"/>
        </w:numPr>
        <w:tabs>
          <w:tab w:val="num" w:pos="-4680"/>
          <w:tab w:val="left" w:pos="540"/>
          <w:tab w:val="left" w:pos="1080"/>
          <w:tab w:val="left" w:pos="1134"/>
        </w:tabs>
        <w:ind w:left="0" w:firstLine="709"/>
        <w:jc w:val="both"/>
      </w:pPr>
      <w:r w:rsidRPr="008C7741">
        <w:t>компоновку, генеральный план ПС</w:t>
      </w:r>
      <w:r w:rsidR="00DD5F39" w:rsidRPr="008C7741">
        <w:t>;</w:t>
      </w:r>
    </w:p>
    <w:p w14:paraId="244EF901" w14:textId="77777777" w:rsidR="00DD5F39" w:rsidRPr="008C7741" w:rsidRDefault="00DD5F39" w:rsidP="00EC64FB">
      <w:pPr>
        <w:widowControl w:val="0"/>
        <w:numPr>
          <w:ilvl w:val="0"/>
          <w:numId w:val="8"/>
        </w:numPr>
        <w:tabs>
          <w:tab w:val="num" w:pos="-4680"/>
          <w:tab w:val="left" w:pos="540"/>
          <w:tab w:val="left" w:pos="1080"/>
          <w:tab w:val="left" w:pos="1134"/>
        </w:tabs>
        <w:ind w:left="0" w:firstLine="709"/>
        <w:jc w:val="both"/>
      </w:pPr>
      <w:r w:rsidRPr="008C7741">
        <w:t>проект инженерных коммуникаций;</w:t>
      </w:r>
    </w:p>
    <w:p w14:paraId="04B35F54" w14:textId="77777777" w:rsidR="00DD5F39" w:rsidRPr="008C7741" w:rsidRDefault="00DD5F39" w:rsidP="00EC64FB">
      <w:pPr>
        <w:widowControl w:val="0"/>
        <w:numPr>
          <w:ilvl w:val="0"/>
          <w:numId w:val="8"/>
        </w:numPr>
        <w:tabs>
          <w:tab w:val="num" w:pos="-4680"/>
          <w:tab w:val="left" w:pos="540"/>
          <w:tab w:val="left" w:pos="1080"/>
          <w:tab w:val="left" w:pos="1134"/>
        </w:tabs>
        <w:ind w:left="0" w:firstLine="709"/>
        <w:jc w:val="both"/>
      </w:pPr>
      <w:r w:rsidRPr="008C7741">
        <w:t>архитектурно-строительные решения по сооружениям;</w:t>
      </w:r>
    </w:p>
    <w:p w14:paraId="705CC353" w14:textId="77777777" w:rsidR="00DD5F39" w:rsidRPr="008C7741" w:rsidRDefault="00DD5F39" w:rsidP="00EC64FB">
      <w:pPr>
        <w:widowControl w:val="0"/>
        <w:numPr>
          <w:ilvl w:val="0"/>
          <w:numId w:val="8"/>
        </w:numPr>
        <w:tabs>
          <w:tab w:val="num" w:pos="-4680"/>
          <w:tab w:val="left" w:pos="540"/>
          <w:tab w:val="left" w:pos="1080"/>
          <w:tab w:val="left" w:pos="1134"/>
        </w:tabs>
        <w:ind w:left="0" w:firstLine="709"/>
        <w:jc w:val="both"/>
      </w:pPr>
      <w:r w:rsidRPr="008C7741">
        <w:t>проект дорог, маршрутов доставки крупногабаритного груза;</w:t>
      </w:r>
    </w:p>
    <w:p w14:paraId="31BE2EA1" w14:textId="77777777" w:rsidR="00DD5F39" w:rsidRPr="008C7741" w:rsidRDefault="00DD5F39" w:rsidP="00EC64FB">
      <w:pPr>
        <w:widowControl w:val="0"/>
        <w:numPr>
          <w:ilvl w:val="0"/>
          <w:numId w:val="8"/>
        </w:numPr>
        <w:tabs>
          <w:tab w:val="num" w:pos="-4680"/>
          <w:tab w:val="left" w:pos="540"/>
          <w:tab w:val="left" w:pos="1080"/>
        </w:tabs>
        <w:ind w:left="0" w:firstLine="709"/>
        <w:jc w:val="both"/>
      </w:pPr>
      <w:r w:rsidRPr="008C7741">
        <w:t>конструктивные решения в соответствии с видами выбранного электрооборудования;</w:t>
      </w:r>
    </w:p>
    <w:p w14:paraId="680FAA7B" w14:textId="0C308858" w:rsidR="00872DAA" w:rsidRPr="008C7741" w:rsidRDefault="00872DAA" w:rsidP="00EC64FB">
      <w:pPr>
        <w:widowControl w:val="0"/>
        <w:numPr>
          <w:ilvl w:val="0"/>
          <w:numId w:val="8"/>
        </w:numPr>
        <w:tabs>
          <w:tab w:val="num" w:pos="-4680"/>
          <w:tab w:val="left" w:pos="540"/>
          <w:tab w:val="left" w:pos="1080"/>
        </w:tabs>
        <w:ind w:left="0" w:firstLine="709"/>
        <w:jc w:val="both"/>
      </w:pPr>
      <w:r w:rsidRPr="008C7741">
        <w:t>технические требования к оборудованию (Т, СКРМ, выключатели, разъединители, ТТ, ТН, ус</w:t>
      </w:r>
      <w:r w:rsidR="00E04C41" w:rsidRPr="008C7741">
        <w:t xml:space="preserve">тройства РЗА, </w:t>
      </w:r>
      <w:r w:rsidR="002056F7" w:rsidRPr="008C7741">
        <w:t>СТМ</w:t>
      </w:r>
      <w:r w:rsidR="00E04C41" w:rsidRPr="008C7741">
        <w:t>, АС</w:t>
      </w:r>
      <w:r w:rsidRPr="008C7741">
        <w:t xml:space="preserve">УЭ, СМиУКЭ, </w:t>
      </w:r>
      <w:r w:rsidR="00444088" w:rsidRPr="008C7741">
        <w:t>ТК</w:t>
      </w:r>
      <w:r w:rsidRPr="008C7741">
        <w:t>, СИ и т.д.), в том числе на основе вида обслуживания объекта и обеспечения нормированной точности измерений во всем диапазоне изменения параметров;</w:t>
      </w:r>
    </w:p>
    <w:p w14:paraId="3C0C2247" w14:textId="77777777" w:rsidR="00DD5F39" w:rsidRPr="008C7741" w:rsidRDefault="00DD5F39" w:rsidP="00EC64FB">
      <w:pPr>
        <w:widowControl w:val="0"/>
        <w:numPr>
          <w:ilvl w:val="0"/>
          <w:numId w:val="8"/>
        </w:numPr>
        <w:tabs>
          <w:tab w:val="num" w:pos="-4680"/>
          <w:tab w:val="left" w:pos="540"/>
          <w:tab w:val="left" w:pos="1080"/>
        </w:tabs>
        <w:ind w:left="0" w:firstLine="709"/>
        <w:jc w:val="both"/>
      </w:pPr>
      <w:r w:rsidRPr="008C7741">
        <w:t xml:space="preserve">решения по системам мониторинга оборудования </w:t>
      </w:r>
      <w:r w:rsidR="00CA04AF" w:rsidRPr="008C7741">
        <w:t>(</w:t>
      </w:r>
      <w:r w:rsidR="00A11A2D" w:rsidRPr="008C7741">
        <w:t>в т.ч.</w:t>
      </w:r>
      <w:r w:rsidR="00872DAA" w:rsidRPr="008C7741">
        <w:t xml:space="preserve"> </w:t>
      </w:r>
      <w:r w:rsidRPr="008C7741">
        <w:t>КРУЭ</w:t>
      </w:r>
      <w:r w:rsidR="00A11A2D" w:rsidRPr="008C7741">
        <w:t>)</w:t>
      </w:r>
      <w:r w:rsidRPr="008C7741">
        <w:t>;</w:t>
      </w:r>
    </w:p>
    <w:p w14:paraId="388BBF5B" w14:textId="27F3FA85" w:rsidR="002056F7" w:rsidRPr="008C7741" w:rsidRDefault="002056F7" w:rsidP="00EC64FB">
      <w:pPr>
        <w:widowControl w:val="0"/>
        <w:numPr>
          <w:ilvl w:val="0"/>
          <w:numId w:val="8"/>
        </w:numPr>
        <w:tabs>
          <w:tab w:val="num" w:pos="-4680"/>
          <w:tab w:val="left" w:pos="540"/>
          <w:tab w:val="left" w:pos="1080"/>
        </w:tabs>
        <w:ind w:left="0" w:firstLine="709"/>
        <w:jc w:val="both"/>
      </w:pPr>
      <w:r w:rsidRPr="008C7741">
        <w:t>решения по СТМ;</w:t>
      </w:r>
    </w:p>
    <w:p w14:paraId="6438DD6C" w14:textId="77777777" w:rsidR="00DD5F39" w:rsidRPr="008C7741" w:rsidRDefault="00DD5F39" w:rsidP="00EC64FB">
      <w:pPr>
        <w:widowControl w:val="0"/>
        <w:numPr>
          <w:ilvl w:val="0"/>
          <w:numId w:val="8"/>
        </w:numPr>
        <w:tabs>
          <w:tab w:val="num" w:pos="-4680"/>
          <w:tab w:val="left" w:pos="540"/>
          <w:tab w:val="left" w:pos="1080"/>
        </w:tabs>
        <w:ind w:left="0" w:firstLine="709"/>
        <w:jc w:val="both"/>
      </w:pPr>
      <w:r w:rsidRPr="008C7741">
        <w:t>решения по координации изоляции, защите оборудования от перенапряжений, мероприятия по предотвращению феррорезонансных перенапряжений</w:t>
      </w:r>
      <w:r w:rsidR="00207321" w:rsidRPr="008C7741">
        <w:t xml:space="preserve">. </w:t>
      </w:r>
      <w:r w:rsidR="002244F0" w:rsidRPr="008C7741">
        <w:t>Выполни</w:t>
      </w:r>
      <w:r w:rsidR="00207321" w:rsidRPr="008C7741">
        <w:t xml:space="preserve">ть технико-экономическое обоснование выбора материала и типа </w:t>
      </w:r>
      <w:r w:rsidR="00896C3F" w:rsidRPr="008C7741">
        <w:t xml:space="preserve">опорно-стержневой </w:t>
      </w:r>
      <w:r w:rsidR="003256D6" w:rsidRPr="008C7741">
        <w:t xml:space="preserve">изоляции применяемой на ПС (ПП) </w:t>
      </w:r>
      <w:r w:rsidR="00207321" w:rsidRPr="008C7741">
        <w:t>(стеклянная, полимерная, фарфоровая)</w:t>
      </w:r>
      <w:r w:rsidRPr="008C7741">
        <w:t>;</w:t>
      </w:r>
    </w:p>
    <w:p w14:paraId="7493707E" w14:textId="77777777" w:rsidR="00DD5F39" w:rsidRPr="008C7741" w:rsidRDefault="00DD5F39" w:rsidP="00EC64FB">
      <w:pPr>
        <w:widowControl w:val="0"/>
        <w:numPr>
          <w:ilvl w:val="0"/>
          <w:numId w:val="8"/>
        </w:numPr>
        <w:tabs>
          <w:tab w:val="num" w:pos="-4680"/>
          <w:tab w:val="left" w:pos="540"/>
          <w:tab w:val="left" w:pos="1080"/>
        </w:tabs>
        <w:ind w:left="0" w:firstLine="709"/>
        <w:jc w:val="both"/>
      </w:pPr>
      <w:r w:rsidRPr="008C7741">
        <w:t>обосновать замену основного электрооборудования или объем его модернизации;</w:t>
      </w:r>
    </w:p>
    <w:p w14:paraId="574F8011" w14:textId="77777777" w:rsidR="00DD5F39" w:rsidRPr="008C7741" w:rsidRDefault="00DD5F39" w:rsidP="00EC64FB">
      <w:pPr>
        <w:widowControl w:val="0"/>
        <w:numPr>
          <w:ilvl w:val="0"/>
          <w:numId w:val="8"/>
        </w:numPr>
        <w:tabs>
          <w:tab w:val="num" w:pos="-4680"/>
          <w:tab w:val="left" w:pos="540"/>
          <w:tab w:val="left" w:pos="1080"/>
        </w:tabs>
        <w:ind w:left="0" w:firstLine="709"/>
        <w:jc w:val="both"/>
      </w:pPr>
      <w:r w:rsidRPr="008C7741">
        <w:t>схемные и технические решения по ограничению токов К</w:t>
      </w:r>
      <w:r w:rsidR="0098485C" w:rsidRPr="008C7741">
        <w:t>.</w:t>
      </w:r>
      <w:r w:rsidRPr="008C7741">
        <w:t>З</w:t>
      </w:r>
      <w:r w:rsidR="0098485C" w:rsidRPr="008C7741">
        <w:t>.</w:t>
      </w:r>
      <w:r w:rsidRPr="008C7741">
        <w:t>;</w:t>
      </w:r>
    </w:p>
    <w:p w14:paraId="1FF0F467" w14:textId="77777777" w:rsidR="00DD5F39" w:rsidRPr="008C7741" w:rsidRDefault="00DD5F39" w:rsidP="00EC64FB">
      <w:pPr>
        <w:widowControl w:val="0"/>
        <w:numPr>
          <w:ilvl w:val="0"/>
          <w:numId w:val="8"/>
        </w:numPr>
        <w:tabs>
          <w:tab w:val="num" w:pos="-4680"/>
          <w:tab w:val="left" w:pos="540"/>
          <w:tab w:val="left" w:pos="1080"/>
        </w:tabs>
        <w:ind w:left="0" w:firstLine="709"/>
        <w:jc w:val="both"/>
      </w:pPr>
      <w:r w:rsidRPr="008C7741">
        <w:t>решения (обоснованные расчетами электрических режимов) по изменению (при необходимости</w:t>
      </w:r>
      <w:r w:rsidR="00C749D9" w:rsidRPr="008C7741">
        <w:t xml:space="preserve">, </w:t>
      </w:r>
      <w:r w:rsidR="00C749D9" w:rsidRPr="008C7741">
        <w:rPr>
          <w:i/>
          <w:color w:val="000000"/>
        </w:rPr>
        <w:t>при соответствующем обосновании</w:t>
      </w:r>
      <w:r w:rsidRPr="008C7741">
        <w:t>) коэффициентов трансформации ТТ;</w:t>
      </w:r>
    </w:p>
    <w:p w14:paraId="79DCE04B" w14:textId="77777777" w:rsidR="00DD5F39" w:rsidRPr="008C7741" w:rsidRDefault="00DD5F39" w:rsidP="00EC64FB">
      <w:pPr>
        <w:widowControl w:val="0"/>
        <w:numPr>
          <w:ilvl w:val="0"/>
          <w:numId w:val="8"/>
        </w:numPr>
        <w:tabs>
          <w:tab w:val="num" w:pos="-4680"/>
          <w:tab w:val="left" w:pos="540"/>
          <w:tab w:val="left" w:pos="1080"/>
        </w:tabs>
        <w:ind w:left="0" w:firstLine="709"/>
        <w:jc w:val="both"/>
      </w:pPr>
      <w:r w:rsidRPr="008C7741">
        <w:t>рекомендации по замене оборудования в прилегающей сети;</w:t>
      </w:r>
    </w:p>
    <w:p w14:paraId="29958506" w14:textId="77777777" w:rsidR="00A11A2D" w:rsidRPr="008C7741" w:rsidRDefault="00A11A2D" w:rsidP="00EC64FB">
      <w:pPr>
        <w:widowControl w:val="0"/>
        <w:numPr>
          <w:ilvl w:val="0"/>
          <w:numId w:val="8"/>
        </w:numPr>
        <w:tabs>
          <w:tab w:val="num" w:pos="-4680"/>
          <w:tab w:val="left" w:pos="540"/>
          <w:tab w:val="left" w:pos="1080"/>
        </w:tabs>
        <w:ind w:left="0" w:firstLine="709"/>
        <w:jc w:val="both"/>
      </w:pPr>
      <w:r w:rsidRPr="008C7741">
        <w:rPr>
          <w:bCs/>
        </w:rPr>
        <w:t>схему распределения устройств ИТС, в т.ч. РЗА и СМ, по ТТ и ТН;</w:t>
      </w:r>
    </w:p>
    <w:p w14:paraId="681D00AF" w14:textId="77777777" w:rsidR="00DD5F39" w:rsidRPr="008C7741" w:rsidRDefault="00DD5F39" w:rsidP="00EC64FB">
      <w:pPr>
        <w:widowControl w:val="0"/>
        <w:numPr>
          <w:ilvl w:val="0"/>
          <w:numId w:val="8"/>
        </w:numPr>
        <w:tabs>
          <w:tab w:val="num" w:pos="-4680"/>
          <w:tab w:val="left" w:pos="540"/>
          <w:tab w:val="left" w:pos="1080"/>
        </w:tabs>
        <w:ind w:left="0" w:firstLine="709"/>
        <w:jc w:val="both"/>
      </w:pPr>
      <w:r w:rsidRPr="008C7741">
        <w:t>технические решения по электромагнитной совместимости устройств ИТС на проектируемом и смежных объектах;</w:t>
      </w:r>
    </w:p>
    <w:p w14:paraId="3BB01AAF" w14:textId="77777777" w:rsidR="00DD5F39" w:rsidRPr="008C7741" w:rsidRDefault="00DD5F39" w:rsidP="00EC64FB">
      <w:pPr>
        <w:widowControl w:val="0"/>
        <w:numPr>
          <w:ilvl w:val="0"/>
          <w:numId w:val="8"/>
        </w:numPr>
        <w:tabs>
          <w:tab w:val="num" w:pos="-4680"/>
          <w:tab w:val="left" w:pos="540"/>
          <w:tab w:val="left" w:pos="1080"/>
        </w:tabs>
        <w:ind w:left="0" w:firstLine="709"/>
        <w:jc w:val="both"/>
      </w:pPr>
      <w:r w:rsidRPr="008C7741">
        <w:t>необходимость и возможность расширения ПС в перспективе;</w:t>
      </w:r>
    </w:p>
    <w:p w14:paraId="6DFC6EA2" w14:textId="77777777" w:rsidR="00DD5F39" w:rsidRPr="008C7741" w:rsidRDefault="00DD5F39" w:rsidP="00EC64FB">
      <w:pPr>
        <w:widowControl w:val="0"/>
        <w:numPr>
          <w:ilvl w:val="0"/>
          <w:numId w:val="8"/>
        </w:numPr>
        <w:tabs>
          <w:tab w:val="num" w:pos="-4680"/>
          <w:tab w:val="left" w:pos="540"/>
          <w:tab w:val="left" w:pos="1080"/>
        </w:tabs>
        <w:ind w:left="0" w:firstLine="709"/>
        <w:jc w:val="both"/>
      </w:pPr>
      <w:r w:rsidRPr="008C7741">
        <w:t>решения по обеспечению электроснабжения собственных нужд (СН): схему системы СН и схему питания СН; вид и количество независимых источников СН; требуемую мощность источников СН, включая решения по выделению, при потере внешних источников питания СН, электроприемников, перерыв в работе которых недопустим с точки зрения обеспечения технологического процесса, с организацией питания данных электроприемников от резервного источника;</w:t>
      </w:r>
    </w:p>
    <w:p w14:paraId="082D2C80" w14:textId="77777777" w:rsidR="00DD5F39" w:rsidRPr="008C7741" w:rsidRDefault="00DD5F39" w:rsidP="003E33AC">
      <w:pPr>
        <w:widowControl w:val="0"/>
        <w:tabs>
          <w:tab w:val="left" w:pos="-4860"/>
          <w:tab w:val="left" w:pos="-4680"/>
          <w:tab w:val="left" w:pos="1080"/>
          <w:tab w:val="left" w:pos="1701"/>
        </w:tabs>
        <w:ind w:firstLine="720"/>
        <w:jc w:val="both"/>
      </w:pPr>
      <w:r w:rsidRPr="008C7741">
        <w:t>прочие разделы проектной документации согласно постановлению Правительства Российской Федерации от 16.02.2008 № 87 «О составе разделов проектной документации</w:t>
      </w:r>
      <w:r w:rsidR="003A5C78" w:rsidRPr="008C7741">
        <w:t xml:space="preserve"> и </w:t>
      </w:r>
      <w:r w:rsidR="003A5C78" w:rsidRPr="008C7741">
        <w:lastRenderedPageBreak/>
        <w:t>требованиях к их содержанию»</w:t>
      </w:r>
      <w:r w:rsidR="003E33AC" w:rsidRPr="008C7741">
        <w:t xml:space="preserve"> (в редакции Постановления правительства №</w:t>
      </w:r>
      <w:r w:rsidR="009A5585" w:rsidRPr="008C7741">
        <w:t xml:space="preserve"> </w:t>
      </w:r>
      <w:r w:rsidR="003E33AC" w:rsidRPr="008C7741">
        <w:t>963 от 27.05.2022)</w:t>
      </w:r>
      <w:r w:rsidR="003A5C78" w:rsidRPr="008C7741">
        <w:t>;</w:t>
      </w:r>
    </w:p>
    <w:p w14:paraId="4810D07D" w14:textId="77777777" w:rsidR="003A5C78" w:rsidRPr="008C7741" w:rsidRDefault="003A5C78" w:rsidP="00EC64FB">
      <w:pPr>
        <w:widowControl w:val="0"/>
        <w:numPr>
          <w:ilvl w:val="0"/>
          <w:numId w:val="8"/>
        </w:numPr>
        <w:tabs>
          <w:tab w:val="num" w:pos="-4680"/>
          <w:tab w:val="left" w:pos="540"/>
          <w:tab w:val="left" w:pos="1080"/>
        </w:tabs>
        <w:ind w:left="0" w:firstLine="709"/>
        <w:jc w:val="both"/>
      </w:pPr>
      <w:r w:rsidRPr="008C7741">
        <w:t>решения по обеспечению информационной безопасности объектов критической информационной инфраструктуры.</w:t>
      </w:r>
    </w:p>
    <w:p w14:paraId="481B28C5" w14:textId="77777777" w:rsidR="00DD5F39" w:rsidRPr="008C7741" w:rsidRDefault="00DD5F39" w:rsidP="00A11A2D">
      <w:pPr>
        <w:pStyle w:val="aff4"/>
        <w:widowControl w:val="0"/>
        <w:numPr>
          <w:ilvl w:val="2"/>
          <w:numId w:val="4"/>
        </w:numPr>
        <w:tabs>
          <w:tab w:val="left" w:pos="-4680"/>
          <w:tab w:val="left" w:pos="1080"/>
          <w:tab w:val="left" w:pos="1276"/>
        </w:tabs>
        <w:ind w:left="0" w:firstLine="709"/>
        <w:jc w:val="both"/>
        <w:rPr>
          <w:b/>
          <w:bCs/>
        </w:rPr>
      </w:pPr>
      <w:r w:rsidRPr="008C7741">
        <w:rPr>
          <w:b/>
          <w:bCs/>
        </w:rPr>
        <w:t>В части технических решений по РЗА объекта проектирования и прилегающей сети с использованием микропроцессорных устройств, выполнить:</w:t>
      </w:r>
    </w:p>
    <w:p w14:paraId="54F7F3D8" w14:textId="47C2D877" w:rsidR="00DD5F39" w:rsidRPr="008C7741" w:rsidRDefault="00DD5F39" w:rsidP="00872DAA">
      <w:pPr>
        <w:pStyle w:val="aff4"/>
        <w:widowControl w:val="0"/>
        <w:numPr>
          <w:ilvl w:val="3"/>
          <w:numId w:val="4"/>
        </w:numPr>
        <w:tabs>
          <w:tab w:val="left" w:pos="1080"/>
          <w:tab w:val="left" w:pos="1560"/>
        </w:tabs>
        <w:ind w:left="0" w:firstLine="709"/>
        <w:jc w:val="both"/>
      </w:pPr>
      <w:r w:rsidRPr="008C7741">
        <w:t>Схему распределения устройств информационно-технологических систем по ТТ и ТН (вкл</w:t>
      </w:r>
      <w:r w:rsidR="009F444A" w:rsidRPr="008C7741">
        <w:t xml:space="preserve">ючая устройства РЗА, </w:t>
      </w:r>
      <w:r w:rsidR="002056F7" w:rsidRPr="008C7741">
        <w:t>С</w:t>
      </w:r>
      <w:r w:rsidR="00922F52" w:rsidRPr="008C7741">
        <w:t>ТМ</w:t>
      </w:r>
      <w:r w:rsidR="009F444A" w:rsidRPr="008C7741">
        <w:t>, АС</w:t>
      </w:r>
      <w:r w:rsidRPr="008C7741">
        <w:t xml:space="preserve">УЭ, СМиУКЭ) на объекте проектирования и на объектах, технологически связанных с объектом проектирования (в объеме распределительного устройства с присоединениями, на которых создаются или модернизируются устройства РЗА) </w:t>
      </w:r>
      <w:r w:rsidR="00922F52" w:rsidRPr="008C7741">
        <w:t xml:space="preserve">с отражением функций </w:t>
      </w:r>
      <w:r w:rsidRPr="008C7741">
        <w:t xml:space="preserve">(подтвердить на основании расчетов (при необходимости уточнить) решения, принятые на </w:t>
      </w:r>
      <w:r w:rsidRPr="008C7741">
        <w:rPr>
          <w:lang w:val="en-US"/>
        </w:rPr>
        <w:t>I</w:t>
      </w:r>
      <w:r w:rsidRPr="008C7741">
        <w:t xml:space="preserve"> этапе проектирования).</w:t>
      </w:r>
    </w:p>
    <w:p w14:paraId="47527CFC" w14:textId="77777777" w:rsidR="00DD5F39" w:rsidRPr="008C7741" w:rsidRDefault="00DD5F39" w:rsidP="00872DAA">
      <w:pPr>
        <w:pStyle w:val="aff4"/>
        <w:widowControl w:val="0"/>
        <w:numPr>
          <w:ilvl w:val="3"/>
          <w:numId w:val="4"/>
        </w:numPr>
        <w:tabs>
          <w:tab w:val="left" w:pos="1080"/>
          <w:tab w:val="left" w:pos="1560"/>
        </w:tabs>
        <w:ind w:left="0" w:firstLine="709"/>
        <w:jc w:val="both"/>
      </w:pPr>
      <w:r w:rsidRPr="008C7741">
        <w:t>Схемы организации цепей переменного напряжения на объекте проектирования.</w:t>
      </w:r>
    </w:p>
    <w:p w14:paraId="4291AF61" w14:textId="18F73A54" w:rsidR="00DD5F39" w:rsidRPr="008C7741" w:rsidRDefault="00E75CB6" w:rsidP="00872DAA">
      <w:pPr>
        <w:pStyle w:val="aff4"/>
        <w:widowControl w:val="0"/>
        <w:numPr>
          <w:ilvl w:val="3"/>
          <w:numId w:val="4"/>
        </w:numPr>
        <w:tabs>
          <w:tab w:val="left" w:pos="1080"/>
          <w:tab w:val="left" w:pos="1560"/>
        </w:tabs>
        <w:ind w:left="0" w:firstLine="709"/>
        <w:jc w:val="both"/>
      </w:pPr>
      <w:r w:rsidRPr="008C7741">
        <w:t>С</w:t>
      </w:r>
      <w:r w:rsidR="00DD5F39" w:rsidRPr="008C7741">
        <w:t xml:space="preserve">труктурно-функциональные схемы устройств РЗА, сетевой автоматики присоединений и ПА с указанием: входных цепей; выходных цепей; переключающих устройств (испытательных блоков, переключателей и т.п.), необходимых для оперативного ввода/вывода из работы устройств релейной защиты, сетевой автоматики, ПА и отдельных функций, и цепей; сигналов, отображаемых с помощью светодиодов и передаваемых в </w:t>
      </w:r>
      <w:r w:rsidR="0034183F" w:rsidRPr="008C7741">
        <w:t>СТМ</w:t>
      </w:r>
      <w:r w:rsidR="00DD5F39" w:rsidRPr="008C7741">
        <w:t xml:space="preserve"> ПС.</w:t>
      </w:r>
    </w:p>
    <w:p w14:paraId="6A02024A" w14:textId="77777777" w:rsidR="00564363" w:rsidRPr="008C7741" w:rsidRDefault="00564363" w:rsidP="00564363">
      <w:pPr>
        <w:pStyle w:val="aff4"/>
        <w:widowControl w:val="0"/>
        <w:numPr>
          <w:ilvl w:val="3"/>
          <w:numId w:val="4"/>
        </w:numPr>
        <w:tabs>
          <w:tab w:val="left" w:pos="1080"/>
          <w:tab w:val="left" w:pos="1560"/>
        </w:tabs>
        <w:ind w:left="0" w:firstLine="709"/>
        <w:jc w:val="both"/>
      </w:pPr>
      <w:r w:rsidRPr="008C7741">
        <w:t>Принципиальные, функционально-логические схемы и схемы программируемой логики устройств РЗА.</w:t>
      </w:r>
    </w:p>
    <w:p w14:paraId="6A1EB9DB" w14:textId="77777777" w:rsidR="00DD5F39" w:rsidRPr="008C7741" w:rsidRDefault="00DD5F39" w:rsidP="00872DAA">
      <w:pPr>
        <w:pStyle w:val="aff4"/>
        <w:widowControl w:val="0"/>
        <w:numPr>
          <w:ilvl w:val="3"/>
          <w:numId w:val="4"/>
        </w:numPr>
        <w:tabs>
          <w:tab w:val="left" w:pos="1080"/>
          <w:tab w:val="left" w:pos="1560"/>
        </w:tabs>
        <w:ind w:left="0" w:firstLine="709"/>
        <w:jc w:val="both"/>
      </w:pPr>
      <w:r w:rsidRPr="008C7741">
        <w:t>Перечень всех функций РЗА каждого защищаемо</w:t>
      </w:r>
      <w:r w:rsidR="00360283" w:rsidRPr="008C7741">
        <w:t xml:space="preserve">го элемента сети (линия, шины, </w:t>
      </w:r>
      <w:r w:rsidRPr="008C7741">
        <w:t>Т и т.д.), необходимых на данном объекте, анализ возможности реализации выбранных функций на оборудовании разных производителей.</w:t>
      </w:r>
    </w:p>
    <w:p w14:paraId="37CCF2C2" w14:textId="77777777" w:rsidR="00DD5F39" w:rsidRPr="008C7741" w:rsidRDefault="00DD5F39" w:rsidP="00872DAA">
      <w:pPr>
        <w:pStyle w:val="aff4"/>
        <w:widowControl w:val="0"/>
        <w:numPr>
          <w:ilvl w:val="3"/>
          <w:numId w:val="4"/>
        </w:numPr>
        <w:tabs>
          <w:tab w:val="left" w:pos="1080"/>
          <w:tab w:val="left" w:pos="1560"/>
        </w:tabs>
        <w:ind w:left="0" w:firstLine="709"/>
        <w:jc w:val="both"/>
      </w:pPr>
      <w:r w:rsidRPr="008C7741">
        <w:t>Решения по удаленному доступу к изменению конфигураций и уставок терминалов РЗА.</w:t>
      </w:r>
    </w:p>
    <w:p w14:paraId="4C89BB0B" w14:textId="77777777" w:rsidR="00DD5F39" w:rsidRPr="008C7741" w:rsidRDefault="00DD5F39" w:rsidP="00872DAA">
      <w:pPr>
        <w:pStyle w:val="aff4"/>
        <w:widowControl w:val="0"/>
        <w:numPr>
          <w:ilvl w:val="3"/>
          <w:numId w:val="4"/>
        </w:numPr>
        <w:tabs>
          <w:tab w:val="left" w:pos="1080"/>
          <w:tab w:val="left" w:pos="1560"/>
        </w:tabs>
        <w:ind w:left="0" w:firstLine="709"/>
        <w:jc w:val="both"/>
      </w:pPr>
      <w:r w:rsidRPr="008C7741">
        <w:t>Однолинейная расчетная схема прилегающей сети для расчета токов К</w:t>
      </w:r>
      <w:r w:rsidR="00500B91" w:rsidRPr="008C7741">
        <w:t>.</w:t>
      </w:r>
      <w:r w:rsidRPr="008C7741">
        <w:t>З</w:t>
      </w:r>
      <w:r w:rsidR="00500B91" w:rsidRPr="008C7741">
        <w:t>.</w:t>
      </w:r>
      <w:r w:rsidRPr="008C7741">
        <w:t>, необходимой в свою очередь для расчета параметров срабатывания релейной защиты, с указанием длин и марок проводов участков ВЛ, типов и количества опор, типов изоляторов, марок грозозащитных тросов, а также при наличии участков ВЛ 110 кВ и выше параллельного следования в коридоре 100 м расстояния между ВЛ и протяженности данных участков. Для параллельных ВЛ указать вышеперечисленные параметры. (для расчета токов КЗ).</w:t>
      </w:r>
    </w:p>
    <w:p w14:paraId="5AD9622C" w14:textId="77777777" w:rsidR="003A5C78" w:rsidRPr="008C7741" w:rsidRDefault="003A5C78" w:rsidP="003A5C78">
      <w:pPr>
        <w:pStyle w:val="aff4"/>
        <w:widowControl w:val="0"/>
        <w:numPr>
          <w:ilvl w:val="3"/>
          <w:numId w:val="4"/>
        </w:numPr>
        <w:tabs>
          <w:tab w:val="left" w:pos="1080"/>
          <w:tab w:val="left" w:pos="1560"/>
        </w:tabs>
        <w:ind w:left="0" w:firstLine="709"/>
        <w:jc w:val="both"/>
      </w:pPr>
      <w:r w:rsidRPr="008C7741">
        <w:t>Решения по обеспечению информационной безопасности объектов критической информационной инфраструктуры.</w:t>
      </w:r>
    </w:p>
    <w:p w14:paraId="60980F45" w14:textId="358BA83A" w:rsidR="00DD5F39" w:rsidRPr="008C7741" w:rsidRDefault="002056F7" w:rsidP="00972739">
      <w:pPr>
        <w:pStyle w:val="aff4"/>
        <w:widowControl w:val="0"/>
        <w:numPr>
          <w:ilvl w:val="2"/>
          <w:numId w:val="4"/>
        </w:numPr>
        <w:tabs>
          <w:tab w:val="left" w:pos="-4680"/>
          <w:tab w:val="left" w:pos="1080"/>
          <w:tab w:val="left" w:pos="1276"/>
        </w:tabs>
        <w:ind w:left="0" w:firstLine="709"/>
        <w:jc w:val="both"/>
        <w:rPr>
          <w:b/>
          <w:bCs/>
        </w:rPr>
      </w:pPr>
      <w:r w:rsidRPr="008C7741">
        <w:rPr>
          <w:b/>
          <w:bCs/>
        </w:rPr>
        <w:t xml:space="preserve"> </w:t>
      </w:r>
      <w:r w:rsidR="00DD5F39" w:rsidRPr="008C7741">
        <w:rPr>
          <w:b/>
          <w:bCs/>
        </w:rPr>
        <w:t xml:space="preserve">В части технических решений по </w:t>
      </w:r>
      <w:r w:rsidR="00A74C09" w:rsidRPr="008C7741">
        <w:rPr>
          <w:b/>
          <w:bCs/>
        </w:rPr>
        <w:t xml:space="preserve">системе телемеханики </w:t>
      </w:r>
      <w:r w:rsidR="00DD5F39" w:rsidRPr="008C7741">
        <w:rPr>
          <w:b/>
          <w:bCs/>
        </w:rPr>
        <w:t>(</w:t>
      </w:r>
      <w:r w:rsidR="00A74C09" w:rsidRPr="008C7741">
        <w:rPr>
          <w:b/>
          <w:bCs/>
        </w:rPr>
        <w:t>СТМ</w:t>
      </w:r>
      <w:r w:rsidR="00DD5F39" w:rsidRPr="008C7741">
        <w:rPr>
          <w:b/>
          <w:bCs/>
        </w:rPr>
        <w:t>)</w:t>
      </w:r>
      <w:r w:rsidR="009364F1" w:rsidRPr="008C7741">
        <w:rPr>
          <w:b/>
          <w:bCs/>
        </w:rPr>
        <w:t xml:space="preserve"> </w:t>
      </w:r>
      <w:r w:rsidR="00972739" w:rsidRPr="008C7741">
        <w:rPr>
          <w:b/>
          <w:bCs/>
        </w:rPr>
        <w:t>выполнить</w:t>
      </w:r>
      <w:r w:rsidR="00DD5F39" w:rsidRPr="008C7741">
        <w:rPr>
          <w:b/>
          <w:bCs/>
        </w:rPr>
        <w:t>:</w:t>
      </w:r>
    </w:p>
    <w:p w14:paraId="448EA960" w14:textId="1FE360B3" w:rsidR="00DD5F39" w:rsidRPr="008C7741" w:rsidRDefault="002056F7" w:rsidP="009016C4">
      <w:pPr>
        <w:pStyle w:val="aff4"/>
        <w:widowControl w:val="0"/>
        <w:numPr>
          <w:ilvl w:val="3"/>
          <w:numId w:val="4"/>
        </w:numPr>
        <w:tabs>
          <w:tab w:val="left" w:pos="1080"/>
          <w:tab w:val="left" w:pos="1560"/>
        </w:tabs>
        <w:ind w:left="0" w:firstLine="709"/>
        <w:jc w:val="both"/>
      </w:pPr>
      <w:r w:rsidRPr="008C7741">
        <w:t>Пояснительная записку, содержащую</w:t>
      </w:r>
      <w:r w:rsidR="00DD5F39" w:rsidRPr="008C7741">
        <w:t xml:space="preserve"> </w:t>
      </w:r>
      <w:r w:rsidRPr="008C7741">
        <w:t xml:space="preserve">описание функциональных подсистем и задач, решаемых в </w:t>
      </w:r>
      <w:r w:rsidR="00A74C09" w:rsidRPr="008C7741">
        <w:t>СТМ</w:t>
      </w:r>
      <w:r w:rsidR="00DD5F39" w:rsidRPr="008C7741">
        <w:t xml:space="preserve"> по каждой подсистеме.</w:t>
      </w:r>
    </w:p>
    <w:p w14:paraId="3004A383" w14:textId="529360E5" w:rsidR="00DD5F39" w:rsidRPr="008C7741" w:rsidRDefault="00DD5F39" w:rsidP="009016C4">
      <w:pPr>
        <w:pStyle w:val="aff4"/>
        <w:widowControl w:val="0"/>
        <w:numPr>
          <w:ilvl w:val="3"/>
          <w:numId w:val="4"/>
        </w:numPr>
        <w:tabs>
          <w:tab w:val="left" w:pos="1080"/>
          <w:tab w:val="left" w:pos="1560"/>
        </w:tabs>
        <w:ind w:left="0" w:firstLine="709"/>
        <w:jc w:val="both"/>
      </w:pPr>
      <w:r w:rsidRPr="008C7741">
        <w:t xml:space="preserve">Структурную схему </w:t>
      </w:r>
      <w:r w:rsidR="00A74C09" w:rsidRPr="008C7741">
        <w:t>СТМ</w:t>
      </w:r>
      <w:r w:rsidR="004E6F4D" w:rsidRPr="008C7741">
        <w:t xml:space="preserve"> передач</w:t>
      </w:r>
      <w:r w:rsidR="00A74C09" w:rsidRPr="008C7741">
        <w:t>и</w:t>
      </w:r>
      <w:r w:rsidR="004E6F4D" w:rsidRPr="008C7741">
        <w:t xml:space="preserve"> </w:t>
      </w:r>
      <w:r w:rsidR="00751F7D" w:rsidRPr="008C7741">
        <w:t xml:space="preserve">телеметрической </w:t>
      </w:r>
      <w:r w:rsidR="004E6F4D" w:rsidRPr="008C7741">
        <w:t>информации</w:t>
      </w:r>
      <w:r w:rsidR="00751F7D" w:rsidRPr="008C7741">
        <w:t>, в т.ч. сервисной,</w:t>
      </w:r>
      <w:r w:rsidR="004E6F4D" w:rsidRPr="008C7741">
        <w:t xml:space="preserve"> на верхний уровень</w:t>
      </w:r>
      <w:r w:rsidR="00660090" w:rsidRPr="008C7741">
        <w:t xml:space="preserve"> </w:t>
      </w:r>
      <w:r w:rsidR="004E6F4D" w:rsidRPr="008C7741">
        <w:t>и телеуправление КА</w:t>
      </w:r>
      <w:r w:rsidRPr="008C7741">
        <w:t>.</w:t>
      </w:r>
    </w:p>
    <w:p w14:paraId="05FE8DF0" w14:textId="1BC070DF" w:rsidR="00DD5F39" w:rsidRPr="008C7741" w:rsidRDefault="00DD5F39" w:rsidP="009016C4">
      <w:pPr>
        <w:pStyle w:val="aff4"/>
        <w:widowControl w:val="0"/>
        <w:numPr>
          <w:ilvl w:val="3"/>
          <w:numId w:val="4"/>
        </w:numPr>
        <w:tabs>
          <w:tab w:val="left" w:pos="1080"/>
          <w:tab w:val="left" w:pos="1560"/>
        </w:tabs>
        <w:ind w:left="0" w:firstLine="709"/>
        <w:jc w:val="both"/>
      </w:pPr>
      <w:r w:rsidRPr="008C7741">
        <w:t xml:space="preserve">Перечень </w:t>
      </w:r>
      <w:r w:rsidR="00751F7D" w:rsidRPr="008C7741">
        <w:t>телеметрической информации</w:t>
      </w:r>
      <w:r w:rsidRPr="008C7741">
        <w:t>, собираем</w:t>
      </w:r>
      <w:r w:rsidR="00751F7D" w:rsidRPr="008C7741">
        <w:t>ой</w:t>
      </w:r>
      <w:r w:rsidRPr="008C7741">
        <w:t xml:space="preserve"> и обрабатываем</w:t>
      </w:r>
      <w:r w:rsidR="00751F7D" w:rsidRPr="008C7741">
        <w:t>ой</w:t>
      </w:r>
      <w:r w:rsidRPr="008C7741">
        <w:t xml:space="preserve"> в </w:t>
      </w:r>
      <w:r w:rsidR="006E2B37" w:rsidRPr="008C7741">
        <w:t>СТМ</w:t>
      </w:r>
      <w:r w:rsidR="002056F7" w:rsidRPr="008C7741">
        <w:t xml:space="preserve"> (в том числе передаваемой</w:t>
      </w:r>
      <w:r w:rsidRPr="008C7741">
        <w:t xml:space="preserve"> в ЦУС филиала </w:t>
      </w:r>
      <w:r w:rsidR="00342A1A" w:rsidRPr="008C7741">
        <w:rPr>
          <w:iCs/>
        </w:rPr>
        <w:t>«</w:t>
      </w:r>
      <w:r w:rsidR="00342A1A" w:rsidRPr="008C7741">
        <w:rPr>
          <w:rFonts w:eastAsia="BatangChe"/>
        </w:rPr>
        <w:t>Россети</w:t>
      </w:r>
      <w:r w:rsidR="00342A1A" w:rsidRPr="008C7741">
        <w:rPr>
          <w:iCs/>
        </w:rPr>
        <w:t xml:space="preserve"> Центр» - «Смоленскэнерго»</w:t>
      </w:r>
      <w:r w:rsidRPr="008C7741">
        <w:t>), представить в виде таблиц, которые должны содержать:</w:t>
      </w:r>
    </w:p>
    <w:p w14:paraId="1197E10B" w14:textId="77777777" w:rsidR="00DD5F39" w:rsidRPr="008C7741" w:rsidRDefault="00DD5F39" w:rsidP="00EC64FB">
      <w:pPr>
        <w:pStyle w:val="aff4"/>
        <w:widowControl w:val="0"/>
        <w:numPr>
          <w:ilvl w:val="0"/>
          <w:numId w:val="31"/>
        </w:numPr>
        <w:tabs>
          <w:tab w:val="left" w:pos="1080"/>
          <w:tab w:val="left" w:pos="1980"/>
        </w:tabs>
        <w:ind w:left="0" w:firstLine="709"/>
        <w:jc w:val="both"/>
      </w:pPr>
      <w:r w:rsidRPr="008C7741">
        <w:t>диспетчерское наименование присоединения;</w:t>
      </w:r>
    </w:p>
    <w:p w14:paraId="0AA126F6" w14:textId="77777777" w:rsidR="00DD5F39" w:rsidRPr="008C7741" w:rsidRDefault="00DD5F39" w:rsidP="00EC64FB">
      <w:pPr>
        <w:pStyle w:val="aff4"/>
        <w:widowControl w:val="0"/>
        <w:numPr>
          <w:ilvl w:val="0"/>
          <w:numId w:val="31"/>
        </w:numPr>
        <w:tabs>
          <w:tab w:val="left" w:pos="1080"/>
          <w:tab w:val="left" w:pos="1980"/>
        </w:tabs>
        <w:ind w:left="0" w:firstLine="709"/>
        <w:jc w:val="both"/>
      </w:pPr>
      <w:r w:rsidRPr="008C7741">
        <w:t xml:space="preserve">наименование </w:t>
      </w:r>
      <w:r w:rsidR="002056F7" w:rsidRPr="008C7741">
        <w:t>сигнала</w:t>
      </w:r>
      <w:r w:rsidRPr="008C7741">
        <w:t>;</w:t>
      </w:r>
    </w:p>
    <w:p w14:paraId="6360552D" w14:textId="77777777" w:rsidR="002056F7" w:rsidRPr="008C7741" w:rsidRDefault="002056F7" w:rsidP="00EC64FB">
      <w:pPr>
        <w:pStyle w:val="aff4"/>
        <w:widowControl w:val="0"/>
        <w:numPr>
          <w:ilvl w:val="0"/>
          <w:numId w:val="31"/>
        </w:numPr>
        <w:tabs>
          <w:tab w:val="left" w:pos="1080"/>
          <w:tab w:val="left" w:pos="1980"/>
        </w:tabs>
        <w:ind w:left="0" w:firstLine="709"/>
        <w:jc w:val="both"/>
      </w:pPr>
      <w:r w:rsidRPr="008C7741">
        <w:t>тип оборудования источника сигнала;</w:t>
      </w:r>
    </w:p>
    <w:p w14:paraId="01B086D4" w14:textId="77777777" w:rsidR="002056F7" w:rsidRPr="008C7741" w:rsidRDefault="002056F7" w:rsidP="00EC64FB">
      <w:pPr>
        <w:pStyle w:val="aff4"/>
        <w:widowControl w:val="0"/>
        <w:numPr>
          <w:ilvl w:val="0"/>
          <w:numId w:val="31"/>
        </w:numPr>
        <w:tabs>
          <w:tab w:val="left" w:pos="1080"/>
          <w:tab w:val="left" w:pos="1980"/>
        </w:tabs>
        <w:ind w:left="0" w:firstLine="709"/>
        <w:jc w:val="both"/>
      </w:pPr>
      <w:r w:rsidRPr="008C7741">
        <w:t>класс точности (для ТИ);</w:t>
      </w:r>
    </w:p>
    <w:p w14:paraId="6C312092" w14:textId="77777777" w:rsidR="00751F7D" w:rsidRPr="008C7741" w:rsidRDefault="00751F7D" w:rsidP="00EC64FB">
      <w:pPr>
        <w:pStyle w:val="aff4"/>
        <w:widowControl w:val="0"/>
        <w:numPr>
          <w:ilvl w:val="0"/>
          <w:numId w:val="31"/>
        </w:numPr>
        <w:tabs>
          <w:tab w:val="left" w:pos="1080"/>
          <w:tab w:val="left" w:pos="1980"/>
        </w:tabs>
        <w:ind w:left="0" w:firstLine="709"/>
        <w:jc w:val="both"/>
      </w:pPr>
      <w:r w:rsidRPr="008C7741">
        <w:t>наименование интерфейса и протокола передачи сигнала;</w:t>
      </w:r>
    </w:p>
    <w:p w14:paraId="33BB6BAA" w14:textId="2D7D2732" w:rsidR="00DD5F39" w:rsidRPr="008C7741" w:rsidRDefault="00751F7D" w:rsidP="00EC64FB">
      <w:pPr>
        <w:pStyle w:val="aff4"/>
        <w:widowControl w:val="0"/>
        <w:numPr>
          <w:ilvl w:val="0"/>
          <w:numId w:val="31"/>
        </w:numPr>
        <w:tabs>
          <w:tab w:val="left" w:pos="1080"/>
          <w:tab w:val="left" w:pos="1980"/>
        </w:tabs>
        <w:ind w:left="0" w:firstLine="709"/>
        <w:jc w:val="both"/>
      </w:pPr>
      <w:r w:rsidRPr="008C7741">
        <w:t>направление передачи на верхний уровень АСДУ (ЦУС, Р</w:t>
      </w:r>
      <w:r w:rsidR="002056F7" w:rsidRPr="008C7741">
        <w:t>ДП</w:t>
      </w:r>
      <w:r w:rsidRPr="008C7741">
        <w:t>).</w:t>
      </w:r>
    </w:p>
    <w:p w14:paraId="381E3572" w14:textId="3555730B" w:rsidR="00DD5F39" w:rsidRPr="008C7741" w:rsidRDefault="00DD5F39" w:rsidP="00EC0062">
      <w:pPr>
        <w:pStyle w:val="aff4"/>
        <w:widowControl w:val="0"/>
        <w:numPr>
          <w:ilvl w:val="3"/>
          <w:numId w:val="4"/>
        </w:numPr>
        <w:tabs>
          <w:tab w:val="left" w:pos="1080"/>
          <w:tab w:val="left" w:pos="1560"/>
        </w:tabs>
        <w:ind w:left="0" w:firstLine="709"/>
        <w:jc w:val="both"/>
      </w:pPr>
      <w:r w:rsidRPr="008C7741">
        <w:t xml:space="preserve">Представить обобщенный расчет количества сигналов по каждому </w:t>
      </w:r>
      <w:r w:rsidR="002056F7" w:rsidRPr="008C7741">
        <w:t>типу</w:t>
      </w:r>
      <w:r w:rsidRPr="008C7741">
        <w:t xml:space="preserve"> оборудования с разбивкой по подсистемам и общее количество сигналов, собираемых в </w:t>
      </w:r>
      <w:r w:rsidR="006E2B37" w:rsidRPr="008C7741">
        <w:t>СТМ</w:t>
      </w:r>
      <w:r w:rsidRPr="008C7741">
        <w:t>.</w:t>
      </w:r>
    </w:p>
    <w:p w14:paraId="79F52456" w14:textId="77777777" w:rsidR="00920E31" w:rsidRPr="008C7741" w:rsidRDefault="00920E31" w:rsidP="00EC0062">
      <w:pPr>
        <w:pStyle w:val="aff4"/>
        <w:widowControl w:val="0"/>
        <w:numPr>
          <w:ilvl w:val="3"/>
          <w:numId w:val="4"/>
        </w:numPr>
        <w:tabs>
          <w:tab w:val="left" w:pos="1080"/>
          <w:tab w:val="left" w:pos="1560"/>
        </w:tabs>
        <w:ind w:left="0" w:firstLine="709"/>
        <w:jc w:val="both"/>
      </w:pPr>
      <w:r w:rsidRPr="008C7741">
        <w:lastRenderedPageBreak/>
        <w:t xml:space="preserve">Предусмотреть согласование с филиалом ПАО </w:t>
      </w:r>
      <w:r w:rsidR="00342A1A" w:rsidRPr="008C7741">
        <w:rPr>
          <w:iCs/>
        </w:rPr>
        <w:t>«</w:t>
      </w:r>
      <w:r w:rsidR="00342A1A" w:rsidRPr="008C7741">
        <w:rPr>
          <w:rFonts w:eastAsia="BatangChe"/>
        </w:rPr>
        <w:t>Россети</w:t>
      </w:r>
      <w:r w:rsidR="00342A1A" w:rsidRPr="008C7741">
        <w:rPr>
          <w:iCs/>
        </w:rPr>
        <w:t xml:space="preserve"> Центр» - «Смоленскэнерго»</w:t>
      </w:r>
      <w:r w:rsidRPr="008C7741">
        <w:t xml:space="preserve"> объемов телеинформации, необходимой для оперативного обслуживания и диспетчеризации проектируемого объекта</w:t>
      </w:r>
    </w:p>
    <w:p w14:paraId="4C7FF3D9" w14:textId="59D90AF2" w:rsidR="00DD5F39" w:rsidRPr="008C7741" w:rsidRDefault="00DD5F39" w:rsidP="00EC0062">
      <w:pPr>
        <w:pStyle w:val="aff4"/>
        <w:widowControl w:val="0"/>
        <w:numPr>
          <w:ilvl w:val="3"/>
          <w:numId w:val="4"/>
        </w:numPr>
        <w:tabs>
          <w:tab w:val="left" w:pos="1080"/>
          <w:tab w:val="left" w:pos="1560"/>
        </w:tabs>
        <w:ind w:left="0" w:firstLine="709"/>
        <w:jc w:val="both"/>
      </w:pPr>
      <w:r w:rsidRPr="008C7741">
        <w:t xml:space="preserve">Решения по организации измерений, организуемых средствами </w:t>
      </w:r>
      <w:r w:rsidR="006E2B37" w:rsidRPr="008C7741">
        <w:t>СТМ</w:t>
      </w:r>
      <w:r w:rsidRPr="008C7741">
        <w:t xml:space="preserve"> и интегрируемых в </w:t>
      </w:r>
      <w:r w:rsidR="006E2B37" w:rsidRPr="008C7741">
        <w:t>СТМ</w:t>
      </w:r>
      <w:r w:rsidRPr="008C7741">
        <w:t xml:space="preserve">, и их метрологическому обеспечению выполнить в соответствии с требованиями настоящего </w:t>
      </w:r>
      <w:r w:rsidR="00D649F1" w:rsidRPr="008C7741">
        <w:t>ТЗ</w:t>
      </w:r>
      <w:r w:rsidRPr="008C7741">
        <w:t xml:space="preserve"> с оформлением самостоятельным подразделом.</w:t>
      </w:r>
    </w:p>
    <w:p w14:paraId="3563A748" w14:textId="76D710F4" w:rsidR="006E2B37" w:rsidRPr="008C7741" w:rsidRDefault="006E2B37" w:rsidP="006E2B37">
      <w:pPr>
        <w:pStyle w:val="aff4"/>
        <w:widowControl w:val="0"/>
        <w:numPr>
          <w:ilvl w:val="3"/>
          <w:numId w:val="4"/>
        </w:numPr>
        <w:tabs>
          <w:tab w:val="left" w:pos="1080"/>
          <w:tab w:val="left" w:pos="1560"/>
        </w:tabs>
        <w:ind w:left="0" w:firstLine="709"/>
        <w:jc w:val="both"/>
      </w:pPr>
      <w:r w:rsidRPr="008C7741">
        <w:t>Решения по обмену оперативной технологической информацией с ЦУС филиала ПАО «Россети Центр» - «Смоленскэнерго» на базе протоколов МЭК: выбор направления обмена, определение состава и объема информации, обобщенный расчет данных каждого типа для каждого направления обмена по вновь вводимому оборудованию, расчет требуемой пропускной способности каналов связи.</w:t>
      </w:r>
    </w:p>
    <w:p w14:paraId="0811E604" w14:textId="415E7417" w:rsidR="006E2B37" w:rsidRPr="008C7741" w:rsidRDefault="006E2B37" w:rsidP="006E2B37">
      <w:pPr>
        <w:pStyle w:val="aff4"/>
        <w:widowControl w:val="0"/>
        <w:numPr>
          <w:ilvl w:val="3"/>
          <w:numId w:val="4"/>
        </w:numPr>
        <w:tabs>
          <w:tab w:val="left" w:pos="1080"/>
          <w:tab w:val="left" w:pos="1560"/>
        </w:tabs>
        <w:ind w:left="0" w:firstLine="709"/>
        <w:jc w:val="both"/>
      </w:pPr>
      <w:r w:rsidRPr="008C7741">
        <w:t>Протокол обмена телеметрической информацией с ЦУС филиала ПАО «Россети» - «Смоленскэнерго» должен соответствовать ГОСТ Р МЭК 60870-5-104-2004 и ГОСТ Р МЭК 60870-5-101-2006. Реализация протокола и организация обмена должна соответствовать «Методическим рекомендациям по реализации информационного обмена энергообъектов с корпоративной информационной системой АО «СО ЕЭС» по протоколу ГОСТ Р МЭК 60870-5-101 / ГОСТ Р МЭК 60870-5-104».</w:t>
      </w:r>
    </w:p>
    <w:p w14:paraId="1F5729EF" w14:textId="03E08D5E" w:rsidR="006E2B37" w:rsidRPr="008C7741" w:rsidRDefault="006E2B37" w:rsidP="006E2B37">
      <w:pPr>
        <w:pStyle w:val="aff4"/>
        <w:widowControl w:val="0"/>
        <w:numPr>
          <w:ilvl w:val="3"/>
          <w:numId w:val="4"/>
        </w:numPr>
        <w:tabs>
          <w:tab w:val="left" w:pos="1080"/>
          <w:tab w:val="left" w:pos="1560"/>
        </w:tabs>
        <w:ind w:left="0" w:firstLine="709"/>
        <w:jc w:val="both"/>
      </w:pPr>
      <w:r w:rsidRPr="008C7741">
        <w:t>СТМ так же должна обеспечивать передачу информации на уровень ОИК АСДУ филиала ПАО «Россети Центр» - «Смоленскэнерго по протоколу MMS в соответствии с МЭК 61850-8-1.</w:t>
      </w:r>
    </w:p>
    <w:p w14:paraId="119429C0" w14:textId="1C5FB95F" w:rsidR="00DD5F39" w:rsidRPr="008C7741" w:rsidRDefault="00DD5F39" w:rsidP="00EC0062">
      <w:pPr>
        <w:pStyle w:val="aff4"/>
        <w:widowControl w:val="0"/>
        <w:numPr>
          <w:ilvl w:val="3"/>
          <w:numId w:val="4"/>
        </w:numPr>
        <w:tabs>
          <w:tab w:val="left" w:pos="1080"/>
          <w:tab w:val="left" w:pos="1560"/>
        </w:tabs>
        <w:ind w:left="0" w:firstLine="709"/>
        <w:jc w:val="both"/>
      </w:pPr>
      <w:r w:rsidRPr="008C7741">
        <w:t xml:space="preserve">Решения по организации ТУ КА, функциями устройств РЗА, технологическим режимом работы оборудования из ЦУС филиала </w:t>
      </w:r>
      <w:r w:rsidR="00342A1A" w:rsidRPr="008C7741">
        <w:rPr>
          <w:iCs/>
        </w:rPr>
        <w:t>«</w:t>
      </w:r>
      <w:r w:rsidR="00342A1A" w:rsidRPr="008C7741">
        <w:rPr>
          <w:rFonts w:eastAsia="BatangChe"/>
        </w:rPr>
        <w:t>Россети</w:t>
      </w:r>
      <w:r w:rsidR="00342A1A" w:rsidRPr="008C7741">
        <w:rPr>
          <w:iCs/>
        </w:rPr>
        <w:t xml:space="preserve"> Центр» - «Смоленскэнерго»</w:t>
      </w:r>
      <w:r w:rsidR="00BD2F1D" w:rsidRPr="008C7741">
        <w:t xml:space="preserve"> </w:t>
      </w:r>
      <w:r w:rsidRPr="008C7741">
        <w:t xml:space="preserve">с обязательным соблюдением требований информационной безопасности. </w:t>
      </w:r>
    </w:p>
    <w:p w14:paraId="7C126651" w14:textId="5577C674" w:rsidR="00DD5F39" w:rsidRPr="008C7741" w:rsidRDefault="00DD5F39" w:rsidP="00DD5F39">
      <w:pPr>
        <w:widowControl w:val="0"/>
        <w:tabs>
          <w:tab w:val="left" w:pos="1080"/>
          <w:tab w:val="left" w:pos="1980"/>
        </w:tabs>
        <w:ind w:firstLine="709"/>
        <w:jc w:val="both"/>
      </w:pPr>
      <w:r w:rsidRPr="008C7741">
        <w:t>Рассмотреть возможность применения технологического видеонаблюдения для целей ТУ КА.</w:t>
      </w:r>
    </w:p>
    <w:p w14:paraId="68EC2646" w14:textId="33BB18C5" w:rsidR="00DD5F39" w:rsidRPr="008C7741" w:rsidRDefault="00450883" w:rsidP="00EC0062">
      <w:pPr>
        <w:pStyle w:val="aff4"/>
        <w:widowControl w:val="0"/>
        <w:numPr>
          <w:ilvl w:val="3"/>
          <w:numId w:val="4"/>
        </w:numPr>
        <w:tabs>
          <w:tab w:val="left" w:pos="1080"/>
          <w:tab w:val="left" w:pos="1560"/>
        </w:tabs>
        <w:ind w:left="0" w:firstLine="709"/>
        <w:jc w:val="both"/>
      </w:pPr>
      <w:r w:rsidRPr="008C7741">
        <w:t xml:space="preserve"> </w:t>
      </w:r>
      <w:r w:rsidR="00DD5F39" w:rsidRPr="008C7741">
        <w:t xml:space="preserve">Решения по диагностике, надежности, отказоустойчивости и резервированию системы </w:t>
      </w:r>
      <w:r w:rsidR="006E2B37" w:rsidRPr="008C7741">
        <w:t>СТМ</w:t>
      </w:r>
      <w:r w:rsidR="00DD5F39" w:rsidRPr="008C7741">
        <w:t xml:space="preserve">, а также резервному управлению первичным оборудованием при отказах </w:t>
      </w:r>
      <w:r w:rsidR="006E2B37" w:rsidRPr="008C7741">
        <w:t>СТМ</w:t>
      </w:r>
      <w:r w:rsidR="00DD5F39" w:rsidRPr="008C7741">
        <w:t xml:space="preserve">. </w:t>
      </w:r>
    </w:p>
    <w:p w14:paraId="468542CA" w14:textId="7400F67D" w:rsidR="00DD5F39" w:rsidRPr="008C7741" w:rsidRDefault="00DD5F39" w:rsidP="00EC0062">
      <w:pPr>
        <w:pStyle w:val="aff4"/>
        <w:widowControl w:val="0"/>
        <w:numPr>
          <w:ilvl w:val="3"/>
          <w:numId w:val="4"/>
        </w:numPr>
        <w:tabs>
          <w:tab w:val="left" w:pos="1080"/>
          <w:tab w:val="left" w:pos="1560"/>
        </w:tabs>
        <w:ind w:left="0" w:firstLine="709"/>
        <w:jc w:val="both"/>
      </w:pPr>
      <w:r w:rsidRPr="008C7741">
        <w:t>Решения по подсистеме мониторинга и управления инженерными системами ПС.</w:t>
      </w:r>
    </w:p>
    <w:p w14:paraId="43374DD7" w14:textId="0AFDFAD1" w:rsidR="00DD5F39" w:rsidRPr="008C7741" w:rsidRDefault="00450883" w:rsidP="00EC0062">
      <w:pPr>
        <w:pStyle w:val="aff4"/>
        <w:widowControl w:val="0"/>
        <w:numPr>
          <w:ilvl w:val="3"/>
          <w:numId w:val="4"/>
        </w:numPr>
        <w:tabs>
          <w:tab w:val="left" w:pos="1080"/>
          <w:tab w:val="left" w:pos="1560"/>
        </w:tabs>
        <w:ind w:left="0" w:firstLine="709"/>
        <w:jc w:val="both"/>
      </w:pPr>
      <w:r w:rsidRPr="008C7741">
        <w:t xml:space="preserve"> </w:t>
      </w:r>
      <w:r w:rsidR="00DD5F39" w:rsidRPr="008C7741">
        <w:t xml:space="preserve">Решения по интеграции (информационному обмену) в </w:t>
      </w:r>
      <w:r w:rsidR="006E2B37" w:rsidRPr="008C7741">
        <w:t>СТМ</w:t>
      </w:r>
      <w:r w:rsidR="00B1513F" w:rsidRPr="008C7741">
        <w:t xml:space="preserve"> устройств РЗА, ПА, РАСП</w:t>
      </w:r>
      <w:r w:rsidR="00DD5F39" w:rsidRPr="008C7741">
        <w:t>, мониторинга и диагностики состояния основного оборудования и инженерных систем ПС, взаимодействие с оборудованием системы связи на основе стандартных протоколов.</w:t>
      </w:r>
    </w:p>
    <w:p w14:paraId="6EAAC1BD" w14:textId="77777777" w:rsidR="002455CE" w:rsidRPr="008C7741" w:rsidRDefault="002455CE" w:rsidP="002455CE">
      <w:pPr>
        <w:widowControl w:val="0"/>
        <w:numPr>
          <w:ilvl w:val="3"/>
          <w:numId w:val="4"/>
        </w:numPr>
        <w:tabs>
          <w:tab w:val="left" w:pos="1080"/>
          <w:tab w:val="left" w:pos="1560"/>
        </w:tabs>
        <w:ind w:left="0" w:firstLine="709"/>
        <w:contextualSpacing/>
        <w:jc w:val="both"/>
      </w:pPr>
      <w:r w:rsidRPr="008C7741">
        <w:t>Решения по организации электропитания устройств СТМ.</w:t>
      </w:r>
    </w:p>
    <w:p w14:paraId="3BB201E1" w14:textId="2A57ED2A" w:rsidR="00DD5F39" w:rsidRPr="008C7741" w:rsidRDefault="00DD5F39" w:rsidP="000559E1">
      <w:pPr>
        <w:pStyle w:val="aff4"/>
        <w:widowControl w:val="0"/>
        <w:numPr>
          <w:ilvl w:val="3"/>
          <w:numId w:val="4"/>
        </w:numPr>
        <w:tabs>
          <w:tab w:val="left" w:pos="1080"/>
          <w:tab w:val="left" w:pos="1560"/>
        </w:tabs>
        <w:ind w:left="0" w:firstLine="709"/>
        <w:jc w:val="both"/>
      </w:pPr>
      <w:r w:rsidRPr="008C7741">
        <w:t>Решения по организации системы единого времени (СЕВ)</w:t>
      </w:r>
      <w:r w:rsidR="003A5C78" w:rsidRPr="008C7741">
        <w:t>.</w:t>
      </w:r>
    </w:p>
    <w:p w14:paraId="36FEE73C" w14:textId="0A321E2E" w:rsidR="00DD5F39" w:rsidRPr="008C7741" w:rsidRDefault="00DD5F39" w:rsidP="00EC0062">
      <w:pPr>
        <w:pStyle w:val="aff4"/>
        <w:widowControl w:val="0"/>
        <w:numPr>
          <w:ilvl w:val="3"/>
          <w:numId w:val="4"/>
        </w:numPr>
        <w:tabs>
          <w:tab w:val="left" w:pos="1080"/>
          <w:tab w:val="left" w:pos="1560"/>
        </w:tabs>
        <w:ind w:left="0" w:firstLine="709"/>
        <w:jc w:val="both"/>
      </w:pPr>
      <w:r w:rsidRPr="008C7741">
        <w:t xml:space="preserve">Решения по организации эксплуатации </w:t>
      </w:r>
      <w:r w:rsidR="006E2B37" w:rsidRPr="008C7741">
        <w:t>СТМ</w:t>
      </w:r>
      <w:r w:rsidRPr="008C7741">
        <w:t>.</w:t>
      </w:r>
    </w:p>
    <w:p w14:paraId="6BF9C21C" w14:textId="3FBC8DD9" w:rsidR="00DD5F39" w:rsidRPr="008C7741" w:rsidRDefault="00DD5F39" w:rsidP="00EC0062">
      <w:pPr>
        <w:pStyle w:val="aff4"/>
        <w:widowControl w:val="0"/>
        <w:numPr>
          <w:ilvl w:val="3"/>
          <w:numId w:val="4"/>
        </w:numPr>
        <w:tabs>
          <w:tab w:val="left" w:pos="1080"/>
          <w:tab w:val="left" w:pos="1560"/>
        </w:tabs>
        <w:ind w:left="0" w:firstLine="709"/>
        <w:jc w:val="both"/>
      </w:pPr>
      <w:r w:rsidRPr="008C7741">
        <w:t xml:space="preserve">Решения по информационной безопасности </w:t>
      </w:r>
      <w:r w:rsidR="006E2B37" w:rsidRPr="008C7741">
        <w:t>СТМ</w:t>
      </w:r>
      <w:r w:rsidRPr="008C7741">
        <w:t>.</w:t>
      </w:r>
    </w:p>
    <w:p w14:paraId="679899CA" w14:textId="77777777" w:rsidR="000559E1" w:rsidRPr="008C7741" w:rsidRDefault="000559E1" w:rsidP="00EC0062">
      <w:pPr>
        <w:pStyle w:val="aff4"/>
        <w:widowControl w:val="0"/>
        <w:numPr>
          <w:ilvl w:val="3"/>
          <w:numId w:val="4"/>
        </w:numPr>
        <w:tabs>
          <w:tab w:val="left" w:pos="1080"/>
          <w:tab w:val="left" w:pos="1560"/>
        </w:tabs>
        <w:ind w:left="0" w:firstLine="709"/>
        <w:jc w:val="both"/>
      </w:pPr>
      <w:r w:rsidRPr="008C7741">
        <w:t>Ведомость оборудования и материалов.</w:t>
      </w:r>
    </w:p>
    <w:p w14:paraId="6450D0B1" w14:textId="3F9A8E15" w:rsidR="00B1513F" w:rsidRPr="008C7741" w:rsidRDefault="00B1513F" w:rsidP="00B1513F">
      <w:pPr>
        <w:pStyle w:val="aff4"/>
        <w:widowControl w:val="0"/>
        <w:numPr>
          <w:ilvl w:val="3"/>
          <w:numId w:val="4"/>
        </w:numPr>
        <w:tabs>
          <w:tab w:val="left" w:pos="1080"/>
          <w:tab w:val="left" w:pos="1560"/>
        </w:tabs>
        <w:ind w:left="0" w:firstLine="709"/>
        <w:jc w:val="both"/>
      </w:pPr>
      <w:r w:rsidRPr="008C7741">
        <w:t xml:space="preserve">В ведомости работ предусмотреть полный комплекс работ необходимых по вводу в эксплуатацию </w:t>
      </w:r>
      <w:r w:rsidR="006E2B37" w:rsidRPr="008C7741">
        <w:t>СТМ</w:t>
      </w:r>
      <w:r w:rsidRPr="008C7741">
        <w:t xml:space="preserve">, в том числе настройка передачи телеметрической информации в ОИК верхнего уровня АСДУ филиала ПАО </w:t>
      </w:r>
      <w:r w:rsidR="00342A1A" w:rsidRPr="008C7741">
        <w:rPr>
          <w:iCs/>
        </w:rPr>
        <w:t>«</w:t>
      </w:r>
      <w:r w:rsidR="00342A1A" w:rsidRPr="008C7741">
        <w:rPr>
          <w:rFonts w:eastAsia="BatangChe"/>
        </w:rPr>
        <w:t>Россети</w:t>
      </w:r>
      <w:r w:rsidR="00342A1A" w:rsidRPr="008C7741">
        <w:rPr>
          <w:iCs/>
        </w:rPr>
        <w:t xml:space="preserve"> Центр» - «Смоленскэнерго»</w:t>
      </w:r>
      <w:r w:rsidRPr="008C7741">
        <w:t>.</w:t>
      </w:r>
    </w:p>
    <w:p w14:paraId="0B630F3D" w14:textId="77777777" w:rsidR="00DD5F39" w:rsidRPr="008C7741" w:rsidRDefault="00DD5F39" w:rsidP="00972739">
      <w:pPr>
        <w:pStyle w:val="aff4"/>
        <w:widowControl w:val="0"/>
        <w:numPr>
          <w:ilvl w:val="2"/>
          <w:numId w:val="4"/>
        </w:numPr>
        <w:tabs>
          <w:tab w:val="left" w:pos="-4680"/>
          <w:tab w:val="left" w:pos="1080"/>
          <w:tab w:val="left" w:pos="1276"/>
        </w:tabs>
        <w:ind w:left="0" w:firstLine="709"/>
        <w:jc w:val="both"/>
        <w:rPr>
          <w:b/>
          <w:bCs/>
        </w:rPr>
      </w:pPr>
      <w:r w:rsidRPr="008C7741">
        <w:rPr>
          <w:b/>
          <w:bCs/>
        </w:rPr>
        <w:t xml:space="preserve">В </w:t>
      </w:r>
      <w:r w:rsidR="00333713" w:rsidRPr="008C7741">
        <w:rPr>
          <w:b/>
          <w:bCs/>
        </w:rPr>
        <w:t>части технических решений по АС</w:t>
      </w:r>
      <w:r w:rsidRPr="008C7741">
        <w:rPr>
          <w:b/>
          <w:bCs/>
        </w:rPr>
        <w:t>УЭ на реконструируемой ПС</w:t>
      </w:r>
      <w:r w:rsidR="00342A1A" w:rsidRPr="008C7741">
        <w:rPr>
          <w:b/>
          <w:bCs/>
        </w:rPr>
        <w:t xml:space="preserve"> в части соответствующих ячеек </w:t>
      </w:r>
      <w:r w:rsidRPr="008C7741">
        <w:rPr>
          <w:b/>
          <w:bCs/>
        </w:rPr>
        <w:t>выполнить/определить:</w:t>
      </w:r>
    </w:p>
    <w:p w14:paraId="724C5114" w14:textId="77777777" w:rsidR="00DD5F39" w:rsidRPr="008C7741" w:rsidRDefault="00DD5F39" w:rsidP="00DC1EAB">
      <w:pPr>
        <w:pStyle w:val="aff4"/>
        <w:widowControl w:val="0"/>
        <w:numPr>
          <w:ilvl w:val="3"/>
          <w:numId w:val="4"/>
        </w:numPr>
        <w:tabs>
          <w:tab w:val="left" w:pos="1080"/>
          <w:tab w:val="left" w:pos="1560"/>
        </w:tabs>
        <w:ind w:left="0" w:firstLine="709"/>
        <w:jc w:val="both"/>
      </w:pPr>
      <w:r w:rsidRPr="008C7741">
        <w:t xml:space="preserve">Решения по созданию </w:t>
      </w:r>
      <w:r w:rsidRPr="008C7741">
        <w:rPr>
          <w:i/>
          <w:iCs/>
        </w:rPr>
        <w:t>(расширению, модернизации)</w:t>
      </w:r>
      <w:r w:rsidR="00333713" w:rsidRPr="008C7741">
        <w:t xml:space="preserve"> АС</w:t>
      </w:r>
      <w:r w:rsidRPr="008C7741">
        <w:t>УЭ ПС</w:t>
      </w:r>
      <w:r w:rsidR="00285C62" w:rsidRPr="008C7741">
        <w:t xml:space="preserve"> в соответствии с действующим</w:t>
      </w:r>
      <w:r w:rsidR="00285C62" w:rsidRPr="008C7741">
        <w:rPr>
          <w:szCs w:val="28"/>
        </w:rPr>
        <w:t xml:space="preserve"> положением ПАО «Россети» «О единой технической политике в электросетевом комплексе» </w:t>
      </w:r>
      <w:r w:rsidR="00285C62" w:rsidRPr="008C7741">
        <w:t xml:space="preserve">с обеспечением информационной совместимости с ИВК на базе ПО «Пирамида-Сети» филиала </w:t>
      </w:r>
      <w:r w:rsidR="00342A1A" w:rsidRPr="008C7741">
        <w:rPr>
          <w:iCs/>
        </w:rPr>
        <w:t>«</w:t>
      </w:r>
      <w:r w:rsidR="00342A1A" w:rsidRPr="008C7741">
        <w:rPr>
          <w:rFonts w:eastAsia="BatangChe"/>
        </w:rPr>
        <w:t>Россети</w:t>
      </w:r>
      <w:r w:rsidR="00342A1A" w:rsidRPr="008C7741">
        <w:rPr>
          <w:iCs/>
        </w:rPr>
        <w:t xml:space="preserve"> Центр» - «Смоленскэнерго»</w:t>
      </w:r>
      <w:r w:rsidRPr="008C7741">
        <w:t xml:space="preserve">. </w:t>
      </w:r>
    </w:p>
    <w:p w14:paraId="74CF55C3" w14:textId="77777777" w:rsidR="00DD5F39" w:rsidRPr="008C7741" w:rsidRDefault="00333713" w:rsidP="00DC1EAB">
      <w:pPr>
        <w:pStyle w:val="aff4"/>
        <w:widowControl w:val="0"/>
        <w:numPr>
          <w:ilvl w:val="3"/>
          <w:numId w:val="4"/>
        </w:numPr>
        <w:tabs>
          <w:tab w:val="left" w:pos="1080"/>
          <w:tab w:val="left" w:pos="1560"/>
        </w:tabs>
        <w:ind w:left="0" w:firstLine="709"/>
        <w:jc w:val="both"/>
      </w:pPr>
      <w:r w:rsidRPr="008C7741">
        <w:t>Структурную схему АС</w:t>
      </w:r>
      <w:r w:rsidR="00DD5F39" w:rsidRPr="008C7741">
        <w:t xml:space="preserve">УЭ ПС с обоснованием принятых решений, включая используемые каналы связи (основные, резервные) для передачи информации </w:t>
      </w:r>
      <w:r w:rsidRPr="008C7741">
        <w:rPr>
          <w:i/>
          <w:iCs/>
        </w:rPr>
        <w:t>(при расширении АС</w:t>
      </w:r>
      <w:r w:rsidR="00DD5F39" w:rsidRPr="008C7741">
        <w:rPr>
          <w:i/>
          <w:iCs/>
        </w:rPr>
        <w:t>УЭ здесь и далее выделять существующие и вновь устанавливаемые элементы).</w:t>
      </w:r>
    </w:p>
    <w:p w14:paraId="511A1073" w14:textId="77777777" w:rsidR="00DD5F39" w:rsidRPr="008C7741" w:rsidRDefault="00DD5F39" w:rsidP="00DC1EAB">
      <w:pPr>
        <w:pStyle w:val="aff4"/>
        <w:widowControl w:val="0"/>
        <w:numPr>
          <w:ilvl w:val="3"/>
          <w:numId w:val="4"/>
        </w:numPr>
        <w:tabs>
          <w:tab w:val="left" w:pos="1080"/>
          <w:tab w:val="left" w:pos="1560"/>
        </w:tabs>
        <w:ind w:left="0" w:firstLine="709"/>
        <w:jc w:val="both"/>
      </w:pPr>
      <w:r w:rsidRPr="008C7741">
        <w:t>Перечень информационно-измерительных к</w:t>
      </w:r>
      <w:r w:rsidR="00285C62" w:rsidRPr="008C7741">
        <w:t>омплексов</w:t>
      </w:r>
      <w:r w:rsidRPr="008C7741">
        <w:t xml:space="preserve"> (ИИК) с указанием </w:t>
      </w:r>
      <w:r w:rsidRPr="008C7741">
        <w:lastRenderedPageBreak/>
        <w:t>классов точности средств измерений (ТТ, ТН, счетчиков), коэффициентов трансформации ТТ, ТН и типа учета (коммерческий/технический). Отдельно отметить межгосударственные перетоки (при наличии).</w:t>
      </w:r>
    </w:p>
    <w:p w14:paraId="6FF5FA4B" w14:textId="77777777" w:rsidR="00DD5F39" w:rsidRPr="008C7741" w:rsidRDefault="00DD5F39" w:rsidP="00DC1EAB">
      <w:pPr>
        <w:pStyle w:val="aff4"/>
        <w:widowControl w:val="0"/>
        <w:numPr>
          <w:ilvl w:val="3"/>
          <w:numId w:val="4"/>
        </w:numPr>
        <w:tabs>
          <w:tab w:val="left" w:pos="1080"/>
          <w:tab w:val="left" w:pos="1560"/>
        </w:tabs>
        <w:ind w:left="0" w:firstLine="709"/>
        <w:jc w:val="both"/>
      </w:pPr>
      <w:r w:rsidRPr="008C7741">
        <w:t>Решения по организации системы единого времени.</w:t>
      </w:r>
    </w:p>
    <w:p w14:paraId="4A900C60" w14:textId="77777777" w:rsidR="00DD5F39" w:rsidRPr="008C7741" w:rsidRDefault="00DD5F39" w:rsidP="00DC1EAB">
      <w:pPr>
        <w:pStyle w:val="aff4"/>
        <w:widowControl w:val="0"/>
        <w:numPr>
          <w:ilvl w:val="3"/>
          <w:numId w:val="4"/>
        </w:numPr>
        <w:tabs>
          <w:tab w:val="left" w:pos="1080"/>
          <w:tab w:val="left" w:pos="1560"/>
        </w:tabs>
        <w:ind w:left="0" w:firstLine="709"/>
        <w:jc w:val="both"/>
      </w:pPr>
      <w:r w:rsidRPr="008C7741">
        <w:t>Решения по самодиагностике.</w:t>
      </w:r>
    </w:p>
    <w:p w14:paraId="1337A5E8" w14:textId="77777777" w:rsidR="00DD5F39" w:rsidRPr="008C7741" w:rsidRDefault="00DD5F39" w:rsidP="00DC1EAB">
      <w:pPr>
        <w:pStyle w:val="aff4"/>
        <w:widowControl w:val="0"/>
        <w:numPr>
          <w:ilvl w:val="3"/>
          <w:numId w:val="4"/>
        </w:numPr>
        <w:tabs>
          <w:tab w:val="left" w:pos="1080"/>
          <w:tab w:val="left" w:pos="1560"/>
        </w:tabs>
        <w:ind w:left="0" w:firstLine="709"/>
        <w:jc w:val="both"/>
      </w:pPr>
      <w:r w:rsidRPr="008C7741">
        <w:t>Решения по организа</w:t>
      </w:r>
      <w:r w:rsidR="00333713" w:rsidRPr="008C7741">
        <w:t>ции электропитания устройств АС</w:t>
      </w:r>
      <w:r w:rsidRPr="008C7741">
        <w:t>УЭ</w:t>
      </w:r>
      <w:r w:rsidR="00285C62" w:rsidRPr="008C7741">
        <w:t xml:space="preserve"> (предусмотреть основное/резервное питание от СОПТ, при наличии на ПС).</w:t>
      </w:r>
    </w:p>
    <w:p w14:paraId="58E45F64" w14:textId="77777777" w:rsidR="00DD5F39" w:rsidRPr="008C7741" w:rsidRDefault="00DD5F39" w:rsidP="00DC1EAB">
      <w:pPr>
        <w:pStyle w:val="aff4"/>
        <w:widowControl w:val="0"/>
        <w:numPr>
          <w:ilvl w:val="3"/>
          <w:numId w:val="4"/>
        </w:numPr>
        <w:tabs>
          <w:tab w:val="left" w:pos="1080"/>
          <w:tab w:val="left" w:pos="1560"/>
        </w:tabs>
        <w:ind w:left="0" w:firstLine="709"/>
        <w:jc w:val="both"/>
      </w:pPr>
      <w:r w:rsidRPr="008C7741">
        <w:t>Р</w:t>
      </w:r>
      <w:r w:rsidR="00333713" w:rsidRPr="008C7741">
        <w:t>ешения по защите компонентов АС</w:t>
      </w:r>
      <w:r w:rsidRPr="008C7741">
        <w:t>УЭ от несанкционированного доступа.</w:t>
      </w:r>
    </w:p>
    <w:p w14:paraId="4C2C5C50" w14:textId="77777777" w:rsidR="00333713" w:rsidRPr="008C7741" w:rsidRDefault="00333713" w:rsidP="00333713">
      <w:pPr>
        <w:pStyle w:val="aff4"/>
        <w:widowControl w:val="0"/>
        <w:numPr>
          <w:ilvl w:val="3"/>
          <w:numId w:val="4"/>
        </w:numPr>
        <w:tabs>
          <w:tab w:val="left" w:pos="1080"/>
          <w:tab w:val="left" w:pos="1560"/>
        </w:tabs>
        <w:ind w:left="0" w:firstLine="709"/>
        <w:jc w:val="both"/>
      </w:pPr>
      <w:r w:rsidRPr="008C7741">
        <w:rPr>
          <w:bCs/>
        </w:rPr>
        <w:t>Решения по методике выбора и поверке счетчиков электроэнергии, трансформаторов тока и напряжения.</w:t>
      </w:r>
    </w:p>
    <w:p w14:paraId="5CDE52DC" w14:textId="77777777" w:rsidR="00333713" w:rsidRPr="008C7741" w:rsidRDefault="00333713" w:rsidP="00333713">
      <w:pPr>
        <w:pStyle w:val="aff4"/>
        <w:widowControl w:val="0"/>
        <w:numPr>
          <w:ilvl w:val="3"/>
          <w:numId w:val="4"/>
        </w:numPr>
        <w:tabs>
          <w:tab w:val="left" w:pos="1080"/>
          <w:tab w:val="left" w:pos="1560"/>
        </w:tabs>
        <w:ind w:left="0" w:firstLine="709"/>
        <w:jc w:val="both"/>
      </w:pPr>
      <w:r w:rsidRPr="008C7741">
        <w:t>Решения по размещению технических средств и их описание.</w:t>
      </w:r>
    </w:p>
    <w:p w14:paraId="581DAE0B" w14:textId="77777777" w:rsidR="00333713" w:rsidRPr="008C7741" w:rsidRDefault="00333713" w:rsidP="00333713">
      <w:pPr>
        <w:pStyle w:val="aff4"/>
        <w:widowControl w:val="0"/>
        <w:numPr>
          <w:ilvl w:val="3"/>
          <w:numId w:val="4"/>
        </w:numPr>
        <w:tabs>
          <w:tab w:val="left" w:pos="1080"/>
          <w:tab w:val="left" w:pos="1560"/>
        </w:tabs>
        <w:ind w:left="0" w:firstLine="709"/>
        <w:jc w:val="both"/>
      </w:pPr>
      <w:r w:rsidRPr="008C7741">
        <w:rPr>
          <w:bCs/>
        </w:rPr>
        <w:t>Решения по выбору оборудования уровня ИВКЭ.</w:t>
      </w:r>
    </w:p>
    <w:p w14:paraId="05AAB9F6" w14:textId="77777777" w:rsidR="00333713" w:rsidRPr="008C7741" w:rsidRDefault="00333713" w:rsidP="00333713">
      <w:pPr>
        <w:pStyle w:val="aff4"/>
        <w:widowControl w:val="0"/>
        <w:numPr>
          <w:ilvl w:val="3"/>
          <w:numId w:val="4"/>
        </w:numPr>
        <w:tabs>
          <w:tab w:val="left" w:pos="1080"/>
          <w:tab w:val="left" w:pos="1560"/>
        </w:tabs>
        <w:ind w:left="0" w:firstLine="709"/>
        <w:jc w:val="both"/>
      </w:pPr>
      <w:r w:rsidRPr="008C7741">
        <w:rPr>
          <w:bCs/>
        </w:rPr>
        <w:t>Решения по оценке надежности системы АСУЭ.</w:t>
      </w:r>
    </w:p>
    <w:p w14:paraId="01ACBD4E" w14:textId="77777777" w:rsidR="00DD5F39" w:rsidRPr="008C7741" w:rsidRDefault="00333713" w:rsidP="00DC1EAB">
      <w:pPr>
        <w:pStyle w:val="aff4"/>
        <w:widowControl w:val="0"/>
        <w:numPr>
          <w:ilvl w:val="3"/>
          <w:numId w:val="4"/>
        </w:numPr>
        <w:tabs>
          <w:tab w:val="left" w:pos="1080"/>
          <w:tab w:val="left" w:pos="1560"/>
        </w:tabs>
        <w:ind w:left="0" w:firstLine="709"/>
        <w:jc w:val="both"/>
      </w:pPr>
      <w:r w:rsidRPr="008C7741">
        <w:t>Перечень всех требований к АС</w:t>
      </w:r>
      <w:r w:rsidR="00DD5F39" w:rsidRPr="008C7741">
        <w:t>УЭ ПС с разбивкой по уровням (ИИК, ИВКЭ), включая технические требования к оборудованию.</w:t>
      </w:r>
    </w:p>
    <w:p w14:paraId="5AE70FE2" w14:textId="77777777" w:rsidR="00DD5F39" w:rsidRPr="008C7741" w:rsidRDefault="00DD5F39" w:rsidP="00DC1EAB">
      <w:pPr>
        <w:pStyle w:val="aff4"/>
        <w:widowControl w:val="0"/>
        <w:numPr>
          <w:ilvl w:val="3"/>
          <w:numId w:val="4"/>
        </w:numPr>
        <w:tabs>
          <w:tab w:val="left" w:pos="1080"/>
          <w:tab w:val="left" w:pos="1560"/>
        </w:tabs>
        <w:ind w:left="0" w:firstLine="709"/>
        <w:jc w:val="both"/>
      </w:pPr>
      <w:r w:rsidRPr="008C7741">
        <w:t>Состав оборудования. Решения по использованию существующего оборудования (</w:t>
      </w:r>
      <w:r w:rsidR="00333713" w:rsidRPr="008C7741">
        <w:t>при реконструкции/расширении АС</w:t>
      </w:r>
      <w:r w:rsidRPr="008C7741">
        <w:t>УЭ ПС).</w:t>
      </w:r>
    </w:p>
    <w:p w14:paraId="6D5933EF" w14:textId="77777777" w:rsidR="00333713" w:rsidRPr="008C7741" w:rsidRDefault="00333713" w:rsidP="00333713">
      <w:pPr>
        <w:pStyle w:val="aff4"/>
        <w:widowControl w:val="0"/>
        <w:numPr>
          <w:ilvl w:val="3"/>
          <w:numId w:val="4"/>
        </w:numPr>
        <w:tabs>
          <w:tab w:val="left" w:pos="1080"/>
          <w:tab w:val="left" w:pos="1560"/>
        </w:tabs>
        <w:ind w:left="0" w:firstLine="709"/>
        <w:jc w:val="both"/>
      </w:pPr>
      <w:r w:rsidRPr="008C7741">
        <w:t>Перечень работ по созданию (расширению, модернизации) АСУЭ. Для присоединений коммерческого учета, на которых предполагается установка счетчиков электроэнергии с организацией расчетов по ним на ОРЭ необходимо учесть дополнительно соответствие оборудования на этих присоединениях требованиям регламентам НП «Совет рынка».</w:t>
      </w:r>
    </w:p>
    <w:p w14:paraId="122A38B6" w14:textId="77777777" w:rsidR="00DD5F39" w:rsidRPr="008C7741" w:rsidRDefault="00DD5F39" w:rsidP="00DC1EAB">
      <w:pPr>
        <w:pStyle w:val="aff4"/>
        <w:widowControl w:val="0"/>
        <w:numPr>
          <w:ilvl w:val="3"/>
          <w:numId w:val="4"/>
        </w:numPr>
        <w:tabs>
          <w:tab w:val="left" w:pos="1080"/>
          <w:tab w:val="left" w:pos="1560"/>
        </w:tabs>
        <w:ind w:left="0" w:firstLine="709"/>
        <w:jc w:val="both"/>
      </w:pPr>
      <w:r w:rsidRPr="008C7741">
        <w:t>Требование о разработке Программы обеспечения надежности в соответствии с ГОСТ 27.002.89.</w:t>
      </w:r>
    </w:p>
    <w:p w14:paraId="78CE4C58" w14:textId="77777777" w:rsidR="00DD5F39" w:rsidRPr="008C7741" w:rsidRDefault="00DD5F39" w:rsidP="00DC1EAB">
      <w:pPr>
        <w:pStyle w:val="aff4"/>
        <w:widowControl w:val="0"/>
        <w:numPr>
          <w:ilvl w:val="3"/>
          <w:numId w:val="4"/>
        </w:numPr>
        <w:tabs>
          <w:tab w:val="left" w:pos="1080"/>
          <w:tab w:val="left" w:pos="1560"/>
        </w:tabs>
        <w:ind w:left="0" w:firstLine="709"/>
        <w:jc w:val="both"/>
      </w:pPr>
      <w:r w:rsidRPr="008C7741">
        <w:t>Решения по организации измере</w:t>
      </w:r>
      <w:r w:rsidR="00B9571B" w:rsidRPr="008C7741">
        <w:t>ний, организуемых средствами АС</w:t>
      </w:r>
      <w:r w:rsidRPr="008C7741">
        <w:t>УЭ, и их метрологическому обеспечению выполнить в соответст</w:t>
      </w:r>
      <w:r w:rsidR="00D649F1" w:rsidRPr="008C7741">
        <w:t>вии с требованиями настоящего ТЗ</w:t>
      </w:r>
      <w:r w:rsidRPr="008C7741">
        <w:t xml:space="preserve"> с оформлением самостоятельным подразделом.</w:t>
      </w:r>
    </w:p>
    <w:p w14:paraId="1D53CEF2" w14:textId="77777777" w:rsidR="00BC3136" w:rsidRPr="008C7741" w:rsidRDefault="00DD5F39" w:rsidP="00333713">
      <w:pPr>
        <w:pStyle w:val="aff4"/>
        <w:widowControl w:val="0"/>
        <w:numPr>
          <w:ilvl w:val="3"/>
          <w:numId w:val="4"/>
        </w:numPr>
        <w:tabs>
          <w:tab w:val="left" w:pos="1080"/>
          <w:tab w:val="left" w:pos="1560"/>
        </w:tabs>
        <w:ind w:left="0" w:firstLine="709"/>
        <w:jc w:val="both"/>
      </w:pPr>
      <w:r w:rsidRPr="008C7741">
        <w:t>Обеспечить представление результатов измерения, информации о состоянии средств измерения и объектов измерения из устройства</w:t>
      </w:r>
      <w:r w:rsidR="00333713" w:rsidRPr="008C7741">
        <w:t xml:space="preserve"> сбора и передачи данных (УСПД) </w:t>
      </w:r>
      <w:r w:rsidR="00BC3136" w:rsidRPr="008C7741">
        <w:t>на уровень информационно-выч</w:t>
      </w:r>
      <w:r w:rsidR="00333713" w:rsidRPr="008C7741">
        <w:t xml:space="preserve">ислительного комплекса (ИВК) </w:t>
      </w:r>
      <w:r w:rsidR="000367C9" w:rsidRPr="008C7741">
        <w:t xml:space="preserve">филиала </w:t>
      </w:r>
      <w:r w:rsidR="00342A1A" w:rsidRPr="008C7741">
        <w:rPr>
          <w:iCs/>
        </w:rPr>
        <w:t>«</w:t>
      </w:r>
      <w:r w:rsidR="00342A1A" w:rsidRPr="008C7741">
        <w:rPr>
          <w:rFonts w:eastAsia="BatangChe"/>
        </w:rPr>
        <w:t>Россети</w:t>
      </w:r>
      <w:r w:rsidR="00342A1A" w:rsidRPr="008C7741">
        <w:rPr>
          <w:iCs/>
        </w:rPr>
        <w:t xml:space="preserve"> Центр» - «Смоленскэнерго»</w:t>
      </w:r>
      <w:r w:rsidR="00BD2F1D" w:rsidRPr="008C7741">
        <w:t xml:space="preserve">. </w:t>
      </w:r>
    </w:p>
    <w:p w14:paraId="3336E0DF" w14:textId="77777777" w:rsidR="00DD5F39" w:rsidRPr="008C7741" w:rsidRDefault="00DD5F39" w:rsidP="00333713">
      <w:pPr>
        <w:pStyle w:val="aff4"/>
        <w:widowControl w:val="0"/>
        <w:numPr>
          <w:ilvl w:val="3"/>
          <w:numId w:val="4"/>
        </w:numPr>
        <w:tabs>
          <w:tab w:val="left" w:pos="1080"/>
          <w:tab w:val="left" w:pos="1560"/>
        </w:tabs>
        <w:ind w:left="0" w:firstLine="709"/>
        <w:jc w:val="both"/>
      </w:pPr>
      <w:r w:rsidRPr="008C7741">
        <w:t xml:space="preserve">Обеспечить контроль показателей качества электроэнергии на проектируемых подстанциях согласно ГОСТ 32144-2013, ГОСТ 33073-2014, для чего предусмотреть установку сертифицированных средств измерений контроля ПКЭ с размещением на каждой системе (секции) шин. Организовать сбор данных из средств измерений ПКЭ и их передачу в соответствующий </w:t>
      </w:r>
      <w:r w:rsidR="00333713" w:rsidRPr="008C7741">
        <w:t xml:space="preserve">ОИК филиала </w:t>
      </w:r>
      <w:r w:rsidR="00342A1A" w:rsidRPr="008C7741">
        <w:rPr>
          <w:iCs/>
        </w:rPr>
        <w:t>«</w:t>
      </w:r>
      <w:r w:rsidR="00342A1A" w:rsidRPr="008C7741">
        <w:rPr>
          <w:rFonts w:eastAsia="BatangChe"/>
        </w:rPr>
        <w:t>Россети</w:t>
      </w:r>
      <w:r w:rsidR="00342A1A" w:rsidRPr="008C7741">
        <w:rPr>
          <w:iCs/>
        </w:rPr>
        <w:t xml:space="preserve"> Центр» - «Смоленскэнерго»</w:t>
      </w:r>
      <w:r w:rsidRPr="008C7741">
        <w:t>.</w:t>
      </w:r>
    </w:p>
    <w:p w14:paraId="5B5DA560" w14:textId="77777777" w:rsidR="00DD5F39" w:rsidRPr="008C7741" w:rsidRDefault="00DD5F39" w:rsidP="00DC1EAB">
      <w:pPr>
        <w:pStyle w:val="aff4"/>
        <w:widowControl w:val="0"/>
        <w:numPr>
          <w:ilvl w:val="3"/>
          <w:numId w:val="4"/>
        </w:numPr>
        <w:tabs>
          <w:tab w:val="left" w:pos="1080"/>
          <w:tab w:val="left" w:pos="1560"/>
        </w:tabs>
        <w:ind w:left="0" w:firstLine="709"/>
        <w:jc w:val="both"/>
      </w:pPr>
      <w:r w:rsidRPr="008C7741">
        <w:t xml:space="preserve">Обеспечить </w:t>
      </w:r>
      <w:r w:rsidR="00FA5572" w:rsidRPr="008C7741">
        <w:t>возможность вычисления</w:t>
      </w:r>
      <w:r w:rsidRPr="008C7741">
        <w:t xml:space="preserve"> полного баланса электроэнергии по ПС в целом, включая вычисление баланса электроэнергии по уровням напряжения, отдельно по шинам (секциям шин) всех классов напряжений, с учетом собственных и хозяйственных нужд, сравнение фактического небаланса с допустимым значением небаланса, а также контроль достоверности передаваемых/получаемых данных.</w:t>
      </w:r>
    </w:p>
    <w:p w14:paraId="329E2FF7" w14:textId="77777777" w:rsidR="00A51A60" w:rsidRPr="008C7741" w:rsidRDefault="00DD5F39" w:rsidP="00DC1EAB">
      <w:pPr>
        <w:pStyle w:val="aff4"/>
        <w:widowControl w:val="0"/>
        <w:numPr>
          <w:ilvl w:val="3"/>
          <w:numId w:val="4"/>
        </w:numPr>
        <w:tabs>
          <w:tab w:val="left" w:pos="1080"/>
          <w:tab w:val="left" w:pos="1560"/>
        </w:tabs>
        <w:ind w:left="0" w:firstLine="709"/>
        <w:jc w:val="both"/>
      </w:pPr>
      <w:r w:rsidRPr="008C7741">
        <w:t xml:space="preserve">На отходящих ЛЭП предусмотреть установку ТТ в линии для организации учета электроэнергии. </w:t>
      </w:r>
    </w:p>
    <w:p w14:paraId="79A2D345" w14:textId="77777777" w:rsidR="00DD5F39" w:rsidRPr="008C7741" w:rsidRDefault="00DD5F39" w:rsidP="00DC1EAB">
      <w:pPr>
        <w:pStyle w:val="aff4"/>
        <w:widowControl w:val="0"/>
        <w:numPr>
          <w:ilvl w:val="3"/>
          <w:numId w:val="4"/>
        </w:numPr>
        <w:tabs>
          <w:tab w:val="left" w:pos="1080"/>
          <w:tab w:val="left" w:pos="1560"/>
        </w:tabs>
        <w:ind w:left="0" w:firstLine="709"/>
        <w:jc w:val="both"/>
      </w:pPr>
      <w:r w:rsidRPr="008C7741">
        <w:t>Измерительные цепи коммерческого учета подключать к отдельным обмоткам ТТ и ТН соответствующих классов точности.</w:t>
      </w:r>
    </w:p>
    <w:p w14:paraId="768FF546" w14:textId="77777777" w:rsidR="00DD5F39" w:rsidRPr="008C7741" w:rsidRDefault="00FA5572" w:rsidP="00FA5572">
      <w:pPr>
        <w:pStyle w:val="aff4"/>
        <w:widowControl w:val="0"/>
        <w:numPr>
          <w:ilvl w:val="3"/>
          <w:numId w:val="4"/>
        </w:numPr>
        <w:tabs>
          <w:tab w:val="left" w:pos="1080"/>
          <w:tab w:val="left" w:pos="1560"/>
        </w:tabs>
        <w:ind w:left="0" w:firstLine="709"/>
        <w:jc w:val="both"/>
      </w:pPr>
      <w:r w:rsidRPr="008C7741">
        <w:t>Установку счетчиков на присоединениях 35 кВ и выше и оборудования уровня ИВКЭ производить в отдельно стоящих шкафах. Целесообразность выбора места установки счетчиков электроэнергии для присоединений 6, 10 кВ (отдельные шкафы/панели или на ячейках) обосновать в проектной документации</w:t>
      </w:r>
      <w:r w:rsidR="00DD5F39" w:rsidRPr="008C7741">
        <w:t>.</w:t>
      </w:r>
    </w:p>
    <w:p w14:paraId="0BC17E56" w14:textId="77777777" w:rsidR="00DD5F39" w:rsidRPr="008C7741" w:rsidRDefault="00DD5F39" w:rsidP="00DC1EAB">
      <w:pPr>
        <w:pStyle w:val="aff4"/>
        <w:widowControl w:val="0"/>
        <w:numPr>
          <w:ilvl w:val="3"/>
          <w:numId w:val="4"/>
        </w:numPr>
        <w:tabs>
          <w:tab w:val="left" w:pos="1080"/>
          <w:tab w:val="left" w:pos="1560"/>
        </w:tabs>
        <w:ind w:left="0" w:firstLine="709"/>
        <w:jc w:val="both"/>
      </w:pPr>
      <w:r w:rsidRPr="008C7741">
        <w:t>Производить подключение счетчика к ТТ и ТН отдельным кабелем, при этом подсоединение к электросчетчику должно быть проведено через испытательную коробку (специализированный клеммник), расположенную непосредственно под счетчиком.</w:t>
      </w:r>
    </w:p>
    <w:p w14:paraId="19185F1E" w14:textId="77777777" w:rsidR="00DD5F39" w:rsidRPr="008C7741" w:rsidRDefault="00DD5F39" w:rsidP="00DC1EAB">
      <w:pPr>
        <w:pStyle w:val="aff4"/>
        <w:widowControl w:val="0"/>
        <w:numPr>
          <w:ilvl w:val="3"/>
          <w:numId w:val="4"/>
        </w:numPr>
        <w:tabs>
          <w:tab w:val="left" w:pos="1080"/>
          <w:tab w:val="left" w:pos="1560"/>
        </w:tabs>
        <w:ind w:left="0" w:firstLine="709"/>
        <w:jc w:val="both"/>
      </w:pPr>
      <w:r w:rsidRPr="008C7741">
        <w:lastRenderedPageBreak/>
        <w:t xml:space="preserve">Выводы измерительных трансформаторов, вторичные измерительные </w:t>
      </w:r>
      <w:r w:rsidR="00C85886" w:rsidRPr="008C7741">
        <w:t>цепи и шкафы с оборудованием АСУЭ</w:t>
      </w:r>
      <w:r w:rsidRPr="008C7741">
        <w:t xml:space="preserve"> должны быть защищены от несанкционированного доступа.</w:t>
      </w:r>
    </w:p>
    <w:p w14:paraId="5705CC60" w14:textId="77777777" w:rsidR="00DD5F39" w:rsidRPr="008C7741" w:rsidRDefault="00DD5F39" w:rsidP="00DC1EAB">
      <w:pPr>
        <w:pStyle w:val="aff4"/>
        <w:widowControl w:val="0"/>
        <w:numPr>
          <w:ilvl w:val="3"/>
          <w:numId w:val="4"/>
        </w:numPr>
        <w:tabs>
          <w:tab w:val="left" w:pos="1080"/>
          <w:tab w:val="left" w:pos="1560"/>
        </w:tabs>
        <w:ind w:left="0" w:firstLine="709"/>
        <w:jc w:val="both"/>
      </w:pPr>
      <w:r w:rsidRPr="008C7741">
        <w:t>Определить направление, состав и характеристики данных, передаваемых на другие уровни управления, включая расчет объемов передаваемой информации.</w:t>
      </w:r>
    </w:p>
    <w:p w14:paraId="147E6DD9" w14:textId="4A4EACEA" w:rsidR="00DD5F39" w:rsidRPr="008C7741" w:rsidRDefault="00DD5F39" w:rsidP="00DC1EAB">
      <w:pPr>
        <w:pStyle w:val="aff4"/>
        <w:widowControl w:val="0"/>
        <w:numPr>
          <w:ilvl w:val="3"/>
          <w:numId w:val="4"/>
        </w:numPr>
        <w:tabs>
          <w:tab w:val="left" w:pos="1080"/>
          <w:tab w:val="left" w:pos="1560"/>
        </w:tabs>
        <w:ind w:left="0" w:firstLine="709"/>
        <w:jc w:val="both"/>
      </w:pPr>
      <w:r w:rsidRPr="008C7741">
        <w:t>Выполн</w:t>
      </w:r>
      <w:r w:rsidR="006A6627" w:rsidRPr="008C7741">
        <w:t>ить интеграцию АСУЭ</w:t>
      </w:r>
      <w:r w:rsidRPr="008C7741">
        <w:t xml:space="preserve"> с </w:t>
      </w:r>
      <w:r w:rsidR="006E2B37" w:rsidRPr="008C7741">
        <w:t>СТМ</w:t>
      </w:r>
      <w:r w:rsidRPr="008C7741">
        <w:t xml:space="preserve"> ПС в части: передачи в </w:t>
      </w:r>
      <w:r w:rsidR="006E2B37" w:rsidRPr="008C7741">
        <w:t>СТМ</w:t>
      </w:r>
      <w:r w:rsidRPr="008C7741">
        <w:t xml:space="preserve"> результатов измерения количественных параметров электроэнергии, информации о неисправности элеме</w:t>
      </w:r>
      <w:r w:rsidR="00C85886" w:rsidRPr="008C7741">
        <w:t>нтов АС</w:t>
      </w:r>
      <w:r w:rsidRPr="008C7741">
        <w:t>УЭ (УСПД, электросчетчиков, каналообразующей аппаратуры).</w:t>
      </w:r>
    </w:p>
    <w:p w14:paraId="5148D1AF" w14:textId="77777777" w:rsidR="00520842" w:rsidRPr="008C7741" w:rsidRDefault="00DD5F39" w:rsidP="00DC1EAB">
      <w:pPr>
        <w:pStyle w:val="aff4"/>
        <w:widowControl w:val="0"/>
        <w:numPr>
          <w:ilvl w:val="3"/>
          <w:numId w:val="4"/>
        </w:numPr>
        <w:tabs>
          <w:tab w:val="left" w:pos="1080"/>
          <w:tab w:val="left" w:pos="1560"/>
        </w:tabs>
        <w:ind w:left="0" w:firstLine="709"/>
        <w:jc w:val="both"/>
      </w:pPr>
      <w:r w:rsidRPr="008C7741">
        <w:t xml:space="preserve">В проектной документации представить решения по </w:t>
      </w:r>
      <w:r w:rsidR="00C85886" w:rsidRPr="008C7741">
        <w:t>метрологическому обеспечению АСУЭ</w:t>
      </w:r>
      <w:r w:rsidR="00520842" w:rsidRPr="008C7741">
        <w:t>.</w:t>
      </w:r>
    </w:p>
    <w:p w14:paraId="71A0F4B9" w14:textId="77777777" w:rsidR="00DD5F39" w:rsidRPr="008C7741" w:rsidRDefault="00520842" w:rsidP="00520842">
      <w:pPr>
        <w:pStyle w:val="aff4"/>
        <w:widowControl w:val="0"/>
        <w:numPr>
          <w:ilvl w:val="3"/>
          <w:numId w:val="4"/>
        </w:numPr>
        <w:tabs>
          <w:tab w:val="left" w:pos="1080"/>
          <w:tab w:val="left" w:pos="1560"/>
        </w:tabs>
        <w:ind w:left="0" w:firstLine="709"/>
        <w:jc w:val="both"/>
      </w:pPr>
      <w:r w:rsidRPr="008C7741">
        <w:rPr>
          <w:bCs/>
        </w:rPr>
        <w:t>В проектной документации представить состав работ по созданию АСУЭ и порядок контроля за созданием и приемкой системы в эксплуатацию.</w:t>
      </w:r>
    </w:p>
    <w:p w14:paraId="46D9485B" w14:textId="77777777" w:rsidR="003A5C78" w:rsidRPr="008C7741" w:rsidRDefault="003A5C78" w:rsidP="003A5C78">
      <w:pPr>
        <w:pStyle w:val="aff4"/>
        <w:widowControl w:val="0"/>
        <w:numPr>
          <w:ilvl w:val="3"/>
          <w:numId w:val="4"/>
        </w:numPr>
        <w:tabs>
          <w:tab w:val="left" w:pos="1080"/>
          <w:tab w:val="left" w:pos="1560"/>
        </w:tabs>
        <w:ind w:left="0" w:firstLine="709"/>
        <w:jc w:val="both"/>
      </w:pPr>
      <w:r w:rsidRPr="008C7741">
        <w:t>Решения по обеспечению информационной безопасности объектов критической информационной инфраструктуры.</w:t>
      </w:r>
    </w:p>
    <w:p w14:paraId="18B99B4F" w14:textId="77777777" w:rsidR="00DD5F39" w:rsidRPr="008C7741" w:rsidRDefault="00DD5F39" w:rsidP="00972739">
      <w:pPr>
        <w:pStyle w:val="aff4"/>
        <w:widowControl w:val="0"/>
        <w:numPr>
          <w:ilvl w:val="2"/>
          <w:numId w:val="4"/>
        </w:numPr>
        <w:tabs>
          <w:tab w:val="left" w:pos="-4680"/>
          <w:tab w:val="left" w:pos="1080"/>
          <w:tab w:val="left" w:pos="1276"/>
        </w:tabs>
        <w:ind w:left="0" w:firstLine="709"/>
        <w:jc w:val="both"/>
        <w:rPr>
          <w:b/>
        </w:rPr>
      </w:pPr>
      <w:r w:rsidRPr="008C7741">
        <w:rPr>
          <w:b/>
        </w:rPr>
        <w:t>В части создания/модернизации систем связи выполнить/определить:</w:t>
      </w:r>
    </w:p>
    <w:p w14:paraId="2387EDC8" w14:textId="77777777" w:rsidR="00283421" w:rsidRPr="008C7741" w:rsidRDefault="00283421" w:rsidP="00283421">
      <w:pPr>
        <w:pStyle w:val="aff4"/>
        <w:widowControl w:val="0"/>
        <w:numPr>
          <w:ilvl w:val="3"/>
          <w:numId w:val="4"/>
        </w:numPr>
        <w:tabs>
          <w:tab w:val="left" w:pos="-4860"/>
          <w:tab w:val="left" w:pos="1701"/>
        </w:tabs>
        <w:ind w:left="0" w:firstLine="709"/>
        <w:jc w:val="both"/>
      </w:pPr>
      <w:r w:rsidRPr="008C7741">
        <w:t>Организационно-технические решения по созданию/модернизации систем связи для передачи корпоративной и технологической информации (отдельным томом) в соответствующие предприятия электроэнергетики включая:</w:t>
      </w:r>
    </w:p>
    <w:p w14:paraId="30B9E175" w14:textId="77777777" w:rsidR="00283421" w:rsidRPr="008C7741" w:rsidRDefault="00283421" w:rsidP="006D6E14">
      <w:pPr>
        <w:pStyle w:val="aff4"/>
        <w:widowControl w:val="0"/>
        <w:numPr>
          <w:ilvl w:val="4"/>
          <w:numId w:val="4"/>
        </w:numPr>
        <w:tabs>
          <w:tab w:val="left" w:pos="-4860"/>
          <w:tab w:val="left" w:pos="1701"/>
        </w:tabs>
        <w:ind w:left="0" w:firstLine="709"/>
        <w:jc w:val="both"/>
      </w:pPr>
      <w:r w:rsidRPr="008C7741">
        <w:t xml:space="preserve">Волоконно-оптические линии связи (ВОЛС) и системы передачи (СП),  (ВОЛС для организации основного и резервного цифрового канала передачи данных от ПС </w:t>
      </w:r>
      <w:r w:rsidR="00342A1A" w:rsidRPr="008C7741">
        <w:t>35/6</w:t>
      </w:r>
      <w:r w:rsidRPr="008C7741">
        <w:t xml:space="preserve"> кВ</w:t>
      </w:r>
      <w:r w:rsidR="00342A1A" w:rsidRPr="008C7741">
        <w:t xml:space="preserve"> Печерск</w:t>
      </w:r>
      <w:r w:rsidRPr="008C7741">
        <w:t xml:space="preserve"> до узла связи ЦУС). </w:t>
      </w:r>
    </w:p>
    <w:p w14:paraId="660B0A23" w14:textId="77777777" w:rsidR="00283421" w:rsidRPr="008C7741" w:rsidRDefault="00283421" w:rsidP="006D6E14">
      <w:pPr>
        <w:pStyle w:val="aff4"/>
        <w:widowControl w:val="0"/>
        <w:numPr>
          <w:ilvl w:val="4"/>
          <w:numId w:val="4"/>
        </w:numPr>
        <w:tabs>
          <w:tab w:val="left" w:pos="-4860"/>
          <w:tab w:val="left" w:pos="1701"/>
        </w:tabs>
        <w:ind w:left="0" w:firstLine="709"/>
        <w:jc w:val="both"/>
      </w:pPr>
      <w:r w:rsidRPr="008C7741">
        <w:t>Емкость и тип волоконно-оптического кабеля определить в проектной документации, исходя из перспективного развития и потребностей в передаваемой информации.</w:t>
      </w:r>
    </w:p>
    <w:p w14:paraId="5090C93D" w14:textId="77777777" w:rsidR="00283421" w:rsidRPr="008C7741" w:rsidRDefault="00283421" w:rsidP="006D6E14">
      <w:pPr>
        <w:pStyle w:val="aff4"/>
        <w:widowControl w:val="0"/>
        <w:numPr>
          <w:ilvl w:val="4"/>
          <w:numId w:val="4"/>
        </w:numPr>
        <w:tabs>
          <w:tab w:val="left" w:pos="-4860"/>
          <w:tab w:val="left" w:pos="1701"/>
        </w:tabs>
        <w:ind w:left="0" w:firstLine="709"/>
        <w:jc w:val="both"/>
      </w:pPr>
      <w:r w:rsidRPr="008C7741">
        <w:t>Приведение в нормативное состояние существующих ВЛ в объеме необходимом для обеспечения возможности подвески ВОК.</w:t>
      </w:r>
    </w:p>
    <w:p w14:paraId="5D8511E9" w14:textId="77777777" w:rsidR="003A5C78" w:rsidRPr="008C7741" w:rsidRDefault="003A5C78" w:rsidP="006D6E14">
      <w:pPr>
        <w:pStyle w:val="aff4"/>
        <w:widowControl w:val="0"/>
        <w:numPr>
          <w:ilvl w:val="4"/>
          <w:numId w:val="4"/>
        </w:numPr>
        <w:tabs>
          <w:tab w:val="left" w:pos="-4860"/>
          <w:tab w:val="left" w:pos="1701"/>
        </w:tabs>
        <w:ind w:left="0" w:firstLine="709"/>
        <w:jc w:val="both"/>
      </w:pPr>
      <w:r w:rsidRPr="008C7741">
        <w:t>Решения по обеспечению информационной безопасности объектов критической информационной инфраструктуры.</w:t>
      </w:r>
    </w:p>
    <w:p w14:paraId="550CEEEF" w14:textId="77777777" w:rsidR="007350F5" w:rsidRPr="008C7741" w:rsidRDefault="007350F5" w:rsidP="007350F5">
      <w:pPr>
        <w:pStyle w:val="aff4"/>
        <w:widowControl w:val="0"/>
        <w:numPr>
          <w:ilvl w:val="4"/>
          <w:numId w:val="4"/>
        </w:numPr>
        <w:tabs>
          <w:tab w:val="left" w:pos="-4860"/>
          <w:tab w:val="left" w:pos="1701"/>
        </w:tabs>
        <w:ind w:left="0" w:firstLine="709"/>
        <w:jc w:val="both"/>
      </w:pPr>
      <w:r w:rsidRPr="008C7741">
        <w:t>Проектом предусмотреть необходимость модернизации существующего каналообразующего оборудования и установки резервируемых коммутаторов, обеспечивающих поддержку:</w:t>
      </w:r>
    </w:p>
    <w:p w14:paraId="6C37381D" w14:textId="77777777" w:rsidR="007350F5" w:rsidRPr="008C7741" w:rsidRDefault="007350F5" w:rsidP="00EC64FB">
      <w:pPr>
        <w:widowControl w:val="0"/>
        <w:numPr>
          <w:ilvl w:val="0"/>
          <w:numId w:val="7"/>
        </w:numPr>
        <w:tabs>
          <w:tab w:val="clear" w:pos="1353"/>
          <w:tab w:val="left" w:pos="180"/>
          <w:tab w:val="num" w:pos="360"/>
          <w:tab w:val="left" w:pos="1080"/>
        </w:tabs>
        <w:ind w:left="0" w:firstLine="709"/>
        <w:jc w:val="both"/>
      </w:pPr>
      <w:r w:rsidRPr="008C7741">
        <w:t>сегментирования сети по технологии VLAN, в том числе поддерживать организацию магистральных каналов передачи данных (802.1q);</w:t>
      </w:r>
    </w:p>
    <w:p w14:paraId="1D70A2F4" w14:textId="77777777" w:rsidR="007350F5" w:rsidRPr="008C7741" w:rsidRDefault="007350F5" w:rsidP="00EC64FB">
      <w:pPr>
        <w:widowControl w:val="0"/>
        <w:numPr>
          <w:ilvl w:val="0"/>
          <w:numId w:val="7"/>
        </w:numPr>
        <w:tabs>
          <w:tab w:val="clear" w:pos="1353"/>
          <w:tab w:val="left" w:pos="180"/>
          <w:tab w:val="num" w:pos="360"/>
          <w:tab w:val="left" w:pos="1080"/>
        </w:tabs>
        <w:ind w:left="0" w:firstLine="709"/>
        <w:jc w:val="both"/>
      </w:pPr>
      <w:r w:rsidRPr="008C7741">
        <w:t>защиты сети на уровне L2 от появления колец Spanning Tree Protocol (STP, RSTP, MSTP);</w:t>
      </w:r>
    </w:p>
    <w:p w14:paraId="05282C35" w14:textId="77777777" w:rsidR="007350F5" w:rsidRPr="008C7741" w:rsidRDefault="007350F5" w:rsidP="00EC64FB">
      <w:pPr>
        <w:widowControl w:val="0"/>
        <w:numPr>
          <w:ilvl w:val="0"/>
          <w:numId w:val="7"/>
        </w:numPr>
        <w:tabs>
          <w:tab w:val="clear" w:pos="1353"/>
          <w:tab w:val="left" w:pos="180"/>
          <w:tab w:val="num" w:pos="360"/>
          <w:tab w:val="left" w:pos="1080"/>
        </w:tabs>
        <w:ind w:left="0" w:firstLine="709"/>
        <w:jc w:val="both"/>
      </w:pPr>
      <w:r w:rsidRPr="008C7741">
        <w:t>технологии агрегирования каналов связи (протокол 802.3ad);</w:t>
      </w:r>
    </w:p>
    <w:p w14:paraId="71349E41" w14:textId="77777777" w:rsidR="007350F5" w:rsidRPr="008C7741" w:rsidRDefault="007350F5" w:rsidP="00EC64FB">
      <w:pPr>
        <w:widowControl w:val="0"/>
        <w:numPr>
          <w:ilvl w:val="0"/>
          <w:numId w:val="7"/>
        </w:numPr>
        <w:tabs>
          <w:tab w:val="clear" w:pos="1353"/>
          <w:tab w:val="left" w:pos="180"/>
          <w:tab w:val="num" w:pos="360"/>
          <w:tab w:val="left" w:pos="1080"/>
        </w:tabs>
        <w:ind w:left="0" w:firstLine="709"/>
        <w:jc w:val="both"/>
      </w:pPr>
      <w:r w:rsidRPr="008C7741">
        <w:t>протоколов LLDP (802.1ad) + LLDP MED (опционально);</w:t>
      </w:r>
    </w:p>
    <w:p w14:paraId="0AA81BE0" w14:textId="77777777" w:rsidR="007350F5" w:rsidRPr="008C7741" w:rsidRDefault="007350F5" w:rsidP="00EC64FB">
      <w:pPr>
        <w:widowControl w:val="0"/>
        <w:numPr>
          <w:ilvl w:val="0"/>
          <w:numId w:val="7"/>
        </w:numPr>
        <w:tabs>
          <w:tab w:val="clear" w:pos="1353"/>
          <w:tab w:val="left" w:pos="180"/>
          <w:tab w:val="num" w:pos="360"/>
          <w:tab w:val="left" w:pos="1080"/>
        </w:tabs>
        <w:ind w:left="0" w:firstLine="709"/>
        <w:jc w:val="both"/>
      </w:pPr>
      <w:r w:rsidRPr="008C7741">
        <w:t>при необходимости разграничения доступа на основании сетевой информации оборудование должно поддерживать списки контроля доступа (на основе уровней L4, L3, L2 модели OSI);</w:t>
      </w:r>
    </w:p>
    <w:p w14:paraId="6E422861" w14:textId="77777777" w:rsidR="007350F5" w:rsidRPr="008C7741" w:rsidRDefault="007350F5" w:rsidP="00EC64FB">
      <w:pPr>
        <w:widowControl w:val="0"/>
        <w:numPr>
          <w:ilvl w:val="0"/>
          <w:numId w:val="7"/>
        </w:numPr>
        <w:tabs>
          <w:tab w:val="clear" w:pos="1353"/>
          <w:tab w:val="left" w:pos="180"/>
          <w:tab w:val="num" w:pos="360"/>
          <w:tab w:val="left" w:pos="1080"/>
        </w:tabs>
        <w:ind w:left="709" w:firstLine="0"/>
        <w:jc w:val="both"/>
      </w:pPr>
      <w:r w:rsidRPr="008C7741">
        <w:t>протоколов сетевой аутентификации и авторизации (RADIUS)</w:t>
      </w:r>
      <w:r w:rsidRPr="008C7741">
        <w:br/>
        <w:t xml:space="preserve">– </w:t>
      </w:r>
      <w:r w:rsidRPr="008C7741">
        <w:tab/>
        <w:t>протоколов синхронизации времени (NTP);</w:t>
      </w:r>
    </w:p>
    <w:p w14:paraId="7B14006E" w14:textId="77777777" w:rsidR="007350F5" w:rsidRPr="008C7741" w:rsidRDefault="007350F5" w:rsidP="00EC64FB">
      <w:pPr>
        <w:widowControl w:val="0"/>
        <w:numPr>
          <w:ilvl w:val="0"/>
          <w:numId w:val="7"/>
        </w:numPr>
        <w:tabs>
          <w:tab w:val="clear" w:pos="1353"/>
          <w:tab w:val="left" w:pos="180"/>
          <w:tab w:val="num" w:pos="360"/>
          <w:tab w:val="left" w:pos="1080"/>
        </w:tabs>
        <w:ind w:left="0" w:firstLine="709"/>
        <w:jc w:val="both"/>
      </w:pPr>
      <w:r w:rsidRPr="008C7741">
        <w:t>технологии зеркалирования трафика;</w:t>
      </w:r>
    </w:p>
    <w:p w14:paraId="49616B14" w14:textId="77777777" w:rsidR="007350F5" w:rsidRPr="008C7741" w:rsidRDefault="007350F5" w:rsidP="00EC64FB">
      <w:pPr>
        <w:widowControl w:val="0"/>
        <w:numPr>
          <w:ilvl w:val="0"/>
          <w:numId w:val="7"/>
        </w:numPr>
        <w:tabs>
          <w:tab w:val="clear" w:pos="1353"/>
          <w:tab w:val="left" w:pos="180"/>
          <w:tab w:val="num" w:pos="360"/>
          <w:tab w:val="left" w:pos="1080"/>
        </w:tabs>
        <w:ind w:left="0" w:firstLine="709"/>
        <w:jc w:val="both"/>
      </w:pPr>
      <w:r w:rsidRPr="008C7741">
        <w:t>протоколов управления (SSH и/или Telnet — обязательно, http или https — опционально);</w:t>
      </w:r>
    </w:p>
    <w:p w14:paraId="3955C67E" w14:textId="77777777" w:rsidR="007350F5" w:rsidRPr="008C7741" w:rsidRDefault="007350F5" w:rsidP="00EC64FB">
      <w:pPr>
        <w:widowControl w:val="0"/>
        <w:numPr>
          <w:ilvl w:val="0"/>
          <w:numId w:val="7"/>
        </w:numPr>
        <w:tabs>
          <w:tab w:val="clear" w:pos="1353"/>
          <w:tab w:val="left" w:pos="180"/>
          <w:tab w:val="num" w:pos="360"/>
          <w:tab w:val="left" w:pos="1080"/>
        </w:tabs>
        <w:ind w:left="0" w:firstLine="709"/>
        <w:jc w:val="both"/>
      </w:pPr>
      <w:r w:rsidRPr="008C7741">
        <w:t>протоколов управление SNMP;</w:t>
      </w:r>
    </w:p>
    <w:p w14:paraId="2AAC9CA7" w14:textId="77777777" w:rsidR="007350F5" w:rsidRPr="008C7741" w:rsidRDefault="007350F5" w:rsidP="00EC64FB">
      <w:pPr>
        <w:widowControl w:val="0"/>
        <w:numPr>
          <w:ilvl w:val="0"/>
          <w:numId w:val="7"/>
        </w:numPr>
        <w:tabs>
          <w:tab w:val="clear" w:pos="1353"/>
          <w:tab w:val="left" w:pos="180"/>
          <w:tab w:val="num" w:pos="360"/>
          <w:tab w:val="left" w:pos="1080"/>
        </w:tabs>
        <w:ind w:left="0" w:firstLine="709"/>
        <w:jc w:val="both"/>
      </w:pPr>
      <w:r w:rsidRPr="008C7741">
        <w:t>протоколов регистрации событий Syslog;</w:t>
      </w:r>
    </w:p>
    <w:p w14:paraId="3B027415" w14:textId="77777777" w:rsidR="007350F5" w:rsidRPr="008C7741" w:rsidRDefault="007350F5" w:rsidP="00EC64FB">
      <w:pPr>
        <w:widowControl w:val="0"/>
        <w:numPr>
          <w:ilvl w:val="0"/>
          <w:numId w:val="7"/>
        </w:numPr>
        <w:tabs>
          <w:tab w:val="clear" w:pos="1353"/>
          <w:tab w:val="left" w:pos="180"/>
          <w:tab w:val="num" w:pos="360"/>
          <w:tab w:val="left" w:pos="1080"/>
        </w:tabs>
        <w:ind w:left="0" w:firstLine="709"/>
        <w:jc w:val="both"/>
      </w:pPr>
      <w:r w:rsidRPr="008C7741">
        <w:t>достаточного количества портов для подключения технологического оборудования, АРМ пользователей и периферийного оборудования;</w:t>
      </w:r>
    </w:p>
    <w:p w14:paraId="682C130E" w14:textId="77777777" w:rsidR="007350F5" w:rsidRPr="008C7741" w:rsidRDefault="007350F5" w:rsidP="00EC64FB">
      <w:pPr>
        <w:widowControl w:val="0"/>
        <w:numPr>
          <w:ilvl w:val="0"/>
          <w:numId w:val="7"/>
        </w:numPr>
        <w:tabs>
          <w:tab w:val="clear" w:pos="1353"/>
          <w:tab w:val="left" w:pos="180"/>
          <w:tab w:val="num" w:pos="360"/>
          <w:tab w:val="left" w:pos="1080"/>
        </w:tabs>
        <w:ind w:left="0" w:firstLine="709"/>
        <w:jc w:val="both"/>
      </w:pPr>
      <w:r w:rsidRPr="008C7741">
        <w:t>подключения линиями связи, соответствующими спецификациям, включая их комбинации, 802.3u 100BASE-TX, или 802.3ab 1000BASE-T, или 802.3z Gigabit Ethernet;</w:t>
      </w:r>
    </w:p>
    <w:p w14:paraId="7DE40096" w14:textId="77777777" w:rsidR="007350F5" w:rsidRPr="008C7741" w:rsidRDefault="007350F5" w:rsidP="00EC64FB">
      <w:pPr>
        <w:widowControl w:val="0"/>
        <w:numPr>
          <w:ilvl w:val="0"/>
          <w:numId w:val="7"/>
        </w:numPr>
        <w:tabs>
          <w:tab w:val="clear" w:pos="1353"/>
          <w:tab w:val="left" w:pos="180"/>
          <w:tab w:val="num" w:pos="360"/>
          <w:tab w:val="left" w:pos="1080"/>
        </w:tabs>
        <w:ind w:left="0" w:firstLine="709"/>
        <w:jc w:val="both"/>
      </w:pPr>
      <w:r w:rsidRPr="008C7741">
        <w:t>в случае необходимости, обеспечивать подключение магистральных линий связи, соответствующих спецификации 802.3ae 10 Gigabit Ethernet;</w:t>
      </w:r>
    </w:p>
    <w:p w14:paraId="2EF7680A" w14:textId="77777777" w:rsidR="007350F5" w:rsidRPr="008C7741" w:rsidRDefault="007350F5" w:rsidP="00EC64FB">
      <w:pPr>
        <w:widowControl w:val="0"/>
        <w:numPr>
          <w:ilvl w:val="0"/>
          <w:numId w:val="7"/>
        </w:numPr>
        <w:tabs>
          <w:tab w:val="clear" w:pos="1353"/>
          <w:tab w:val="left" w:pos="180"/>
          <w:tab w:val="num" w:pos="360"/>
          <w:tab w:val="left" w:pos="1080"/>
        </w:tabs>
        <w:ind w:left="0" w:firstLine="709"/>
        <w:jc w:val="both"/>
      </w:pPr>
      <w:r w:rsidRPr="008C7741">
        <w:lastRenderedPageBreak/>
        <w:t>кольцевой технологии;</w:t>
      </w:r>
    </w:p>
    <w:p w14:paraId="645F10B0" w14:textId="77777777" w:rsidR="007350F5" w:rsidRPr="008C7741" w:rsidRDefault="007350F5" w:rsidP="00EC64FB">
      <w:pPr>
        <w:widowControl w:val="0"/>
        <w:numPr>
          <w:ilvl w:val="0"/>
          <w:numId w:val="7"/>
        </w:numPr>
        <w:tabs>
          <w:tab w:val="clear" w:pos="1353"/>
          <w:tab w:val="left" w:pos="180"/>
          <w:tab w:val="num" w:pos="360"/>
          <w:tab w:val="left" w:pos="1080"/>
        </w:tabs>
        <w:ind w:left="0" w:firstLine="709"/>
        <w:jc w:val="both"/>
      </w:pPr>
      <w:r w:rsidRPr="008C7741">
        <w:t>обеспечивать предоставление информации о потоках трафика (протокол NetFlow, или NetStream, или Cflow, или Jflow, или cflowd, или sFlow, или их аналоги) (опционально);</w:t>
      </w:r>
    </w:p>
    <w:p w14:paraId="2E100D99" w14:textId="77777777" w:rsidR="007350F5" w:rsidRPr="008C7741" w:rsidRDefault="007350F5" w:rsidP="00EC64FB">
      <w:pPr>
        <w:widowControl w:val="0"/>
        <w:numPr>
          <w:ilvl w:val="0"/>
          <w:numId w:val="7"/>
        </w:numPr>
        <w:tabs>
          <w:tab w:val="clear" w:pos="1353"/>
          <w:tab w:val="left" w:pos="180"/>
          <w:tab w:val="num" w:pos="360"/>
          <w:tab w:val="left" w:pos="1080"/>
        </w:tabs>
        <w:ind w:left="0" w:firstLine="709"/>
        <w:jc w:val="both"/>
      </w:pPr>
      <w:r w:rsidRPr="008C7741">
        <w:t>протоколов безопасности, обеспечивающие защиту от атак:</w:t>
      </w:r>
    </w:p>
    <w:p w14:paraId="38E6825F" w14:textId="77777777" w:rsidR="007350F5" w:rsidRPr="008C7741" w:rsidRDefault="007350F5" w:rsidP="00EC64FB">
      <w:pPr>
        <w:widowControl w:val="0"/>
        <w:numPr>
          <w:ilvl w:val="0"/>
          <w:numId w:val="7"/>
        </w:numPr>
        <w:tabs>
          <w:tab w:val="clear" w:pos="1353"/>
          <w:tab w:val="left" w:pos="180"/>
          <w:tab w:val="num" w:pos="360"/>
          <w:tab w:val="left" w:pos="1080"/>
        </w:tabs>
        <w:ind w:left="0" w:firstLine="709"/>
        <w:jc w:val="both"/>
      </w:pPr>
      <w:r w:rsidRPr="008C7741">
        <w:t>BPDU Guard</w:t>
      </w:r>
    </w:p>
    <w:p w14:paraId="7E243D8A" w14:textId="77777777" w:rsidR="007350F5" w:rsidRPr="008C7741" w:rsidRDefault="007350F5" w:rsidP="00EC64FB">
      <w:pPr>
        <w:widowControl w:val="0"/>
        <w:numPr>
          <w:ilvl w:val="0"/>
          <w:numId w:val="7"/>
        </w:numPr>
        <w:tabs>
          <w:tab w:val="clear" w:pos="1353"/>
          <w:tab w:val="left" w:pos="180"/>
          <w:tab w:val="num" w:pos="360"/>
          <w:tab w:val="left" w:pos="1080"/>
        </w:tabs>
        <w:ind w:left="0" w:firstLine="709"/>
        <w:jc w:val="both"/>
      </w:pPr>
      <w:r w:rsidRPr="008C7741">
        <w:t>DHCP Snooping</w:t>
      </w:r>
    </w:p>
    <w:p w14:paraId="4F59DED4" w14:textId="77777777" w:rsidR="007350F5" w:rsidRPr="008C7741" w:rsidRDefault="007350F5" w:rsidP="00EC64FB">
      <w:pPr>
        <w:widowControl w:val="0"/>
        <w:numPr>
          <w:ilvl w:val="0"/>
          <w:numId w:val="7"/>
        </w:numPr>
        <w:tabs>
          <w:tab w:val="clear" w:pos="1353"/>
          <w:tab w:val="left" w:pos="180"/>
          <w:tab w:val="num" w:pos="360"/>
          <w:tab w:val="left" w:pos="1080"/>
        </w:tabs>
        <w:ind w:left="0" w:firstLine="709"/>
        <w:jc w:val="both"/>
      </w:pPr>
      <w:r w:rsidRPr="008C7741">
        <w:t>IP Source Guard</w:t>
      </w:r>
    </w:p>
    <w:p w14:paraId="45C6430E" w14:textId="77777777" w:rsidR="007350F5" w:rsidRPr="008C7741" w:rsidRDefault="007350F5" w:rsidP="00EC64FB">
      <w:pPr>
        <w:widowControl w:val="0"/>
        <w:numPr>
          <w:ilvl w:val="0"/>
          <w:numId w:val="7"/>
        </w:numPr>
        <w:tabs>
          <w:tab w:val="clear" w:pos="1353"/>
          <w:tab w:val="left" w:pos="180"/>
          <w:tab w:val="num" w:pos="360"/>
          <w:tab w:val="left" w:pos="1080"/>
        </w:tabs>
        <w:ind w:left="0" w:firstLine="709"/>
        <w:jc w:val="both"/>
      </w:pPr>
      <w:r w:rsidRPr="008C7741">
        <w:t>Dynamic ARP Inspection</w:t>
      </w:r>
    </w:p>
    <w:p w14:paraId="62075A55" w14:textId="77777777" w:rsidR="007350F5" w:rsidRPr="008C7741" w:rsidRDefault="007350F5" w:rsidP="00EC64FB">
      <w:pPr>
        <w:widowControl w:val="0"/>
        <w:numPr>
          <w:ilvl w:val="0"/>
          <w:numId w:val="7"/>
        </w:numPr>
        <w:tabs>
          <w:tab w:val="clear" w:pos="1353"/>
          <w:tab w:val="left" w:pos="180"/>
          <w:tab w:val="num" w:pos="360"/>
          <w:tab w:val="left" w:pos="1080"/>
        </w:tabs>
        <w:ind w:left="0" w:firstLine="709"/>
        <w:jc w:val="both"/>
      </w:pPr>
      <w:r w:rsidRPr="008C7741">
        <w:t>обеспечивать проверку подлинности на основе MAC-адреса, ограничение количества MAC-адресов, статические MAC-адреса;</w:t>
      </w:r>
    </w:p>
    <w:p w14:paraId="4F215E72" w14:textId="77777777" w:rsidR="007350F5" w:rsidRPr="008C7741" w:rsidRDefault="007350F5" w:rsidP="00EC64FB">
      <w:pPr>
        <w:widowControl w:val="0"/>
        <w:numPr>
          <w:ilvl w:val="0"/>
          <w:numId w:val="7"/>
        </w:numPr>
        <w:tabs>
          <w:tab w:val="clear" w:pos="1353"/>
          <w:tab w:val="left" w:pos="180"/>
          <w:tab w:val="num" w:pos="360"/>
          <w:tab w:val="left" w:pos="1080"/>
        </w:tabs>
        <w:ind w:left="0" w:firstLine="709"/>
        <w:jc w:val="both"/>
      </w:pPr>
      <w:r w:rsidRPr="008C7741">
        <w:t>механизмов качества обслуживания (QoS);</w:t>
      </w:r>
    </w:p>
    <w:p w14:paraId="4E312703" w14:textId="77777777" w:rsidR="007350F5" w:rsidRPr="008C7741" w:rsidRDefault="007350F5" w:rsidP="00EC64FB">
      <w:pPr>
        <w:widowControl w:val="0"/>
        <w:numPr>
          <w:ilvl w:val="0"/>
          <w:numId w:val="7"/>
        </w:numPr>
        <w:tabs>
          <w:tab w:val="clear" w:pos="1353"/>
          <w:tab w:val="left" w:pos="180"/>
          <w:tab w:val="num" w:pos="360"/>
          <w:tab w:val="left" w:pos="1080"/>
        </w:tabs>
        <w:ind w:left="0" w:firstLine="709"/>
        <w:jc w:val="both"/>
      </w:pPr>
      <w:r w:rsidRPr="008C7741">
        <w:t>полностью отказоустойчивой конфигурации с резервированием управляющих модулей, коммутационных матриц и блоков питания либо объединения устройств ЛВС в единый стек.</w:t>
      </w:r>
    </w:p>
    <w:p w14:paraId="4EB271A2" w14:textId="77777777" w:rsidR="00283421" w:rsidRPr="008C7741" w:rsidRDefault="00283421" w:rsidP="006D6E14">
      <w:pPr>
        <w:pStyle w:val="aff4"/>
        <w:widowControl w:val="0"/>
        <w:numPr>
          <w:ilvl w:val="4"/>
          <w:numId w:val="4"/>
        </w:numPr>
        <w:tabs>
          <w:tab w:val="left" w:pos="-4860"/>
          <w:tab w:val="left" w:pos="1701"/>
        </w:tabs>
        <w:ind w:left="0" w:firstLine="709"/>
        <w:jc w:val="both"/>
      </w:pPr>
      <w:r w:rsidRPr="008C7741">
        <w:t>Проектом предусмотреть необходимость модернизации существующего каналообразующего оборудования и установки резервируемых маршрутизаторов, обеспечивающих поддерж</w:t>
      </w:r>
      <w:r w:rsidR="007350F5" w:rsidRPr="008C7741">
        <w:t>к</w:t>
      </w:r>
      <w:r w:rsidRPr="008C7741">
        <w:t>у:</w:t>
      </w:r>
    </w:p>
    <w:p w14:paraId="2EBE41FF" w14:textId="77777777" w:rsidR="00283421" w:rsidRPr="008C7741" w:rsidRDefault="00283421" w:rsidP="00EC64FB">
      <w:pPr>
        <w:widowControl w:val="0"/>
        <w:numPr>
          <w:ilvl w:val="0"/>
          <w:numId w:val="7"/>
        </w:numPr>
        <w:tabs>
          <w:tab w:val="clear" w:pos="1353"/>
          <w:tab w:val="left" w:pos="180"/>
          <w:tab w:val="num" w:pos="360"/>
          <w:tab w:val="left" w:pos="1080"/>
        </w:tabs>
        <w:ind w:left="0" w:firstLine="709"/>
        <w:jc w:val="both"/>
      </w:pPr>
      <w:r w:rsidRPr="008C7741">
        <w:t xml:space="preserve"> </w:t>
      </w:r>
      <w:r w:rsidR="006D6E14" w:rsidRPr="008C7741">
        <w:t>с</w:t>
      </w:r>
      <w:r w:rsidRPr="008C7741">
        <w:t>егментирования сети по технологии VLAN, в том числе поддерживать организацию магистральных каналов передачи данных (802.1q), поддерживать логические маршрутизируемые ip интерфейсы VLAN.</w:t>
      </w:r>
    </w:p>
    <w:p w14:paraId="53F6ADED" w14:textId="77777777" w:rsidR="00283421" w:rsidRPr="008C7741" w:rsidRDefault="00283421" w:rsidP="00EC64FB">
      <w:pPr>
        <w:widowControl w:val="0"/>
        <w:numPr>
          <w:ilvl w:val="0"/>
          <w:numId w:val="7"/>
        </w:numPr>
        <w:tabs>
          <w:tab w:val="clear" w:pos="1353"/>
          <w:tab w:val="left" w:pos="180"/>
          <w:tab w:val="num" w:pos="360"/>
          <w:tab w:val="left" w:pos="1080"/>
        </w:tabs>
        <w:ind w:left="0" w:firstLine="709"/>
        <w:jc w:val="both"/>
      </w:pPr>
      <w:r w:rsidRPr="008C7741">
        <w:t xml:space="preserve"> </w:t>
      </w:r>
      <w:r w:rsidR="006D6E14" w:rsidRPr="008C7741">
        <w:t>т</w:t>
      </w:r>
      <w:r w:rsidRPr="008C7741">
        <w:t>ехнологии агрегирования каналов связи (протокол 802.3ad), списки контроля доступа (на основе уровней L3, L2 модели OSI), протоколы управления (SSH и/или Telnet), протокол регистрации событий Syslog.</w:t>
      </w:r>
    </w:p>
    <w:p w14:paraId="397B3238" w14:textId="77777777" w:rsidR="00A8271D" w:rsidRPr="008C7741" w:rsidRDefault="006D6E14" w:rsidP="00EC64FB">
      <w:pPr>
        <w:widowControl w:val="0"/>
        <w:numPr>
          <w:ilvl w:val="0"/>
          <w:numId w:val="7"/>
        </w:numPr>
        <w:tabs>
          <w:tab w:val="clear" w:pos="1353"/>
          <w:tab w:val="left" w:pos="180"/>
          <w:tab w:val="num" w:pos="360"/>
          <w:tab w:val="left" w:pos="1080"/>
        </w:tabs>
        <w:ind w:left="0" w:firstLine="709"/>
        <w:jc w:val="both"/>
        <w:rPr>
          <w:lang w:val="en-US"/>
        </w:rPr>
      </w:pPr>
      <w:r w:rsidRPr="008C7741">
        <w:t>с</w:t>
      </w:r>
      <w:r w:rsidR="00283421" w:rsidRPr="008C7741">
        <w:t>тека</w:t>
      </w:r>
      <w:r w:rsidR="00283421" w:rsidRPr="008C7741">
        <w:rPr>
          <w:lang w:val="en-US"/>
        </w:rPr>
        <w:t xml:space="preserve"> </w:t>
      </w:r>
      <w:r w:rsidR="00283421" w:rsidRPr="008C7741">
        <w:t>протоколов</w:t>
      </w:r>
      <w:r w:rsidR="00283421" w:rsidRPr="008C7741">
        <w:rPr>
          <w:lang w:val="en-US"/>
        </w:rPr>
        <w:t xml:space="preserve"> MPLS-IP</w:t>
      </w:r>
      <w:r w:rsidR="00A8271D" w:rsidRPr="008C7741">
        <w:rPr>
          <w:lang w:val="en-US"/>
        </w:rPr>
        <w:t>, MPLS Traffic Engineering.</w:t>
      </w:r>
    </w:p>
    <w:p w14:paraId="46424F02" w14:textId="77777777" w:rsidR="00283421" w:rsidRPr="008C7741" w:rsidRDefault="00A8271D" w:rsidP="00EC64FB">
      <w:pPr>
        <w:widowControl w:val="0"/>
        <w:numPr>
          <w:ilvl w:val="0"/>
          <w:numId w:val="7"/>
        </w:numPr>
        <w:tabs>
          <w:tab w:val="clear" w:pos="1353"/>
          <w:tab w:val="left" w:pos="180"/>
          <w:tab w:val="num" w:pos="360"/>
          <w:tab w:val="left" w:pos="1080"/>
        </w:tabs>
        <w:ind w:left="0" w:firstLine="709"/>
        <w:jc w:val="both"/>
      </w:pPr>
      <w:r w:rsidRPr="008C7741">
        <w:t>защиты сети на уровне L2 от появления колец Spanning Tree Protocol (STP,RSTP, MSTP).</w:t>
      </w:r>
    </w:p>
    <w:p w14:paraId="78DDD032" w14:textId="77777777" w:rsidR="00283421" w:rsidRPr="008C7741" w:rsidRDefault="006D6E14" w:rsidP="00EC64FB">
      <w:pPr>
        <w:widowControl w:val="0"/>
        <w:numPr>
          <w:ilvl w:val="0"/>
          <w:numId w:val="7"/>
        </w:numPr>
        <w:tabs>
          <w:tab w:val="clear" w:pos="1353"/>
          <w:tab w:val="left" w:pos="180"/>
          <w:tab w:val="num" w:pos="360"/>
          <w:tab w:val="left" w:pos="1080"/>
        </w:tabs>
        <w:ind w:left="0" w:firstLine="709"/>
        <w:jc w:val="both"/>
      </w:pPr>
      <w:r w:rsidRPr="008C7741">
        <w:t>о</w:t>
      </w:r>
      <w:r w:rsidR="00283421" w:rsidRPr="008C7741">
        <w:t>беспечения статической и динамической маршрутизацию (протоколы OSPFv2, BGP, MP-BGP), поддерживать протокол VRRP или его аналоги.</w:t>
      </w:r>
    </w:p>
    <w:p w14:paraId="70891183" w14:textId="77777777" w:rsidR="00A8271D" w:rsidRPr="008C7741" w:rsidRDefault="00A8271D" w:rsidP="00EC64FB">
      <w:pPr>
        <w:widowControl w:val="0"/>
        <w:numPr>
          <w:ilvl w:val="0"/>
          <w:numId w:val="7"/>
        </w:numPr>
        <w:tabs>
          <w:tab w:val="clear" w:pos="1353"/>
          <w:tab w:val="left" w:pos="180"/>
          <w:tab w:val="num" w:pos="360"/>
          <w:tab w:val="left" w:pos="1080"/>
        </w:tabs>
        <w:ind w:left="0" w:firstLine="709"/>
        <w:jc w:val="both"/>
      </w:pPr>
      <w:r w:rsidRPr="008C7741">
        <w:t>возможности тестирования показателей качества канала (опционально).</w:t>
      </w:r>
    </w:p>
    <w:p w14:paraId="5571B876" w14:textId="77777777" w:rsidR="00A8271D" w:rsidRPr="008C7741" w:rsidRDefault="00A8271D" w:rsidP="00EC64FB">
      <w:pPr>
        <w:widowControl w:val="0"/>
        <w:numPr>
          <w:ilvl w:val="0"/>
          <w:numId w:val="7"/>
        </w:numPr>
        <w:tabs>
          <w:tab w:val="clear" w:pos="1353"/>
          <w:tab w:val="left" w:pos="180"/>
          <w:tab w:val="num" w:pos="360"/>
          <w:tab w:val="left" w:pos="1080"/>
        </w:tabs>
        <w:ind w:left="0" w:firstLine="709"/>
        <w:jc w:val="both"/>
      </w:pPr>
      <w:r w:rsidRPr="008C7741">
        <w:t>полностью отказоустойчивую конфигурацию с резервированием управляющих модулей, коммутационных матриц и блоков питания либо объединения устройств ЛВС в единый стек.</w:t>
      </w:r>
    </w:p>
    <w:p w14:paraId="06BE7A09" w14:textId="77777777" w:rsidR="00A8271D" w:rsidRPr="008C7741" w:rsidRDefault="00A8271D" w:rsidP="00A8271D">
      <w:pPr>
        <w:widowControl w:val="0"/>
        <w:tabs>
          <w:tab w:val="left" w:pos="180"/>
          <w:tab w:val="left" w:pos="1080"/>
        </w:tabs>
        <w:ind w:firstLine="709"/>
        <w:jc w:val="both"/>
      </w:pPr>
      <w:r w:rsidRPr="008C7741">
        <w:t>–</w:t>
      </w:r>
      <w:r w:rsidRPr="008C7741">
        <w:tab/>
        <w:t xml:space="preserve">при подключении к общедоступным сетям, обеспечивать функцию защиты ЛВС и ее пользователей от сетевых атак, а также возможность трансляции IP адресов (NAT/PAT) в соответствии с требованиями технического задания. </w:t>
      </w:r>
    </w:p>
    <w:p w14:paraId="545C65B6" w14:textId="77777777" w:rsidR="00A8271D" w:rsidRPr="008C7741" w:rsidRDefault="00A8271D" w:rsidP="00EC64FB">
      <w:pPr>
        <w:widowControl w:val="0"/>
        <w:numPr>
          <w:ilvl w:val="0"/>
          <w:numId w:val="7"/>
        </w:numPr>
        <w:tabs>
          <w:tab w:val="clear" w:pos="1353"/>
          <w:tab w:val="left" w:pos="180"/>
          <w:tab w:val="num" w:pos="360"/>
          <w:tab w:val="left" w:pos="1080"/>
        </w:tabs>
        <w:ind w:left="0" w:firstLine="709"/>
        <w:jc w:val="both"/>
      </w:pPr>
      <w:r w:rsidRPr="008C7741">
        <w:t>механизма качества обслуживания (QoS).</w:t>
      </w:r>
    </w:p>
    <w:p w14:paraId="77B6EB07" w14:textId="77777777" w:rsidR="00283421" w:rsidRPr="008C7741" w:rsidRDefault="00283421" w:rsidP="00283421">
      <w:pPr>
        <w:widowControl w:val="0"/>
        <w:tabs>
          <w:tab w:val="left" w:pos="-4860"/>
        </w:tabs>
        <w:ind w:firstLine="720"/>
        <w:jc w:val="both"/>
      </w:pPr>
      <w:r w:rsidRPr="008C7741">
        <w:t xml:space="preserve">Количество, тип и используемые интерфейсы коммутаторов </w:t>
      </w:r>
      <w:r w:rsidR="00A8271D" w:rsidRPr="008C7741">
        <w:t xml:space="preserve">и маршрутизаторов </w:t>
      </w:r>
      <w:r w:rsidRPr="008C7741">
        <w:t>определить на этапе предпроектного обследования по согласованию с Заказчиком.</w:t>
      </w:r>
    </w:p>
    <w:p w14:paraId="3F636BAC" w14:textId="77777777" w:rsidR="00283421" w:rsidRPr="008C7741" w:rsidRDefault="00283421" w:rsidP="00953E5B">
      <w:pPr>
        <w:pStyle w:val="aff4"/>
        <w:widowControl w:val="0"/>
        <w:numPr>
          <w:ilvl w:val="4"/>
          <w:numId w:val="4"/>
        </w:numPr>
        <w:tabs>
          <w:tab w:val="left" w:pos="-4860"/>
          <w:tab w:val="left" w:pos="1701"/>
        </w:tabs>
        <w:ind w:left="0" w:firstLine="709"/>
        <w:jc w:val="both"/>
      </w:pPr>
      <w:r w:rsidRPr="008C7741">
        <w:t>Системы ВЧ-связи используемые для диспетчерско-технологической телефонии, включая каналообразующее оборудование, оборудование обработки и присоединения</w:t>
      </w:r>
      <w:r w:rsidR="003E19CB" w:rsidRPr="008C7741">
        <w:t>.</w:t>
      </w:r>
    </w:p>
    <w:p w14:paraId="64267056" w14:textId="77777777" w:rsidR="00283421" w:rsidRPr="008C7741" w:rsidRDefault="00283421" w:rsidP="00283421">
      <w:pPr>
        <w:widowControl w:val="0"/>
        <w:tabs>
          <w:tab w:val="left" w:pos="-4860"/>
        </w:tabs>
        <w:ind w:firstLine="720"/>
        <w:jc w:val="both"/>
      </w:pPr>
      <w:r w:rsidRPr="008C7741">
        <w:t xml:space="preserve">Состав проектируемых систем ВЧ-связи определить с учетом проектируемых в рамках других инвестиционных проектов и существующих ВОЛС в регионе. </w:t>
      </w:r>
    </w:p>
    <w:p w14:paraId="31B07EB1" w14:textId="77777777" w:rsidR="00283421" w:rsidRPr="008C7741" w:rsidRDefault="00283421" w:rsidP="00283421">
      <w:pPr>
        <w:widowControl w:val="0"/>
        <w:tabs>
          <w:tab w:val="left" w:pos="-4860"/>
        </w:tabs>
        <w:ind w:firstLine="720"/>
        <w:jc w:val="both"/>
      </w:pPr>
      <w:r w:rsidRPr="008C7741">
        <w:t>Определить полосы рабочих частот для каждой запроектированной системы ВЧ-связи по ВЛ, в которых обеспечивается работа каналов связи без взаимных помех, при этом указать требования к проектируемой аппаратуре ВЧ связи, определяющие избирательность и помехозащищенность, необходимую для работы оборудования на выбранных частотах.</w:t>
      </w:r>
    </w:p>
    <w:p w14:paraId="5AF911E8" w14:textId="77777777" w:rsidR="00283421" w:rsidRPr="008C7741" w:rsidRDefault="00283421" w:rsidP="00283421">
      <w:pPr>
        <w:pStyle w:val="aff4"/>
        <w:widowControl w:val="0"/>
        <w:numPr>
          <w:ilvl w:val="3"/>
          <w:numId w:val="4"/>
        </w:numPr>
        <w:tabs>
          <w:tab w:val="left" w:pos="-4860"/>
          <w:tab w:val="left" w:pos="1701"/>
        </w:tabs>
        <w:ind w:left="0" w:firstLine="709"/>
        <w:jc w:val="both"/>
      </w:pPr>
      <w:r w:rsidRPr="008C7741">
        <w:t>В составе проектной документации должны быть разработаны и обоснованы организационно-технические решения по созданию новых и модернизации существующих систем связи, включая:</w:t>
      </w:r>
    </w:p>
    <w:p w14:paraId="2030E7AC" w14:textId="77777777" w:rsidR="00283421" w:rsidRPr="008C7741" w:rsidRDefault="00283421" w:rsidP="00EC64FB">
      <w:pPr>
        <w:widowControl w:val="0"/>
        <w:numPr>
          <w:ilvl w:val="3"/>
          <w:numId w:val="34"/>
        </w:numPr>
        <w:tabs>
          <w:tab w:val="left" w:pos="-4680"/>
          <w:tab w:val="num" w:pos="1418"/>
        </w:tabs>
        <w:ind w:left="0" w:firstLine="851"/>
        <w:jc w:val="both"/>
      </w:pPr>
      <w:r w:rsidRPr="008C7741">
        <w:t>Таблицу распределения информационных потоков.</w:t>
      </w:r>
    </w:p>
    <w:p w14:paraId="0F3464AA" w14:textId="474C7801" w:rsidR="00283421" w:rsidRPr="008C7741" w:rsidRDefault="00283421" w:rsidP="00EC64FB">
      <w:pPr>
        <w:widowControl w:val="0"/>
        <w:numPr>
          <w:ilvl w:val="3"/>
          <w:numId w:val="34"/>
        </w:numPr>
        <w:tabs>
          <w:tab w:val="left" w:pos="-4680"/>
          <w:tab w:val="num" w:pos="1418"/>
        </w:tabs>
        <w:ind w:left="0" w:firstLine="851"/>
        <w:jc w:val="both"/>
      </w:pPr>
      <w:r w:rsidRPr="008C7741">
        <w:t xml:space="preserve">Сопряжение со смежными системами связи, а также решения по подключению </w:t>
      </w:r>
      <w:r w:rsidRPr="008C7741">
        <w:lastRenderedPageBreak/>
        <w:t xml:space="preserve">технологических и корпоративных систем объекта (РЗ, СА, ПА и РА, СМПР, РАС, ОМП, </w:t>
      </w:r>
      <w:r w:rsidR="006E2B37" w:rsidRPr="008C7741">
        <w:t>СТМ</w:t>
      </w:r>
      <w:r w:rsidRPr="008C7741">
        <w:t xml:space="preserve">, АСУЭ, телефония и т.д.) к системам связи. </w:t>
      </w:r>
    </w:p>
    <w:p w14:paraId="6806838E" w14:textId="77777777" w:rsidR="00283421" w:rsidRPr="008C7741" w:rsidRDefault="00283421" w:rsidP="00EC64FB">
      <w:pPr>
        <w:widowControl w:val="0"/>
        <w:numPr>
          <w:ilvl w:val="3"/>
          <w:numId w:val="34"/>
        </w:numPr>
        <w:tabs>
          <w:tab w:val="left" w:pos="-4680"/>
          <w:tab w:val="num" w:pos="1418"/>
        </w:tabs>
        <w:ind w:left="0" w:firstLine="851"/>
        <w:jc w:val="both"/>
      </w:pPr>
      <w:r w:rsidRPr="008C7741">
        <w:t>Организацию систем маршрутизации и коммутации для сетей передачи данных, включая систему IP-адресации.</w:t>
      </w:r>
    </w:p>
    <w:p w14:paraId="5CF1C875" w14:textId="77777777" w:rsidR="00283421" w:rsidRPr="008C7741" w:rsidRDefault="00283421" w:rsidP="00EC64FB">
      <w:pPr>
        <w:widowControl w:val="0"/>
        <w:numPr>
          <w:ilvl w:val="3"/>
          <w:numId w:val="34"/>
        </w:numPr>
        <w:tabs>
          <w:tab w:val="left" w:pos="-4680"/>
          <w:tab w:val="num" w:pos="1418"/>
        </w:tabs>
        <w:ind w:left="0" w:firstLine="851"/>
        <w:jc w:val="both"/>
      </w:pPr>
      <w:r w:rsidRPr="008C7741">
        <w:t>План нумерации ЦАТС.</w:t>
      </w:r>
    </w:p>
    <w:p w14:paraId="42A42398" w14:textId="77777777" w:rsidR="00283421" w:rsidRPr="008C7741" w:rsidRDefault="00283421" w:rsidP="00EC64FB">
      <w:pPr>
        <w:widowControl w:val="0"/>
        <w:numPr>
          <w:ilvl w:val="3"/>
          <w:numId w:val="34"/>
        </w:numPr>
        <w:tabs>
          <w:tab w:val="left" w:pos="-4680"/>
          <w:tab w:val="num" w:pos="1418"/>
        </w:tabs>
        <w:ind w:left="0" w:firstLine="851"/>
        <w:jc w:val="both"/>
      </w:pPr>
      <w:r w:rsidRPr="008C7741">
        <w:t>Организацию системы управления, системы служебной связи, резервирования, аварийной сигнализации, системы тактовой синхронизации, электропитания.</w:t>
      </w:r>
    </w:p>
    <w:p w14:paraId="2DF6580F" w14:textId="77777777" w:rsidR="00283421" w:rsidRPr="008C7741" w:rsidRDefault="00283421" w:rsidP="00EC64FB">
      <w:pPr>
        <w:widowControl w:val="0"/>
        <w:numPr>
          <w:ilvl w:val="3"/>
          <w:numId w:val="34"/>
        </w:numPr>
        <w:tabs>
          <w:tab w:val="left" w:pos="-4680"/>
          <w:tab w:val="num" w:pos="1418"/>
        </w:tabs>
        <w:ind w:left="0" w:firstLine="851"/>
        <w:jc w:val="both"/>
      </w:pPr>
      <w:r w:rsidRPr="008C7741">
        <w:t>Организацию линейно-кабельных сооружений, включая решения по приведению в нормативное состояние существующих ВЛ в объеме необходимом для обеспечения возможности подвески ВОК.</w:t>
      </w:r>
    </w:p>
    <w:p w14:paraId="5E9D091F" w14:textId="77777777" w:rsidR="00283421" w:rsidRPr="008C7741" w:rsidRDefault="00283421" w:rsidP="00EC64FB">
      <w:pPr>
        <w:widowControl w:val="0"/>
        <w:numPr>
          <w:ilvl w:val="3"/>
          <w:numId w:val="34"/>
        </w:numPr>
        <w:tabs>
          <w:tab w:val="left" w:pos="-4680"/>
          <w:tab w:val="num" w:pos="1418"/>
        </w:tabs>
        <w:ind w:left="0" w:firstLine="851"/>
        <w:jc w:val="both"/>
      </w:pPr>
      <w:r w:rsidRPr="008C7741">
        <w:t>Решения по размещению оборудования связи, в том числе по подготовке (приспособлению) помещений для размещения оборудования связи.</w:t>
      </w:r>
    </w:p>
    <w:p w14:paraId="4973C3A7" w14:textId="77777777" w:rsidR="00283421" w:rsidRPr="008C7741" w:rsidRDefault="00283421" w:rsidP="00EC64FB">
      <w:pPr>
        <w:widowControl w:val="0"/>
        <w:numPr>
          <w:ilvl w:val="3"/>
          <w:numId w:val="34"/>
        </w:numPr>
        <w:tabs>
          <w:tab w:val="left" w:pos="-4680"/>
          <w:tab w:val="num" w:pos="1418"/>
        </w:tabs>
        <w:ind w:left="0" w:firstLine="851"/>
        <w:jc w:val="both"/>
      </w:pPr>
      <w:r w:rsidRPr="008C7741">
        <w:t>Организацию эксплуатации, включая ремонтно-восстановительные работы.</w:t>
      </w:r>
    </w:p>
    <w:p w14:paraId="7925ABE4" w14:textId="77777777" w:rsidR="00283421" w:rsidRPr="008C7741" w:rsidRDefault="00283421" w:rsidP="00EC64FB">
      <w:pPr>
        <w:widowControl w:val="0"/>
        <w:numPr>
          <w:ilvl w:val="3"/>
          <w:numId w:val="34"/>
        </w:numPr>
        <w:tabs>
          <w:tab w:val="left" w:pos="-4680"/>
          <w:tab w:val="num" w:pos="1418"/>
        </w:tabs>
        <w:ind w:left="0" w:firstLine="851"/>
        <w:jc w:val="both"/>
      </w:pPr>
      <w:r w:rsidRPr="008C7741">
        <w:t>Состав оборудования с указанием наименований и обозначений оборудования, приведенных на схемах. Состав ЛКС с указанием объемов используемого оборудования и материалов, включая системы распределенного контроля температуры оптических волокон грозозащитных тросов (в случае проектирования ОКГТ по ВЛ с устройствами плавки гололеда).</w:t>
      </w:r>
    </w:p>
    <w:p w14:paraId="35403BF2" w14:textId="77777777" w:rsidR="00283421" w:rsidRPr="008C7741" w:rsidRDefault="00283421" w:rsidP="00EC64FB">
      <w:pPr>
        <w:widowControl w:val="0"/>
        <w:numPr>
          <w:ilvl w:val="3"/>
          <w:numId w:val="34"/>
        </w:numPr>
        <w:tabs>
          <w:tab w:val="left" w:pos="-4680"/>
          <w:tab w:val="num" w:pos="1418"/>
        </w:tabs>
        <w:ind w:left="0" w:firstLine="851"/>
        <w:jc w:val="both"/>
      </w:pPr>
      <w:r w:rsidRPr="008C7741">
        <w:t>Расчеты, в том числе:</w:t>
      </w:r>
    </w:p>
    <w:p w14:paraId="7C487EF7" w14:textId="77777777" w:rsidR="00283421" w:rsidRPr="008C7741" w:rsidRDefault="00283421" w:rsidP="00EC64FB">
      <w:pPr>
        <w:widowControl w:val="0"/>
        <w:numPr>
          <w:ilvl w:val="0"/>
          <w:numId w:val="7"/>
        </w:numPr>
        <w:tabs>
          <w:tab w:val="clear" w:pos="1353"/>
          <w:tab w:val="left" w:pos="180"/>
          <w:tab w:val="num" w:pos="360"/>
          <w:tab w:val="left" w:pos="1080"/>
        </w:tabs>
        <w:ind w:left="0" w:firstLine="709"/>
        <w:jc w:val="both"/>
      </w:pPr>
      <w:r w:rsidRPr="008C7741">
        <w:t>пропускной способности и емкости создаваемых систем связи;</w:t>
      </w:r>
    </w:p>
    <w:p w14:paraId="043BB196" w14:textId="77777777" w:rsidR="00283421" w:rsidRPr="008C7741" w:rsidRDefault="00283421" w:rsidP="00EC64FB">
      <w:pPr>
        <w:widowControl w:val="0"/>
        <w:numPr>
          <w:ilvl w:val="0"/>
          <w:numId w:val="7"/>
        </w:numPr>
        <w:tabs>
          <w:tab w:val="clear" w:pos="1353"/>
          <w:tab w:val="left" w:pos="180"/>
          <w:tab w:val="num" w:pos="360"/>
          <w:tab w:val="left" w:pos="1080"/>
        </w:tabs>
        <w:ind w:left="0" w:firstLine="709"/>
        <w:jc w:val="both"/>
      </w:pPr>
      <w:r w:rsidRPr="008C7741">
        <w:t>параметров надежности, включая коэффициент готовности проектируемых каналов связи для оперативно-диспетчерской связи, ТМ, РЗА;</w:t>
      </w:r>
    </w:p>
    <w:p w14:paraId="011871AE" w14:textId="77777777" w:rsidR="00283421" w:rsidRPr="008C7741" w:rsidRDefault="00283421" w:rsidP="00EC64FB">
      <w:pPr>
        <w:widowControl w:val="0"/>
        <w:numPr>
          <w:ilvl w:val="0"/>
          <w:numId w:val="7"/>
        </w:numPr>
        <w:tabs>
          <w:tab w:val="clear" w:pos="1353"/>
          <w:tab w:val="left" w:pos="180"/>
          <w:tab w:val="num" w:pos="360"/>
          <w:tab w:val="left" w:pos="1080"/>
        </w:tabs>
        <w:ind w:left="0" w:firstLine="709"/>
        <w:jc w:val="both"/>
      </w:pPr>
      <w:r w:rsidRPr="008C7741">
        <w:t>задержки для каналов передачи РЗА (по необходимости, при использовании ВОЛС для РЗА);</w:t>
      </w:r>
    </w:p>
    <w:p w14:paraId="21CDDDCE" w14:textId="77777777" w:rsidR="00283421" w:rsidRPr="008C7741" w:rsidRDefault="00283421" w:rsidP="00EC64FB">
      <w:pPr>
        <w:widowControl w:val="0"/>
        <w:numPr>
          <w:ilvl w:val="0"/>
          <w:numId w:val="7"/>
        </w:numPr>
        <w:tabs>
          <w:tab w:val="clear" w:pos="1353"/>
          <w:tab w:val="left" w:pos="180"/>
          <w:tab w:val="num" w:pos="360"/>
          <w:tab w:val="left" w:pos="1080"/>
        </w:tabs>
        <w:ind w:left="0" w:firstLine="709"/>
        <w:jc w:val="both"/>
      </w:pPr>
      <w:r w:rsidRPr="008C7741">
        <w:t>систем электропитания;</w:t>
      </w:r>
    </w:p>
    <w:p w14:paraId="71C2E726" w14:textId="77777777" w:rsidR="00283421" w:rsidRPr="008C7741" w:rsidRDefault="00283421" w:rsidP="00EC64FB">
      <w:pPr>
        <w:widowControl w:val="0"/>
        <w:numPr>
          <w:ilvl w:val="0"/>
          <w:numId w:val="7"/>
        </w:numPr>
        <w:tabs>
          <w:tab w:val="clear" w:pos="1353"/>
          <w:tab w:val="left" w:pos="180"/>
          <w:tab w:val="num" w:pos="360"/>
          <w:tab w:val="left" w:pos="1080"/>
        </w:tabs>
        <w:ind w:left="0" w:firstLine="709"/>
        <w:jc w:val="both"/>
      </w:pPr>
      <w:r w:rsidRPr="008C7741">
        <w:t>ВЧ каналов;</w:t>
      </w:r>
    </w:p>
    <w:p w14:paraId="5D2A94CD" w14:textId="77777777" w:rsidR="00A8271D" w:rsidRPr="008C7741" w:rsidRDefault="00A8271D" w:rsidP="00EC64FB">
      <w:pPr>
        <w:pStyle w:val="Default"/>
        <w:numPr>
          <w:ilvl w:val="0"/>
          <w:numId w:val="7"/>
        </w:numPr>
        <w:tabs>
          <w:tab w:val="clear" w:pos="1353"/>
        </w:tabs>
        <w:ind w:left="1134" w:hanging="425"/>
      </w:pPr>
      <w:r w:rsidRPr="008C7741">
        <w:rPr>
          <w:color w:val="auto"/>
        </w:rPr>
        <w:t>наведенного потенциала электрического поля</w:t>
      </w:r>
      <w:r w:rsidRPr="008C7741">
        <w:t>;</w:t>
      </w:r>
      <w:r w:rsidRPr="008C7741">
        <w:rPr>
          <w:color w:val="auto"/>
        </w:rPr>
        <w:t xml:space="preserve"> </w:t>
      </w:r>
    </w:p>
    <w:p w14:paraId="459B6599" w14:textId="77777777" w:rsidR="00283421" w:rsidRPr="008C7741" w:rsidRDefault="00283421" w:rsidP="00EC64FB">
      <w:pPr>
        <w:widowControl w:val="0"/>
        <w:numPr>
          <w:ilvl w:val="0"/>
          <w:numId w:val="7"/>
        </w:numPr>
        <w:tabs>
          <w:tab w:val="clear" w:pos="1353"/>
          <w:tab w:val="left" w:pos="180"/>
          <w:tab w:val="num" w:pos="360"/>
          <w:tab w:val="left" w:pos="1080"/>
        </w:tabs>
        <w:ind w:left="0" w:firstLine="709"/>
        <w:jc w:val="both"/>
      </w:pPr>
      <w:r w:rsidRPr="008C7741">
        <w:t>параметров для организации ЛКС, в том числе: условий подвески ВОК, термической стойкости ОКГТ (в случае его применения), физико-механических характеристик ВОК, распределение напряженности электрического поля вдоль тела опор, несущей способности опор, перекрытий, зданий и т.д.</w:t>
      </w:r>
    </w:p>
    <w:p w14:paraId="75957259" w14:textId="77777777" w:rsidR="00A8271D" w:rsidRPr="008C7741" w:rsidRDefault="00A8271D" w:rsidP="00EC64FB">
      <w:pPr>
        <w:widowControl w:val="0"/>
        <w:numPr>
          <w:ilvl w:val="0"/>
          <w:numId w:val="7"/>
        </w:numPr>
        <w:tabs>
          <w:tab w:val="clear" w:pos="1353"/>
          <w:tab w:val="left" w:pos="180"/>
          <w:tab w:val="num" w:pos="360"/>
          <w:tab w:val="left" w:pos="1080"/>
        </w:tabs>
        <w:ind w:left="0" w:firstLine="709"/>
        <w:jc w:val="both"/>
      </w:pPr>
      <w:r w:rsidRPr="008C7741">
        <w:t>механический расчет ОК;</w:t>
      </w:r>
    </w:p>
    <w:p w14:paraId="0150C363" w14:textId="77777777" w:rsidR="00A8271D" w:rsidRPr="008C7741" w:rsidRDefault="00A8271D" w:rsidP="00EC64FB">
      <w:pPr>
        <w:widowControl w:val="0"/>
        <w:numPr>
          <w:ilvl w:val="0"/>
          <w:numId w:val="7"/>
        </w:numPr>
        <w:tabs>
          <w:tab w:val="clear" w:pos="1353"/>
          <w:tab w:val="left" w:pos="180"/>
          <w:tab w:val="num" w:pos="360"/>
          <w:tab w:val="left" w:pos="1080"/>
        </w:tabs>
        <w:ind w:left="0" w:firstLine="709"/>
        <w:jc w:val="both"/>
      </w:pPr>
      <w:r w:rsidRPr="008C7741">
        <w:t>механический расчет</w:t>
      </w:r>
      <w:r w:rsidR="003E19CB" w:rsidRPr="008C7741">
        <w:t xml:space="preserve"> порталов 35кВ</w:t>
      </w:r>
      <w:r w:rsidRPr="008C7741">
        <w:t>;</w:t>
      </w:r>
    </w:p>
    <w:p w14:paraId="1264549B" w14:textId="77777777" w:rsidR="00A8271D" w:rsidRPr="008C7741" w:rsidRDefault="00A8271D" w:rsidP="00EC64FB">
      <w:pPr>
        <w:widowControl w:val="0"/>
        <w:numPr>
          <w:ilvl w:val="0"/>
          <w:numId w:val="7"/>
        </w:numPr>
        <w:tabs>
          <w:tab w:val="clear" w:pos="1353"/>
          <w:tab w:val="left" w:pos="180"/>
          <w:tab w:val="num" w:pos="360"/>
          <w:tab w:val="left" w:pos="1080"/>
        </w:tabs>
        <w:ind w:left="0" w:firstLine="709"/>
        <w:jc w:val="both"/>
      </w:pPr>
      <w:r w:rsidRPr="008C7741">
        <w:t>фундаментов и закреплений в грунте;</w:t>
      </w:r>
    </w:p>
    <w:p w14:paraId="2E0E7529" w14:textId="77777777" w:rsidR="00A8271D" w:rsidRPr="008C7741" w:rsidRDefault="00A8271D" w:rsidP="00EC64FB">
      <w:pPr>
        <w:widowControl w:val="0"/>
        <w:numPr>
          <w:ilvl w:val="0"/>
          <w:numId w:val="7"/>
        </w:numPr>
        <w:tabs>
          <w:tab w:val="clear" w:pos="1353"/>
          <w:tab w:val="left" w:pos="180"/>
          <w:tab w:val="num" w:pos="360"/>
          <w:tab w:val="left" w:pos="1080"/>
        </w:tabs>
        <w:ind w:left="0" w:firstLine="709"/>
        <w:jc w:val="both"/>
      </w:pPr>
      <w:r w:rsidRPr="008C7741">
        <w:t>на соблюдение допустимых наименьших изоляционных расстояний между ОК и фазными проводами, и/или ГТ, и/или существующими ОК при различных климатических условиях.</w:t>
      </w:r>
    </w:p>
    <w:p w14:paraId="7BB1635F" w14:textId="77777777" w:rsidR="00A8271D" w:rsidRPr="008C7741" w:rsidRDefault="00A8271D" w:rsidP="00EC64FB">
      <w:pPr>
        <w:widowControl w:val="0"/>
        <w:numPr>
          <w:ilvl w:val="3"/>
          <w:numId w:val="34"/>
        </w:numPr>
        <w:tabs>
          <w:tab w:val="left" w:pos="-4680"/>
          <w:tab w:val="num" w:pos="1418"/>
        </w:tabs>
        <w:ind w:left="0" w:firstLine="851"/>
        <w:jc w:val="both"/>
      </w:pPr>
      <w:r w:rsidRPr="008C7741">
        <w:t>Решения, в том числе:</w:t>
      </w:r>
    </w:p>
    <w:p w14:paraId="5F3E21EB" w14:textId="77777777" w:rsidR="00A8271D" w:rsidRPr="008C7741" w:rsidRDefault="00A8271D" w:rsidP="00EC64FB">
      <w:pPr>
        <w:pStyle w:val="aff4"/>
        <w:widowControl w:val="0"/>
        <w:numPr>
          <w:ilvl w:val="0"/>
          <w:numId w:val="42"/>
        </w:numPr>
        <w:tabs>
          <w:tab w:val="left" w:pos="-4680"/>
        </w:tabs>
        <w:ind w:left="1134" w:hanging="425"/>
        <w:jc w:val="both"/>
      </w:pPr>
      <w:r w:rsidRPr="008C7741">
        <w:t>по креплению ОК на опорах;</w:t>
      </w:r>
    </w:p>
    <w:p w14:paraId="6DA813E7" w14:textId="77777777" w:rsidR="00A8271D" w:rsidRPr="008C7741" w:rsidRDefault="00A8271D" w:rsidP="00EC64FB">
      <w:pPr>
        <w:pStyle w:val="aff4"/>
        <w:widowControl w:val="0"/>
        <w:numPr>
          <w:ilvl w:val="0"/>
          <w:numId w:val="42"/>
        </w:numPr>
        <w:tabs>
          <w:tab w:val="left" w:pos="-4680"/>
        </w:tabs>
        <w:ind w:left="1134" w:hanging="425"/>
        <w:jc w:val="both"/>
      </w:pPr>
      <w:r w:rsidRPr="008C7741">
        <w:t xml:space="preserve">по защите ОК от вибрации; </w:t>
      </w:r>
    </w:p>
    <w:p w14:paraId="64107575" w14:textId="77777777" w:rsidR="00A8271D" w:rsidRPr="008C7741" w:rsidRDefault="00A8271D" w:rsidP="00EC64FB">
      <w:pPr>
        <w:pStyle w:val="aff4"/>
        <w:widowControl w:val="0"/>
        <w:numPr>
          <w:ilvl w:val="0"/>
          <w:numId w:val="42"/>
        </w:numPr>
        <w:tabs>
          <w:tab w:val="left" w:pos="-4680"/>
        </w:tabs>
        <w:ind w:left="1134" w:hanging="425"/>
        <w:jc w:val="both"/>
      </w:pPr>
      <w:r w:rsidRPr="008C7741">
        <w:t xml:space="preserve">по размещению ОК на ПС и за пределами энергообъектов; </w:t>
      </w:r>
    </w:p>
    <w:p w14:paraId="6677031C" w14:textId="77777777" w:rsidR="00A8271D" w:rsidRPr="008C7741" w:rsidRDefault="00A8271D" w:rsidP="00EC64FB">
      <w:pPr>
        <w:widowControl w:val="0"/>
        <w:numPr>
          <w:ilvl w:val="0"/>
          <w:numId w:val="7"/>
        </w:numPr>
        <w:tabs>
          <w:tab w:val="clear" w:pos="1353"/>
          <w:tab w:val="left" w:pos="180"/>
          <w:tab w:val="num" w:pos="360"/>
          <w:tab w:val="left" w:pos="1080"/>
        </w:tabs>
        <w:ind w:left="0" w:firstLine="709"/>
        <w:jc w:val="both"/>
      </w:pPr>
      <w:r w:rsidRPr="008C7741">
        <w:t xml:space="preserve">по </w:t>
      </w:r>
      <w:r w:rsidR="00665D90" w:rsidRPr="008C7741">
        <w:t>мониторингу состояния ОВ, а так</w:t>
      </w:r>
      <w:r w:rsidRPr="008C7741">
        <w:t xml:space="preserve">же контролю температуры ОВ при организации ВОЛС-ВЛ; </w:t>
      </w:r>
    </w:p>
    <w:p w14:paraId="7EBF41CE" w14:textId="77777777" w:rsidR="00A8271D" w:rsidRPr="008C7741" w:rsidRDefault="00A8271D" w:rsidP="00EC64FB">
      <w:pPr>
        <w:pStyle w:val="aff4"/>
        <w:widowControl w:val="0"/>
        <w:numPr>
          <w:ilvl w:val="0"/>
          <w:numId w:val="42"/>
        </w:numPr>
        <w:tabs>
          <w:tab w:val="left" w:pos="-4680"/>
        </w:tabs>
        <w:ind w:left="0" w:firstLine="709"/>
        <w:jc w:val="both"/>
      </w:pPr>
      <w:r w:rsidRPr="008C7741">
        <w:t>по организации плавки гололеда на ВОЛС-ВЛ (</w:t>
      </w:r>
      <w:r w:rsidRPr="008C7741">
        <w:rPr>
          <w:i/>
        </w:rPr>
        <w:t>при необходимости</w:t>
      </w:r>
      <w:r w:rsidR="00A56CBA" w:rsidRPr="008C7741">
        <w:rPr>
          <w:i/>
        </w:rPr>
        <w:t xml:space="preserve">, </w:t>
      </w:r>
      <w:r w:rsidR="00A56CBA" w:rsidRPr="008C7741">
        <w:rPr>
          <w:i/>
          <w:color w:val="000000"/>
        </w:rPr>
        <w:t>при соответствующем обосновании</w:t>
      </w:r>
      <w:r w:rsidRPr="008C7741">
        <w:t xml:space="preserve">). </w:t>
      </w:r>
    </w:p>
    <w:p w14:paraId="0A4C669D" w14:textId="77777777" w:rsidR="00283421" w:rsidRPr="008C7741" w:rsidRDefault="00283421" w:rsidP="00EC64FB">
      <w:pPr>
        <w:widowControl w:val="0"/>
        <w:numPr>
          <w:ilvl w:val="3"/>
          <w:numId w:val="34"/>
        </w:numPr>
        <w:tabs>
          <w:tab w:val="left" w:pos="-4680"/>
          <w:tab w:val="num" w:pos="1418"/>
        </w:tabs>
        <w:ind w:left="0" w:firstLine="851"/>
        <w:jc w:val="both"/>
      </w:pPr>
      <w:r w:rsidRPr="008C7741">
        <w:t>Схемы и чертежи с позиционным обозначением оборудования в спецификации, включая:</w:t>
      </w:r>
    </w:p>
    <w:p w14:paraId="3009425E" w14:textId="77777777" w:rsidR="00283421" w:rsidRPr="008C7741" w:rsidRDefault="00283421" w:rsidP="00EC64FB">
      <w:pPr>
        <w:widowControl w:val="0"/>
        <w:numPr>
          <w:ilvl w:val="0"/>
          <w:numId w:val="7"/>
        </w:numPr>
        <w:tabs>
          <w:tab w:val="clear" w:pos="1353"/>
          <w:tab w:val="left" w:pos="180"/>
          <w:tab w:val="num" w:pos="360"/>
          <w:tab w:val="left" w:pos="1080"/>
        </w:tabs>
        <w:ind w:left="0" w:firstLine="709"/>
        <w:jc w:val="both"/>
      </w:pPr>
      <w:r w:rsidRPr="008C7741">
        <w:t>схему соединения узлов (линейную схему);</w:t>
      </w:r>
    </w:p>
    <w:p w14:paraId="6E43E5DD" w14:textId="77777777" w:rsidR="00283421" w:rsidRPr="008C7741" w:rsidRDefault="00283421" w:rsidP="00EC64FB">
      <w:pPr>
        <w:widowControl w:val="0"/>
        <w:numPr>
          <w:ilvl w:val="0"/>
          <w:numId w:val="7"/>
        </w:numPr>
        <w:tabs>
          <w:tab w:val="clear" w:pos="1353"/>
          <w:tab w:val="left" w:pos="180"/>
          <w:tab w:val="num" w:pos="360"/>
          <w:tab w:val="left" w:pos="1080"/>
        </w:tabs>
        <w:ind w:left="0" w:firstLine="709"/>
        <w:jc w:val="both"/>
      </w:pPr>
      <w:r w:rsidRPr="008C7741">
        <w:t>общую структурную схему организации связи;</w:t>
      </w:r>
    </w:p>
    <w:p w14:paraId="3DD647B2" w14:textId="77777777" w:rsidR="00283421" w:rsidRPr="008C7741" w:rsidRDefault="00283421" w:rsidP="00EC64FB">
      <w:pPr>
        <w:widowControl w:val="0"/>
        <w:numPr>
          <w:ilvl w:val="0"/>
          <w:numId w:val="7"/>
        </w:numPr>
        <w:tabs>
          <w:tab w:val="clear" w:pos="1353"/>
          <w:tab w:val="left" w:pos="180"/>
          <w:tab w:val="num" w:pos="360"/>
          <w:tab w:val="left" w:pos="1080"/>
        </w:tabs>
        <w:ind w:left="0" w:firstLine="709"/>
        <w:jc w:val="both"/>
      </w:pPr>
      <w:r w:rsidRPr="008C7741">
        <w:t>схемы организации связи по каждой из проектируемых систем;</w:t>
      </w:r>
    </w:p>
    <w:p w14:paraId="60894D9B" w14:textId="77777777" w:rsidR="00283421" w:rsidRPr="008C7741" w:rsidRDefault="00283421" w:rsidP="00EC64FB">
      <w:pPr>
        <w:widowControl w:val="0"/>
        <w:numPr>
          <w:ilvl w:val="0"/>
          <w:numId w:val="7"/>
        </w:numPr>
        <w:tabs>
          <w:tab w:val="clear" w:pos="1353"/>
          <w:tab w:val="left" w:pos="180"/>
          <w:tab w:val="num" w:pos="360"/>
          <w:tab w:val="left" w:pos="1080"/>
        </w:tabs>
        <w:ind w:left="0" w:firstLine="709"/>
        <w:jc w:val="both"/>
      </w:pPr>
      <w:r w:rsidRPr="008C7741">
        <w:t>схемы организации наложенных сетей;</w:t>
      </w:r>
    </w:p>
    <w:p w14:paraId="0E731A43" w14:textId="77777777" w:rsidR="00283421" w:rsidRPr="008C7741" w:rsidRDefault="00283421" w:rsidP="00EC64FB">
      <w:pPr>
        <w:widowControl w:val="0"/>
        <w:numPr>
          <w:ilvl w:val="0"/>
          <w:numId w:val="7"/>
        </w:numPr>
        <w:tabs>
          <w:tab w:val="clear" w:pos="1353"/>
          <w:tab w:val="left" w:pos="180"/>
          <w:tab w:val="num" w:pos="360"/>
          <w:tab w:val="left" w:pos="1080"/>
        </w:tabs>
        <w:ind w:left="0" w:firstLine="709"/>
        <w:jc w:val="both"/>
      </w:pPr>
      <w:r w:rsidRPr="008C7741">
        <w:lastRenderedPageBreak/>
        <w:t>схемы организации основных и резервных/дублирующих каналов связи (голос, данные) между проектируемым объектом и соответствующими центрами управления с отображением маршрутов прохождения;</w:t>
      </w:r>
    </w:p>
    <w:p w14:paraId="70C345D8" w14:textId="77777777" w:rsidR="00283421" w:rsidRPr="008C7741" w:rsidRDefault="00283421" w:rsidP="00EC64FB">
      <w:pPr>
        <w:widowControl w:val="0"/>
        <w:numPr>
          <w:ilvl w:val="0"/>
          <w:numId w:val="7"/>
        </w:numPr>
        <w:tabs>
          <w:tab w:val="clear" w:pos="1353"/>
          <w:tab w:val="left" w:pos="180"/>
          <w:tab w:val="num" w:pos="360"/>
          <w:tab w:val="left" w:pos="1080"/>
        </w:tabs>
        <w:ind w:left="0" w:firstLine="709"/>
        <w:jc w:val="both"/>
      </w:pPr>
      <w:r w:rsidRPr="008C7741">
        <w:t>структурную схему организации каналов РЗ и ПА (с учетом различных сред передачи, включая каналы по выделенным волокнам);</w:t>
      </w:r>
    </w:p>
    <w:p w14:paraId="0E5B5094" w14:textId="77777777" w:rsidR="00283421" w:rsidRPr="008C7741" w:rsidRDefault="00283421" w:rsidP="00EC64FB">
      <w:pPr>
        <w:widowControl w:val="0"/>
        <w:numPr>
          <w:ilvl w:val="0"/>
          <w:numId w:val="7"/>
        </w:numPr>
        <w:tabs>
          <w:tab w:val="clear" w:pos="1353"/>
          <w:tab w:val="left" w:pos="180"/>
          <w:tab w:val="num" w:pos="360"/>
          <w:tab w:val="left" w:pos="1080"/>
        </w:tabs>
        <w:ind w:left="0" w:firstLine="709"/>
        <w:jc w:val="both"/>
      </w:pPr>
      <w:r w:rsidRPr="008C7741">
        <w:t>схемы организации системы управления, каналов служебной связи, резервирования, ТСС, электропитания оборудования;</w:t>
      </w:r>
    </w:p>
    <w:p w14:paraId="602F00D3" w14:textId="77777777" w:rsidR="00283421" w:rsidRPr="008C7741" w:rsidRDefault="00283421" w:rsidP="00EC64FB">
      <w:pPr>
        <w:widowControl w:val="0"/>
        <w:numPr>
          <w:ilvl w:val="0"/>
          <w:numId w:val="7"/>
        </w:numPr>
        <w:tabs>
          <w:tab w:val="clear" w:pos="1353"/>
          <w:tab w:val="left" w:pos="180"/>
          <w:tab w:val="num" w:pos="360"/>
          <w:tab w:val="left" w:pos="1080"/>
        </w:tabs>
        <w:ind w:left="0" w:firstLine="709"/>
        <w:jc w:val="both"/>
      </w:pPr>
      <w:r w:rsidRPr="008C7741">
        <w:t>принципиальная схема ВЧ каналов по ВЛ;</w:t>
      </w:r>
    </w:p>
    <w:p w14:paraId="063F8E4D" w14:textId="77777777" w:rsidR="00283421" w:rsidRPr="008C7741" w:rsidRDefault="00283421" w:rsidP="00EC64FB">
      <w:pPr>
        <w:widowControl w:val="0"/>
        <w:numPr>
          <w:ilvl w:val="0"/>
          <w:numId w:val="7"/>
        </w:numPr>
        <w:tabs>
          <w:tab w:val="clear" w:pos="1353"/>
          <w:tab w:val="left" w:pos="180"/>
          <w:tab w:val="num" w:pos="360"/>
          <w:tab w:val="left" w:pos="1080"/>
        </w:tabs>
        <w:ind w:left="0" w:firstLine="709"/>
        <w:jc w:val="both"/>
      </w:pPr>
      <w:r w:rsidRPr="008C7741">
        <w:t>размещение оборудования связи;</w:t>
      </w:r>
    </w:p>
    <w:p w14:paraId="4F42C5D0" w14:textId="77777777" w:rsidR="00283421" w:rsidRPr="008C7741" w:rsidRDefault="00283421" w:rsidP="00EC64FB">
      <w:pPr>
        <w:widowControl w:val="0"/>
        <w:numPr>
          <w:ilvl w:val="0"/>
          <w:numId w:val="7"/>
        </w:numPr>
        <w:tabs>
          <w:tab w:val="clear" w:pos="1353"/>
          <w:tab w:val="left" w:pos="180"/>
          <w:tab w:val="num" w:pos="360"/>
          <w:tab w:val="left" w:pos="1080"/>
        </w:tabs>
        <w:ind w:left="0" w:firstLine="709"/>
        <w:jc w:val="both"/>
      </w:pPr>
      <w:r w:rsidRPr="008C7741">
        <w:t>схемы организации линейно-кабельных сооружений.</w:t>
      </w:r>
    </w:p>
    <w:p w14:paraId="4FAB8BFC" w14:textId="77777777" w:rsidR="00283421" w:rsidRPr="008C7741" w:rsidRDefault="00283421" w:rsidP="00EC64FB">
      <w:pPr>
        <w:widowControl w:val="0"/>
        <w:numPr>
          <w:ilvl w:val="3"/>
          <w:numId w:val="34"/>
        </w:numPr>
        <w:tabs>
          <w:tab w:val="left" w:pos="-4680"/>
          <w:tab w:val="num" w:pos="1418"/>
        </w:tabs>
        <w:ind w:left="0" w:firstLine="851"/>
        <w:jc w:val="both"/>
      </w:pPr>
      <w:r w:rsidRPr="008C7741">
        <w:t>Технические условия собственников инфраструктуры (приводятся в случае проектирования систем связи, ВОК с использованием инфраструктуры (ВЛ, телефонная канализация, помещения и т.п.).</w:t>
      </w:r>
    </w:p>
    <w:p w14:paraId="03263112" w14:textId="77777777" w:rsidR="00283421" w:rsidRPr="008C7741" w:rsidRDefault="00283421" w:rsidP="00EC64FB">
      <w:pPr>
        <w:widowControl w:val="0"/>
        <w:numPr>
          <w:ilvl w:val="3"/>
          <w:numId w:val="34"/>
        </w:numPr>
        <w:tabs>
          <w:tab w:val="left" w:pos="-4680"/>
          <w:tab w:val="num" w:pos="1418"/>
        </w:tabs>
        <w:ind w:left="0" w:firstLine="851"/>
        <w:jc w:val="both"/>
      </w:pPr>
      <w:r w:rsidRPr="008C7741">
        <w:t>Технические требования на каждую систему связи, включая линейно-кабельные сооружения.</w:t>
      </w:r>
    </w:p>
    <w:p w14:paraId="6B352FF1" w14:textId="77777777" w:rsidR="00283421" w:rsidRPr="008C7741" w:rsidRDefault="00283421" w:rsidP="00283421">
      <w:pPr>
        <w:pStyle w:val="aff4"/>
        <w:widowControl w:val="0"/>
        <w:numPr>
          <w:ilvl w:val="3"/>
          <w:numId w:val="4"/>
        </w:numPr>
        <w:tabs>
          <w:tab w:val="left" w:pos="-4860"/>
          <w:tab w:val="left" w:pos="1701"/>
        </w:tabs>
        <w:ind w:left="0" w:firstLine="709"/>
        <w:jc w:val="both"/>
      </w:pPr>
      <w:r w:rsidRPr="008C7741">
        <w:t>Выбор диапазона частот для всех участков систем ВЧ-связи.</w:t>
      </w:r>
    </w:p>
    <w:p w14:paraId="727D176D" w14:textId="77777777" w:rsidR="00283421" w:rsidRPr="008C7741" w:rsidRDefault="00283421" w:rsidP="00283421">
      <w:pPr>
        <w:pStyle w:val="aff4"/>
        <w:widowControl w:val="0"/>
        <w:numPr>
          <w:ilvl w:val="3"/>
          <w:numId w:val="4"/>
        </w:numPr>
        <w:tabs>
          <w:tab w:val="left" w:pos="-4860"/>
          <w:tab w:val="left" w:pos="1701"/>
        </w:tabs>
        <w:ind w:left="0" w:firstLine="709"/>
        <w:jc w:val="both"/>
      </w:pPr>
      <w:r w:rsidRPr="008C7741">
        <w:t>Все решения должны быть взаимоувязаны с существующими цифровыми каналами, организованными транзитом.</w:t>
      </w:r>
    </w:p>
    <w:p w14:paraId="43F8B080" w14:textId="77777777" w:rsidR="00DD5F39" w:rsidRPr="008C7741" w:rsidRDefault="00DD5F39" w:rsidP="00972739">
      <w:pPr>
        <w:pStyle w:val="aff4"/>
        <w:widowControl w:val="0"/>
        <w:numPr>
          <w:ilvl w:val="2"/>
          <w:numId w:val="4"/>
        </w:numPr>
        <w:tabs>
          <w:tab w:val="left" w:pos="-4680"/>
          <w:tab w:val="left" w:pos="1080"/>
          <w:tab w:val="left" w:pos="1276"/>
        </w:tabs>
        <w:ind w:left="0" w:firstLine="709"/>
        <w:jc w:val="both"/>
        <w:rPr>
          <w:b/>
        </w:rPr>
      </w:pPr>
      <w:r w:rsidRPr="008C7741">
        <w:rPr>
          <w:b/>
        </w:rPr>
        <w:t>Технические решения в части метрологического обеспечения.</w:t>
      </w:r>
    </w:p>
    <w:p w14:paraId="3697FABD" w14:textId="5BA4A6E3" w:rsidR="00DD5F39" w:rsidRPr="008C7741" w:rsidRDefault="00DD5F39" w:rsidP="00360BA3">
      <w:pPr>
        <w:pStyle w:val="aff4"/>
        <w:widowControl w:val="0"/>
        <w:numPr>
          <w:ilvl w:val="3"/>
          <w:numId w:val="4"/>
        </w:numPr>
        <w:tabs>
          <w:tab w:val="left" w:pos="1080"/>
          <w:tab w:val="left" w:pos="1560"/>
        </w:tabs>
        <w:ind w:left="0" w:firstLine="709"/>
        <w:jc w:val="both"/>
      </w:pPr>
      <w:r w:rsidRPr="008C7741">
        <w:t>Раздел «Метрологическое обеспечение» должен быть оформлен самостоятельным томом (разделом) и содержать сводную ведомость с перечнем разделов по МО, входящих в состав проектной документации на от</w:t>
      </w:r>
      <w:r w:rsidR="00B9571B" w:rsidRPr="008C7741">
        <w:t>дельные системы (АС</w:t>
      </w:r>
      <w:r w:rsidRPr="008C7741">
        <w:t xml:space="preserve">УЭ, </w:t>
      </w:r>
      <w:r w:rsidR="006E2B37" w:rsidRPr="008C7741">
        <w:t>СТМ</w:t>
      </w:r>
      <w:r w:rsidRPr="008C7741">
        <w:t>), а также не входящих в информационные системы. При этом раздел по МО каждой из систем оформляется самостоятельным подразделом в составе соответствующей проектной документации.</w:t>
      </w:r>
    </w:p>
    <w:p w14:paraId="7F7AEF23" w14:textId="4F238445" w:rsidR="00DD5F39" w:rsidRPr="008C7741" w:rsidRDefault="00DD5F39" w:rsidP="00360BA3">
      <w:pPr>
        <w:pStyle w:val="aff4"/>
        <w:widowControl w:val="0"/>
        <w:numPr>
          <w:ilvl w:val="3"/>
          <w:numId w:val="4"/>
        </w:numPr>
        <w:tabs>
          <w:tab w:val="left" w:pos="1080"/>
          <w:tab w:val="left" w:pos="1560"/>
        </w:tabs>
        <w:ind w:left="0" w:firstLine="709"/>
        <w:jc w:val="both"/>
      </w:pPr>
      <w:r w:rsidRPr="008C7741">
        <w:t xml:space="preserve">Решения по МО измерений </w:t>
      </w:r>
      <w:r w:rsidR="006E2B37" w:rsidRPr="008C7741">
        <w:t>СТМ</w:t>
      </w:r>
      <w:r w:rsidRPr="008C7741">
        <w:t xml:space="preserve"> должны соответствовать настоящему </w:t>
      </w:r>
      <w:r w:rsidR="00A67307" w:rsidRPr="008C7741">
        <w:t>ТЗ</w:t>
      </w:r>
      <w:r w:rsidRPr="008C7741">
        <w:t xml:space="preserve"> и включать требования к комплексу мероприятий по МО на всех этапах жизненного цикла СИ:</w:t>
      </w:r>
    </w:p>
    <w:p w14:paraId="2A3500AF" w14:textId="77777777" w:rsidR="00DD5F39" w:rsidRPr="008C7741" w:rsidRDefault="00DD5F39" w:rsidP="00EC64FB">
      <w:pPr>
        <w:widowControl w:val="0"/>
        <w:numPr>
          <w:ilvl w:val="0"/>
          <w:numId w:val="9"/>
        </w:numPr>
        <w:tabs>
          <w:tab w:val="left" w:pos="-4860"/>
          <w:tab w:val="left" w:pos="1080"/>
        </w:tabs>
        <w:ind w:left="0" w:firstLine="709"/>
        <w:jc w:val="both"/>
      </w:pPr>
      <w:r w:rsidRPr="008C7741">
        <w:t>разработка и аттестация в установленном порядке МИ для каждого вида измерений с группировкой по ИК идентичной структуры и нормированием МХ по каждому ИК;</w:t>
      </w:r>
    </w:p>
    <w:p w14:paraId="4E6813DD" w14:textId="77777777" w:rsidR="00DD5F39" w:rsidRPr="008C7741" w:rsidRDefault="00DD5F39" w:rsidP="00EC64FB">
      <w:pPr>
        <w:widowControl w:val="0"/>
        <w:numPr>
          <w:ilvl w:val="0"/>
          <w:numId w:val="9"/>
        </w:numPr>
        <w:tabs>
          <w:tab w:val="left" w:pos="-4860"/>
          <w:tab w:val="left" w:pos="1080"/>
        </w:tabs>
        <w:ind w:left="0" w:firstLine="709"/>
        <w:jc w:val="both"/>
      </w:pPr>
      <w:r w:rsidRPr="008C7741">
        <w:t>метрологическая экспертиза технической документации;</w:t>
      </w:r>
    </w:p>
    <w:p w14:paraId="09CEDA68" w14:textId="20963C5C" w:rsidR="00DD5F39" w:rsidRPr="008C7741" w:rsidRDefault="00DD5F39" w:rsidP="00EC64FB">
      <w:pPr>
        <w:widowControl w:val="0"/>
        <w:numPr>
          <w:ilvl w:val="0"/>
          <w:numId w:val="9"/>
        </w:numPr>
        <w:tabs>
          <w:tab w:val="left" w:pos="-4860"/>
          <w:tab w:val="left" w:pos="1080"/>
        </w:tabs>
        <w:ind w:left="0" w:firstLine="709"/>
        <w:jc w:val="both"/>
      </w:pPr>
      <w:r w:rsidRPr="008C7741">
        <w:t xml:space="preserve">утверждение типа </w:t>
      </w:r>
      <w:r w:rsidR="006E2B37" w:rsidRPr="008C7741">
        <w:t>СТМ</w:t>
      </w:r>
      <w:r w:rsidRPr="008C7741">
        <w:t xml:space="preserve"> как единичного экземпляра СИ (по ИК, относящихся к сфере государственного регулирования);</w:t>
      </w:r>
    </w:p>
    <w:p w14:paraId="5F9D8871" w14:textId="77777777" w:rsidR="00DD5F39" w:rsidRPr="008C7741" w:rsidRDefault="00DD5F39" w:rsidP="00EC64FB">
      <w:pPr>
        <w:widowControl w:val="0"/>
        <w:numPr>
          <w:ilvl w:val="0"/>
          <w:numId w:val="9"/>
        </w:numPr>
        <w:tabs>
          <w:tab w:val="left" w:pos="-4860"/>
          <w:tab w:val="left" w:pos="1080"/>
        </w:tabs>
        <w:ind w:left="0" w:firstLine="709"/>
        <w:jc w:val="both"/>
      </w:pPr>
      <w:r w:rsidRPr="008C7741">
        <w:t>поверка/калибровка СИ, ИК;</w:t>
      </w:r>
    </w:p>
    <w:p w14:paraId="39884DE3" w14:textId="77777777" w:rsidR="00DD5F39" w:rsidRPr="008C7741" w:rsidRDefault="00DD5F39" w:rsidP="00EC64FB">
      <w:pPr>
        <w:widowControl w:val="0"/>
        <w:numPr>
          <w:ilvl w:val="0"/>
          <w:numId w:val="9"/>
        </w:numPr>
        <w:tabs>
          <w:tab w:val="left" w:pos="-4860"/>
          <w:tab w:val="left" w:pos="1080"/>
        </w:tabs>
        <w:ind w:left="0" w:firstLine="709"/>
        <w:jc w:val="both"/>
      </w:pPr>
      <w:r w:rsidRPr="008C7741">
        <w:t>разработка методики поверки/калибровки ИК;</w:t>
      </w:r>
    </w:p>
    <w:p w14:paraId="3D20DA74" w14:textId="77777777" w:rsidR="00DD5F39" w:rsidRPr="008C7741" w:rsidRDefault="00DD5F39" w:rsidP="00EC64FB">
      <w:pPr>
        <w:widowControl w:val="0"/>
        <w:numPr>
          <w:ilvl w:val="0"/>
          <w:numId w:val="9"/>
        </w:numPr>
        <w:tabs>
          <w:tab w:val="left" w:pos="-4860"/>
          <w:tab w:val="left" w:pos="1080"/>
        </w:tabs>
        <w:ind w:left="0" w:firstLine="709"/>
        <w:jc w:val="both"/>
      </w:pPr>
      <w:r w:rsidRPr="008C7741">
        <w:t>оформление паспортов-протоколов по каждому ИК;</w:t>
      </w:r>
    </w:p>
    <w:p w14:paraId="30695794" w14:textId="3E966179" w:rsidR="00DD5F39" w:rsidRPr="008C7741" w:rsidRDefault="00DD5F39" w:rsidP="00EC64FB">
      <w:pPr>
        <w:widowControl w:val="0"/>
        <w:numPr>
          <w:ilvl w:val="0"/>
          <w:numId w:val="9"/>
        </w:numPr>
        <w:tabs>
          <w:tab w:val="left" w:pos="-4860"/>
          <w:tab w:val="left" w:pos="1080"/>
        </w:tabs>
        <w:ind w:left="0" w:firstLine="709"/>
        <w:jc w:val="both"/>
      </w:pPr>
      <w:r w:rsidRPr="008C7741">
        <w:t xml:space="preserve">метрологический надзор и контроль за применением СИ, ИК, </w:t>
      </w:r>
      <w:r w:rsidR="006E2B37" w:rsidRPr="008C7741">
        <w:t>СТМ</w:t>
      </w:r>
      <w:r w:rsidRPr="008C7741">
        <w:t xml:space="preserve"> в целом, аттестованными МИ в процессе эксплуатации.</w:t>
      </w:r>
    </w:p>
    <w:p w14:paraId="54518E86" w14:textId="77777777" w:rsidR="00DD5F39" w:rsidRPr="008C7741" w:rsidRDefault="00DD5F39" w:rsidP="00360BA3">
      <w:pPr>
        <w:pStyle w:val="aff4"/>
        <w:widowControl w:val="0"/>
        <w:numPr>
          <w:ilvl w:val="3"/>
          <w:numId w:val="4"/>
        </w:numPr>
        <w:tabs>
          <w:tab w:val="left" w:pos="1080"/>
          <w:tab w:val="left" w:pos="1560"/>
        </w:tabs>
        <w:ind w:left="0" w:firstLine="709"/>
        <w:jc w:val="both"/>
      </w:pPr>
      <w:r w:rsidRPr="008C7741">
        <w:t xml:space="preserve">Решения по </w:t>
      </w:r>
      <w:r w:rsidR="00CF29AD" w:rsidRPr="008C7741">
        <w:t>метрологическому обеспечению АС</w:t>
      </w:r>
      <w:r w:rsidRPr="008C7741">
        <w:t>УЭ должны включать требования к комплексу мероприятий на всех этапах жизненн</w:t>
      </w:r>
      <w:r w:rsidR="00CF29AD" w:rsidRPr="008C7741">
        <w:t>ого цикла АС</w:t>
      </w:r>
      <w:r w:rsidRPr="008C7741">
        <w:t>УЭ:</w:t>
      </w:r>
    </w:p>
    <w:p w14:paraId="57D588A3" w14:textId="77777777" w:rsidR="00DD5F39" w:rsidRPr="008C7741" w:rsidRDefault="00EF10C5" w:rsidP="00306BBA">
      <w:pPr>
        <w:widowControl w:val="0"/>
        <w:tabs>
          <w:tab w:val="left" w:pos="-4860"/>
          <w:tab w:val="left" w:pos="1080"/>
        </w:tabs>
        <w:ind w:firstLine="709"/>
        <w:jc w:val="both"/>
      </w:pPr>
      <w:r w:rsidRPr="008C7741">
        <w:t>При необходимости</w:t>
      </w:r>
      <w:r w:rsidR="00A56CBA" w:rsidRPr="008C7741">
        <w:t xml:space="preserve">, </w:t>
      </w:r>
      <w:r w:rsidR="00A56CBA" w:rsidRPr="008C7741">
        <w:rPr>
          <w:i/>
          <w:color w:val="000000"/>
        </w:rPr>
        <w:t>при соответствующем обосновании</w:t>
      </w:r>
      <w:r w:rsidR="00C749D9" w:rsidRPr="008C7741">
        <w:rPr>
          <w:i/>
          <w:color w:val="000000"/>
        </w:rPr>
        <w:t>,</w:t>
      </w:r>
      <w:r w:rsidRPr="008C7741">
        <w:t xml:space="preserve"> </w:t>
      </w:r>
      <w:r w:rsidR="00DD5F39" w:rsidRPr="008C7741">
        <w:t>проведение поверки СИ, ИК (по ИК, относящимся к сфере гос</w:t>
      </w:r>
      <w:r w:rsidR="00CF29AD" w:rsidRPr="008C7741">
        <w:t>ударственного регулирования) АС</w:t>
      </w:r>
      <w:r w:rsidR="00DD5F39" w:rsidRPr="008C7741">
        <w:t xml:space="preserve">УЭ, проведение калибровки СИ, ИК (по ИК, не относящимся к сфере </w:t>
      </w:r>
      <w:r w:rsidR="00A67307" w:rsidRPr="008C7741">
        <w:t>государственного регулирования).</w:t>
      </w:r>
    </w:p>
    <w:p w14:paraId="35E7CCE0" w14:textId="77777777" w:rsidR="00DD5F39" w:rsidRPr="008C7741" w:rsidRDefault="00DD5F39" w:rsidP="00360BA3">
      <w:pPr>
        <w:pStyle w:val="aff4"/>
        <w:widowControl w:val="0"/>
        <w:numPr>
          <w:ilvl w:val="3"/>
          <w:numId w:val="4"/>
        </w:numPr>
        <w:tabs>
          <w:tab w:val="left" w:pos="1080"/>
          <w:tab w:val="left" w:pos="1560"/>
        </w:tabs>
        <w:ind w:left="0" w:firstLine="709"/>
        <w:jc w:val="both"/>
      </w:pPr>
      <w:r w:rsidRPr="008C7741">
        <w:t>Решения по организации измерений, не входящих в состав ИТС, долж</w:t>
      </w:r>
      <w:r w:rsidR="00D649F1" w:rsidRPr="008C7741">
        <w:t>ны соответствовать требованиям ТЗ</w:t>
      </w:r>
      <w:r w:rsidRPr="008C7741">
        <w:t xml:space="preserve"> и включать требования к комплексу мероприятий на всех этапах жизненного цикла СИ:</w:t>
      </w:r>
    </w:p>
    <w:p w14:paraId="18AB8A4A" w14:textId="77777777" w:rsidR="00DD5F39" w:rsidRPr="008C7741" w:rsidRDefault="00DD5F39" w:rsidP="00EC64FB">
      <w:pPr>
        <w:widowControl w:val="0"/>
        <w:numPr>
          <w:ilvl w:val="0"/>
          <w:numId w:val="9"/>
        </w:numPr>
        <w:tabs>
          <w:tab w:val="left" w:pos="-4860"/>
          <w:tab w:val="left" w:pos="1080"/>
        </w:tabs>
        <w:ind w:left="0" w:firstLine="709"/>
        <w:jc w:val="both"/>
      </w:pPr>
      <w:r w:rsidRPr="008C7741">
        <w:t>поверка (для СИ, применяемых в сфере государственного регулирования);</w:t>
      </w:r>
    </w:p>
    <w:p w14:paraId="07E4F55B" w14:textId="77777777" w:rsidR="00DD5F39" w:rsidRPr="008C7741" w:rsidRDefault="00DD5F39" w:rsidP="00EC64FB">
      <w:pPr>
        <w:widowControl w:val="0"/>
        <w:numPr>
          <w:ilvl w:val="0"/>
          <w:numId w:val="9"/>
        </w:numPr>
        <w:tabs>
          <w:tab w:val="left" w:pos="-4860"/>
          <w:tab w:val="left" w:pos="1080"/>
        </w:tabs>
        <w:ind w:left="0" w:firstLine="709"/>
        <w:jc w:val="both"/>
      </w:pPr>
      <w:r w:rsidRPr="008C7741">
        <w:t>калибровка (для СИ, применяемых вне сферы государственного регулирования);</w:t>
      </w:r>
    </w:p>
    <w:p w14:paraId="75A54792" w14:textId="2A2646CF" w:rsidR="00DD5F39" w:rsidRPr="008C7741" w:rsidRDefault="00DD5F39" w:rsidP="00EC64FB">
      <w:pPr>
        <w:widowControl w:val="0"/>
        <w:numPr>
          <w:ilvl w:val="0"/>
          <w:numId w:val="9"/>
        </w:numPr>
        <w:tabs>
          <w:tab w:val="left" w:pos="-4860"/>
          <w:tab w:val="left" w:pos="1080"/>
        </w:tabs>
        <w:ind w:left="0" w:firstLine="709"/>
        <w:jc w:val="both"/>
      </w:pPr>
      <w:r w:rsidRPr="008C7741">
        <w:t xml:space="preserve">метрологический надзор и контроль за применением СИ, ИК, </w:t>
      </w:r>
      <w:r w:rsidR="006E2B37" w:rsidRPr="008C7741">
        <w:t>СТМ</w:t>
      </w:r>
      <w:r w:rsidRPr="008C7741">
        <w:t xml:space="preserve"> в целом, аттестованными МИ в процессе эксплуатации.</w:t>
      </w:r>
    </w:p>
    <w:p w14:paraId="60B7AFFC" w14:textId="77777777" w:rsidR="00DD5F39" w:rsidRPr="008C7741" w:rsidRDefault="00DD5F39" w:rsidP="00360BA3">
      <w:pPr>
        <w:pStyle w:val="aff4"/>
        <w:widowControl w:val="0"/>
        <w:numPr>
          <w:ilvl w:val="3"/>
          <w:numId w:val="4"/>
        </w:numPr>
        <w:tabs>
          <w:tab w:val="left" w:pos="1080"/>
          <w:tab w:val="left" w:pos="1560"/>
        </w:tabs>
        <w:ind w:left="0" w:firstLine="709"/>
        <w:jc w:val="both"/>
      </w:pPr>
      <w:r w:rsidRPr="008C7741">
        <w:t xml:space="preserve"> Все СИ (ТН, ТТ, измерительные преобразователи, приборы контроля качества электроэнергии, счетчики электроэнергии и другие) должны быть внесены в государственный реестр средств измерений, иметь действующую поверку на момент установки и допущены к </w:t>
      </w:r>
      <w:r w:rsidRPr="008C7741">
        <w:lastRenderedPageBreak/>
        <w:t>применению в РФ.</w:t>
      </w:r>
    </w:p>
    <w:p w14:paraId="01E751CF" w14:textId="1977439A" w:rsidR="00DD5F39" w:rsidRPr="008C7741" w:rsidRDefault="00DD5F39" w:rsidP="00972739">
      <w:pPr>
        <w:pStyle w:val="aff4"/>
        <w:widowControl w:val="0"/>
        <w:numPr>
          <w:ilvl w:val="2"/>
          <w:numId w:val="4"/>
        </w:numPr>
        <w:tabs>
          <w:tab w:val="left" w:pos="-4680"/>
          <w:tab w:val="left" w:pos="1080"/>
          <w:tab w:val="left" w:pos="1276"/>
        </w:tabs>
        <w:ind w:left="0" w:firstLine="709"/>
        <w:jc w:val="both"/>
        <w:rPr>
          <w:b/>
        </w:rPr>
      </w:pPr>
      <w:r w:rsidRPr="008C7741">
        <w:rPr>
          <w:b/>
        </w:rPr>
        <w:t xml:space="preserve">Решения по электромагнитной совместимости устройств РЗА, ПА, </w:t>
      </w:r>
      <w:r w:rsidR="00240D9F" w:rsidRPr="008C7741">
        <w:rPr>
          <w:b/>
        </w:rPr>
        <w:t>СТМ</w:t>
      </w:r>
      <w:r w:rsidR="001725B8" w:rsidRPr="008C7741">
        <w:rPr>
          <w:b/>
        </w:rPr>
        <w:t>, АС</w:t>
      </w:r>
      <w:r w:rsidRPr="008C7741">
        <w:rPr>
          <w:b/>
        </w:rPr>
        <w:t>УЭ, СМиУКЭ, связи, обеспечивающих их нормальную работу, с отражением в отдельном разделе.</w:t>
      </w:r>
    </w:p>
    <w:p w14:paraId="223A1DF6" w14:textId="4E2E4D80" w:rsidR="00DD5F39" w:rsidRPr="008C7741" w:rsidRDefault="00DD5F39" w:rsidP="00DD5F39">
      <w:pPr>
        <w:widowControl w:val="0"/>
        <w:tabs>
          <w:tab w:val="left" w:pos="-4860"/>
          <w:tab w:val="left" w:pos="-4680"/>
          <w:tab w:val="left" w:pos="1080"/>
          <w:tab w:val="left" w:pos="1701"/>
        </w:tabs>
        <w:ind w:firstLine="720"/>
        <w:jc w:val="both"/>
      </w:pPr>
      <w:r w:rsidRPr="008C7741">
        <w:t>В разделе должны быть приведены обосновывающие расчеты, подтверждающие достаточность мероприятий, обеспечивающих нормальную работ</w:t>
      </w:r>
      <w:r w:rsidR="001725B8" w:rsidRPr="008C7741">
        <w:t xml:space="preserve">у устройств РЗА, ПА, </w:t>
      </w:r>
      <w:r w:rsidR="00240D9F" w:rsidRPr="008C7741">
        <w:t>СТМ</w:t>
      </w:r>
      <w:r w:rsidR="001725B8" w:rsidRPr="008C7741">
        <w:t>, АС</w:t>
      </w:r>
      <w:r w:rsidRPr="008C7741">
        <w:t>УЭ, СМиУКЭ, связи, с отражением, в том числе решений по:</w:t>
      </w:r>
    </w:p>
    <w:p w14:paraId="2A9C1CD8" w14:textId="77777777" w:rsidR="00DD5F39" w:rsidRPr="008C7741" w:rsidRDefault="00DD5F39" w:rsidP="00EC64FB">
      <w:pPr>
        <w:widowControl w:val="0"/>
        <w:numPr>
          <w:ilvl w:val="0"/>
          <w:numId w:val="9"/>
        </w:numPr>
        <w:tabs>
          <w:tab w:val="left" w:pos="-4860"/>
          <w:tab w:val="left" w:pos="1080"/>
        </w:tabs>
        <w:ind w:left="0" w:firstLine="709"/>
        <w:jc w:val="both"/>
      </w:pPr>
      <w:r w:rsidRPr="008C7741">
        <w:t>заземляющему устройству объекта проектирования;</w:t>
      </w:r>
    </w:p>
    <w:p w14:paraId="420B56F9" w14:textId="77777777" w:rsidR="00DD5F39" w:rsidRPr="008C7741" w:rsidRDefault="00DD5F39" w:rsidP="00EC64FB">
      <w:pPr>
        <w:widowControl w:val="0"/>
        <w:numPr>
          <w:ilvl w:val="0"/>
          <w:numId w:val="9"/>
        </w:numPr>
        <w:tabs>
          <w:tab w:val="left" w:pos="-4860"/>
          <w:tab w:val="left" w:pos="1080"/>
        </w:tabs>
        <w:ind w:left="0" w:firstLine="709"/>
        <w:jc w:val="both"/>
      </w:pPr>
      <w:r w:rsidRPr="008C7741">
        <w:t>способам раскладки кабелей вторичных цепей и силовых, в т.ч. кабелей собственных нужд объекта проектирования;</w:t>
      </w:r>
    </w:p>
    <w:p w14:paraId="48145364" w14:textId="77777777" w:rsidR="00DD5F39" w:rsidRPr="008C7741" w:rsidRDefault="00DD5F39" w:rsidP="00EC64FB">
      <w:pPr>
        <w:widowControl w:val="0"/>
        <w:numPr>
          <w:ilvl w:val="0"/>
          <w:numId w:val="9"/>
        </w:numPr>
        <w:tabs>
          <w:tab w:val="left" w:pos="-4860"/>
          <w:tab w:val="left" w:pos="1080"/>
        </w:tabs>
        <w:ind w:left="0" w:firstLine="709"/>
        <w:jc w:val="both"/>
      </w:pPr>
      <w:r w:rsidRPr="008C7741">
        <w:t>молниезащите и обеспечению отсутствия ее влияния на устройства;</w:t>
      </w:r>
    </w:p>
    <w:p w14:paraId="4ED0015D" w14:textId="77777777" w:rsidR="00DD5F39" w:rsidRPr="008C7741" w:rsidRDefault="00DD5F39" w:rsidP="00EC64FB">
      <w:pPr>
        <w:widowControl w:val="0"/>
        <w:numPr>
          <w:ilvl w:val="0"/>
          <w:numId w:val="9"/>
        </w:numPr>
        <w:tabs>
          <w:tab w:val="left" w:pos="-4860"/>
          <w:tab w:val="left" w:pos="1080"/>
        </w:tabs>
        <w:ind w:left="0" w:firstLine="709"/>
        <w:jc w:val="both"/>
      </w:pPr>
      <w:r w:rsidRPr="008C7741">
        <w:t>реализации, при необходимости</w:t>
      </w:r>
      <w:r w:rsidR="00A56CBA" w:rsidRPr="008C7741">
        <w:t xml:space="preserve"> (</w:t>
      </w:r>
      <w:r w:rsidR="00A56CBA" w:rsidRPr="008C7741">
        <w:rPr>
          <w:i/>
          <w:color w:val="000000"/>
        </w:rPr>
        <w:t>при соответствующем обосновании</w:t>
      </w:r>
      <w:r w:rsidR="00A56CBA" w:rsidRPr="008C7741">
        <w:t>)</w:t>
      </w:r>
      <w:r w:rsidRPr="008C7741">
        <w:t>, дополнительных мероприятий по обеспечению ЭМС при наличии внешних по отношению к объекту строительства мощных источников высокочастотных излучений, применению экранированных и/или неэкранированных кабелей во вторичных цепях для подключения устройств и другие.</w:t>
      </w:r>
    </w:p>
    <w:p w14:paraId="1CD1250E" w14:textId="77777777" w:rsidR="00DD5F39" w:rsidRPr="008C7741" w:rsidRDefault="00DD5F39" w:rsidP="00DD5F39">
      <w:pPr>
        <w:widowControl w:val="0"/>
        <w:tabs>
          <w:tab w:val="left" w:pos="-4860"/>
          <w:tab w:val="left" w:pos="-4680"/>
          <w:tab w:val="left" w:pos="1080"/>
          <w:tab w:val="left" w:pos="1701"/>
        </w:tabs>
        <w:ind w:firstLine="720"/>
        <w:jc w:val="both"/>
      </w:pPr>
      <w:r w:rsidRPr="008C7741">
        <w:t>В разделе должны быть приведены обосновывающие расчеты, подтверждающие достаточность мероприятий, предусмотренных проектом, по обеспечению требований ЭМС.</w:t>
      </w:r>
    </w:p>
    <w:p w14:paraId="1E873C84" w14:textId="6160133F" w:rsidR="00DD5F39" w:rsidRPr="008C7741" w:rsidRDefault="00DD5F39" w:rsidP="00972739">
      <w:pPr>
        <w:pStyle w:val="aff4"/>
        <w:widowControl w:val="0"/>
        <w:numPr>
          <w:ilvl w:val="2"/>
          <w:numId w:val="4"/>
        </w:numPr>
        <w:tabs>
          <w:tab w:val="left" w:pos="-4680"/>
          <w:tab w:val="left" w:pos="1080"/>
          <w:tab w:val="left" w:pos="1276"/>
        </w:tabs>
        <w:ind w:left="0" w:firstLine="709"/>
        <w:jc w:val="both"/>
        <w:rPr>
          <w:b/>
        </w:rPr>
      </w:pPr>
      <w:r w:rsidRPr="008C7741">
        <w:rPr>
          <w:b/>
        </w:rPr>
        <w:t>Решения по организации электропитания устройств РЗА,</w:t>
      </w:r>
      <w:r w:rsidR="00C46F5F" w:rsidRPr="008C7741">
        <w:rPr>
          <w:b/>
        </w:rPr>
        <w:t xml:space="preserve"> Центральной сигнализации,</w:t>
      </w:r>
      <w:r w:rsidRPr="008C7741">
        <w:rPr>
          <w:b/>
        </w:rPr>
        <w:t xml:space="preserve"> </w:t>
      </w:r>
      <w:r w:rsidR="00240D9F" w:rsidRPr="008C7741">
        <w:rPr>
          <w:b/>
        </w:rPr>
        <w:t>СТМ</w:t>
      </w:r>
      <w:r w:rsidRPr="008C7741">
        <w:rPr>
          <w:b/>
        </w:rPr>
        <w:t>, СМиУКЭ, систем связи и других систем, включая:</w:t>
      </w:r>
    </w:p>
    <w:p w14:paraId="452950CB" w14:textId="77777777" w:rsidR="00DD5F39" w:rsidRPr="008C7741" w:rsidRDefault="00DD5F39" w:rsidP="00EC64FB">
      <w:pPr>
        <w:widowControl w:val="0"/>
        <w:numPr>
          <w:ilvl w:val="0"/>
          <w:numId w:val="11"/>
        </w:numPr>
        <w:tabs>
          <w:tab w:val="num" w:pos="-4680"/>
          <w:tab w:val="left" w:pos="1080"/>
        </w:tabs>
        <w:ind w:left="0" w:firstLine="709"/>
        <w:jc w:val="both"/>
      </w:pPr>
      <w:r w:rsidRPr="008C7741">
        <w:t>таблицы потребителей сети собственных нужд 0,4</w:t>
      </w:r>
      <w:r w:rsidR="00BC1683" w:rsidRPr="008C7741">
        <w:t>/0,23</w:t>
      </w:r>
      <w:r w:rsidRPr="008C7741">
        <w:t xml:space="preserve"> кВ и их характеристики;</w:t>
      </w:r>
    </w:p>
    <w:p w14:paraId="5D0D6877" w14:textId="77777777" w:rsidR="00DD5F39" w:rsidRPr="008C7741" w:rsidRDefault="00DD5F39" w:rsidP="00EC64FB">
      <w:pPr>
        <w:pStyle w:val="aff4"/>
        <w:widowControl w:val="0"/>
        <w:numPr>
          <w:ilvl w:val="0"/>
          <w:numId w:val="11"/>
        </w:numPr>
        <w:tabs>
          <w:tab w:val="num" w:pos="-4680"/>
          <w:tab w:val="left" w:pos="1080"/>
        </w:tabs>
        <w:ind w:left="0" w:firstLine="709"/>
        <w:jc w:val="both"/>
      </w:pPr>
      <w:r w:rsidRPr="008C7741">
        <w:t>схемы сети оперативного тока и собственных нужд 0,4</w:t>
      </w:r>
      <w:r w:rsidR="00BC1683" w:rsidRPr="008C7741">
        <w:t>/0,23</w:t>
      </w:r>
      <w:r w:rsidRPr="008C7741">
        <w:t xml:space="preserve"> кВ, включая схемы ЩСН, в том числе решения по организации ШРОТ с распределением подключения устройств РЗА, соленоидов управления выключателями, РАСП и других электроприемников;</w:t>
      </w:r>
    </w:p>
    <w:p w14:paraId="666D8C92" w14:textId="77777777" w:rsidR="00DD5F39" w:rsidRPr="008C7741" w:rsidRDefault="00DD5F39" w:rsidP="00EC64FB">
      <w:pPr>
        <w:widowControl w:val="0"/>
        <w:numPr>
          <w:ilvl w:val="0"/>
          <w:numId w:val="11"/>
        </w:numPr>
        <w:tabs>
          <w:tab w:val="num" w:pos="-4680"/>
          <w:tab w:val="left" w:pos="1080"/>
        </w:tabs>
        <w:ind w:left="0" w:firstLine="709"/>
        <w:jc w:val="both"/>
      </w:pPr>
      <w:r w:rsidRPr="008C7741">
        <w:t>ориентировочные расчеты токов КЗ в сетях собственных нужд (с использованием специализированных программ);</w:t>
      </w:r>
    </w:p>
    <w:p w14:paraId="13B6BA19" w14:textId="77777777" w:rsidR="00DD5F39" w:rsidRPr="008C7741" w:rsidRDefault="00DD5F39" w:rsidP="00EC64FB">
      <w:pPr>
        <w:widowControl w:val="0"/>
        <w:numPr>
          <w:ilvl w:val="0"/>
          <w:numId w:val="11"/>
        </w:numPr>
        <w:tabs>
          <w:tab w:val="num" w:pos="-4680"/>
          <w:tab w:val="left" w:pos="1080"/>
        </w:tabs>
        <w:ind w:left="0" w:firstLine="709"/>
        <w:jc w:val="both"/>
        <w:rPr>
          <w:spacing w:val="-8"/>
        </w:rPr>
      </w:pPr>
      <w:r w:rsidRPr="008C7741">
        <w:rPr>
          <w:spacing w:val="-8"/>
        </w:rPr>
        <w:t>выполнение защиты сетей собственных нужд;</w:t>
      </w:r>
    </w:p>
    <w:p w14:paraId="640E0AA0" w14:textId="77777777" w:rsidR="00DD5F39" w:rsidRPr="008C7741" w:rsidRDefault="00DD5F39" w:rsidP="00EC64FB">
      <w:pPr>
        <w:widowControl w:val="0"/>
        <w:numPr>
          <w:ilvl w:val="0"/>
          <w:numId w:val="11"/>
        </w:numPr>
        <w:tabs>
          <w:tab w:val="num" w:pos="-4680"/>
          <w:tab w:val="left" w:pos="1080"/>
        </w:tabs>
        <w:ind w:left="0" w:firstLine="709"/>
        <w:jc w:val="both"/>
      </w:pPr>
      <w:r w:rsidRPr="008C7741">
        <w:t>построение карт селективности защитных аппаратов сети 0,4</w:t>
      </w:r>
      <w:r w:rsidR="00BC1683" w:rsidRPr="008C7741">
        <w:t>/0,23</w:t>
      </w:r>
      <w:r w:rsidRPr="008C7741">
        <w:t xml:space="preserve"> кВ (с использованием специализированных программ);</w:t>
      </w:r>
    </w:p>
    <w:p w14:paraId="09BA8926" w14:textId="77777777" w:rsidR="00564351" w:rsidRPr="008C7741" w:rsidRDefault="00DD5F39" w:rsidP="00EC64FB">
      <w:pPr>
        <w:widowControl w:val="0"/>
        <w:numPr>
          <w:ilvl w:val="0"/>
          <w:numId w:val="11"/>
        </w:numPr>
        <w:tabs>
          <w:tab w:val="num" w:pos="-4680"/>
          <w:tab w:val="left" w:pos="1080"/>
        </w:tabs>
        <w:ind w:left="0" w:firstLine="709"/>
        <w:jc w:val="both"/>
        <w:rPr>
          <w:b/>
          <w:bCs/>
          <w:i/>
          <w:iCs/>
        </w:rPr>
      </w:pPr>
      <w:r w:rsidRPr="008C7741">
        <w:t>организация непрерывного мониторинга состояния системы гарантированного электропитания устройств АСТУ/СДТУ с функцией оповещения оперативного персонала объекта электроэнергетики об аварийных отклонениях в режиме работы системы гарантированного электропитания</w:t>
      </w:r>
      <w:r w:rsidR="00564351" w:rsidRPr="008C7741">
        <w:t>;</w:t>
      </w:r>
    </w:p>
    <w:p w14:paraId="542C354B" w14:textId="77777777" w:rsidR="00DD5F39" w:rsidRPr="008C7741" w:rsidRDefault="00564351" w:rsidP="00EC64FB">
      <w:pPr>
        <w:widowControl w:val="0"/>
        <w:numPr>
          <w:ilvl w:val="0"/>
          <w:numId w:val="11"/>
        </w:numPr>
        <w:tabs>
          <w:tab w:val="num" w:pos="-4680"/>
          <w:tab w:val="left" w:pos="1080"/>
        </w:tabs>
        <w:ind w:left="0" w:firstLine="709"/>
        <w:jc w:val="both"/>
        <w:rPr>
          <w:b/>
          <w:bCs/>
          <w:i/>
          <w:iCs/>
        </w:rPr>
      </w:pPr>
      <w:r w:rsidRPr="008C7741">
        <w:t>предусмотреть схему электропитания устанавливаемых устройств РЗА с учётом резервирования питания при близких КЗ (от цепей напряжения, а также от тока КЗ).</w:t>
      </w:r>
    </w:p>
    <w:p w14:paraId="4DDFB555" w14:textId="77777777" w:rsidR="00DD5F39" w:rsidRPr="008C7741" w:rsidRDefault="00BC1683" w:rsidP="00972739">
      <w:pPr>
        <w:pStyle w:val="aff4"/>
        <w:widowControl w:val="0"/>
        <w:numPr>
          <w:ilvl w:val="2"/>
          <w:numId w:val="4"/>
        </w:numPr>
        <w:tabs>
          <w:tab w:val="left" w:pos="-4680"/>
          <w:tab w:val="left" w:pos="1080"/>
          <w:tab w:val="left" w:pos="1276"/>
        </w:tabs>
        <w:ind w:left="0" w:firstLine="709"/>
        <w:jc w:val="both"/>
      </w:pPr>
      <w:r w:rsidRPr="008C7741">
        <w:t>Привести п</w:t>
      </w:r>
      <w:r w:rsidR="00DD5F39" w:rsidRPr="008C7741">
        <w:t>редварительный расчет объема кабельной продукции (с учетом аварийного резерва).</w:t>
      </w:r>
    </w:p>
    <w:p w14:paraId="1A3C5CD1" w14:textId="77777777" w:rsidR="00DD5F39" w:rsidRPr="008C7741" w:rsidRDefault="00521F15" w:rsidP="00256462">
      <w:pPr>
        <w:pStyle w:val="aff4"/>
        <w:widowControl w:val="0"/>
        <w:numPr>
          <w:ilvl w:val="2"/>
          <w:numId w:val="4"/>
        </w:numPr>
        <w:tabs>
          <w:tab w:val="left" w:pos="-4680"/>
          <w:tab w:val="left" w:pos="1080"/>
          <w:tab w:val="left" w:pos="1276"/>
        </w:tabs>
        <w:ind w:left="0" w:firstLine="709"/>
        <w:jc w:val="both"/>
      </w:pPr>
      <w:r w:rsidRPr="008C7741">
        <w:t>Раздел</w:t>
      </w:r>
      <w:r w:rsidR="00DD5F39" w:rsidRPr="008C7741">
        <w:t xml:space="preserve"> «Мероприятия по охране окружающей среды» оформить отдельным </w:t>
      </w:r>
      <w:r w:rsidR="004933F8" w:rsidRPr="008C7741">
        <w:t>томом</w:t>
      </w:r>
      <w:r w:rsidR="00DD5F39" w:rsidRPr="008C7741">
        <w:t>. При нахождении объектов строительства/реконструкции на землях особо-охраняемых природных территорий, а также при  прокладке подводных кабелей во внутренних морских водах и территориальном море Российской Федерации, подраздел «Оценка воздействия на окружающую среду» оформить отдельным томом.</w:t>
      </w:r>
    </w:p>
    <w:p w14:paraId="18C176B9" w14:textId="77777777" w:rsidR="00DD5F39" w:rsidRPr="008C7741" w:rsidRDefault="00C22864" w:rsidP="00256462">
      <w:pPr>
        <w:pStyle w:val="aff4"/>
        <w:widowControl w:val="0"/>
        <w:numPr>
          <w:ilvl w:val="2"/>
          <w:numId w:val="4"/>
        </w:numPr>
        <w:tabs>
          <w:tab w:val="left" w:pos="-4680"/>
          <w:tab w:val="left" w:pos="1080"/>
          <w:tab w:val="left" w:pos="1276"/>
        </w:tabs>
        <w:ind w:left="0" w:firstLine="709"/>
        <w:jc w:val="both"/>
      </w:pPr>
      <w:r w:rsidRPr="008C7741">
        <w:t>Расчет</w:t>
      </w:r>
      <w:r w:rsidR="00DD5F39" w:rsidRPr="008C7741">
        <w:t xml:space="preserve"> санитарно-защитной зоны для строящихся и реконструируемых объектов, зон санитарной охраны выполнить и оформить отдельными </w:t>
      </w:r>
      <w:r w:rsidRPr="008C7741">
        <w:t>разделами</w:t>
      </w:r>
      <w:r w:rsidR="00DD5F39" w:rsidRPr="008C7741">
        <w:t>.</w:t>
      </w:r>
      <w:r w:rsidR="008776FD" w:rsidRPr="008C7741">
        <w:t xml:space="preserve"> </w:t>
      </w:r>
    </w:p>
    <w:p w14:paraId="50F464E8" w14:textId="77777777" w:rsidR="00DD5F39" w:rsidRPr="008C7741" w:rsidRDefault="00DD5F39" w:rsidP="00256462">
      <w:pPr>
        <w:pStyle w:val="aff4"/>
        <w:widowControl w:val="0"/>
        <w:numPr>
          <w:ilvl w:val="2"/>
          <w:numId w:val="4"/>
        </w:numPr>
        <w:tabs>
          <w:tab w:val="left" w:pos="-4680"/>
          <w:tab w:val="left" w:pos="1080"/>
          <w:tab w:val="left" w:pos="1276"/>
        </w:tabs>
        <w:ind w:left="0" w:firstLine="709"/>
        <w:jc w:val="both"/>
      </w:pPr>
      <w:r w:rsidRPr="008C7741">
        <w:t>Раздел «Мероприятия по обеспечению пожарной безопасности» выполнить в соответствии с действующими отраслевыми правилами пожарной безопасности для энергетических объектов и оформить отдельным томом.</w:t>
      </w:r>
    </w:p>
    <w:p w14:paraId="4ACFFFFB" w14:textId="77777777" w:rsidR="00C22864" w:rsidRPr="008C7741" w:rsidRDefault="00DD5F39" w:rsidP="00256462">
      <w:pPr>
        <w:pStyle w:val="aff4"/>
        <w:widowControl w:val="0"/>
        <w:numPr>
          <w:ilvl w:val="2"/>
          <w:numId w:val="4"/>
        </w:numPr>
        <w:tabs>
          <w:tab w:val="left" w:pos="-4680"/>
          <w:tab w:val="left" w:pos="1080"/>
          <w:tab w:val="left" w:pos="1276"/>
        </w:tabs>
        <w:ind w:left="0" w:firstLine="709"/>
        <w:jc w:val="both"/>
      </w:pPr>
      <w:r w:rsidRPr="008C7741">
        <w:t xml:space="preserve">Проект организации строительства (ПОС) с определением продолжительности выполнения строительно-монтажных и пуско-наладочных работ, включая предложения по выделению очередей и этапов строительства, с технологическими решениями и схемами перезавода ЛЭП в новые ячейки, график поставки и схему транспортировки оборудования и т.д. </w:t>
      </w:r>
    </w:p>
    <w:p w14:paraId="289C2903" w14:textId="77777777" w:rsidR="00DD5F39" w:rsidRPr="008C7741" w:rsidRDefault="00DD5F39" w:rsidP="00C22864">
      <w:pPr>
        <w:pStyle w:val="aff4"/>
        <w:widowControl w:val="0"/>
        <w:tabs>
          <w:tab w:val="left" w:pos="-4680"/>
          <w:tab w:val="left" w:pos="1080"/>
          <w:tab w:val="left" w:pos="1276"/>
        </w:tabs>
        <w:ind w:left="0" w:firstLine="709"/>
        <w:jc w:val="both"/>
      </w:pPr>
      <w:r w:rsidRPr="008C7741">
        <w:lastRenderedPageBreak/>
        <w:t xml:space="preserve">В </w:t>
      </w:r>
      <w:r w:rsidR="00C22864" w:rsidRPr="008C7741">
        <w:t xml:space="preserve">томе </w:t>
      </w:r>
      <w:r w:rsidRPr="008C7741">
        <w:t>ПОС учитывать комплекс работ по организации и осуществлению авторского надзора за строительством, реконструкцией зданий и сооружений. В проектной документации и в сметных расчетах учитывать привлечение строительных отрядов. В томе ПОС привести полный перечень зданий и сооружений, затрагиваемых при реализации, с указанием уровня ответственности каждого.</w:t>
      </w:r>
    </w:p>
    <w:p w14:paraId="09DE0FFD" w14:textId="77777777" w:rsidR="00582CEF" w:rsidRPr="008C7741" w:rsidRDefault="00DD5F39" w:rsidP="00136B84">
      <w:pPr>
        <w:pStyle w:val="aff4"/>
        <w:widowControl w:val="0"/>
        <w:numPr>
          <w:ilvl w:val="2"/>
          <w:numId w:val="4"/>
        </w:numPr>
        <w:tabs>
          <w:tab w:val="left" w:pos="-4680"/>
          <w:tab w:val="left" w:pos="1080"/>
          <w:tab w:val="left" w:pos="1276"/>
        </w:tabs>
        <w:ind w:left="0" w:firstLine="709"/>
        <w:jc w:val="both"/>
      </w:pPr>
      <w:r w:rsidRPr="008C7741">
        <w:t>Охранные мероприятия для ПС</w:t>
      </w:r>
      <w:r w:rsidR="00582CEF" w:rsidRPr="008C7741">
        <w:t>, которым присвоена категория потенциальной опасности,</w:t>
      </w:r>
      <w:r w:rsidRPr="008C7741">
        <w:t xml:space="preserve"> разработать в соответствии с требованиями утверждёнными Постановлением Правительства Российской Федерации от 19.09.2015 №993 «Об утверждении Требований к обеспечению безопасности линейных объектов топливно-энергетического комплекса»</w:t>
      </w:r>
      <w:r w:rsidR="00582CEF" w:rsidRPr="008C7741">
        <w:t>.</w:t>
      </w:r>
    </w:p>
    <w:p w14:paraId="271823B8" w14:textId="77777777" w:rsidR="00AA4A0E" w:rsidRPr="008C7741" w:rsidRDefault="00582CEF" w:rsidP="00DA0CE8">
      <w:pPr>
        <w:pStyle w:val="aff4"/>
        <w:widowControl w:val="0"/>
        <w:tabs>
          <w:tab w:val="left" w:pos="-4680"/>
          <w:tab w:val="left" w:pos="1080"/>
          <w:tab w:val="left" w:pos="1276"/>
        </w:tabs>
        <w:ind w:left="0" w:firstLine="709"/>
        <w:jc w:val="both"/>
      </w:pPr>
      <w:r w:rsidRPr="008C7741">
        <w:t xml:space="preserve">Для ПС, которым категория опасности не присвоена, </w:t>
      </w:r>
      <w:r w:rsidR="00DA0CE8" w:rsidRPr="008C7741">
        <w:t xml:space="preserve">охранные мероприятия </w:t>
      </w:r>
      <w:r w:rsidRPr="008C7741">
        <w:t xml:space="preserve">от актов незаконного вмешательства </w:t>
      </w:r>
      <w:r w:rsidR="00DA0CE8" w:rsidRPr="008C7741">
        <w:t xml:space="preserve">разработать в соответствии </w:t>
      </w:r>
      <w:r w:rsidRPr="008C7741">
        <w:t xml:space="preserve">с </w:t>
      </w:r>
      <w:r w:rsidR="00DA0CE8" w:rsidRPr="008C7741">
        <w:t>«</w:t>
      </w:r>
      <w:r w:rsidRPr="008C7741">
        <w:t xml:space="preserve">Методическими рекомендациями по организации защиты </w:t>
      </w:r>
      <w:r w:rsidR="00DA0CE8" w:rsidRPr="008C7741">
        <w:t>объектов ДЗ</w:t>
      </w:r>
      <w:r w:rsidRPr="008C7741">
        <w:t>О ПАО «Россети», которым категория опасности не присвоена, от актов незаконного вмешательства</w:t>
      </w:r>
      <w:r w:rsidR="00DA0CE8" w:rsidRPr="008C7741">
        <w:t>»</w:t>
      </w:r>
      <w:r w:rsidRPr="008C7741">
        <w:t xml:space="preserve"> </w:t>
      </w:r>
      <w:r w:rsidR="00DA0CE8" w:rsidRPr="008C7741">
        <w:t>(</w:t>
      </w:r>
      <w:r w:rsidRPr="008C7741">
        <w:t>утвержден</w:t>
      </w:r>
      <w:r w:rsidR="00DA0CE8" w:rsidRPr="008C7741">
        <w:t>ы</w:t>
      </w:r>
      <w:r w:rsidRPr="008C7741">
        <w:t xml:space="preserve"> распоряжением заместителя генерального директора по безопасности ПА</w:t>
      </w:r>
      <w:r w:rsidR="006179DA" w:rsidRPr="008C7741">
        <w:t>О «Россети» от 12.02.2015 № 71р</w:t>
      </w:r>
      <w:r w:rsidR="00DA0CE8" w:rsidRPr="008C7741">
        <w:t>)</w:t>
      </w:r>
      <w:r w:rsidRPr="008C7741">
        <w:t>, приказом ПАО «МРСК Центра» от 07.11.2018 № 515-ЦА  «Об унификации требований к зданиям и сооружениям объектов электрических сетей ПАО «МРСК Центра» и ПАО «МРСК Центра и Приволжья» при выполнении работ по реконст</w:t>
      </w:r>
      <w:r w:rsidR="00AA4A0E" w:rsidRPr="008C7741">
        <w:t xml:space="preserve">рукции и новому строительству», </w:t>
      </w:r>
      <w:r w:rsidRPr="008C7741">
        <w:t xml:space="preserve"> приказом ПАО «МРСК Центра» от 12.02.2019 № 60-ЦА «Об утверждении нормативного документа, регламентирующего реализацию проектного управления по строительству ПАО «МРСК Центра» и ПАО «МРСК Центра и Приволжья»</w:t>
      </w:r>
      <w:r w:rsidR="00AA4A0E" w:rsidRPr="008C7741">
        <w:t>, приказом ПАО «Россети» от 22.01.2020 № 18 «Об утверждении Порядка обеспечения антитеррористической защищенности объектов ДЗО ПАО «Россети», приказом ПАО «МРСК Центра» от 29.01.2021 № 37-ЦА «О регулировании порядка обеспечения безопасности объектов ПАО «МРСК Центра» и ПАО «МРСК Центра и Приволжья».</w:t>
      </w:r>
    </w:p>
    <w:p w14:paraId="641F1645" w14:textId="77777777" w:rsidR="0087781B" w:rsidRPr="008C7741" w:rsidRDefault="0087781B" w:rsidP="00DA0CE8">
      <w:pPr>
        <w:pStyle w:val="aff4"/>
        <w:widowControl w:val="0"/>
        <w:tabs>
          <w:tab w:val="left" w:pos="-4680"/>
          <w:tab w:val="left" w:pos="1080"/>
          <w:tab w:val="left" w:pos="1276"/>
        </w:tabs>
        <w:ind w:left="0" w:firstLine="709"/>
        <w:jc w:val="both"/>
      </w:pPr>
    </w:p>
    <w:p w14:paraId="17A63966" w14:textId="77777777" w:rsidR="00C22864" w:rsidRPr="008C7741" w:rsidRDefault="00C22864" w:rsidP="00136B84">
      <w:pPr>
        <w:pStyle w:val="aff4"/>
        <w:widowControl w:val="0"/>
        <w:numPr>
          <w:ilvl w:val="2"/>
          <w:numId w:val="4"/>
        </w:numPr>
        <w:tabs>
          <w:tab w:val="left" w:pos="-4680"/>
          <w:tab w:val="left" w:pos="1080"/>
          <w:tab w:val="left" w:pos="1276"/>
        </w:tabs>
        <w:ind w:left="0" w:firstLine="709"/>
        <w:jc w:val="both"/>
      </w:pPr>
      <w:r w:rsidRPr="008C7741">
        <w:t>Сметная документация.</w:t>
      </w:r>
    </w:p>
    <w:p w14:paraId="5EF4B9D9" w14:textId="77777777" w:rsidR="00CE5D9D" w:rsidRPr="008C7741" w:rsidRDefault="00CE5D9D" w:rsidP="00CE5D9D">
      <w:pPr>
        <w:pStyle w:val="aff4"/>
        <w:widowControl w:val="0"/>
        <w:tabs>
          <w:tab w:val="left" w:pos="-4860"/>
          <w:tab w:val="left" w:pos="-4680"/>
          <w:tab w:val="left" w:pos="1080"/>
          <w:tab w:val="left" w:pos="1276"/>
          <w:tab w:val="left" w:pos="1701"/>
        </w:tabs>
        <w:jc w:val="both"/>
      </w:pPr>
    </w:p>
    <w:p w14:paraId="6D8A91B8" w14:textId="24195590" w:rsidR="00CE5D9D" w:rsidRPr="008C7741" w:rsidRDefault="00DD6595" w:rsidP="009769B1">
      <w:pPr>
        <w:pStyle w:val="aff4"/>
        <w:widowControl w:val="0"/>
        <w:numPr>
          <w:ilvl w:val="3"/>
          <w:numId w:val="4"/>
        </w:numPr>
        <w:tabs>
          <w:tab w:val="left" w:pos="-4860"/>
          <w:tab w:val="left" w:pos="-4680"/>
          <w:tab w:val="left" w:pos="1080"/>
          <w:tab w:val="left" w:pos="1276"/>
          <w:tab w:val="left" w:pos="1701"/>
        </w:tabs>
        <w:ind w:left="0" w:firstLine="720"/>
        <w:jc w:val="both"/>
      </w:pPr>
      <w:r w:rsidRPr="009769B1">
        <w:t>При формировании сметной стоимости строительства (реконструкции) руководствоваться «Методикой определения сметной стоимости строительства, реконструкции, капитального ремонта, сноса объектов капитального строительства, работ по сохранению объектов культурного наследия (памятников истории и культуры) народов Российской Федерации на территории Российской Федерации», утвержденной приказом Минстроя России от 04.08.2020 № 421/пр</w:t>
      </w:r>
      <w:r w:rsidR="009769B1" w:rsidRPr="009769B1">
        <w:t xml:space="preserve"> (в редакции № 1 приказа Минстроя России от </w:t>
      </w:r>
      <w:hyperlink r:id="rId36" w:history="1">
        <w:r w:rsidR="009769B1" w:rsidRPr="009769B1">
          <w:t>07.07.2022 года № 557/пр</w:t>
        </w:r>
      </w:hyperlink>
      <w:r w:rsidR="009769B1" w:rsidRPr="009769B1">
        <w:t xml:space="preserve">, действует с 01.09.2022 года) </w:t>
      </w:r>
      <w:r w:rsidRPr="009769B1">
        <w:t xml:space="preserve">и действующим законодательством РФ в сфере ценообразования, а также внутренними локальными нормативными актами ПАО «Россети Центр» и ПАО «Россети </w:t>
      </w:r>
      <w:r w:rsidRPr="008C7741">
        <w:t xml:space="preserve">Центр и Приволжье». </w:t>
      </w:r>
    </w:p>
    <w:p w14:paraId="78054284" w14:textId="77777777" w:rsidR="00CE5D9D" w:rsidRPr="008C7741" w:rsidRDefault="00CE5D9D" w:rsidP="00CE5D9D">
      <w:pPr>
        <w:pStyle w:val="aff4"/>
        <w:widowControl w:val="0"/>
        <w:numPr>
          <w:ilvl w:val="3"/>
          <w:numId w:val="4"/>
        </w:numPr>
        <w:tabs>
          <w:tab w:val="left" w:pos="-4860"/>
          <w:tab w:val="left" w:pos="-4680"/>
          <w:tab w:val="left" w:pos="1080"/>
          <w:tab w:val="left" w:pos="1276"/>
          <w:tab w:val="left" w:pos="1701"/>
        </w:tabs>
        <w:ind w:left="0" w:firstLine="720"/>
        <w:jc w:val="both"/>
      </w:pPr>
      <w:r w:rsidRPr="008C7741">
        <w:t>В составе сметной документации в обязательном порядке предусмотреть расчет стоимости по укрупненным нормативам цены типовых технологических решений капитального строительства объектов электроэнергетики в части электросетевого хозяйства, утвержденным приказом Минэнерго России от 17.01.2019 №10 (УНЦ), с обеспечением не превышения стоимости строительства объекта над стоимостью, рассчитанной по УНЦ</w:t>
      </w:r>
      <w:r w:rsidR="004F249B" w:rsidRPr="008C7741">
        <w:t>.</w:t>
      </w:r>
    </w:p>
    <w:p w14:paraId="6C1BAE18" w14:textId="77777777" w:rsidR="009769B1" w:rsidRPr="009769B1" w:rsidRDefault="009769B1" w:rsidP="009769B1">
      <w:pPr>
        <w:pStyle w:val="aff4"/>
        <w:widowControl w:val="0"/>
        <w:numPr>
          <w:ilvl w:val="3"/>
          <w:numId w:val="4"/>
        </w:numPr>
        <w:tabs>
          <w:tab w:val="left" w:pos="-4860"/>
          <w:tab w:val="left" w:pos="-4680"/>
          <w:tab w:val="left" w:pos="1080"/>
          <w:tab w:val="left" w:pos="1276"/>
          <w:tab w:val="left" w:pos="1701"/>
        </w:tabs>
        <w:ind w:left="0" w:firstLine="720"/>
        <w:jc w:val="both"/>
      </w:pPr>
      <w:r w:rsidRPr="009769B1">
        <w:t>Сметная стоимость строительства определяется ресурсно-индексным методом - с использованием сметных норм, сметных цен строительных ресурсов в базисном уровне цен на 01.01.2022г. и одновременным применением информации о сметных ценах, размещенной в ФГИС ЦС, а также индексов изменения сметной стоимости к группам однородных строительных ресурсов и отдельных видов прочих работ и затрат.</w:t>
      </w:r>
    </w:p>
    <w:p w14:paraId="7CF2C494" w14:textId="77777777" w:rsidR="009769B1" w:rsidRPr="009769B1" w:rsidRDefault="009769B1" w:rsidP="009769B1">
      <w:pPr>
        <w:pStyle w:val="aff4"/>
        <w:widowControl w:val="0"/>
        <w:numPr>
          <w:ilvl w:val="3"/>
          <w:numId w:val="4"/>
        </w:numPr>
        <w:tabs>
          <w:tab w:val="left" w:pos="-4860"/>
          <w:tab w:val="left" w:pos="-4680"/>
          <w:tab w:val="left" w:pos="1080"/>
          <w:tab w:val="left" w:pos="1276"/>
          <w:tab w:val="left" w:pos="1701"/>
        </w:tabs>
        <w:ind w:left="0" w:firstLine="720"/>
        <w:jc w:val="both"/>
      </w:pPr>
      <w:r w:rsidRPr="009769B1">
        <w:t xml:space="preserve">При составлении сметной документации в соответствии с приказом Минстроя РФ №1046/пр от 30.12.2021 (в редакции Приказа №378/пр от 18.05.2022) с 30.12.2022 использовать базу ФСНБ-2022 с актуальными дополнениями. </w:t>
      </w:r>
    </w:p>
    <w:p w14:paraId="086C5755" w14:textId="77777777" w:rsidR="009769B1" w:rsidRPr="009769B1" w:rsidRDefault="009769B1" w:rsidP="009769B1">
      <w:pPr>
        <w:pStyle w:val="aff4"/>
        <w:widowControl w:val="0"/>
        <w:numPr>
          <w:ilvl w:val="3"/>
          <w:numId w:val="4"/>
        </w:numPr>
        <w:tabs>
          <w:tab w:val="left" w:pos="-4860"/>
          <w:tab w:val="left" w:pos="-4680"/>
          <w:tab w:val="left" w:pos="1080"/>
          <w:tab w:val="left" w:pos="1276"/>
          <w:tab w:val="left" w:pos="1701"/>
        </w:tabs>
        <w:ind w:left="0" w:firstLine="720"/>
        <w:jc w:val="both"/>
      </w:pPr>
      <w:r w:rsidRPr="009769B1">
        <w:t xml:space="preserve">При отсутствии во ФГИС ЦС данных о сметных ценах в базисном или в текущем уровне цен на отдельные материальные ресурсы и оборудование, а также сметных нормативов на отдельные виды работ и услуг допускается определение их сметной стоимости </w:t>
      </w:r>
      <w:r w:rsidRPr="009769B1">
        <w:lastRenderedPageBreak/>
        <w:t xml:space="preserve">по наиболее экономичному варианту, определенному на основании сбора информации о текущих ценах (конъюнктурный анализ). Результаты конъюнктурного анализа оформляются в соответствии с рекомендуемой формой, приведенной в Приложении № 1 к Методике№ 421/п (в редакции № 1 приказа Минстроя России от </w:t>
      </w:r>
      <w:hyperlink r:id="rId37" w:history="1">
        <w:r w:rsidRPr="009769B1">
          <w:t>07.07.2022 года № 557/пр</w:t>
        </w:r>
      </w:hyperlink>
      <w:r w:rsidRPr="009769B1">
        <w:t>, действует с 01.09.2022 года).</w:t>
      </w:r>
    </w:p>
    <w:p w14:paraId="2E4458C4" w14:textId="77777777" w:rsidR="003E6E2B" w:rsidRPr="008C7741" w:rsidRDefault="00A6015A" w:rsidP="00724CBB">
      <w:pPr>
        <w:pStyle w:val="aff4"/>
        <w:widowControl w:val="0"/>
        <w:numPr>
          <w:ilvl w:val="3"/>
          <w:numId w:val="4"/>
        </w:numPr>
        <w:tabs>
          <w:tab w:val="left" w:pos="-4860"/>
          <w:tab w:val="left" w:pos="-4680"/>
          <w:tab w:val="left" w:pos="1080"/>
          <w:tab w:val="left" w:pos="1276"/>
          <w:tab w:val="left" w:pos="1701"/>
        </w:tabs>
        <w:ind w:left="0" w:firstLine="720"/>
        <w:jc w:val="both"/>
      </w:pPr>
      <w:r w:rsidRPr="009769B1">
        <w:t>В электронном виде сметная документация предоставляется в форматах ПО «Гранд-смета» (*.gsf, *.gsfx), универсальном формате (*.xml, *.xmlx). Выходные формы (локальные и объектные сметные расчеты</w:t>
      </w:r>
      <w:r w:rsidRPr="008C7741">
        <w:rPr>
          <w:rFonts w:eastAsia="Calibri"/>
          <w:lang w:eastAsia="en-US"/>
        </w:rPr>
        <w:t xml:space="preserve"> (сметы), Сводный сметный расчет стоимости строительства, Сводка затрат, </w:t>
      </w:r>
      <w:r w:rsidR="00CE5D9D" w:rsidRPr="008C7741">
        <w:rPr>
          <w:rFonts w:eastAsia="Calibri"/>
          <w:lang w:eastAsia="en-US"/>
        </w:rPr>
        <w:t>Конъюнктурный</w:t>
      </w:r>
      <w:r w:rsidRPr="008C7741">
        <w:rPr>
          <w:rFonts w:eastAsia="Calibri"/>
          <w:lang w:eastAsia="en-US"/>
        </w:rPr>
        <w:t xml:space="preserve"> анализ стоимости материалов и оборудования, прочие расчеты) предоставляются в формате </w:t>
      </w:r>
      <w:r w:rsidRPr="008C7741">
        <w:rPr>
          <w:rFonts w:eastAsia="Calibri"/>
          <w:lang w:val="en-US" w:eastAsia="en-US"/>
        </w:rPr>
        <w:t>MS</w:t>
      </w:r>
      <w:r w:rsidRPr="008C7741">
        <w:rPr>
          <w:rFonts w:eastAsia="Calibri"/>
          <w:lang w:eastAsia="en-US"/>
        </w:rPr>
        <w:t xml:space="preserve"> </w:t>
      </w:r>
      <w:r w:rsidRPr="008C7741">
        <w:rPr>
          <w:rFonts w:eastAsia="Calibri"/>
          <w:lang w:val="en-US" w:eastAsia="en-US"/>
        </w:rPr>
        <w:t>Excel</w:t>
      </w:r>
      <w:r w:rsidRPr="008C7741">
        <w:rPr>
          <w:rFonts w:eastAsia="Calibri"/>
          <w:lang w:eastAsia="en-US"/>
        </w:rPr>
        <w:t xml:space="preserve"> (*.</w:t>
      </w:r>
      <w:r w:rsidRPr="008C7741">
        <w:rPr>
          <w:rFonts w:eastAsia="Calibri"/>
          <w:lang w:val="en-US" w:eastAsia="en-US"/>
        </w:rPr>
        <w:t>xls</w:t>
      </w:r>
      <w:r w:rsidRPr="008C7741">
        <w:rPr>
          <w:rFonts w:eastAsia="Calibri"/>
          <w:lang w:eastAsia="en-US"/>
        </w:rPr>
        <w:t>, *.</w:t>
      </w:r>
      <w:r w:rsidRPr="008C7741">
        <w:rPr>
          <w:rFonts w:eastAsia="Calibri"/>
          <w:lang w:val="en-US" w:eastAsia="en-US"/>
        </w:rPr>
        <w:t>xlsx</w:t>
      </w:r>
      <w:r w:rsidRPr="008C7741">
        <w:rPr>
          <w:rFonts w:eastAsia="Calibri"/>
          <w:lang w:eastAsia="en-US"/>
        </w:rPr>
        <w:t xml:space="preserve">), пояснительная записка, иные текстовые материалы и титульные листы тома «Сметная документация» - в формате </w:t>
      </w:r>
      <w:r w:rsidRPr="008C7741">
        <w:rPr>
          <w:rFonts w:eastAsia="Calibri"/>
          <w:lang w:val="en-US" w:eastAsia="en-US"/>
        </w:rPr>
        <w:t>MS</w:t>
      </w:r>
      <w:r w:rsidRPr="008C7741">
        <w:rPr>
          <w:rFonts w:eastAsia="Calibri"/>
          <w:lang w:eastAsia="en-US"/>
        </w:rPr>
        <w:t xml:space="preserve"> </w:t>
      </w:r>
      <w:r w:rsidRPr="008C7741">
        <w:rPr>
          <w:rFonts w:eastAsia="Calibri"/>
          <w:lang w:val="en-US" w:eastAsia="en-US"/>
        </w:rPr>
        <w:t>Word</w:t>
      </w:r>
      <w:r w:rsidRPr="008C7741">
        <w:rPr>
          <w:rFonts w:eastAsia="Calibri"/>
          <w:lang w:eastAsia="en-US"/>
        </w:rPr>
        <w:t xml:space="preserve"> (*.</w:t>
      </w:r>
      <w:r w:rsidRPr="008C7741">
        <w:rPr>
          <w:rFonts w:eastAsia="Calibri"/>
          <w:lang w:val="en-US" w:eastAsia="en-US"/>
        </w:rPr>
        <w:t>doc</w:t>
      </w:r>
      <w:r w:rsidRPr="008C7741">
        <w:rPr>
          <w:rFonts w:eastAsia="Calibri"/>
          <w:lang w:eastAsia="en-US"/>
        </w:rPr>
        <w:t>, *.</w:t>
      </w:r>
      <w:r w:rsidRPr="008C7741">
        <w:rPr>
          <w:rFonts w:eastAsia="Calibri"/>
          <w:lang w:val="en-US" w:eastAsia="en-US"/>
        </w:rPr>
        <w:t>docx</w:t>
      </w:r>
      <w:r w:rsidRPr="008C7741">
        <w:rPr>
          <w:rFonts w:eastAsia="Calibri"/>
          <w:lang w:eastAsia="en-US"/>
        </w:rPr>
        <w:t>).</w:t>
      </w:r>
    </w:p>
    <w:p w14:paraId="0F0E127A" w14:textId="77777777" w:rsidR="00E7272D" w:rsidRPr="008C7741" w:rsidRDefault="00670CB4" w:rsidP="00E7272D">
      <w:pPr>
        <w:pStyle w:val="aff4"/>
        <w:widowControl w:val="0"/>
        <w:numPr>
          <w:ilvl w:val="3"/>
          <w:numId w:val="4"/>
        </w:numPr>
        <w:tabs>
          <w:tab w:val="left" w:pos="-4860"/>
          <w:tab w:val="left" w:pos="-4680"/>
          <w:tab w:val="left" w:pos="1080"/>
          <w:tab w:val="left" w:pos="1276"/>
          <w:tab w:val="left" w:pos="1701"/>
        </w:tabs>
        <w:ind w:left="0" w:firstLine="720"/>
        <w:jc w:val="both"/>
      </w:pPr>
      <w:r w:rsidRPr="008C7741">
        <w:t>При составлении сметной документации в соответствии с приказом Минстроя РФ №1046/пр от 30.12.2021 (в редакции Приказа №378/пр от 18.05.2022) с 30.12.2022 использовать базу ФСНБ-2022 с актуальными дополнениями. В случае переноса срока вступления в действие базы ФСНБ-2022 использовать для составления сметной документации в базовом уровне цен базу ФЕР 2020 с актуальными дополнениями и изменениями.</w:t>
      </w:r>
    </w:p>
    <w:p w14:paraId="29E7796F" w14:textId="77777777" w:rsidR="00E7272D" w:rsidRPr="008C7741" w:rsidRDefault="00E7272D" w:rsidP="00E7272D">
      <w:pPr>
        <w:pStyle w:val="aff4"/>
        <w:widowControl w:val="0"/>
        <w:numPr>
          <w:ilvl w:val="3"/>
          <w:numId w:val="4"/>
        </w:numPr>
        <w:tabs>
          <w:tab w:val="left" w:pos="-4860"/>
          <w:tab w:val="left" w:pos="-4680"/>
          <w:tab w:val="left" w:pos="1080"/>
          <w:tab w:val="left" w:pos="1276"/>
          <w:tab w:val="left" w:pos="1701"/>
        </w:tabs>
        <w:ind w:left="0" w:firstLine="720"/>
        <w:jc w:val="both"/>
      </w:pPr>
      <w:r w:rsidRPr="008C7741">
        <w:t xml:space="preserve">Затраты на содержание службы заказчика-застройщика определить с учетом требований Методических рекомендаций по расчету норматива затрат на содержание службы заказчика-застройщика. </w:t>
      </w:r>
      <w:r w:rsidR="00FC4E0A" w:rsidRPr="008C7741">
        <w:t>При необходимости в</w:t>
      </w:r>
      <w:r w:rsidRPr="008C7741">
        <w:t>ключить в сметный расчет затраты на осуществление строительного контроля.</w:t>
      </w:r>
    </w:p>
    <w:p w14:paraId="302A6A1F" w14:textId="77777777" w:rsidR="00E7272D" w:rsidRPr="008C7741" w:rsidRDefault="00E7272D" w:rsidP="00E7272D">
      <w:pPr>
        <w:pStyle w:val="aff4"/>
        <w:widowControl w:val="0"/>
        <w:numPr>
          <w:ilvl w:val="3"/>
          <w:numId w:val="4"/>
        </w:numPr>
        <w:tabs>
          <w:tab w:val="left" w:pos="-4680"/>
          <w:tab w:val="left" w:pos="1080"/>
          <w:tab w:val="left" w:pos="1276"/>
          <w:tab w:val="left" w:pos="1701"/>
        </w:tabs>
        <w:ind w:left="0" w:firstLine="709"/>
        <w:jc w:val="both"/>
      </w:pPr>
      <w:r w:rsidRPr="008C7741">
        <w:t xml:space="preserve">При наличии этапов строительства выполнить отдельные сводные сметные расчеты </w:t>
      </w:r>
      <w:r w:rsidR="00D41392" w:rsidRPr="008C7741">
        <w:t>на каждый этап строительства, с объектными сметами и</w:t>
      </w:r>
      <w:r w:rsidRPr="008C7741">
        <w:t xml:space="preserve"> объединением их в сводку затрат.</w:t>
      </w:r>
    </w:p>
    <w:p w14:paraId="6635F616" w14:textId="77777777" w:rsidR="00E7272D" w:rsidRPr="008C7741" w:rsidRDefault="00E7272D" w:rsidP="00E7272D">
      <w:pPr>
        <w:pStyle w:val="aff4"/>
        <w:widowControl w:val="0"/>
        <w:numPr>
          <w:ilvl w:val="3"/>
          <w:numId w:val="4"/>
        </w:numPr>
        <w:tabs>
          <w:tab w:val="left" w:pos="-4680"/>
          <w:tab w:val="left" w:pos="1080"/>
          <w:tab w:val="left" w:pos="1276"/>
          <w:tab w:val="left" w:pos="1701"/>
        </w:tabs>
        <w:ind w:left="0" w:firstLine="709"/>
        <w:jc w:val="both"/>
      </w:pPr>
      <w:r w:rsidRPr="008C7741">
        <w:t>Руководствуясь «Методикой определения сметной стоимости строительства, реконструкции, капитального ремонта, сноса объектов капитального строительства, работ по сохранению объектов культурного наследия (памятников истории и культуры) народов Российской Федерации на территории Российской Федерации», утвержденной  приказом Минстроя РФ от 4.08.2020 №421/п, определить непосредственный размер и включить в сводный-сметный расчет объектов строительства затраты по получению исходно-разрешительной документации и оформлению земельно-имущественных отношений, а также прочие и лимитированные затраты.</w:t>
      </w:r>
    </w:p>
    <w:p w14:paraId="3F2E8721" w14:textId="77777777" w:rsidR="00E7272D" w:rsidRPr="008C7741" w:rsidRDefault="00BC3136" w:rsidP="00E7272D">
      <w:pPr>
        <w:pStyle w:val="aff4"/>
        <w:widowControl w:val="0"/>
        <w:numPr>
          <w:ilvl w:val="3"/>
          <w:numId w:val="4"/>
        </w:numPr>
        <w:tabs>
          <w:tab w:val="left" w:pos="-4860"/>
          <w:tab w:val="left" w:pos="-4680"/>
          <w:tab w:val="left" w:pos="1080"/>
          <w:tab w:val="left" w:pos="1276"/>
          <w:tab w:val="left" w:pos="1701"/>
        </w:tabs>
        <w:ind w:left="0" w:firstLine="720"/>
        <w:jc w:val="both"/>
      </w:pPr>
      <w:r w:rsidRPr="008C7741">
        <w:t xml:space="preserve">В случае применения инновационных решений, приведенных в Реестре инновационных </w:t>
      </w:r>
      <w:r w:rsidR="00607DAF" w:rsidRPr="008C7741">
        <w:t xml:space="preserve">технологий </w:t>
      </w:r>
      <w:r w:rsidRPr="008C7741">
        <w:t xml:space="preserve">ПАО «Россети», </w:t>
      </w:r>
      <w:r w:rsidR="005B27E7" w:rsidRPr="008C7741">
        <w:rPr>
          <w:b/>
        </w:rPr>
        <w:t xml:space="preserve">выделенная стоимость инноваций </w:t>
      </w:r>
      <w:r w:rsidR="009D6AC7" w:rsidRPr="008C7741">
        <w:rPr>
          <w:b/>
        </w:rPr>
        <w:t xml:space="preserve">должна оформляться Подрядчиком </w:t>
      </w:r>
      <w:r w:rsidR="005B27E7" w:rsidRPr="008C7741">
        <w:rPr>
          <w:b/>
        </w:rPr>
        <w:t>в «Сводной ведомост</w:t>
      </w:r>
      <w:r w:rsidR="00C162B2" w:rsidRPr="008C7741">
        <w:rPr>
          <w:b/>
        </w:rPr>
        <w:t>и</w:t>
      </w:r>
      <w:r w:rsidR="005B27E7" w:rsidRPr="008C7741">
        <w:rPr>
          <w:b/>
        </w:rPr>
        <w:t xml:space="preserve"> затрат по применению инновационных технологий» на основе сметных расчетов в разделе проекта «Сметная документация».</w:t>
      </w:r>
      <w:r w:rsidR="005B27E7" w:rsidRPr="008C7741">
        <w:t xml:space="preserve"> </w:t>
      </w:r>
    </w:p>
    <w:p w14:paraId="7702CE5B" w14:textId="77777777" w:rsidR="008F3658" w:rsidRPr="008C7741" w:rsidRDefault="008F3658" w:rsidP="008F3658">
      <w:pPr>
        <w:pStyle w:val="aff4"/>
        <w:widowControl w:val="0"/>
        <w:numPr>
          <w:ilvl w:val="3"/>
          <w:numId w:val="4"/>
        </w:numPr>
        <w:tabs>
          <w:tab w:val="left" w:pos="-4860"/>
          <w:tab w:val="left" w:pos="-4680"/>
          <w:tab w:val="left" w:pos="1080"/>
          <w:tab w:val="left" w:pos="1276"/>
          <w:tab w:val="left" w:pos="1701"/>
        </w:tabs>
        <w:ind w:left="0" w:firstLine="720"/>
        <w:jc w:val="both"/>
      </w:pPr>
      <w:r w:rsidRPr="008C7741">
        <w:t>В</w:t>
      </w:r>
      <w:r w:rsidR="00CE3510" w:rsidRPr="008C7741">
        <w:t xml:space="preserve"> </w:t>
      </w:r>
      <w:r w:rsidRPr="008C7741">
        <w:t xml:space="preserve">случае применения иностранной (импортной) продукции, выделенная стоимость такой продукции должна оформляться Подрядчиком в «Сводной ведомости затрат по применению иностранной (импортной) продукции» на основе сметных расчетов в разделе проекта «Сметная документация». </w:t>
      </w:r>
    </w:p>
    <w:p w14:paraId="41B3834D" w14:textId="77777777" w:rsidR="00DD5F39" w:rsidRPr="008C7741" w:rsidRDefault="00DD5F39" w:rsidP="00EB378A">
      <w:pPr>
        <w:pStyle w:val="aff4"/>
        <w:widowControl w:val="0"/>
        <w:numPr>
          <w:ilvl w:val="2"/>
          <w:numId w:val="4"/>
        </w:numPr>
        <w:tabs>
          <w:tab w:val="left" w:pos="-4680"/>
          <w:tab w:val="left" w:pos="1080"/>
          <w:tab w:val="left" w:pos="1276"/>
        </w:tabs>
        <w:ind w:left="0" w:firstLine="709"/>
        <w:jc w:val="both"/>
      </w:pPr>
      <w:r w:rsidRPr="008C7741">
        <w:t>При выполнении проектной документации учесть единые стандарты фирменного стиля объектов ПАО «</w:t>
      </w:r>
      <w:r w:rsidR="0016191D" w:rsidRPr="008C7741">
        <w:rPr>
          <w:rFonts w:eastAsia="BatangChe"/>
        </w:rPr>
        <w:t>Россети</w:t>
      </w:r>
      <w:r w:rsidR="005B1C13" w:rsidRPr="008C7741">
        <w:t xml:space="preserve"> </w:t>
      </w:r>
      <w:r w:rsidR="00342A1A" w:rsidRPr="008C7741">
        <w:t>Центр</w:t>
      </w:r>
      <w:r w:rsidRPr="008C7741">
        <w:t>».</w:t>
      </w:r>
    </w:p>
    <w:p w14:paraId="1EC0FFC2" w14:textId="77777777" w:rsidR="00DD5F39" w:rsidRPr="008C7741" w:rsidRDefault="00DD5F39" w:rsidP="00EB378A">
      <w:pPr>
        <w:pStyle w:val="aff4"/>
        <w:widowControl w:val="0"/>
        <w:numPr>
          <w:ilvl w:val="2"/>
          <w:numId w:val="4"/>
        </w:numPr>
        <w:tabs>
          <w:tab w:val="left" w:pos="-4680"/>
          <w:tab w:val="left" w:pos="1080"/>
          <w:tab w:val="left" w:pos="1276"/>
        </w:tabs>
        <w:ind w:left="0" w:firstLine="709"/>
        <w:jc w:val="both"/>
      </w:pPr>
      <w:r w:rsidRPr="008C7741">
        <w:t xml:space="preserve">Выполнить раздел «Пояснительная записка» (ПЗ). </w:t>
      </w:r>
    </w:p>
    <w:p w14:paraId="6D2086B2" w14:textId="77777777" w:rsidR="00DD5F39" w:rsidRPr="008C7741" w:rsidRDefault="00DD5F39" w:rsidP="00DD5F39">
      <w:pPr>
        <w:widowControl w:val="0"/>
        <w:tabs>
          <w:tab w:val="left" w:pos="-4860"/>
          <w:tab w:val="left" w:pos="-4680"/>
          <w:tab w:val="left" w:pos="1080"/>
          <w:tab w:val="left" w:pos="1701"/>
        </w:tabs>
        <w:ind w:firstLine="720"/>
        <w:jc w:val="both"/>
      </w:pPr>
      <w:r w:rsidRPr="008C7741">
        <w:t xml:space="preserve">Раздел оформить отдельным томом в соответствии с требованиями </w:t>
      </w:r>
      <w:r w:rsidR="00E15E1B" w:rsidRPr="008C7741">
        <w:t xml:space="preserve">Постановления Правительства РФ от 16.02.2008 № 87. </w:t>
      </w:r>
      <w:r w:rsidRPr="008C7741">
        <w:t>«</w:t>
      </w:r>
      <w:r w:rsidR="00E15E1B" w:rsidRPr="008C7741">
        <w:t>О</w:t>
      </w:r>
      <w:r w:rsidRPr="008C7741">
        <w:t xml:space="preserve"> составе разделов проектной документации </w:t>
      </w:r>
      <w:r w:rsidR="00E15E1B" w:rsidRPr="008C7741">
        <w:t>и требованиях к их содержанию»</w:t>
      </w:r>
      <w:r w:rsidR="002B41B7" w:rsidRPr="008C7741">
        <w:t xml:space="preserve"> (в редакции Постановления правительства №</w:t>
      </w:r>
      <w:r w:rsidR="00305077" w:rsidRPr="008C7741">
        <w:t xml:space="preserve"> </w:t>
      </w:r>
      <w:r w:rsidR="002B41B7" w:rsidRPr="008C7741">
        <w:t>963 от 27.05.2022)</w:t>
      </w:r>
      <w:r w:rsidR="00E15E1B" w:rsidRPr="008C7741">
        <w:t>.</w:t>
      </w:r>
    </w:p>
    <w:p w14:paraId="13DC56F9" w14:textId="77777777" w:rsidR="00DD5F39" w:rsidRPr="008C7741" w:rsidRDefault="00DD5F39" w:rsidP="00DD5F39">
      <w:pPr>
        <w:widowControl w:val="0"/>
        <w:tabs>
          <w:tab w:val="left" w:pos="-4860"/>
          <w:tab w:val="left" w:pos="-4680"/>
          <w:tab w:val="left" w:pos="1080"/>
          <w:tab w:val="left" w:pos="1701"/>
        </w:tabs>
        <w:ind w:firstLine="720"/>
        <w:jc w:val="both"/>
      </w:pPr>
      <w:r w:rsidRPr="008C7741">
        <w:t>В ПЗ включить предложения по выделению очередей и пусковых комплексов, с технологическими решениями и схемами перезавода ЛЭП в новые ячейки.</w:t>
      </w:r>
    </w:p>
    <w:p w14:paraId="07014F20" w14:textId="77777777" w:rsidR="00DD5F39" w:rsidRPr="008C7741" w:rsidRDefault="00DD5F39" w:rsidP="00DD5F39">
      <w:pPr>
        <w:widowControl w:val="0"/>
        <w:tabs>
          <w:tab w:val="left" w:pos="-4860"/>
          <w:tab w:val="left" w:pos="-4680"/>
          <w:tab w:val="left" w:pos="1080"/>
          <w:tab w:val="left" w:pos="1701"/>
        </w:tabs>
        <w:ind w:firstLine="720"/>
        <w:jc w:val="both"/>
      </w:pPr>
      <w:r w:rsidRPr="008C7741">
        <w:t xml:space="preserve">В ПЗ привести реквизиты и сведения об использовании ранее разработанной документации при выполнении проектной документации по настоящему титулу: каталогов </w:t>
      </w:r>
      <w:r w:rsidRPr="008C7741">
        <w:lastRenderedPageBreak/>
        <w:t>унифицированных и типовых конструкций (схем, компоновок и т.д.), типовой проектной документации, проектов повторного применения, материалов ранее разработанной внестадийной и/или проектной документации и т.п.</w:t>
      </w:r>
    </w:p>
    <w:p w14:paraId="584528BC" w14:textId="77777777" w:rsidR="005B1C13" w:rsidRPr="008C7741" w:rsidRDefault="005B1C13" w:rsidP="005B1C13">
      <w:pPr>
        <w:widowControl w:val="0"/>
        <w:tabs>
          <w:tab w:val="left" w:pos="-4860"/>
          <w:tab w:val="left" w:pos="-4680"/>
          <w:tab w:val="left" w:pos="1080"/>
          <w:tab w:val="left" w:pos="1701"/>
        </w:tabs>
        <w:ind w:firstLine="720"/>
        <w:jc w:val="both"/>
      </w:pPr>
      <w:r w:rsidRPr="008C7741">
        <w:t xml:space="preserve">В разделе «Пояснительная записка» привести перечень оборудования, материалов, систем и технологий, предусмотренных проектной документацией и включенных в </w:t>
      </w:r>
      <w:r w:rsidR="00607DAF" w:rsidRPr="008C7741">
        <w:t>Реестр инновационных технологий</w:t>
      </w:r>
      <w:r w:rsidRPr="008C7741">
        <w:t xml:space="preserve"> ПАО «Россети»</w:t>
      </w:r>
      <w:r w:rsidR="00607DAF" w:rsidRPr="008C7741">
        <w:t>.</w:t>
      </w:r>
      <w:r w:rsidRPr="008C7741">
        <w:t xml:space="preserve"> </w:t>
      </w:r>
    </w:p>
    <w:p w14:paraId="70389148" w14:textId="77777777" w:rsidR="0002181F" w:rsidRPr="008C7741" w:rsidRDefault="0002181F" w:rsidP="005B1C13">
      <w:pPr>
        <w:widowControl w:val="0"/>
        <w:tabs>
          <w:tab w:val="left" w:pos="-4860"/>
          <w:tab w:val="left" w:pos="-4680"/>
          <w:tab w:val="left" w:pos="1080"/>
          <w:tab w:val="left" w:pos="1701"/>
        </w:tabs>
        <w:ind w:firstLine="720"/>
        <w:jc w:val="both"/>
        <w:rPr>
          <w:b/>
        </w:rPr>
      </w:pPr>
      <w:r w:rsidRPr="008C7741">
        <w:rPr>
          <w:b/>
        </w:rPr>
        <w:t>Текстовая часть пояснительной записки к проектной документации должна содержать пункт «Инновационные технологии» с информацией о перечне и стоимости инновационных решений, примененных в рамках проекта.</w:t>
      </w:r>
    </w:p>
    <w:p w14:paraId="452A60F4" w14:textId="77777777" w:rsidR="004326CF" w:rsidRPr="008C7741" w:rsidRDefault="004326CF" w:rsidP="004326CF">
      <w:pPr>
        <w:pStyle w:val="aff4"/>
        <w:tabs>
          <w:tab w:val="left" w:pos="0"/>
          <w:tab w:val="left" w:pos="1134"/>
        </w:tabs>
        <w:ind w:left="0" w:firstLine="709"/>
        <w:jc w:val="both"/>
      </w:pPr>
      <w:r w:rsidRPr="008C7741">
        <w:t>Текстовая часть пояснительной записки должна содержать раздел «Применение иностранной (импортной) продукции» с обоснованием применения иностранной (импортной) продукции на основе анализа рынка и формированием перечня иностранного (импортного) оборудования, материалов, систем и технологий, предусмотренных проектной документацией со стоимостью на основании сметного расчета.</w:t>
      </w:r>
    </w:p>
    <w:p w14:paraId="05D65CC4" w14:textId="77777777" w:rsidR="00357891" w:rsidRPr="008C7741" w:rsidRDefault="00357891" w:rsidP="00357891">
      <w:pPr>
        <w:pStyle w:val="aff4"/>
        <w:widowControl w:val="0"/>
        <w:numPr>
          <w:ilvl w:val="2"/>
          <w:numId w:val="4"/>
        </w:numPr>
        <w:tabs>
          <w:tab w:val="left" w:pos="-4680"/>
          <w:tab w:val="left" w:pos="1080"/>
          <w:tab w:val="left" w:pos="1276"/>
        </w:tabs>
        <w:ind w:left="0" w:firstLine="709"/>
        <w:jc w:val="both"/>
      </w:pPr>
      <w:r w:rsidRPr="008C7741">
        <w:t>Мероприятия по обеспечению соблюдения требований энергетической эффективности и требований оснащенности зданий, строений и сооружений приборами учета используемых энергетических ресурсов. Оформить отдельным томом.</w:t>
      </w:r>
    </w:p>
    <w:p w14:paraId="0BB182CE" w14:textId="77777777" w:rsidR="00357891" w:rsidRPr="008C7741" w:rsidRDefault="00357891" w:rsidP="00357891">
      <w:pPr>
        <w:widowControl w:val="0"/>
        <w:tabs>
          <w:tab w:val="left" w:pos="1080"/>
        </w:tabs>
        <w:ind w:firstLine="709"/>
        <w:jc w:val="both"/>
      </w:pPr>
      <w:r w:rsidRPr="008C7741">
        <w:t>Данный раздел должен содержать мероприятия по обеспечению соблюдения установленных требований энергетической эффективности, включающих:</w:t>
      </w:r>
    </w:p>
    <w:p w14:paraId="33F3C3C5" w14:textId="77777777" w:rsidR="00357891" w:rsidRPr="008C7741" w:rsidRDefault="00357891" w:rsidP="00EC64FB">
      <w:pPr>
        <w:pStyle w:val="aff4"/>
        <w:widowControl w:val="0"/>
        <w:numPr>
          <w:ilvl w:val="0"/>
          <w:numId w:val="21"/>
        </w:numPr>
        <w:tabs>
          <w:tab w:val="left" w:pos="1080"/>
        </w:tabs>
        <w:ind w:left="0" w:firstLine="709"/>
        <w:jc w:val="both"/>
      </w:pPr>
      <w:r w:rsidRPr="008C7741">
        <w:t>показатели, характеризующие удельную величину расхода электроэнергии на собственные нужды ПС;</w:t>
      </w:r>
    </w:p>
    <w:p w14:paraId="29AA397B" w14:textId="77777777" w:rsidR="00357891" w:rsidRPr="008C7741" w:rsidRDefault="00357891" w:rsidP="00EC64FB">
      <w:pPr>
        <w:pStyle w:val="aff4"/>
        <w:widowControl w:val="0"/>
        <w:numPr>
          <w:ilvl w:val="0"/>
          <w:numId w:val="21"/>
        </w:numPr>
        <w:tabs>
          <w:tab w:val="left" w:pos="1080"/>
        </w:tabs>
        <w:ind w:left="0" w:firstLine="709"/>
        <w:jc w:val="both"/>
      </w:pPr>
      <w:r w:rsidRPr="008C7741">
        <w:t>требования к архитектурным, функционально-технологическим, конструктивным и инженерно-техническим решениям, влияющим на энергетическую эффективность зданий, строений и сооружений;</w:t>
      </w:r>
    </w:p>
    <w:p w14:paraId="026BE028" w14:textId="77777777" w:rsidR="00357891" w:rsidRPr="008C7741" w:rsidRDefault="00357891" w:rsidP="00EC64FB">
      <w:pPr>
        <w:pStyle w:val="aff4"/>
        <w:widowControl w:val="0"/>
        <w:numPr>
          <w:ilvl w:val="0"/>
          <w:numId w:val="21"/>
        </w:numPr>
        <w:tabs>
          <w:tab w:val="left" w:pos="1080"/>
        </w:tabs>
        <w:ind w:left="0" w:firstLine="709"/>
        <w:jc w:val="both"/>
      </w:pPr>
      <w:r w:rsidRPr="008C7741">
        <w:t>требования к отдельным элементам, конструкциям зданий, строений и сооружений и их свойствам, к используемым в зданиях, строениях и сооружениях устройствам и технологиям, а также к включаемым в проектную документацию и применяемым при строительстве, реконструкции и капитальном ремонте зданий, строений и сооружений технологиям и материалам, позволяющие исключить нерациональный расход энергетических ресурсов как в процессе строительства, реконструкции и капитального ремонта зданий, строений и сооружений, так и в процессе их эксплуатации;</w:t>
      </w:r>
    </w:p>
    <w:p w14:paraId="7F83020B" w14:textId="77777777" w:rsidR="00357891" w:rsidRPr="008C7741" w:rsidRDefault="00357891" w:rsidP="00EC64FB">
      <w:pPr>
        <w:pStyle w:val="aff4"/>
        <w:widowControl w:val="0"/>
        <w:numPr>
          <w:ilvl w:val="0"/>
          <w:numId w:val="21"/>
        </w:numPr>
        <w:tabs>
          <w:tab w:val="left" w:pos="1080"/>
        </w:tabs>
        <w:ind w:left="0" w:firstLine="709"/>
        <w:jc w:val="both"/>
      </w:pPr>
      <w:r w:rsidRPr="008C7741">
        <w:t>иные установленные требования энергетической эффективности.</w:t>
      </w:r>
    </w:p>
    <w:p w14:paraId="5FF263F2" w14:textId="77777777" w:rsidR="00357891" w:rsidRPr="008C7741" w:rsidRDefault="00357891" w:rsidP="00EC64FB">
      <w:pPr>
        <w:pStyle w:val="aff4"/>
        <w:widowControl w:val="0"/>
        <w:numPr>
          <w:ilvl w:val="0"/>
          <w:numId w:val="21"/>
        </w:numPr>
        <w:tabs>
          <w:tab w:val="left" w:pos="1080"/>
        </w:tabs>
        <w:ind w:left="0" w:firstLine="709"/>
        <w:jc w:val="both"/>
      </w:pPr>
      <w:r w:rsidRPr="008C7741">
        <w:t>перечень требований энергетической эффективности, которым здание, строение и сооружение должны соответствовать при вводе в эксплуатацию и в процессе эксплуатации, и сроки, в течение которых в процессе эксплуатации должно быть обеспечено выполнение указанных требований энергетической эффективности.</w:t>
      </w:r>
    </w:p>
    <w:p w14:paraId="70F126BC" w14:textId="77777777" w:rsidR="00357891" w:rsidRPr="008C7741" w:rsidRDefault="00357891" w:rsidP="00EC64FB">
      <w:pPr>
        <w:pStyle w:val="aff4"/>
        <w:widowControl w:val="0"/>
        <w:numPr>
          <w:ilvl w:val="0"/>
          <w:numId w:val="21"/>
        </w:numPr>
        <w:tabs>
          <w:tab w:val="left" w:pos="1080"/>
        </w:tabs>
        <w:ind w:left="0" w:firstLine="709"/>
        <w:jc w:val="both"/>
      </w:pPr>
      <w:r w:rsidRPr="008C7741">
        <w:t>перечень мероприятий по учету и контролю расходования используемых энергетических ресурсов.</w:t>
      </w:r>
    </w:p>
    <w:p w14:paraId="6E67E2BF" w14:textId="77777777" w:rsidR="00BE5C08" w:rsidRPr="008C7741" w:rsidRDefault="00BE5C08" w:rsidP="00EC64FB">
      <w:pPr>
        <w:pStyle w:val="aff4"/>
        <w:widowControl w:val="0"/>
        <w:numPr>
          <w:ilvl w:val="0"/>
          <w:numId w:val="21"/>
        </w:numPr>
        <w:tabs>
          <w:tab w:val="left" w:pos="1080"/>
        </w:tabs>
        <w:ind w:left="0" w:firstLine="709"/>
        <w:jc w:val="both"/>
      </w:pPr>
      <w:r w:rsidRPr="008C7741">
        <w:t>перечень мероприятий по обеспечению соблюдения установленных требований энергетической эффективности к устройствам, технологиям и материалам, используемым в системе холодного водоснабжения, позволяющих исключить нерациональный расход воды;</w:t>
      </w:r>
    </w:p>
    <w:p w14:paraId="22729B52" w14:textId="77777777" w:rsidR="00BE5C08" w:rsidRPr="008C7741" w:rsidRDefault="00BE5C08" w:rsidP="00EC64FB">
      <w:pPr>
        <w:pStyle w:val="aff4"/>
        <w:widowControl w:val="0"/>
        <w:numPr>
          <w:ilvl w:val="0"/>
          <w:numId w:val="21"/>
        </w:numPr>
        <w:tabs>
          <w:tab w:val="left" w:pos="1080"/>
        </w:tabs>
        <w:ind w:left="0" w:firstLine="709"/>
        <w:jc w:val="both"/>
      </w:pPr>
      <w:r w:rsidRPr="008C7741">
        <w:t>перечень мероприятий по обеспечению соблюдения установленных требований энергетической эффективности к устройствам, технологиям и материалам, используемым в системах отопления, вентиляции и кондиционирования воздуха помещений, тепловых сетях, позволяющих исключить нерациональный расход тепловой энергии;</w:t>
      </w:r>
    </w:p>
    <w:p w14:paraId="21BD5BDA" w14:textId="77777777" w:rsidR="00BE5C08" w:rsidRPr="008C7741" w:rsidRDefault="00BE5C08" w:rsidP="00EC64FB">
      <w:pPr>
        <w:pStyle w:val="aff4"/>
        <w:widowControl w:val="0"/>
        <w:numPr>
          <w:ilvl w:val="0"/>
          <w:numId w:val="21"/>
        </w:numPr>
        <w:tabs>
          <w:tab w:val="left" w:pos="1080"/>
        </w:tabs>
        <w:ind w:left="0" w:firstLine="709"/>
        <w:jc w:val="both"/>
      </w:pPr>
      <w:r w:rsidRPr="008C7741">
        <w:t>иные установленные требования энергетической эффективности.</w:t>
      </w:r>
    </w:p>
    <w:p w14:paraId="78798379" w14:textId="77777777" w:rsidR="00357891" w:rsidRPr="008C7741" w:rsidRDefault="00357891" w:rsidP="00357891">
      <w:pPr>
        <w:widowControl w:val="0"/>
        <w:tabs>
          <w:tab w:val="left" w:pos="1080"/>
        </w:tabs>
        <w:ind w:firstLine="709"/>
        <w:jc w:val="both"/>
      </w:pPr>
      <w:r w:rsidRPr="008C7741">
        <w:t>Выполнить систему отопления в зданиях и сооружениях (ОПУ, ЗРУ) с применением энергосберегающих приборов, оснащенных системой регулирования температуры.</w:t>
      </w:r>
    </w:p>
    <w:p w14:paraId="68B5AB85" w14:textId="77777777" w:rsidR="00357891" w:rsidRPr="008C7741" w:rsidRDefault="00357891" w:rsidP="00357891">
      <w:pPr>
        <w:widowControl w:val="0"/>
        <w:tabs>
          <w:tab w:val="left" w:pos="1080"/>
        </w:tabs>
        <w:ind w:firstLine="709"/>
        <w:jc w:val="both"/>
      </w:pPr>
      <w:r w:rsidRPr="008C7741">
        <w:t>Обеспечить установку приборов автоматического включения/отключения систем обогрева оборудования ПС, шкафов наружной установки ОРУ.</w:t>
      </w:r>
    </w:p>
    <w:p w14:paraId="1C82032E" w14:textId="77777777" w:rsidR="00357891" w:rsidRPr="008C7741" w:rsidRDefault="00357891" w:rsidP="00357891">
      <w:pPr>
        <w:widowControl w:val="0"/>
        <w:tabs>
          <w:tab w:val="left" w:pos="1080"/>
        </w:tabs>
        <w:ind w:firstLine="709"/>
        <w:jc w:val="both"/>
      </w:pPr>
      <w:r w:rsidRPr="008C7741">
        <w:t xml:space="preserve">Обеспечить составление энергетического паспорта здания  в отношении следующих </w:t>
      </w:r>
      <w:r w:rsidRPr="008C7741">
        <w:lastRenderedPageBreak/>
        <w:t>объектов: строящихся или реконструируемых зданий общей площадью более 50 м2, в которых необходимо поддерживать определенный температурно-влажностный режим (в соответствии с СП 50.13330.2012. Свод правил. Тепловая защита зданий. Актуализированная редакция СНиП 23-02-2003", утв. Приказом Минрегиона России от 30.06.2012 N 265).</w:t>
      </w:r>
    </w:p>
    <w:p w14:paraId="42C0CAD6" w14:textId="77777777" w:rsidR="00DD5F39" w:rsidRPr="008C7741" w:rsidRDefault="00DD5F39" w:rsidP="005B1C13">
      <w:pPr>
        <w:pStyle w:val="aff4"/>
        <w:widowControl w:val="0"/>
        <w:numPr>
          <w:ilvl w:val="2"/>
          <w:numId w:val="4"/>
        </w:numPr>
        <w:tabs>
          <w:tab w:val="left" w:pos="-4680"/>
          <w:tab w:val="left" w:pos="1080"/>
          <w:tab w:val="left" w:pos="1276"/>
        </w:tabs>
        <w:ind w:left="0" w:firstLine="709"/>
        <w:jc w:val="both"/>
      </w:pPr>
      <w:r w:rsidRPr="008C7741">
        <w:t>При разработке проектной документации в приоритетном порядке следует рассматривать технические решения с применением оборудования, конструкций, материалов и технологий отечественного производства. Привести перечень типов/видов оборудования, конструкций, материалов и технологий, предусмотренных проектной документацией, но не производимых на территории Российской Федерации.</w:t>
      </w:r>
    </w:p>
    <w:p w14:paraId="79324663" w14:textId="77777777" w:rsidR="00DD5F39" w:rsidRPr="008C7741" w:rsidRDefault="00DD5F39" w:rsidP="00DD5F39">
      <w:pPr>
        <w:widowControl w:val="0"/>
        <w:tabs>
          <w:tab w:val="left" w:pos="-4860"/>
          <w:tab w:val="left" w:pos="-4680"/>
          <w:tab w:val="left" w:pos="1080"/>
          <w:tab w:val="left" w:pos="1701"/>
        </w:tabs>
        <w:ind w:firstLine="720"/>
        <w:jc w:val="both"/>
      </w:pPr>
      <w:r w:rsidRPr="008C7741">
        <w:t xml:space="preserve">В </w:t>
      </w:r>
      <w:r w:rsidR="00607DAF" w:rsidRPr="008C7741">
        <w:t xml:space="preserve">проектной </w:t>
      </w:r>
      <w:r w:rsidRPr="008C7741">
        <w:t>документации не допускается указывать наименования изготовителей и/или марки</w:t>
      </w:r>
      <w:r w:rsidR="005B1C13" w:rsidRPr="008C7741">
        <w:t xml:space="preserve"> </w:t>
      </w:r>
      <w:r w:rsidRPr="008C7741">
        <w:t>(в том числе технические условия на изготовление) проектируемого оборудования, систем</w:t>
      </w:r>
      <w:r w:rsidR="005B1C13" w:rsidRPr="008C7741">
        <w:t xml:space="preserve"> (до выбора на основании ТЭО с согласованием с Заказчиком или на основании результатов ТЗП)</w:t>
      </w:r>
      <w:r w:rsidRPr="008C7741">
        <w:t>.</w:t>
      </w:r>
    </w:p>
    <w:p w14:paraId="18C32B38" w14:textId="77777777" w:rsidR="00DD5F39" w:rsidRPr="008C7741" w:rsidRDefault="00DD5F39" w:rsidP="00EB378A">
      <w:pPr>
        <w:pStyle w:val="aff4"/>
        <w:widowControl w:val="0"/>
        <w:numPr>
          <w:ilvl w:val="2"/>
          <w:numId w:val="4"/>
        </w:numPr>
        <w:tabs>
          <w:tab w:val="left" w:pos="-4680"/>
          <w:tab w:val="left" w:pos="1080"/>
          <w:tab w:val="left" w:pos="1276"/>
        </w:tabs>
        <w:ind w:left="0" w:firstLine="709"/>
        <w:jc w:val="both"/>
      </w:pPr>
      <w:r w:rsidRPr="008C7741">
        <w:t>Одновременно с разработкой проектной документации необходимо разработать техническую часть закупочной документации (отдельным томом) в соответствии с Единым стандартом закупок ПАО «Россети» (Положением о закупках) утверждённым решением Совета директоров ПАО «Россети» протокол от 30.10.2015 №206 (в редакции протокола от 19.08.2016 № 239).</w:t>
      </w:r>
    </w:p>
    <w:p w14:paraId="125DC283" w14:textId="77777777" w:rsidR="003A5C78" w:rsidRPr="008C7741" w:rsidRDefault="003A5C78" w:rsidP="003A5C78">
      <w:pPr>
        <w:pStyle w:val="aff4"/>
        <w:widowControl w:val="0"/>
        <w:numPr>
          <w:ilvl w:val="1"/>
          <w:numId w:val="4"/>
        </w:numPr>
        <w:tabs>
          <w:tab w:val="clear" w:pos="1283"/>
          <w:tab w:val="left" w:pos="-4680"/>
          <w:tab w:val="left" w:pos="142"/>
          <w:tab w:val="left" w:pos="1080"/>
          <w:tab w:val="left" w:pos="1418"/>
        </w:tabs>
        <w:ind w:left="0" w:firstLine="709"/>
        <w:jc w:val="both"/>
        <w:rPr>
          <w:b/>
          <w:bCs/>
        </w:rPr>
      </w:pPr>
      <w:r w:rsidRPr="008C7741">
        <w:rPr>
          <w:b/>
          <w:bCs/>
        </w:rPr>
        <w:t>Требования обеспечения безопасности значимых объектов критической информационной инфраструктуры Российской Федерации</w:t>
      </w:r>
    </w:p>
    <w:p w14:paraId="31FBD3CA" w14:textId="77777777" w:rsidR="003A5C78" w:rsidRPr="008C7741" w:rsidRDefault="003A5C78" w:rsidP="003A5C78">
      <w:pPr>
        <w:pStyle w:val="aff4"/>
        <w:widowControl w:val="0"/>
        <w:numPr>
          <w:ilvl w:val="2"/>
          <w:numId w:val="4"/>
        </w:numPr>
        <w:tabs>
          <w:tab w:val="left" w:pos="-4680"/>
          <w:tab w:val="left" w:pos="1080"/>
          <w:tab w:val="left" w:pos="1276"/>
        </w:tabs>
        <w:ind w:left="0" w:firstLine="709"/>
        <w:jc w:val="both"/>
      </w:pPr>
      <w:bookmarkStart w:id="1" w:name="_Ref480380245"/>
      <w:r w:rsidRPr="008C7741">
        <w:t>Требования по обеспечению информационной безопасности</w:t>
      </w:r>
    </w:p>
    <w:p w14:paraId="24F8A8B4" w14:textId="77777777" w:rsidR="003A5C78" w:rsidRPr="008C7741" w:rsidRDefault="003A5C78" w:rsidP="003A5C78">
      <w:pPr>
        <w:pStyle w:val="aff4"/>
        <w:tabs>
          <w:tab w:val="left" w:pos="426"/>
          <w:tab w:val="left" w:pos="993"/>
        </w:tabs>
        <w:ind w:left="0" w:firstLine="709"/>
        <w:jc w:val="both"/>
      </w:pPr>
      <w:r w:rsidRPr="008C7741">
        <w:t>Организационные и технические меры защиты информации, реализуемые в рамках подсистемы информационной безопасности, в зависимости от обрабатываемой информации и решаемых задач должны быть направлены на:</w:t>
      </w:r>
    </w:p>
    <w:p w14:paraId="726CBD55" w14:textId="77777777" w:rsidR="003A5C78" w:rsidRPr="008C7741" w:rsidRDefault="003A5C78" w:rsidP="00EC64FB">
      <w:pPr>
        <w:pStyle w:val="313"/>
        <w:numPr>
          <w:ilvl w:val="0"/>
          <w:numId w:val="48"/>
        </w:numPr>
        <w:tabs>
          <w:tab w:val="left" w:pos="993"/>
        </w:tabs>
        <w:ind w:left="0" w:firstLine="567"/>
        <w:jc w:val="both"/>
        <w:rPr>
          <w:sz w:val="24"/>
          <w:szCs w:val="24"/>
        </w:rPr>
      </w:pPr>
      <w:r w:rsidRPr="008C7741">
        <w:rPr>
          <w:sz w:val="24"/>
          <w:szCs w:val="24"/>
        </w:rPr>
        <w:t>исключение неправомерного доступа к обрабатываемой информации, уничтожения такой информации, ее модифицирования, блокирования, копирования, предоставления и распространения, а также иных неправомерных действий в отношении такой информации;</w:t>
      </w:r>
    </w:p>
    <w:p w14:paraId="50A84BB5" w14:textId="77777777" w:rsidR="003A5C78" w:rsidRPr="008C7741" w:rsidRDefault="003A5C78" w:rsidP="00EC64FB">
      <w:pPr>
        <w:pStyle w:val="313"/>
        <w:numPr>
          <w:ilvl w:val="0"/>
          <w:numId w:val="48"/>
        </w:numPr>
        <w:tabs>
          <w:tab w:val="left" w:pos="993"/>
        </w:tabs>
        <w:ind w:left="0" w:firstLine="567"/>
        <w:jc w:val="both"/>
        <w:rPr>
          <w:sz w:val="24"/>
          <w:szCs w:val="24"/>
        </w:rPr>
      </w:pPr>
      <w:r w:rsidRPr="008C7741">
        <w:rPr>
          <w:sz w:val="24"/>
          <w:szCs w:val="24"/>
        </w:rPr>
        <w:t>исключение воздействия на технические средства обработки информации, в результате которого может быть нарушено и (или) прекращено функционирование системы и обеспечивающих (управляемых, контролируемых) им процессов;</w:t>
      </w:r>
    </w:p>
    <w:p w14:paraId="636D32E6" w14:textId="77777777" w:rsidR="003A5C78" w:rsidRPr="008C7741" w:rsidRDefault="003A5C78" w:rsidP="00EC64FB">
      <w:pPr>
        <w:pStyle w:val="313"/>
        <w:numPr>
          <w:ilvl w:val="0"/>
          <w:numId w:val="48"/>
        </w:numPr>
        <w:tabs>
          <w:tab w:val="left" w:pos="993"/>
        </w:tabs>
        <w:ind w:left="0" w:firstLine="567"/>
        <w:jc w:val="both"/>
        <w:rPr>
          <w:sz w:val="24"/>
          <w:szCs w:val="24"/>
        </w:rPr>
      </w:pPr>
      <w:r w:rsidRPr="008C7741">
        <w:rPr>
          <w:sz w:val="24"/>
          <w:szCs w:val="24"/>
        </w:rPr>
        <w:t>восстановление функционирования системы, в том числе за счет создания и хранения резервных копий необходимой для этого информации.</w:t>
      </w:r>
    </w:p>
    <w:p w14:paraId="6F467AB7" w14:textId="77777777" w:rsidR="003A5C78" w:rsidRPr="008C7741" w:rsidRDefault="003A5C78" w:rsidP="003A5C78">
      <w:pPr>
        <w:pStyle w:val="aff4"/>
        <w:tabs>
          <w:tab w:val="left" w:pos="426"/>
          <w:tab w:val="left" w:pos="993"/>
        </w:tabs>
        <w:ind w:left="0" w:firstLine="709"/>
        <w:jc w:val="both"/>
      </w:pPr>
      <w:r w:rsidRPr="008C7741">
        <w:t>Порядок создания подсистемы безопасности, этапность работ, а также разработка технической и рабочей документации должны соответствовать ГОСТ Р 51583-2014 «Защита информации. Порядок создания автоматизированных систем в защищенном исполнении. Общие положения», Положениями Федерального закона от 26.07.2017 № 187-ФЗ «О безопасности критической информационной инфраструктуры Российской Федерации» и соответствующими подзаконным нормативно-правовым актам.</w:t>
      </w:r>
    </w:p>
    <w:p w14:paraId="7DDEC486" w14:textId="77777777" w:rsidR="003A5C78" w:rsidRPr="008C7741" w:rsidRDefault="003A5C78" w:rsidP="003A5C78">
      <w:pPr>
        <w:pStyle w:val="aff4"/>
        <w:tabs>
          <w:tab w:val="left" w:pos="426"/>
          <w:tab w:val="left" w:pos="993"/>
        </w:tabs>
        <w:ind w:left="0" w:firstLine="709"/>
        <w:jc w:val="both"/>
      </w:pPr>
      <w:r w:rsidRPr="008C7741">
        <w:t>Для обеспечения защиты информации, содержащейся в Системе, должны быть проведены следующие мероприятия:</w:t>
      </w:r>
    </w:p>
    <w:p w14:paraId="6626473B" w14:textId="77777777" w:rsidR="003A5C78" w:rsidRPr="008C7741" w:rsidRDefault="003A5C78" w:rsidP="00EC64FB">
      <w:pPr>
        <w:pStyle w:val="313"/>
        <w:numPr>
          <w:ilvl w:val="0"/>
          <w:numId w:val="48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8C7741">
        <w:rPr>
          <w:sz w:val="24"/>
          <w:szCs w:val="24"/>
        </w:rPr>
        <w:t>категорирование информационной системы в соответствии с требованиями Федерального закона от 26.07.2017 № 187-ФЗ «О безопасности критической информационной инфраструктуры Российской Федерации» и Постановления Правительства РФ от 08.02.2018 № 127 «Об утверждении Правил категорирования объектов критической информационной инфраструктуры Российской Федерации, а также перечня показателей критериев значимости объектов критической информационной инфраструктуры Российской Федерации и их значений»;</w:t>
      </w:r>
    </w:p>
    <w:p w14:paraId="65879AB1" w14:textId="77777777" w:rsidR="003A5C78" w:rsidRPr="008C7741" w:rsidRDefault="003A5C78" w:rsidP="00EC64FB">
      <w:pPr>
        <w:pStyle w:val="313"/>
        <w:numPr>
          <w:ilvl w:val="0"/>
          <w:numId w:val="48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8C7741">
        <w:rPr>
          <w:sz w:val="24"/>
          <w:szCs w:val="24"/>
        </w:rPr>
        <w:t>разработка модели угроз и нарушителей безопасности информации в соответствии с Методикой оценки угроз безопасности информации, утвержденной ФСТЭК России 05.02.2021 и БДУ ФСТЭК России;</w:t>
      </w:r>
    </w:p>
    <w:p w14:paraId="1E466699" w14:textId="77777777" w:rsidR="003A5C78" w:rsidRPr="008C7741" w:rsidRDefault="003A5C78" w:rsidP="00EC64FB">
      <w:pPr>
        <w:pStyle w:val="313"/>
        <w:numPr>
          <w:ilvl w:val="0"/>
          <w:numId w:val="48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8C7741">
        <w:rPr>
          <w:sz w:val="24"/>
          <w:szCs w:val="24"/>
        </w:rPr>
        <w:lastRenderedPageBreak/>
        <w:t>разработка частного технического задания на подсистему информационной безопасности с выставлением требований по реализации мер по обеспечению безопасности объекта КИИ в соответствии с Приказом ФСТЭК России от 25.12.2017 № 239 «Об утверждении Требований по обеспечению безопасности значимых объектов критической информационной инфраструктуры Российской Федерации».</w:t>
      </w:r>
    </w:p>
    <w:p w14:paraId="0DDABD73" w14:textId="77777777" w:rsidR="003A5C78" w:rsidRPr="008C7741" w:rsidRDefault="003A5C78" w:rsidP="003A5C78">
      <w:pPr>
        <w:pStyle w:val="aff4"/>
        <w:widowControl w:val="0"/>
        <w:numPr>
          <w:ilvl w:val="2"/>
          <w:numId w:val="4"/>
        </w:numPr>
        <w:tabs>
          <w:tab w:val="left" w:pos="-4680"/>
          <w:tab w:val="left" w:pos="1080"/>
          <w:tab w:val="left" w:pos="1276"/>
        </w:tabs>
        <w:ind w:left="0" w:firstLine="709"/>
        <w:jc w:val="both"/>
      </w:pPr>
      <w:r w:rsidRPr="008C7741">
        <w:t>Требования к частному техническому заданию на подсистему информационной безопасности</w:t>
      </w:r>
    </w:p>
    <w:p w14:paraId="1BA28B4B" w14:textId="77777777" w:rsidR="003A5C78" w:rsidRPr="008C7741" w:rsidRDefault="003A5C78" w:rsidP="003A5C78">
      <w:pPr>
        <w:pStyle w:val="aff4"/>
        <w:tabs>
          <w:tab w:val="left" w:pos="426"/>
          <w:tab w:val="left" w:pos="993"/>
        </w:tabs>
        <w:ind w:left="0" w:firstLine="709"/>
        <w:jc w:val="both"/>
      </w:pPr>
      <w:r w:rsidRPr="008C7741">
        <w:t>Частное техническое задание на создание подсистемы информационной безопасности Системы должно использоваться как основной источник требований к обеспечению информационной безопасности на стадии проектирования Системы.</w:t>
      </w:r>
    </w:p>
    <w:p w14:paraId="45C67DA9" w14:textId="77777777" w:rsidR="003A5C78" w:rsidRPr="008C7741" w:rsidRDefault="003A5C78" w:rsidP="003A5C78">
      <w:pPr>
        <w:pStyle w:val="aff4"/>
        <w:tabs>
          <w:tab w:val="left" w:pos="426"/>
          <w:tab w:val="left" w:pos="993"/>
        </w:tabs>
        <w:ind w:left="0" w:firstLine="709"/>
        <w:jc w:val="both"/>
      </w:pPr>
      <w:r w:rsidRPr="008C7741">
        <w:t>При разработке Частного технического задания на создание подсистемы информационной безопасности Системы и при дальнейшем проектировании и реализации Системы должны быть учтены требования стандартов ПАО «Россети».</w:t>
      </w:r>
    </w:p>
    <w:p w14:paraId="6ACF85D2" w14:textId="77777777" w:rsidR="003A5C78" w:rsidRPr="008C7741" w:rsidRDefault="003A5C78" w:rsidP="003A5C78">
      <w:pPr>
        <w:pStyle w:val="aff4"/>
        <w:tabs>
          <w:tab w:val="left" w:pos="426"/>
          <w:tab w:val="left" w:pos="993"/>
        </w:tabs>
        <w:ind w:left="0" w:firstLine="709"/>
        <w:jc w:val="both"/>
      </w:pPr>
      <w:r w:rsidRPr="008C7741">
        <w:t>В зависимости от категории обрабатываемой информации и актуальных угроз безопасности информации, масштаба потенциальных последствий нарушения или прегрешения функционирования Системы, а также разглашения обрабатываемой им информации в ЧТЗ должны быть реализованы следующие организационные и технические меры:</w:t>
      </w:r>
    </w:p>
    <w:p w14:paraId="364DC9CB" w14:textId="77777777" w:rsidR="003A5C78" w:rsidRPr="008C7741" w:rsidRDefault="003A5C78" w:rsidP="00EC64FB">
      <w:pPr>
        <w:pStyle w:val="313"/>
        <w:numPr>
          <w:ilvl w:val="0"/>
          <w:numId w:val="48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8C7741">
        <w:rPr>
          <w:sz w:val="24"/>
          <w:szCs w:val="24"/>
        </w:rPr>
        <w:t>идентификация и аутентификация (ИАФ);</w:t>
      </w:r>
    </w:p>
    <w:p w14:paraId="61433800" w14:textId="77777777" w:rsidR="003A5C78" w:rsidRPr="008C7741" w:rsidRDefault="003A5C78" w:rsidP="00EC64FB">
      <w:pPr>
        <w:pStyle w:val="313"/>
        <w:numPr>
          <w:ilvl w:val="0"/>
          <w:numId w:val="48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8C7741">
        <w:rPr>
          <w:sz w:val="24"/>
          <w:szCs w:val="24"/>
        </w:rPr>
        <w:t>управление доступом (УПД);</w:t>
      </w:r>
    </w:p>
    <w:p w14:paraId="6AC84E3C" w14:textId="77777777" w:rsidR="003A5C78" w:rsidRPr="008C7741" w:rsidRDefault="003A5C78" w:rsidP="00EC64FB">
      <w:pPr>
        <w:pStyle w:val="313"/>
        <w:numPr>
          <w:ilvl w:val="0"/>
          <w:numId w:val="48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8C7741">
        <w:rPr>
          <w:sz w:val="24"/>
          <w:szCs w:val="24"/>
        </w:rPr>
        <w:t>ограничение программной среды (ОПС);</w:t>
      </w:r>
    </w:p>
    <w:p w14:paraId="216E45C4" w14:textId="77777777" w:rsidR="003A5C78" w:rsidRPr="008C7741" w:rsidRDefault="003A5C78" w:rsidP="00EC64FB">
      <w:pPr>
        <w:pStyle w:val="313"/>
        <w:numPr>
          <w:ilvl w:val="0"/>
          <w:numId w:val="48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8C7741">
        <w:rPr>
          <w:sz w:val="24"/>
          <w:szCs w:val="24"/>
        </w:rPr>
        <w:t>защита машинных носителей информации (ЗНИ);</w:t>
      </w:r>
    </w:p>
    <w:p w14:paraId="1E772E52" w14:textId="77777777" w:rsidR="003A5C78" w:rsidRPr="008C7741" w:rsidRDefault="003A5C78" w:rsidP="00EC64FB">
      <w:pPr>
        <w:pStyle w:val="313"/>
        <w:numPr>
          <w:ilvl w:val="0"/>
          <w:numId w:val="48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8C7741">
        <w:rPr>
          <w:sz w:val="24"/>
          <w:szCs w:val="24"/>
        </w:rPr>
        <w:t>аудит безопасности (АУД);</w:t>
      </w:r>
    </w:p>
    <w:p w14:paraId="5D38C984" w14:textId="77777777" w:rsidR="003A5C78" w:rsidRPr="008C7741" w:rsidRDefault="003A5C78" w:rsidP="00EC64FB">
      <w:pPr>
        <w:pStyle w:val="313"/>
        <w:numPr>
          <w:ilvl w:val="0"/>
          <w:numId w:val="48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8C7741">
        <w:rPr>
          <w:sz w:val="24"/>
          <w:szCs w:val="24"/>
        </w:rPr>
        <w:t>антивирусная защита (АВЗ);</w:t>
      </w:r>
    </w:p>
    <w:p w14:paraId="6697C2F7" w14:textId="77777777" w:rsidR="003A5C78" w:rsidRPr="008C7741" w:rsidRDefault="003A5C78" w:rsidP="00EC64FB">
      <w:pPr>
        <w:pStyle w:val="313"/>
        <w:numPr>
          <w:ilvl w:val="0"/>
          <w:numId w:val="48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8C7741">
        <w:rPr>
          <w:sz w:val="24"/>
          <w:szCs w:val="24"/>
        </w:rPr>
        <w:t>предотвращение вторжений (компьютерных атак) (СОВ);</w:t>
      </w:r>
    </w:p>
    <w:p w14:paraId="671F5ACA" w14:textId="77777777" w:rsidR="003A5C78" w:rsidRPr="008C7741" w:rsidRDefault="003A5C78" w:rsidP="00EC64FB">
      <w:pPr>
        <w:pStyle w:val="313"/>
        <w:numPr>
          <w:ilvl w:val="0"/>
          <w:numId w:val="48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8C7741">
        <w:rPr>
          <w:sz w:val="24"/>
          <w:szCs w:val="24"/>
        </w:rPr>
        <w:t>обеспечение целостности (ОЦЛ);</w:t>
      </w:r>
    </w:p>
    <w:p w14:paraId="38EAE827" w14:textId="77777777" w:rsidR="003A5C78" w:rsidRPr="008C7741" w:rsidRDefault="003A5C78" w:rsidP="00EC64FB">
      <w:pPr>
        <w:pStyle w:val="313"/>
        <w:numPr>
          <w:ilvl w:val="0"/>
          <w:numId w:val="48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8C7741">
        <w:rPr>
          <w:sz w:val="24"/>
          <w:szCs w:val="24"/>
        </w:rPr>
        <w:t>обеспечение доступности (ОДТ);</w:t>
      </w:r>
    </w:p>
    <w:p w14:paraId="26D8E1CF" w14:textId="77777777" w:rsidR="003A5C78" w:rsidRPr="008C7741" w:rsidRDefault="003A5C78" w:rsidP="00EC64FB">
      <w:pPr>
        <w:pStyle w:val="313"/>
        <w:numPr>
          <w:ilvl w:val="0"/>
          <w:numId w:val="48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8C7741">
        <w:rPr>
          <w:sz w:val="24"/>
          <w:szCs w:val="24"/>
        </w:rPr>
        <w:t>защита технических средств и систем (ЗТС);</w:t>
      </w:r>
    </w:p>
    <w:p w14:paraId="695B7A2B" w14:textId="77777777" w:rsidR="003A5C78" w:rsidRPr="008C7741" w:rsidRDefault="003A5C78" w:rsidP="00EC64FB">
      <w:pPr>
        <w:pStyle w:val="313"/>
        <w:numPr>
          <w:ilvl w:val="0"/>
          <w:numId w:val="48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8C7741">
        <w:rPr>
          <w:sz w:val="24"/>
          <w:szCs w:val="24"/>
        </w:rPr>
        <w:t>защита информационной (автоматизированной) системы и ее компонентов (ЗИС);</w:t>
      </w:r>
    </w:p>
    <w:p w14:paraId="756AB7C2" w14:textId="77777777" w:rsidR="003A5C78" w:rsidRPr="008C7741" w:rsidRDefault="003A5C78" w:rsidP="00EC64FB">
      <w:pPr>
        <w:pStyle w:val="313"/>
        <w:numPr>
          <w:ilvl w:val="0"/>
          <w:numId w:val="48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8C7741">
        <w:rPr>
          <w:sz w:val="24"/>
          <w:szCs w:val="24"/>
        </w:rPr>
        <w:t>планирование мероприятий по обеспечению безопасности (ПЛН);</w:t>
      </w:r>
    </w:p>
    <w:p w14:paraId="1A187C26" w14:textId="77777777" w:rsidR="003A5C78" w:rsidRPr="008C7741" w:rsidRDefault="003A5C78" w:rsidP="00EC64FB">
      <w:pPr>
        <w:pStyle w:val="313"/>
        <w:numPr>
          <w:ilvl w:val="0"/>
          <w:numId w:val="48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8C7741">
        <w:rPr>
          <w:sz w:val="24"/>
          <w:szCs w:val="24"/>
        </w:rPr>
        <w:t>управление конфигурацией (УКФ);</w:t>
      </w:r>
    </w:p>
    <w:p w14:paraId="385F7C39" w14:textId="77777777" w:rsidR="003A5C78" w:rsidRPr="008C7741" w:rsidRDefault="003A5C78" w:rsidP="00EC64FB">
      <w:pPr>
        <w:pStyle w:val="313"/>
        <w:numPr>
          <w:ilvl w:val="0"/>
          <w:numId w:val="48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8C7741">
        <w:rPr>
          <w:sz w:val="24"/>
          <w:szCs w:val="24"/>
        </w:rPr>
        <w:t>управление обновлениями программного обеспечения (ОПО);</w:t>
      </w:r>
    </w:p>
    <w:p w14:paraId="422D55F2" w14:textId="77777777" w:rsidR="003A5C78" w:rsidRPr="008C7741" w:rsidRDefault="003A5C78" w:rsidP="00EC64FB">
      <w:pPr>
        <w:pStyle w:val="313"/>
        <w:numPr>
          <w:ilvl w:val="0"/>
          <w:numId w:val="48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8C7741">
        <w:rPr>
          <w:sz w:val="24"/>
          <w:szCs w:val="24"/>
        </w:rPr>
        <w:t>реагирование на инциденты информационной безопасности (ИНЦ);</w:t>
      </w:r>
    </w:p>
    <w:p w14:paraId="60470A71" w14:textId="77777777" w:rsidR="003A5C78" w:rsidRPr="008C7741" w:rsidRDefault="003A5C78" w:rsidP="00EC64FB">
      <w:pPr>
        <w:pStyle w:val="313"/>
        <w:numPr>
          <w:ilvl w:val="0"/>
          <w:numId w:val="48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8C7741">
        <w:rPr>
          <w:sz w:val="24"/>
          <w:szCs w:val="24"/>
        </w:rPr>
        <w:t>обеспечение действий в нештатных ситуациях (ДНС);</w:t>
      </w:r>
    </w:p>
    <w:p w14:paraId="20686F9D" w14:textId="77777777" w:rsidR="003A5C78" w:rsidRPr="008C7741" w:rsidRDefault="003A5C78" w:rsidP="00EC64FB">
      <w:pPr>
        <w:pStyle w:val="313"/>
        <w:numPr>
          <w:ilvl w:val="0"/>
          <w:numId w:val="48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8C7741">
        <w:rPr>
          <w:sz w:val="24"/>
          <w:szCs w:val="24"/>
        </w:rPr>
        <w:t>информирование и обучение персонала (ИПО).</w:t>
      </w:r>
    </w:p>
    <w:p w14:paraId="618E965A" w14:textId="77777777" w:rsidR="003A5C78" w:rsidRPr="008C7741" w:rsidRDefault="003A5C78" w:rsidP="003A5C78">
      <w:pPr>
        <w:pStyle w:val="aff4"/>
        <w:tabs>
          <w:tab w:val="left" w:pos="426"/>
          <w:tab w:val="left" w:pos="993"/>
        </w:tabs>
        <w:ind w:left="0" w:firstLine="709"/>
        <w:jc w:val="both"/>
      </w:pPr>
      <w:r w:rsidRPr="008C7741">
        <w:t>В ЧТЗ на подсистему защиты информации должна быть отражена необходимость разработки пакета документов:</w:t>
      </w:r>
    </w:p>
    <w:p w14:paraId="362ADD01" w14:textId="77777777" w:rsidR="003A5C78" w:rsidRPr="008C7741" w:rsidRDefault="003A5C78" w:rsidP="00EC64FB">
      <w:pPr>
        <w:pStyle w:val="313"/>
        <w:numPr>
          <w:ilvl w:val="0"/>
          <w:numId w:val="48"/>
        </w:numPr>
        <w:tabs>
          <w:tab w:val="left" w:pos="993"/>
        </w:tabs>
        <w:ind w:left="0" w:firstLine="993"/>
        <w:jc w:val="both"/>
        <w:rPr>
          <w:sz w:val="24"/>
          <w:szCs w:val="24"/>
        </w:rPr>
      </w:pPr>
      <w:r w:rsidRPr="008C7741">
        <w:rPr>
          <w:sz w:val="24"/>
          <w:szCs w:val="24"/>
        </w:rPr>
        <w:t>Пояснительная записка на подсистему информационной безопасности;</w:t>
      </w:r>
    </w:p>
    <w:p w14:paraId="256D2ED4" w14:textId="77777777" w:rsidR="003A5C78" w:rsidRPr="008C7741" w:rsidRDefault="003A5C78" w:rsidP="00EC64FB">
      <w:pPr>
        <w:pStyle w:val="313"/>
        <w:numPr>
          <w:ilvl w:val="0"/>
          <w:numId w:val="48"/>
        </w:numPr>
        <w:tabs>
          <w:tab w:val="left" w:pos="993"/>
        </w:tabs>
        <w:ind w:left="0" w:firstLine="993"/>
        <w:jc w:val="both"/>
        <w:rPr>
          <w:sz w:val="24"/>
          <w:szCs w:val="24"/>
        </w:rPr>
      </w:pPr>
      <w:r w:rsidRPr="008C7741">
        <w:rPr>
          <w:sz w:val="24"/>
          <w:szCs w:val="24"/>
        </w:rPr>
        <w:t>Спецификация технических решений подсистемы информационной безопасности;</w:t>
      </w:r>
    </w:p>
    <w:p w14:paraId="68AA4F15" w14:textId="77777777" w:rsidR="003A5C78" w:rsidRPr="008C7741" w:rsidRDefault="003A5C78" w:rsidP="00EC64FB">
      <w:pPr>
        <w:pStyle w:val="313"/>
        <w:numPr>
          <w:ilvl w:val="0"/>
          <w:numId w:val="48"/>
        </w:numPr>
        <w:tabs>
          <w:tab w:val="left" w:pos="993"/>
        </w:tabs>
        <w:ind w:left="0" w:firstLine="993"/>
        <w:jc w:val="both"/>
        <w:rPr>
          <w:sz w:val="24"/>
          <w:szCs w:val="24"/>
        </w:rPr>
      </w:pPr>
      <w:r w:rsidRPr="008C7741">
        <w:rPr>
          <w:sz w:val="24"/>
          <w:szCs w:val="24"/>
        </w:rPr>
        <w:t>Техническое задание на реализацию подсистемы информационной безопасности.</w:t>
      </w:r>
    </w:p>
    <w:bookmarkEnd w:id="1"/>
    <w:p w14:paraId="68A8D130" w14:textId="77777777" w:rsidR="003A5C78" w:rsidRPr="008C7741" w:rsidRDefault="003A5C78" w:rsidP="003A5C78">
      <w:pPr>
        <w:pStyle w:val="aff4"/>
        <w:widowControl w:val="0"/>
        <w:tabs>
          <w:tab w:val="left" w:pos="-4680"/>
          <w:tab w:val="left" w:pos="1080"/>
          <w:tab w:val="left" w:pos="1276"/>
        </w:tabs>
        <w:ind w:left="709"/>
        <w:jc w:val="both"/>
      </w:pPr>
    </w:p>
    <w:p w14:paraId="2F6E023E" w14:textId="77777777" w:rsidR="0001580E" w:rsidRPr="008C7741" w:rsidRDefault="009D5ECA" w:rsidP="00EB378A">
      <w:pPr>
        <w:pStyle w:val="aff4"/>
        <w:widowControl w:val="0"/>
        <w:numPr>
          <w:ilvl w:val="1"/>
          <w:numId w:val="4"/>
        </w:numPr>
        <w:tabs>
          <w:tab w:val="clear" w:pos="1283"/>
          <w:tab w:val="left" w:pos="-4680"/>
          <w:tab w:val="left" w:pos="142"/>
          <w:tab w:val="left" w:pos="1080"/>
          <w:tab w:val="left" w:pos="1418"/>
        </w:tabs>
        <w:ind w:left="0" w:firstLine="709"/>
        <w:jc w:val="both"/>
        <w:rPr>
          <w:b/>
          <w:bCs/>
        </w:rPr>
      </w:pPr>
      <w:r w:rsidRPr="008C7741">
        <w:rPr>
          <w:b/>
          <w:bCs/>
        </w:rPr>
        <w:t xml:space="preserve"> </w:t>
      </w:r>
      <w:r w:rsidR="0001580E" w:rsidRPr="008C7741">
        <w:rPr>
          <w:b/>
          <w:bCs/>
          <w:lang w:val="en-US"/>
        </w:rPr>
        <w:t>III</w:t>
      </w:r>
      <w:r w:rsidR="0001580E" w:rsidRPr="008C7741">
        <w:rPr>
          <w:b/>
          <w:bCs/>
        </w:rPr>
        <w:t xml:space="preserve"> этап проектирования «Разработка и согласование рабочей документации (РД) в соответствии с требованиями нормативно-технических документов». </w:t>
      </w:r>
    </w:p>
    <w:p w14:paraId="2A58DC44" w14:textId="77777777" w:rsidR="009D5ECA" w:rsidRPr="008C7741" w:rsidRDefault="00A77259" w:rsidP="00A77259">
      <w:pPr>
        <w:pStyle w:val="af1"/>
        <w:tabs>
          <w:tab w:val="left" w:pos="1276"/>
        </w:tabs>
        <w:ind w:left="0" w:firstLine="709"/>
        <w:jc w:val="both"/>
        <w:rPr>
          <w:szCs w:val="24"/>
        </w:rPr>
      </w:pPr>
      <w:r w:rsidRPr="008C7741">
        <w:rPr>
          <w:szCs w:val="24"/>
        </w:rPr>
        <w:t>Рабочая документация (РД) должна быть разработана после выбора основного первичного и вторично</w:t>
      </w:r>
      <w:r w:rsidR="00357891" w:rsidRPr="008C7741">
        <w:rPr>
          <w:szCs w:val="24"/>
        </w:rPr>
        <w:t>го</w:t>
      </w:r>
      <w:r w:rsidRPr="008C7741">
        <w:rPr>
          <w:szCs w:val="24"/>
        </w:rPr>
        <w:t xml:space="preserve"> оборудования</w:t>
      </w:r>
      <w:r w:rsidR="009D5ECA" w:rsidRPr="008C7741">
        <w:rPr>
          <w:szCs w:val="24"/>
        </w:rPr>
        <w:t xml:space="preserve"> </w:t>
      </w:r>
      <w:r w:rsidR="009D5ECA" w:rsidRPr="008C7741">
        <w:t>в объеме, необходимом для описания полной совокупности принятых решений проектной документации и достаточном для дальнейшего выполнения СМР и ПНР</w:t>
      </w:r>
      <w:r w:rsidRPr="008C7741">
        <w:rPr>
          <w:szCs w:val="24"/>
        </w:rPr>
        <w:t xml:space="preserve">. </w:t>
      </w:r>
    </w:p>
    <w:p w14:paraId="2E06EB14" w14:textId="77777777" w:rsidR="00A77259" w:rsidRPr="008C7741" w:rsidRDefault="00A77259" w:rsidP="00A77259">
      <w:pPr>
        <w:pStyle w:val="af1"/>
        <w:tabs>
          <w:tab w:val="left" w:pos="1276"/>
        </w:tabs>
        <w:ind w:left="0" w:firstLine="709"/>
        <w:jc w:val="both"/>
        <w:rPr>
          <w:szCs w:val="24"/>
        </w:rPr>
      </w:pPr>
      <w:r w:rsidRPr="008C7741">
        <w:rPr>
          <w:szCs w:val="24"/>
        </w:rPr>
        <w:t>РД должна содержать:</w:t>
      </w:r>
    </w:p>
    <w:p w14:paraId="6CE1B54A" w14:textId="77777777" w:rsidR="003A5C78" w:rsidRPr="008C7741" w:rsidRDefault="00A77259" w:rsidP="00EC64FB">
      <w:pPr>
        <w:pStyle w:val="af1"/>
        <w:widowControl/>
        <w:numPr>
          <w:ilvl w:val="2"/>
          <w:numId w:val="49"/>
        </w:numPr>
        <w:tabs>
          <w:tab w:val="left" w:pos="993"/>
        </w:tabs>
        <w:suppressAutoHyphens/>
        <w:ind w:left="0" w:firstLine="709"/>
        <w:jc w:val="both"/>
        <w:rPr>
          <w:szCs w:val="24"/>
        </w:rPr>
      </w:pPr>
      <w:r w:rsidRPr="008C7741">
        <w:rPr>
          <w:szCs w:val="24"/>
        </w:rPr>
        <w:lastRenderedPageBreak/>
        <w:t>Конструктивные решения (установочные чертежи) в соответствии с видами выбранного электрооборудования и компоновочными решениями, утвержденными в проектной документации.</w:t>
      </w:r>
    </w:p>
    <w:p w14:paraId="29F4CBB9" w14:textId="5B94C80E" w:rsidR="00A77259" w:rsidRPr="008C7741" w:rsidRDefault="00A77259" w:rsidP="00EC64FB">
      <w:pPr>
        <w:pStyle w:val="af1"/>
        <w:widowControl/>
        <w:numPr>
          <w:ilvl w:val="2"/>
          <w:numId w:val="49"/>
        </w:numPr>
        <w:tabs>
          <w:tab w:val="left" w:pos="993"/>
        </w:tabs>
        <w:suppressAutoHyphens/>
        <w:ind w:left="0" w:firstLine="709"/>
        <w:jc w:val="both"/>
        <w:rPr>
          <w:szCs w:val="24"/>
        </w:rPr>
      </w:pPr>
      <w:r w:rsidRPr="008C7741">
        <w:rPr>
          <w:szCs w:val="24"/>
        </w:rPr>
        <w:t>Решения по организации электропитания систем РЗА, ПА, ТМ, систем связи и других систем, включая:</w:t>
      </w:r>
    </w:p>
    <w:p w14:paraId="2F384B27" w14:textId="77777777" w:rsidR="00A77259" w:rsidRPr="008C7741" w:rsidRDefault="00A77259" w:rsidP="00EC64FB">
      <w:pPr>
        <w:numPr>
          <w:ilvl w:val="0"/>
          <w:numId w:val="22"/>
        </w:numPr>
        <w:tabs>
          <w:tab w:val="left" w:pos="993"/>
        </w:tabs>
        <w:suppressAutoHyphens/>
        <w:ind w:left="0" w:firstLine="709"/>
        <w:jc w:val="both"/>
      </w:pPr>
      <w:r w:rsidRPr="008C7741">
        <w:t>привязку оборудования к цепям СН, РЗ</w:t>
      </w:r>
      <w:r w:rsidR="007F3845" w:rsidRPr="008C7741">
        <w:t xml:space="preserve">А, ПА, телемеханики, </w:t>
      </w:r>
      <w:r w:rsidR="003A5C78" w:rsidRPr="008C7741">
        <w:t>связи, АСУЭ</w:t>
      </w:r>
      <w:r w:rsidRPr="008C7741">
        <w:t xml:space="preserve">. </w:t>
      </w:r>
    </w:p>
    <w:p w14:paraId="1DA7F3EE" w14:textId="77777777" w:rsidR="00A77259" w:rsidRPr="008C7741" w:rsidRDefault="00A77259" w:rsidP="00EC64FB">
      <w:pPr>
        <w:numPr>
          <w:ilvl w:val="0"/>
          <w:numId w:val="22"/>
        </w:numPr>
        <w:tabs>
          <w:tab w:val="left" w:pos="993"/>
        </w:tabs>
        <w:suppressAutoHyphens/>
        <w:ind w:left="0" w:firstLine="709"/>
        <w:jc w:val="both"/>
      </w:pPr>
      <w:r w:rsidRPr="008C7741">
        <w:t xml:space="preserve">таблицы потребителей оперативного тока и их характеристики; </w:t>
      </w:r>
    </w:p>
    <w:p w14:paraId="4F45C65B" w14:textId="77777777" w:rsidR="00A77259" w:rsidRPr="008C7741" w:rsidRDefault="00A77259" w:rsidP="00EC64FB">
      <w:pPr>
        <w:numPr>
          <w:ilvl w:val="0"/>
          <w:numId w:val="22"/>
        </w:numPr>
        <w:tabs>
          <w:tab w:val="left" w:pos="993"/>
        </w:tabs>
        <w:suppressAutoHyphens/>
        <w:ind w:left="0" w:firstLine="709"/>
        <w:jc w:val="both"/>
      </w:pPr>
      <w:r w:rsidRPr="008C7741">
        <w:t>схему сети оперативного тока;</w:t>
      </w:r>
    </w:p>
    <w:p w14:paraId="42D7632E" w14:textId="77777777" w:rsidR="00A77259" w:rsidRPr="008C7741" w:rsidRDefault="00A77259" w:rsidP="00EC64FB">
      <w:pPr>
        <w:numPr>
          <w:ilvl w:val="0"/>
          <w:numId w:val="22"/>
        </w:numPr>
        <w:tabs>
          <w:tab w:val="left" w:pos="993"/>
        </w:tabs>
        <w:suppressAutoHyphens/>
        <w:ind w:left="0" w:firstLine="709"/>
        <w:jc w:val="both"/>
      </w:pPr>
      <w:r w:rsidRPr="008C7741">
        <w:t>расчеты токов короткого замыкания оперативного тока, построение карт селективности защитных аппаратов оперативного тока (с использованием специализированных программ);</w:t>
      </w:r>
    </w:p>
    <w:p w14:paraId="5C04B88C" w14:textId="77777777" w:rsidR="003A5C78" w:rsidRPr="008C7741" w:rsidRDefault="00A77259" w:rsidP="00EC64FB">
      <w:pPr>
        <w:pStyle w:val="af1"/>
        <w:widowControl/>
        <w:numPr>
          <w:ilvl w:val="0"/>
          <w:numId w:val="22"/>
        </w:numPr>
        <w:tabs>
          <w:tab w:val="left" w:pos="993"/>
        </w:tabs>
        <w:suppressAutoHyphens/>
        <w:ind w:left="0" w:firstLine="709"/>
        <w:jc w:val="both"/>
        <w:rPr>
          <w:szCs w:val="24"/>
        </w:rPr>
      </w:pPr>
      <w:r w:rsidRPr="008C7741">
        <w:rPr>
          <w:szCs w:val="24"/>
        </w:rPr>
        <w:t>решения по контролю состояния АБ и сети оперативного тока, включая устройства автоматического и автоматизированного поиска «земли» по присоединениям.</w:t>
      </w:r>
    </w:p>
    <w:p w14:paraId="3C28AEB9" w14:textId="77777777" w:rsidR="00FA558F" w:rsidRPr="008C7741" w:rsidRDefault="00A77259" w:rsidP="00EC64FB">
      <w:pPr>
        <w:pStyle w:val="af1"/>
        <w:widowControl/>
        <w:numPr>
          <w:ilvl w:val="2"/>
          <w:numId w:val="49"/>
        </w:numPr>
        <w:tabs>
          <w:tab w:val="left" w:pos="993"/>
        </w:tabs>
        <w:suppressAutoHyphens/>
        <w:ind w:left="0" w:firstLine="709"/>
        <w:jc w:val="both"/>
        <w:rPr>
          <w:szCs w:val="24"/>
        </w:rPr>
      </w:pPr>
      <w:r w:rsidRPr="008C7741">
        <w:rPr>
          <w:szCs w:val="24"/>
        </w:rPr>
        <w:t xml:space="preserve">Решения </w:t>
      </w:r>
      <w:r w:rsidR="00FA558F" w:rsidRPr="008C7741">
        <w:rPr>
          <w:szCs w:val="24"/>
        </w:rPr>
        <w:t>в части вторичных систем ПС:</w:t>
      </w:r>
    </w:p>
    <w:p w14:paraId="7FC3BD34" w14:textId="77777777" w:rsidR="00A77259" w:rsidRPr="008C7741" w:rsidRDefault="00FA558F" w:rsidP="00EC64FB">
      <w:pPr>
        <w:pStyle w:val="af1"/>
        <w:widowControl/>
        <w:numPr>
          <w:ilvl w:val="3"/>
          <w:numId w:val="49"/>
        </w:numPr>
        <w:tabs>
          <w:tab w:val="left" w:pos="993"/>
          <w:tab w:val="left" w:pos="1560"/>
        </w:tabs>
        <w:suppressAutoHyphens/>
        <w:ind w:left="0" w:firstLine="709"/>
        <w:jc w:val="both"/>
        <w:rPr>
          <w:szCs w:val="24"/>
        </w:rPr>
      </w:pPr>
      <w:r w:rsidRPr="008C7741">
        <w:rPr>
          <w:szCs w:val="24"/>
        </w:rPr>
        <w:t>П</w:t>
      </w:r>
      <w:r w:rsidR="00A77259" w:rsidRPr="008C7741">
        <w:rPr>
          <w:szCs w:val="24"/>
        </w:rPr>
        <w:t>о релейной защите (РЗА) с использованием микропроцессорных устройств, включая:</w:t>
      </w:r>
    </w:p>
    <w:p w14:paraId="133E7778" w14:textId="77777777" w:rsidR="00A77259" w:rsidRPr="008C7741" w:rsidRDefault="00A77259" w:rsidP="00EC64FB">
      <w:pPr>
        <w:pStyle w:val="af1"/>
        <w:widowControl/>
        <w:numPr>
          <w:ilvl w:val="0"/>
          <w:numId w:val="32"/>
        </w:numPr>
        <w:tabs>
          <w:tab w:val="left" w:pos="993"/>
        </w:tabs>
        <w:suppressAutoHyphens/>
        <w:ind w:left="0" w:firstLine="709"/>
        <w:jc w:val="both"/>
        <w:rPr>
          <w:szCs w:val="24"/>
        </w:rPr>
      </w:pPr>
      <w:r w:rsidRPr="008C7741">
        <w:rPr>
          <w:szCs w:val="24"/>
        </w:rPr>
        <w:t>схемы размещения устройств релейной защиты;</w:t>
      </w:r>
    </w:p>
    <w:p w14:paraId="5E79E892" w14:textId="77777777" w:rsidR="00A77259" w:rsidRPr="008C7741" w:rsidRDefault="00A77259" w:rsidP="00EC64FB">
      <w:pPr>
        <w:pStyle w:val="af1"/>
        <w:widowControl/>
        <w:numPr>
          <w:ilvl w:val="0"/>
          <w:numId w:val="32"/>
        </w:numPr>
        <w:tabs>
          <w:tab w:val="left" w:pos="993"/>
        </w:tabs>
        <w:suppressAutoHyphens/>
        <w:ind w:left="0" w:firstLine="709"/>
        <w:jc w:val="both"/>
        <w:rPr>
          <w:szCs w:val="24"/>
        </w:rPr>
      </w:pPr>
      <w:r w:rsidRPr="008C7741">
        <w:rPr>
          <w:szCs w:val="24"/>
        </w:rPr>
        <w:t xml:space="preserve">схемы распределения по трансформаторам тока устройств РЗА, ПА, </w:t>
      </w:r>
      <w:r w:rsidR="006C0412" w:rsidRPr="008C7741">
        <w:rPr>
          <w:szCs w:val="24"/>
        </w:rPr>
        <w:t>АС</w:t>
      </w:r>
      <w:r w:rsidR="00B57448" w:rsidRPr="008C7741">
        <w:rPr>
          <w:szCs w:val="24"/>
        </w:rPr>
        <w:t>УЭ</w:t>
      </w:r>
      <w:r w:rsidRPr="008C7741">
        <w:rPr>
          <w:szCs w:val="24"/>
        </w:rPr>
        <w:t>, схема организации цепей питания устройств РЗА;</w:t>
      </w:r>
    </w:p>
    <w:p w14:paraId="05DC08CD" w14:textId="77777777" w:rsidR="00753F9C" w:rsidRPr="008C7741" w:rsidRDefault="00753F9C" w:rsidP="00EC64FB">
      <w:pPr>
        <w:pStyle w:val="af1"/>
        <w:widowControl/>
        <w:numPr>
          <w:ilvl w:val="0"/>
          <w:numId w:val="32"/>
        </w:numPr>
        <w:tabs>
          <w:tab w:val="left" w:pos="993"/>
        </w:tabs>
        <w:suppressAutoHyphens/>
        <w:ind w:left="0" w:firstLine="709"/>
        <w:jc w:val="both"/>
        <w:rPr>
          <w:szCs w:val="24"/>
        </w:rPr>
      </w:pPr>
      <w:r w:rsidRPr="008C7741">
        <w:rPr>
          <w:szCs w:val="24"/>
        </w:rPr>
        <w:t>принципиальн</w:t>
      </w:r>
      <w:r w:rsidR="00357891" w:rsidRPr="008C7741">
        <w:rPr>
          <w:szCs w:val="24"/>
        </w:rPr>
        <w:t xml:space="preserve">ые и </w:t>
      </w:r>
      <w:r w:rsidRPr="008C7741">
        <w:rPr>
          <w:szCs w:val="24"/>
        </w:rPr>
        <w:t>монтажные схемы с привязкой вновь установленного оборудования и МП устройств РЗА к существующему оборудованию, устройствам релейной защиты, автоматики и сигнализации</w:t>
      </w:r>
      <w:r w:rsidR="005875E1" w:rsidRPr="008C7741">
        <w:rPr>
          <w:szCs w:val="24"/>
        </w:rPr>
        <w:t>;</w:t>
      </w:r>
    </w:p>
    <w:p w14:paraId="654A5931" w14:textId="77777777" w:rsidR="00753F9C" w:rsidRPr="008C7741" w:rsidRDefault="00753F9C" w:rsidP="00EC64FB">
      <w:pPr>
        <w:pStyle w:val="af1"/>
        <w:widowControl/>
        <w:numPr>
          <w:ilvl w:val="0"/>
          <w:numId w:val="32"/>
        </w:numPr>
        <w:tabs>
          <w:tab w:val="left" w:pos="993"/>
        </w:tabs>
        <w:suppressAutoHyphens/>
        <w:ind w:left="0" w:firstLine="709"/>
        <w:jc w:val="both"/>
        <w:rPr>
          <w:szCs w:val="24"/>
        </w:rPr>
      </w:pPr>
      <w:r w:rsidRPr="008C7741">
        <w:rPr>
          <w:szCs w:val="24"/>
        </w:rPr>
        <w:t>заполненные бланки задания уставок для проектируемых устройств РЗА;</w:t>
      </w:r>
    </w:p>
    <w:p w14:paraId="704C99E5" w14:textId="77777777" w:rsidR="00753F9C" w:rsidRPr="008C7741" w:rsidRDefault="00753F9C" w:rsidP="00EC64FB">
      <w:pPr>
        <w:pStyle w:val="af1"/>
        <w:widowControl/>
        <w:numPr>
          <w:ilvl w:val="0"/>
          <w:numId w:val="32"/>
        </w:numPr>
        <w:tabs>
          <w:tab w:val="left" w:pos="993"/>
        </w:tabs>
        <w:suppressAutoHyphens/>
        <w:ind w:left="0" w:firstLine="709"/>
        <w:jc w:val="both"/>
        <w:rPr>
          <w:szCs w:val="24"/>
        </w:rPr>
      </w:pPr>
      <w:r w:rsidRPr="008C7741">
        <w:rPr>
          <w:szCs w:val="24"/>
        </w:rPr>
        <w:t>заказные спецификации и карты заказа на устройства РЗА.</w:t>
      </w:r>
    </w:p>
    <w:p w14:paraId="45B8D203" w14:textId="75CBAFD4" w:rsidR="00FA558F" w:rsidRPr="008C7741" w:rsidRDefault="00FA558F" w:rsidP="00EC64FB">
      <w:pPr>
        <w:pStyle w:val="af1"/>
        <w:widowControl/>
        <w:numPr>
          <w:ilvl w:val="3"/>
          <w:numId w:val="49"/>
        </w:numPr>
        <w:tabs>
          <w:tab w:val="left" w:pos="993"/>
          <w:tab w:val="left" w:pos="1560"/>
        </w:tabs>
        <w:suppressAutoHyphens/>
        <w:ind w:left="0" w:firstLine="709"/>
        <w:jc w:val="both"/>
        <w:rPr>
          <w:szCs w:val="24"/>
        </w:rPr>
      </w:pPr>
      <w:r w:rsidRPr="008C7741">
        <w:rPr>
          <w:szCs w:val="24"/>
        </w:rPr>
        <w:t xml:space="preserve">В части </w:t>
      </w:r>
      <w:r w:rsidR="00240D9F" w:rsidRPr="008C7741">
        <w:rPr>
          <w:szCs w:val="24"/>
        </w:rPr>
        <w:t>СТМ</w:t>
      </w:r>
      <w:r w:rsidRPr="008C7741">
        <w:rPr>
          <w:szCs w:val="24"/>
        </w:rPr>
        <w:t xml:space="preserve"> ПС предусмотреть:</w:t>
      </w:r>
    </w:p>
    <w:p w14:paraId="5E5DA59D" w14:textId="65875D39" w:rsidR="00FA558F" w:rsidRPr="008C7741" w:rsidRDefault="00FA558F" w:rsidP="00EC64FB">
      <w:pPr>
        <w:pStyle w:val="aff4"/>
        <w:widowControl w:val="0"/>
        <w:numPr>
          <w:ilvl w:val="0"/>
          <w:numId w:val="25"/>
        </w:numPr>
        <w:tabs>
          <w:tab w:val="left" w:pos="1080"/>
        </w:tabs>
        <w:ind w:left="0" w:firstLine="709"/>
        <w:jc w:val="both"/>
      </w:pPr>
      <w:r w:rsidRPr="008C7741">
        <w:t xml:space="preserve">структурную и принципиальную схемы организации </w:t>
      </w:r>
      <w:r w:rsidR="00240D9F" w:rsidRPr="008C7741">
        <w:t>ТМ</w:t>
      </w:r>
      <w:r w:rsidR="000F3F25" w:rsidRPr="008C7741">
        <w:t xml:space="preserve"> с отображением</w:t>
      </w:r>
      <w:r w:rsidR="00240D9F" w:rsidRPr="008C7741">
        <w:t xml:space="preserve"> протоколов</w:t>
      </w:r>
      <w:r w:rsidR="00111012" w:rsidRPr="008C7741">
        <w:t xml:space="preserve">, </w:t>
      </w:r>
      <w:r w:rsidR="000F3F25" w:rsidRPr="008C7741">
        <w:t>применяемых устройств (комплексов) РЗА и точной синхронизации времени</w:t>
      </w:r>
      <w:r w:rsidRPr="008C7741">
        <w:t>;</w:t>
      </w:r>
    </w:p>
    <w:p w14:paraId="3538D650" w14:textId="77777777" w:rsidR="00FA558F" w:rsidRPr="008C7741" w:rsidRDefault="00FA558F" w:rsidP="00EC64FB">
      <w:pPr>
        <w:pStyle w:val="aff4"/>
        <w:widowControl w:val="0"/>
        <w:numPr>
          <w:ilvl w:val="0"/>
          <w:numId w:val="25"/>
        </w:numPr>
        <w:tabs>
          <w:tab w:val="left" w:pos="1080"/>
        </w:tabs>
        <w:ind w:left="0" w:firstLine="709"/>
        <w:jc w:val="both"/>
      </w:pPr>
      <w:r w:rsidRPr="008C7741">
        <w:t>планы размещения оборудования и кабельных трасс;</w:t>
      </w:r>
    </w:p>
    <w:p w14:paraId="608285FD" w14:textId="77777777" w:rsidR="00FA558F" w:rsidRPr="008C7741" w:rsidRDefault="00FA558F" w:rsidP="00EC64FB">
      <w:pPr>
        <w:numPr>
          <w:ilvl w:val="0"/>
          <w:numId w:val="25"/>
        </w:numPr>
        <w:tabs>
          <w:tab w:val="left" w:pos="432"/>
          <w:tab w:val="left" w:pos="1080"/>
        </w:tabs>
        <w:suppressAutoHyphens/>
        <w:ind w:left="0" w:firstLine="709"/>
      </w:pPr>
      <w:r w:rsidRPr="008C7741">
        <w:t>таблицы соединений и подключений (кроссовые журналы);</w:t>
      </w:r>
    </w:p>
    <w:p w14:paraId="0A5B2D54" w14:textId="68D82A99" w:rsidR="00FA558F" w:rsidRPr="008C7741" w:rsidRDefault="00FA558F" w:rsidP="00EC64FB">
      <w:pPr>
        <w:pStyle w:val="aff4"/>
        <w:numPr>
          <w:ilvl w:val="0"/>
          <w:numId w:val="25"/>
        </w:numPr>
        <w:tabs>
          <w:tab w:val="left" w:pos="1080"/>
        </w:tabs>
        <w:suppressAutoHyphens/>
        <w:spacing w:line="276" w:lineRule="auto"/>
        <w:ind w:left="0" w:right="142" w:firstLine="709"/>
        <w:jc w:val="both"/>
      </w:pPr>
      <w:r w:rsidRPr="008C7741">
        <w:t xml:space="preserve">схемы электропитания оборудования </w:t>
      </w:r>
      <w:r w:rsidR="00240D9F" w:rsidRPr="008C7741">
        <w:t>ТМ</w:t>
      </w:r>
      <w:r w:rsidRPr="008C7741">
        <w:t>;</w:t>
      </w:r>
    </w:p>
    <w:p w14:paraId="66E6B100" w14:textId="47E70B85" w:rsidR="00FA558F" w:rsidRPr="008C7741" w:rsidRDefault="00FA558F" w:rsidP="00EC64FB">
      <w:pPr>
        <w:pStyle w:val="aff4"/>
        <w:widowControl w:val="0"/>
        <w:numPr>
          <w:ilvl w:val="0"/>
          <w:numId w:val="25"/>
        </w:numPr>
        <w:tabs>
          <w:tab w:val="left" w:pos="1080"/>
        </w:tabs>
        <w:ind w:left="0" w:firstLine="709"/>
        <w:jc w:val="both"/>
      </w:pPr>
      <w:r w:rsidRPr="008C7741">
        <w:t xml:space="preserve">схемы подключения дискретных сигналов ТС, ТУ (проектом предусмотреть подключение контрольных кабелей через промежуточные клеммники к контроллерам </w:t>
      </w:r>
      <w:r w:rsidR="00240D9F" w:rsidRPr="008C7741">
        <w:t>ТМ</w:t>
      </w:r>
      <w:r w:rsidRPr="008C7741">
        <w:t>);</w:t>
      </w:r>
    </w:p>
    <w:p w14:paraId="301D707B" w14:textId="77777777" w:rsidR="00FA558F" w:rsidRPr="008C7741" w:rsidRDefault="00FA558F" w:rsidP="00EC64FB">
      <w:pPr>
        <w:pStyle w:val="aff4"/>
        <w:widowControl w:val="0"/>
        <w:numPr>
          <w:ilvl w:val="0"/>
          <w:numId w:val="25"/>
        </w:numPr>
        <w:tabs>
          <w:tab w:val="left" w:pos="1080"/>
        </w:tabs>
        <w:ind w:left="0" w:firstLine="709"/>
        <w:jc w:val="both"/>
      </w:pPr>
      <w:r w:rsidRPr="008C7741">
        <w:t>специфи</w:t>
      </w:r>
      <w:r w:rsidR="00910940" w:rsidRPr="008C7741">
        <w:t>кации оборудования и материалов;</w:t>
      </w:r>
    </w:p>
    <w:p w14:paraId="7470E410" w14:textId="77777777" w:rsidR="00FA558F" w:rsidRPr="008C7741" w:rsidRDefault="00910940" w:rsidP="00EC64FB">
      <w:pPr>
        <w:pStyle w:val="aff4"/>
        <w:widowControl w:val="0"/>
        <w:numPr>
          <w:ilvl w:val="0"/>
          <w:numId w:val="25"/>
        </w:numPr>
        <w:tabs>
          <w:tab w:val="left" w:pos="1080"/>
        </w:tabs>
        <w:ind w:left="0" w:firstLine="709"/>
        <w:jc w:val="both"/>
      </w:pPr>
      <w:r w:rsidRPr="008C7741">
        <w:t>с</w:t>
      </w:r>
      <w:r w:rsidR="00FA558F" w:rsidRPr="008C7741">
        <w:t>хемы общего вида шкафов</w:t>
      </w:r>
      <w:r w:rsidRPr="008C7741">
        <w:t>;</w:t>
      </w:r>
    </w:p>
    <w:p w14:paraId="1AE5B003" w14:textId="067BAB37" w:rsidR="00111012" w:rsidRPr="008C7741" w:rsidRDefault="00111012" w:rsidP="00111012">
      <w:pPr>
        <w:pStyle w:val="af1"/>
        <w:widowControl/>
        <w:tabs>
          <w:tab w:val="left" w:pos="993"/>
          <w:tab w:val="left" w:pos="1560"/>
        </w:tabs>
        <w:suppressAutoHyphens/>
        <w:ind w:left="709"/>
        <w:jc w:val="both"/>
        <w:rPr>
          <w:szCs w:val="24"/>
        </w:rPr>
      </w:pPr>
      <w:r w:rsidRPr="008C7741">
        <w:rPr>
          <w:szCs w:val="24"/>
        </w:rPr>
        <w:t xml:space="preserve">Дополнительные требования к </w:t>
      </w:r>
      <w:r w:rsidR="008323FF" w:rsidRPr="008C7741">
        <w:rPr>
          <w:szCs w:val="24"/>
        </w:rPr>
        <w:t>СТМ</w:t>
      </w:r>
      <w:r w:rsidRPr="008C7741">
        <w:rPr>
          <w:szCs w:val="24"/>
        </w:rPr>
        <w:t>:</w:t>
      </w:r>
    </w:p>
    <w:p w14:paraId="789E1EBB" w14:textId="77777777" w:rsidR="00111012" w:rsidRPr="008C7741" w:rsidRDefault="00111012" w:rsidP="00EC64FB">
      <w:pPr>
        <w:pStyle w:val="aff4"/>
        <w:widowControl w:val="0"/>
        <w:numPr>
          <w:ilvl w:val="0"/>
          <w:numId w:val="26"/>
        </w:numPr>
        <w:tabs>
          <w:tab w:val="left" w:pos="1134"/>
          <w:tab w:val="left" w:pos="1560"/>
        </w:tabs>
        <w:ind w:left="0" w:firstLine="709"/>
        <w:jc w:val="both"/>
      </w:pPr>
      <w:r w:rsidRPr="008C7741">
        <w:t>При размещении оборудования в шкафах необходимо обеспечить достаточное естественное охлаждение, сервисными розетками в количестве 3-х шт. и автоматической системой обогрева с возможностью регулировки температуры.</w:t>
      </w:r>
    </w:p>
    <w:p w14:paraId="650DDC40" w14:textId="77777777" w:rsidR="00111012" w:rsidRPr="008C7741" w:rsidRDefault="00111012" w:rsidP="00EC64FB">
      <w:pPr>
        <w:pStyle w:val="aff4"/>
        <w:widowControl w:val="0"/>
        <w:numPr>
          <w:ilvl w:val="0"/>
          <w:numId w:val="26"/>
        </w:numPr>
        <w:tabs>
          <w:tab w:val="left" w:pos="1134"/>
          <w:tab w:val="left" w:pos="1560"/>
        </w:tabs>
        <w:ind w:left="0" w:firstLine="709"/>
        <w:jc w:val="both"/>
      </w:pPr>
      <w:r w:rsidRPr="008C7741">
        <w:t>В телекоммуникационном шкафу предусмотреть установку полки для размещения дополнительного оборудования.</w:t>
      </w:r>
    </w:p>
    <w:p w14:paraId="5FC767E1" w14:textId="51641926" w:rsidR="00111012" w:rsidRPr="008C7741" w:rsidRDefault="00111012" w:rsidP="00EC64FB">
      <w:pPr>
        <w:pStyle w:val="aff4"/>
        <w:widowControl w:val="0"/>
        <w:numPr>
          <w:ilvl w:val="0"/>
          <w:numId w:val="26"/>
        </w:numPr>
        <w:tabs>
          <w:tab w:val="left" w:pos="1134"/>
          <w:tab w:val="left" w:pos="1560"/>
        </w:tabs>
        <w:ind w:left="0" w:firstLine="709"/>
        <w:jc w:val="both"/>
      </w:pPr>
      <w:r w:rsidRPr="008C7741">
        <w:t xml:space="preserve">Контроллеры ввода-вывода ТС и ТУ должны иметь возможность «горячей замены», без отключения питания контроллеров </w:t>
      </w:r>
      <w:r w:rsidR="008323FF" w:rsidRPr="008C7741">
        <w:t>СТМ</w:t>
      </w:r>
      <w:r w:rsidRPr="008C7741">
        <w:t xml:space="preserve"> и перезагрузки контроллера;</w:t>
      </w:r>
    </w:p>
    <w:p w14:paraId="7FE8FA67" w14:textId="08259B2D" w:rsidR="00111012" w:rsidRPr="008C7741" w:rsidRDefault="00111012" w:rsidP="00EC64FB">
      <w:pPr>
        <w:pStyle w:val="aff4"/>
        <w:widowControl w:val="0"/>
        <w:numPr>
          <w:ilvl w:val="0"/>
          <w:numId w:val="26"/>
        </w:numPr>
        <w:tabs>
          <w:tab w:val="left" w:pos="1134"/>
          <w:tab w:val="left" w:pos="1560"/>
        </w:tabs>
        <w:ind w:left="0" w:firstLine="709"/>
        <w:jc w:val="both"/>
      </w:pPr>
      <w:r w:rsidRPr="008C7741">
        <w:t xml:space="preserve">Информационная емкость </w:t>
      </w:r>
      <w:r w:rsidR="008323FF" w:rsidRPr="008C7741">
        <w:t>СТМ</w:t>
      </w:r>
      <w:r w:rsidRPr="008C7741">
        <w:t xml:space="preserve"> определяется проектом и должна составлять не менее 120 % фактического объема телеинформации;</w:t>
      </w:r>
    </w:p>
    <w:p w14:paraId="27DB2F31" w14:textId="77777777" w:rsidR="00111012" w:rsidRPr="008C7741" w:rsidRDefault="00111012" w:rsidP="00EC64FB">
      <w:pPr>
        <w:pStyle w:val="aff4"/>
        <w:widowControl w:val="0"/>
        <w:numPr>
          <w:ilvl w:val="0"/>
          <w:numId w:val="26"/>
        </w:numPr>
        <w:tabs>
          <w:tab w:val="left" w:pos="1134"/>
          <w:tab w:val="left" w:pos="1560"/>
        </w:tabs>
        <w:ind w:left="0" w:firstLine="709"/>
        <w:jc w:val="both"/>
      </w:pPr>
      <w:r w:rsidRPr="008C7741">
        <w:t>Телеуправление выключателями и телерегулирование трансформаторов должно производиться через микропроцессорные терминалы РЗА;</w:t>
      </w:r>
    </w:p>
    <w:p w14:paraId="1967947C" w14:textId="79A0F68D" w:rsidR="00111012" w:rsidRPr="008C7741" w:rsidRDefault="00111012" w:rsidP="00EC64FB">
      <w:pPr>
        <w:pStyle w:val="aff4"/>
        <w:widowControl w:val="0"/>
        <w:numPr>
          <w:ilvl w:val="0"/>
          <w:numId w:val="26"/>
        </w:numPr>
        <w:tabs>
          <w:tab w:val="left" w:pos="1134"/>
          <w:tab w:val="left" w:pos="1560"/>
        </w:tabs>
        <w:ind w:left="0" w:firstLine="709"/>
        <w:jc w:val="both"/>
      </w:pPr>
      <w:r w:rsidRPr="008C7741">
        <w:t xml:space="preserve">Для электропитания устройств от источников электроэнергии, входящих в состав </w:t>
      </w:r>
      <w:r w:rsidR="008323FF" w:rsidRPr="008C7741">
        <w:t>СТМ</w:t>
      </w:r>
      <w:r w:rsidRPr="008C7741">
        <w:fldChar w:fldCharType="begin" w:fldLock="1"/>
      </w:r>
      <w:r w:rsidRPr="008C7741">
        <w:instrText>DOCPROPERTY "Название комплекса"</w:instrText>
      </w:r>
      <w:r w:rsidRPr="008C7741">
        <w:fldChar w:fldCharType="end"/>
      </w:r>
      <w:r w:rsidRPr="008C7741">
        <w:t xml:space="preserve"> (преобразователей напряжения, контроллеров, коммутаторов источников бесперебойного питания и пр.), должны применятся рекомендованные номинальные значения напряжения переменного тока согласно ГОСТ Р 51179 (разделы 4.2 и 4.3).</w:t>
      </w:r>
    </w:p>
    <w:p w14:paraId="35B813B7" w14:textId="66096EAF" w:rsidR="00111012" w:rsidRPr="008C7741" w:rsidRDefault="00111012" w:rsidP="00EC64FB">
      <w:pPr>
        <w:pStyle w:val="aff4"/>
        <w:widowControl w:val="0"/>
        <w:numPr>
          <w:ilvl w:val="0"/>
          <w:numId w:val="26"/>
        </w:numPr>
        <w:tabs>
          <w:tab w:val="left" w:pos="1134"/>
          <w:tab w:val="left" w:pos="1560"/>
        </w:tabs>
        <w:ind w:left="0" w:firstLine="709"/>
        <w:jc w:val="both"/>
      </w:pPr>
      <w:r w:rsidRPr="008C7741">
        <w:lastRenderedPageBreak/>
        <w:t xml:space="preserve">В составе </w:t>
      </w:r>
      <w:r w:rsidR="008323FF" w:rsidRPr="008C7741">
        <w:t>СТМ</w:t>
      </w:r>
      <w:r w:rsidRPr="008C7741">
        <w:t xml:space="preserve"> должен быть предусмотрен резервный источник электропитания, обеспечивающий функционирование </w:t>
      </w:r>
      <w:r w:rsidRPr="008C7741">
        <w:fldChar w:fldCharType="begin" w:fldLock="1"/>
      </w:r>
      <w:r w:rsidRPr="008C7741">
        <w:instrText>DOCPROPERTY "Название комплекса"</w:instrText>
      </w:r>
      <w:r w:rsidRPr="008C7741">
        <w:fldChar w:fldCharType="separate"/>
      </w:r>
      <w:r w:rsidRPr="008C7741">
        <w:t>ПТК</w:t>
      </w:r>
      <w:r w:rsidRPr="008C7741">
        <w:fldChar w:fldCharType="end"/>
      </w:r>
      <w:r w:rsidRPr="008C7741">
        <w:t xml:space="preserve"> в течение 2х часов пропадании напряжения на вводе. Переключение питания нагрузки с сети на аккумуляторные батареи и наоборот не должно повлечь за собой сбой в работе устройств ПТК. Приоритетно обеспечения резервированного бесперебойного питания от СОПТ ПС, а при невозможности питания от СОПТ ПС должен применяться единый ИБП для бесперебойного питания оборудования </w:t>
      </w:r>
      <w:r w:rsidR="008323FF" w:rsidRPr="008C7741">
        <w:t>СТМ</w:t>
      </w:r>
      <w:r w:rsidRPr="008C7741">
        <w:t xml:space="preserve">, АСУЭ, ТК.  </w:t>
      </w:r>
    </w:p>
    <w:p w14:paraId="71D935EF" w14:textId="12E82BCF" w:rsidR="00111012" w:rsidRPr="008C7741" w:rsidRDefault="00111012" w:rsidP="00EC64FB">
      <w:pPr>
        <w:pStyle w:val="aff4"/>
        <w:widowControl w:val="0"/>
        <w:numPr>
          <w:ilvl w:val="0"/>
          <w:numId w:val="26"/>
        </w:numPr>
        <w:tabs>
          <w:tab w:val="left" w:pos="1134"/>
          <w:tab w:val="left" w:pos="1560"/>
        </w:tabs>
        <w:ind w:left="0" w:firstLine="709"/>
        <w:jc w:val="both"/>
      </w:pPr>
      <w:r w:rsidRPr="008C7741">
        <w:t xml:space="preserve">При проектировании </w:t>
      </w:r>
      <w:r w:rsidR="008323FF" w:rsidRPr="008C7741">
        <w:t>СТМ</w:t>
      </w:r>
      <w:r w:rsidRPr="008C7741">
        <w:t xml:space="preserve"> должны быть предусмотрены меры по автоматическому восстановлению питания электрической энергией устройств </w:t>
      </w:r>
      <w:r w:rsidRPr="008C7741">
        <w:fldChar w:fldCharType="begin" w:fldLock="1"/>
      </w:r>
      <w:r w:rsidRPr="008C7741">
        <w:instrText>DOCPROPERTY "Название комплекса"</w:instrText>
      </w:r>
      <w:r w:rsidRPr="008C7741">
        <w:fldChar w:fldCharType="separate"/>
      </w:r>
      <w:r w:rsidRPr="008C7741">
        <w:t>ПТК</w:t>
      </w:r>
      <w:r w:rsidRPr="008C7741">
        <w:fldChar w:fldCharType="end"/>
      </w:r>
      <w:r w:rsidRPr="008C7741">
        <w:t xml:space="preserve"> в обход источника бесперебойного питания в случае его выхода из строя.</w:t>
      </w:r>
    </w:p>
    <w:p w14:paraId="34F70597" w14:textId="6FE55DD1" w:rsidR="00111012" w:rsidRPr="008C7741" w:rsidRDefault="00111012" w:rsidP="00EC64FB">
      <w:pPr>
        <w:pStyle w:val="aff4"/>
        <w:widowControl w:val="0"/>
        <w:numPr>
          <w:ilvl w:val="0"/>
          <w:numId w:val="26"/>
        </w:numPr>
        <w:tabs>
          <w:tab w:val="left" w:pos="1134"/>
          <w:tab w:val="left" w:pos="1560"/>
        </w:tabs>
        <w:ind w:left="0" w:firstLine="709"/>
        <w:jc w:val="both"/>
      </w:pPr>
      <w:r w:rsidRPr="008C7741">
        <w:t xml:space="preserve">Должна быть предусмотрена возможность замены резервного источника электропитания в случае выхода его из строя без отключения </w:t>
      </w:r>
      <w:r w:rsidR="008323FF" w:rsidRPr="008C7741">
        <w:t>СТМ</w:t>
      </w:r>
      <w:r w:rsidRPr="008C7741">
        <w:t xml:space="preserve"> ПС (в «горячем» режиме).</w:t>
      </w:r>
    </w:p>
    <w:p w14:paraId="039E3DC3" w14:textId="4D4D0EEA" w:rsidR="00D97668" w:rsidRPr="008C7741" w:rsidRDefault="00111012" w:rsidP="00EC64FB">
      <w:pPr>
        <w:pStyle w:val="aff4"/>
        <w:widowControl w:val="0"/>
        <w:numPr>
          <w:ilvl w:val="0"/>
          <w:numId w:val="26"/>
        </w:numPr>
        <w:tabs>
          <w:tab w:val="left" w:pos="1134"/>
          <w:tab w:val="left" w:pos="1560"/>
        </w:tabs>
        <w:ind w:left="0" w:firstLine="709"/>
        <w:jc w:val="both"/>
      </w:pPr>
      <w:r w:rsidRPr="008C7741">
        <w:fldChar w:fldCharType="begin" w:fldLock="1"/>
      </w:r>
      <w:r w:rsidRPr="008C7741">
        <w:instrText>DOCPROPERTY "Название комплекса"</w:instrText>
      </w:r>
      <w:r w:rsidRPr="008C7741">
        <w:fldChar w:fldCharType="separate"/>
      </w:r>
      <w:r w:rsidRPr="008C7741">
        <w:t>ПТК</w:t>
      </w:r>
      <w:r w:rsidRPr="008C7741">
        <w:fldChar w:fldCharType="end"/>
      </w:r>
      <w:r w:rsidRPr="008C7741">
        <w:t xml:space="preserve"> </w:t>
      </w:r>
      <w:r w:rsidR="008323FF" w:rsidRPr="008C7741">
        <w:t>СТМ</w:t>
      </w:r>
      <w:r w:rsidRPr="008C7741">
        <w:t xml:space="preserve"> должен обеспечивать возможность электропитания от внешних цепей 230 В переменного тока.</w:t>
      </w:r>
    </w:p>
    <w:p w14:paraId="68B41563" w14:textId="77777777" w:rsidR="00C24D76" w:rsidRPr="008C7741" w:rsidRDefault="00D97668" w:rsidP="00EC64FB">
      <w:pPr>
        <w:pStyle w:val="af1"/>
        <w:widowControl/>
        <w:numPr>
          <w:ilvl w:val="3"/>
          <w:numId w:val="49"/>
        </w:numPr>
        <w:tabs>
          <w:tab w:val="left" w:pos="993"/>
          <w:tab w:val="left" w:pos="1560"/>
        </w:tabs>
        <w:suppressAutoHyphens/>
        <w:ind w:left="0" w:firstLine="709"/>
        <w:jc w:val="both"/>
        <w:rPr>
          <w:szCs w:val="24"/>
        </w:rPr>
      </w:pPr>
      <w:bookmarkStart w:id="2" w:name="_Toc296437970"/>
      <w:bookmarkStart w:id="3" w:name="_Toc422233043"/>
      <w:bookmarkStart w:id="4" w:name="_Toc478022903"/>
      <w:r w:rsidRPr="008C7741">
        <w:rPr>
          <w:szCs w:val="24"/>
        </w:rPr>
        <w:t>Информационная безопасность</w:t>
      </w:r>
      <w:r w:rsidR="00C24D76" w:rsidRPr="008C7741">
        <w:rPr>
          <w:szCs w:val="24"/>
        </w:rPr>
        <w:t xml:space="preserve"> </w:t>
      </w:r>
    </w:p>
    <w:p w14:paraId="5FA575F7" w14:textId="204207BE" w:rsidR="00AD7ED8" w:rsidRPr="008C7741" w:rsidRDefault="00AD7ED8" w:rsidP="00AD7ED8">
      <w:pPr>
        <w:widowControl w:val="0"/>
        <w:tabs>
          <w:tab w:val="left" w:pos="567"/>
        </w:tabs>
        <w:ind w:firstLine="709"/>
        <w:jc w:val="both"/>
      </w:pPr>
      <w:r w:rsidRPr="008C7741">
        <w:t xml:space="preserve">Также, проект в части </w:t>
      </w:r>
      <w:r w:rsidR="008323FF" w:rsidRPr="008C7741">
        <w:t>СТМ</w:t>
      </w:r>
      <w:r w:rsidRPr="008C7741">
        <w:t xml:space="preserve"> должен соответствовать требованиям к защите информации с учетом ГОСТ Р 51583 "Защита информации. Порядок создания автоматизированных систем в защищенном исполнении. Общие положения" (далее - ГОСТ Р 51583), ГОСТ Р 51624 "Защита информации. Автоматизированные системы в защищенном исполнении. Общие требования" (далее - ГОСТ Р 51624), </w:t>
      </w:r>
      <w:r w:rsidR="003A5C78" w:rsidRPr="008C7741">
        <w:t xml:space="preserve">приказа ФСТЭК России </w:t>
      </w:r>
      <w:r w:rsidR="003A5C78" w:rsidRPr="008C7741">
        <w:rPr>
          <w:szCs w:val="26"/>
        </w:rPr>
        <w:t>от 25.12.2017 № 239 «Об утверждении Требований по обеспечению безопасности значимых объектов критической информационной инфраструктуры Российской Федерации»</w:t>
      </w:r>
      <w:r w:rsidRPr="008C7741">
        <w:t>.</w:t>
      </w:r>
    </w:p>
    <w:bookmarkEnd w:id="2"/>
    <w:bookmarkEnd w:id="3"/>
    <w:bookmarkEnd w:id="4"/>
    <w:p w14:paraId="69AB805C" w14:textId="77777777" w:rsidR="001725B8" w:rsidRPr="008C7741" w:rsidRDefault="001725B8" w:rsidP="00EC64FB">
      <w:pPr>
        <w:pStyle w:val="af1"/>
        <w:widowControl/>
        <w:numPr>
          <w:ilvl w:val="3"/>
          <w:numId w:val="49"/>
        </w:numPr>
        <w:tabs>
          <w:tab w:val="left" w:pos="993"/>
          <w:tab w:val="left" w:pos="1701"/>
        </w:tabs>
        <w:suppressAutoHyphens/>
        <w:ind w:left="0" w:firstLine="709"/>
        <w:jc w:val="both"/>
        <w:rPr>
          <w:szCs w:val="24"/>
        </w:rPr>
      </w:pPr>
      <w:r w:rsidRPr="008C7741">
        <w:rPr>
          <w:szCs w:val="24"/>
        </w:rPr>
        <w:t>В части АСУЭ ПС предусмотреть:</w:t>
      </w:r>
    </w:p>
    <w:p w14:paraId="73683E62" w14:textId="77777777" w:rsidR="001725B8" w:rsidRPr="008C7741" w:rsidRDefault="001725B8" w:rsidP="00EC64FB">
      <w:pPr>
        <w:pStyle w:val="aff4"/>
        <w:widowControl w:val="0"/>
        <w:numPr>
          <w:ilvl w:val="0"/>
          <w:numId w:val="25"/>
        </w:numPr>
        <w:tabs>
          <w:tab w:val="left" w:pos="1080"/>
        </w:tabs>
        <w:ind w:left="0" w:firstLine="709"/>
        <w:jc w:val="both"/>
      </w:pPr>
      <w:r w:rsidRPr="008C7741">
        <w:t>структурную схему организации АСУЭ;</w:t>
      </w:r>
    </w:p>
    <w:p w14:paraId="012E2433" w14:textId="77777777" w:rsidR="001725B8" w:rsidRPr="008C7741" w:rsidRDefault="001725B8" w:rsidP="00EC64FB">
      <w:pPr>
        <w:pStyle w:val="aff4"/>
        <w:widowControl w:val="0"/>
        <w:numPr>
          <w:ilvl w:val="0"/>
          <w:numId w:val="25"/>
        </w:numPr>
        <w:tabs>
          <w:tab w:val="left" w:pos="1080"/>
        </w:tabs>
        <w:ind w:left="0" w:firstLine="709"/>
        <w:jc w:val="both"/>
      </w:pPr>
      <w:r w:rsidRPr="008C7741">
        <w:t>планы размещения оборудования и кабельных трасс;</w:t>
      </w:r>
    </w:p>
    <w:p w14:paraId="622F6FE6" w14:textId="77777777" w:rsidR="001725B8" w:rsidRPr="008C7741" w:rsidRDefault="001725B8" w:rsidP="00EC64FB">
      <w:pPr>
        <w:numPr>
          <w:ilvl w:val="0"/>
          <w:numId w:val="25"/>
        </w:numPr>
        <w:tabs>
          <w:tab w:val="left" w:pos="432"/>
          <w:tab w:val="left" w:pos="1080"/>
        </w:tabs>
        <w:suppressAutoHyphens/>
        <w:ind w:left="0" w:firstLine="709"/>
      </w:pPr>
      <w:r w:rsidRPr="008C7741">
        <w:t>таблицы соединений и подключений (кабельный журнал);</w:t>
      </w:r>
    </w:p>
    <w:p w14:paraId="50E4AD50" w14:textId="77777777" w:rsidR="001725B8" w:rsidRPr="008C7741" w:rsidRDefault="001725B8" w:rsidP="00EC64FB">
      <w:pPr>
        <w:pStyle w:val="aff4"/>
        <w:numPr>
          <w:ilvl w:val="0"/>
          <w:numId w:val="25"/>
        </w:numPr>
        <w:tabs>
          <w:tab w:val="left" w:pos="1080"/>
        </w:tabs>
        <w:suppressAutoHyphens/>
        <w:spacing w:line="276" w:lineRule="auto"/>
        <w:ind w:left="0" w:right="142" w:firstLine="709"/>
        <w:jc w:val="both"/>
      </w:pPr>
      <w:r w:rsidRPr="008C7741">
        <w:t>схемы электропитания оборудования АСУЭ;</w:t>
      </w:r>
    </w:p>
    <w:p w14:paraId="6FD9A46F" w14:textId="77777777" w:rsidR="001725B8" w:rsidRPr="008C7741" w:rsidRDefault="001725B8" w:rsidP="00EC64FB">
      <w:pPr>
        <w:pStyle w:val="aff4"/>
        <w:widowControl w:val="0"/>
        <w:numPr>
          <w:ilvl w:val="0"/>
          <w:numId w:val="25"/>
        </w:numPr>
        <w:tabs>
          <w:tab w:val="left" w:pos="1080"/>
        </w:tabs>
        <w:ind w:left="0" w:firstLine="709"/>
        <w:jc w:val="both"/>
      </w:pPr>
      <w:r w:rsidRPr="008C7741">
        <w:t>схемы подключения измерительных цепей;</w:t>
      </w:r>
    </w:p>
    <w:p w14:paraId="0B863661" w14:textId="77777777" w:rsidR="001725B8" w:rsidRPr="008C7741" w:rsidRDefault="001725B8" w:rsidP="00EC64FB">
      <w:pPr>
        <w:pStyle w:val="aff4"/>
        <w:widowControl w:val="0"/>
        <w:numPr>
          <w:ilvl w:val="0"/>
          <w:numId w:val="25"/>
        </w:numPr>
        <w:tabs>
          <w:tab w:val="left" w:pos="1080"/>
        </w:tabs>
        <w:ind w:left="0" w:firstLine="709"/>
        <w:jc w:val="both"/>
      </w:pPr>
      <w:r w:rsidRPr="008C7741">
        <w:t>схемы подключения информационных цепей;</w:t>
      </w:r>
    </w:p>
    <w:p w14:paraId="36E0EB0D" w14:textId="77777777" w:rsidR="001725B8" w:rsidRPr="008C7741" w:rsidRDefault="001725B8" w:rsidP="00EC64FB">
      <w:pPr>
        <w:pStyle w:val="aff4"/>
        <w:widowControl w:val="0"/>
        <w:numPr>
          <w:ilvl w:val="0"/>
          <w:numId w:val="25"/>
        </w:numPr>
        <w:tabs>
          <w:tab w:val="left" w:pos="1080"/>
        </w:tabs>
        <w:ind w:left="0" w:firstLine="709"/>
        <w:jc w:val="both"/>
      </w:pPr>
      <w:r w:rsidRPr="008C7741">
        <w:t>спецификации оборудования и материалов;</w:t>
      </w:r>
    </w:p>
    <w:p w14:paraId="6DA613F5" w14:textId="77777777" w:rsidR="001725B8" w:rsidRPr="008C7741" w:rsidRDefault="001725B8" w:rsidP="00EC64FB">
      <w:pPr>
        <w:pStyle w:val="aff4"/>
        <w:widowControl w:val="0"/>
        <w:numPr>
          <w:ilvl w:val="0"/>
          <w:numId w:val="25"/>
        </w:numPr>
        <w:tabs>
          <w:tab w:val="left" w:pos="1080"/>
        </w:tabs>
        <w:ind w:left="0" w:firstLine="709"/>
        <w:jc w:val="both"/>
      </w:pPr>
      <w:r w:rsidRPr="008C7741">
        <w:t>схемы общего вида шкафов АСУЭ</w:t>
      </w:r>
      <w:r w:rsidR="000F3F25" w:rsidRPr="008C7741">
        <w:t>.</w:t>
      </w:r>
    </w:p>
    <w:p w14:paraId="3B41C574" w14:textId="77777777" w:rsidR="00A77259" w:rsidRPr="008C7741" w:rsidRDefault="00A77259" w:rsidP="00EC64FB">
      <w:pPr>
        <w:pStyle w:val="af1"/>
        <w:widowControl/>
        <w:numPr>
          <w:ilvl w:val="2"/>
          <w:numId w:val="49"/>
        </w:numPr>
        <w:tabs>
          <w:tab w:val="left" w:pos="993"/>
        </w:tabs>
        <w:suppressAutoHyphens/>
        <w:ind w:left="0" w:firstLine="709"/>
        <w:jc w:val="both"/>
        <w:rPr>
          <w:szCs w:val="24"/>
        </w:rPr>
      </w:pPr>
      <w:r w:rsidRPr="008C7741">
        <w:rPr>
          <w:szCs w:val="24"/>
        </w:rPr>
        <w:t xml:space="preserve">Решения по </w:t>
      </w:r>
      <w:r w:rsidR="00910940" w:rsidRPr="008C7741">
        <w:rPr>
          <w:szCs w:val="24"/>
        </w:rPr>
        <w:t>интеграции с подсистемой</w:t>
      </w:r>
      <w:r w:rsidRPr="008C7741">
        <w:rPr>
          <w:szCs w:val="24"/>
        </w:rPr>
        <w:t xml:space="preserve"> оперативной блокировки коммутационных аппаратов.  </w:t>
      </w:r>
    </w:p>
    <w:p w14:paraId="6540C569" w14:textId="77777777" w:rsidR="00A77259" w:rsidRPr="008C7741" w:rsidRDefault="00A77259" w:rsidP="00EC64FB">
      <w:pPr>
        <w:pStyle w:val="af1"/>
        <w:widowControl/>
        <w:numPr>
          <w:ilvl w:val="2"/>
          <w:numId w:val="49"/>
        </w:numPr>
        <w:tabs>
          <w:tab w:val="left" w:pos="993"/>
        </w:tabs>
        <w:suppressAutoHyphens/>
        <w:ind w:left="0" w:firstLine="709"/>
        <w:jc w:val="both"/>
        <w:rPr>
          <w:szCs w:val="24"/>
        </w:rPr>
      </w:pPr>
      <w:r w:rsidRPr="008C7741">
        <w:rPr>
          <w:szCs w:val="24"/>
        </w:rPr>
        <w:t>Мероприятия по предотвращению импульсных помех, решения по электромагнитной совм</w:t>
      </w:r>
      <w:r w:rsidR="00E71F52" w:rsidRPr="008C7741">
        <w:rPr>
          <w:szCs w:val="24"/>
        </w:rPr>
        <w:t>естимости устройств РЗА, ТМ, АС</w:t>
      </w:r>
      <w:r w:rsidRPr="008C7741">
        <w:rPr>
          <w:szCs w:val="24"/>
        </w:rPr>
        <w:t xml:space="preserve">УЭ, обеспечивающих их нормальную работу в соответствии с ГОСТ P 51317 (МЭК 61000) "Совместимость технических средств электромагнитная". </w:t>
      </w:r>
    </w:p>
    <w:p w14:paraId="00E237EC" w14:textId="77777777" w:rsidR="00A77259" w:rsidRPr="008C7741" w:rsidRDefault="00A77259" w:rsidP="00EC64FB">
      <w:pPr>
        <w:pStyle w:val="af1"/>
        <w:widowControl/>
        <w:numPr>
          <w:ilvl w:val="2"/>
          <w:numId w:val="49"/>
        </w:numPr>
        <w:tabs>
          <w:tab w:val="left" w:pos="993"/>
        </w:tabs>
        <w:suppressAutoHyphens/>
        <w:ind w:left="0" w:firstLine="709"/>
        <w:jc w:val="both"/>
        <w:rPr>
          <w:szCs w:val="24"/>
        </w:rPr>
      </w:pPr>
      <w:r w:rsidRPr="008C7741">
        <w:rPr>
          <w:szCs w:val="24"/>
        </w:rPr>
        <w:t>Кабельный журнал, план раскладки кабелей, привести расчет кабельной продукции, необходимой для создания подсистем РЗА, СН, СОПТ</w:t>
      </w:r>
      <w:r w:rsidR="00357891" w:rsidRPr="008C7741">
        <w:rPr>
          <w:szCs w:val="24"/>
        </w:rPr>
        <w:t xml:space="preserve"> и др.</w:t>
      </w:r>
    </w:p>
    <w:p w14:paraId="018805FF" w14:textId="77777777" w:rsidR="00A77259" w:rsidRPr="008C7741" w:rsidRDefault="00357891" w:rsidP="00EC64FB">
      <w:pPr>
        <w:pStyle w:val="af1"/>
        <w:widowControl/>
        <w:numPr>
          <w:ilvl w:val="2"/>
          <w:numId w:val="49"/>
        </w:numPr>
        <w:tabs>
          <w:tab w:val="left" w:pos="993"/>
        </w:tabs>
        <w:suppressAutoHyphens/>
        <w:ind w:left="0" w:firstLine="709"/>
        <w:jc w:val="both"/>
        <w:rPr>
          <w:szCs w:val="24"/>
        </w:rPr>
      </w:pPr>
      <w:r w:rsidRPr="008C7741">
        <w:rPr>
          <w:szCs w:val="24"/>
        </w:rPr>
        <w:t xml:space="preserve">Уточнить </w:t>
      </w:r>
      <w:r w:rsidRPr="008C7741">
        <w:rPr>
          <w:i/>
          <w:szCs w:val="24"/>
        </w:rPr>
        <w:t>(при необходимости</w:t>
      </w:r>
      <w:r w:rsidR="00A56CBA" w:rsidRPr="008C7741">
        <w:rPr>
          <w:i/>
          <w:szCs w:val="24"/>
        </w:rPr>
        <w:t xml:space="preserve">, </w:t>
      </w:r>
      <w:r w:rsidR="00A56CBA" w:rsidRPr="008C7741">
        <w:rPr>
          <w:i/>
          <w:color w:val="000000"/>
          <w:szCs w:val="24"/>
        </w:rPr>
        <w:t>при соответствующем обосновании</w:t>
      </w:r>
      <w:r w:rsidRPr="008C7741">
        <w:rPr>
          <w:i/>
          <w:szCs w:val="24"/>
        </w:rPr>
        <w:t>)</w:t>
      </w:r>
      <w:r w:rsidR="00A77259" w:rsidRPr="008C7741">
        <w:rPr>
          <w:szCs w:val="24"/>
        </w:rPr>
        <w:t xml:space="preserve"> расчет молниезащиты и грозозащиты оборудования. Место установки </w:t>
      </w:r>
      <w:r w:rsidR="00D9147F" w:rsidRPr="008C7741">
        <w:rPr>
          <w:szCs w:val="24"/>
        </w:rPr>
        <w:t xml:space="preserve">и выбор параметров </w:t>
      </w:r>
      <w:r w:rsidR="00A77259" w:rsidRPr="008C7741">
        <w:rPr>
          <w:szCs w:val="24"/>
        </w:rPr>
        <w:t xml:space="preserve">ОПН </w:t>
      </w:r>
      <w:r w:rsidR="00D9147F" w:rsidRPr="008C7741">
        <w:rPr>
          <w:szCs w:val="24"/>
        </w:rPr>
        <w:t>должны быть обоснованы</w:t>
      </w:r>
      <w:r w:rsidR="00A77259" w:rsidRPr="008C7741">
        <w:rPr>
          <w:szCs w:val="24"/>
        </w:rPr>
        <w:t xml:space="preserve"> расчетами. </w:t>
      </w:r>
    </w:p>
    <w:p w14:paraId="5A5AB006" w14:textId="77777777" w:rsidR="00A77259" w:rsidRPr="008C7741" w:rsidRDefault="00357891" w:rsidP="00EC64FB">
      <w:pPr>
        <w:pStyle w:val="af1"/>
        <w:widowControl/>
        <w:numPr>
          <w:ilvl w:val="2"/>
          <w:numId w:val="49"/>
        </w:numPr>
        <w:tabs>
          <w:tab w:val="left" w:pos="993"/>
        </w:tabs>
        <w:suppressAutoHyphens/>
        <w:ind w:left="0" w:firstLine="709"/>
        <w:jc w:val="both"/>
        <w:rPr>
          <w:szCs w:val="24"/>
        </w:rPr>
      </w:pPr>
      <w:r w:rsidRPr="008C7741">
        <w:rPr>
          <w:szCs w:val="24"/>
        </w:rPr>
        <w:t xml:space="preserve">Уточнить </w:t>
      </w:r>
      <w:r w:rsidRPr="008C7741">
        <w:rPr>
          <w:i/>
          <w:szCs w:val="24"/>
        </w:rPr>
        <w:t>(при необходимости</w:t>
      </w:r>
      <w:r w:rsidR="00A56CBA" w:rsidRPr="008C7741">
        <w:rPr>
          <w:i/>
          <w:szCs w:val="24"/>
        </w:rPr>
        <w:t xml:space="preserve">, </w:t>
      </w:r>
      <w:r w:rsidR="00A56CBA" w:rsidRPr="008C7741">
        <w:rPr>
          <w:i/>
          <w:color w:val="000000"/>
          <w:szCs w:val="24"/>
        </w:rPr>
        <w:t>при соответствующем обосновании</w:t>
      </w:r>
      <w:r w:rsidRPr="008C7741">
        <w:rPr>
          <w:i/>
          <w:szCs w:val="24"/>
        </w:rPr>
        <w:t xml:space="preserve">) </w:t>
      </w:r>
      <w:r w:rsidR="00A77259" w:rsidRPr="008C7741">
        <w:rPr>
          <w:szCs w:val="24"/>
        </w:rPr>
        <w:t>проект заземляющего устройства в соответствии с требованиями ПУЭ и условиями протекания длительного наибольшего тока несимметричного режима в соответствии с «Методическими указаниями по защите вторичных цепей электрических станций и подстанций от импульсных помех», утвержденными Департаментом науки и техники 29.06.93 (РД 34.20.116-93).</w:t>
      </w:r>
    </w:p>
    <w:p w14:paraId="641FB7D8" w14:textId="77777777" w:rsidR="00A8271D" w:rsidRPr="008C7741" w:rsidRDefault="00A8271D" w:rsidP="00EC64FB">
      <w:pPr>
        <w:pStyle w:val="af1"/>
        <w:widowControl/>
        <w:numPr>
          <w:ilvl w:val="2"/>
          <w:numId w:val="49"/>
        </w:numPr>
        <w:tabs>
          <w:tab w:val="left" w:pos="993"/>
        </w:tabs>
        <w:suppressAutoHyphens/>
        <w:ind w:left="0" w:firstLine="709"/>
        <w:jc w:val="both"/>
        <w:rPr>
          <w:szCs w:val="24"/>
        </w:rPr>
      </w:pPr>
      <w:r w:rsidRPr="008C7741">
        <w:rPr>
          <w:szCs w:val="24"/>
        </w:rPr>
        <w:t>В части ТК ПС предусмотреть:</w:t>
      </w:r>
    </w:p>
    <w:p w14:paraId="2FDCCD02" w14:textId="6454254A" w:rsidR="00A8271D" w:rsidRPr="008C7741" w:rsidRDefault="00A8271D" w:rsidP="00EC64FB">
      <w:pPr>
        <w:pStyle w:val="aff4"/>
        <w:widowControl w:val="0"/>
        <w:numPr>
          <w:ilvl w:val="0"/>
          <w:numId w:val="37"/>
        </w:numPr>
        <w:tabs>
          <w:tab w:val="left" w:pos="392"/>
          <w:tab w:val="left" w:pos="1134"/>
        </w:tabs>
        <w:ind w:left="0" w:firstLine="709"/>
        <w:jc w:val="both"/>
        <w:rPr>
          <w:rFonts w:eastAsia="Arial Unicode MS"/>
        </w:rPr>
      </w:pPr>
      <w:r w:rsidRPr="008C7741">
        <w:rPr>
          <w:rFonts w:eastAsia="Arial Unicode MS"/>
        </w:rPr>
        <w:t xml:space="preserve">структурную и принципиальную схемы организации каналов связи с отображением топологии ЛВС, организации передачи информации по MMS, применяемых устройств (комплексов) РЗА, используемых протоколов резервирования сети и точной синхронизации </w:t>
      </w:r>
      <w:r w:rsidRPr="008C7741">
        <w:rPr>
          <w:rFonts w:eastAsia="Arial Unicode MS"/>
        </w:rPr>
        <w:lastRenderedPageBreak/>
        <w:t>времени;</w:t>
      </w:r>
    </w:p>
    <w:p w14:paraId="44B1A303" w14:textId="77777777" w:rsidR="00A8271D" w:rsidRPr="008C7741" w:rsidRDefault="00A8271D" w:rsidP="00EC64FB">
      <w:pPr>
        <w:pStyle w:val="aff4"/>
        <w:widowControl w:val="0"/>
        <w:numPr>
          <w:ilvl w:val="0"/>
          <w:numId w:val="37"/>
        </w:numPr>
        <w:tabs>
          <w:tab w:val="left" w:pos="392"/>
          <w:tab w:val="left" w:pos="1134"/>
        </w:tabs>
        <w:ind w:left="0" w:firstLine="709"/>
        <w:jc w:val="both"/>
        <w:rPr>
          <w:rFonts w:eastAsia="Arial Unicode MS"/>
        </w:rPr>
      </w:pPr>
      <w:r w:rsidRPr="008C7741">
        <w:rPr>
          <w:rFonts w:eastAsia="Arial Unicode MS"/>
        </w:rPr>
        <w:t>планы размещения оборудования (фасады шкафов ТК, размещение шкафов ТК в аппаратной связи);</w:t>
      </w:r>
    </w:p>
    <w:p w14:paraId="6DC78965" w14:textId="77777777" w:rsidR="00A8271D" w:rsidRPr="008C7741" w:rsidRDefault="00A8271D" w:rsidP="00EC64FB">
      <w:pPr>
        <w:pStyle w:val="aff4"/>
        <w:widowControl w:val="0"/>
        <w:numPr>
          <w:ilvl w:val="0"/>
          <w:numId w:val="37"/>
        </w:numPr>
        <w:tabs>
          <w:tab w:val="left" w:pos="392"/>
          <w:tab w:val="left" w:pos="1134"/>
        </w:tabs>
        <w:ind w:left="0" w:firstLine="709"/>
        <w:jc w:val="both"/>
        <w:rPr>
          <w:rFonts w:eastAsia="Arial Unicode MS"/>
        </w:rPr>
      </w:pPr>
      <w:r w:rsidRPr="008C7741">
        <w:rPr>
          <w:rFonts w:eastAsia="Arial Unicode MS"/>
        </w:rPr>
        <w:t>таблицу кабельных соединений (кабельный журнал);</w:t>
      </w:r>
    </w:p>
    <w:p w14:paraId="1AEEE9B2" w14:textId="77777777" w:rsidR="00A8271D" w:rsidRPr="008C7741" w:rsidRDefault="00A8271D" w:rsidP="00EC64FB">
      <w:pPr>
        <w:pStyle w:val="aff4"/>
        <w:widowControl w:val="0"/>
        <w:numPr>
          <w:ilvl w:val="0"/>
          <w:numId w:val="37"/>
        </w:numPr>
        <w:tabs>
          <w:tab w:val="left" w:pos="392"/>
          <w:tab w:val="left" w:pos="1134"/>
        </w:tabs>
        <w:ind w:left="0" w:firstLine="709"/>
        <w:jc w:val="both"/>
        <w:rPr>
          <w:rFonts w:eastAsia="Arial Unicode MS"/>
          <w:b/>
        </w:rPr>
      </w:pPr>
      <w:r w:rsidRPr="008C7741">
        <w:rPr>
          <w:rFonts w:eastAsia="Arial Unicode MS"/>
        </w:rPr>
        <w:t xml:space="preserve">схемы электропитания оборудования связи (для каждого узла) с указанием точки подключения на распределительном щите питания; </w:t>
      </w:r>
    </w:p>
    <w:p w14:paraId="5A880AD5" w14:textId="77777777" w:rsidR="00A8271D" w:rsidRPr="008C7741" w:rsidRDefault="00A8271D" w:rsidP="00EC64FB">
      <w:pPr>
        <w:pStyle w:val="aff4"/>
        <w:widowControl w:val="0"/>
        <w:numPr>
          <w:ilvl w:val="0"/>
          <w:numId w:val="37"/>
        </w:numPr>
        <w:tabs>
          <w:tab w:val="left" w:pos="392"/>
          <w:tab w:val="left" w:pos="1134"/>
        </w:tabs>
        <w:ind w:left="0" w:firstLine="709"/>
        <w:jc w:val="both"/>
        <w:rPr>
          <w:rFonts w:eastAsia="Arial Unicode MS"/>
          <w:b/>
        </w:rPr>
      </w:pPr>
      <w:r w:rsidRPr="008C7741">
        <w:rPr>
          <w:rFonts w:eastAsia="Arial Unicode MS"/>
        </w:rPr>
        <w:t>планы прокладки кабелей связи по территории объекта (зданиям с аппаратной связи, прилегающим территориям к зданию, входящие в состав объекта);</w:t>
      </w:r>
    </w:p>
    <w:p w14:paraId="30147DEC" w14:textId="77777777" w:rsidR="00A8271D" w:rsidRPr="008C7741" w:rsidRDefault="00A8271D" w:rsidP="00EC64FB">
      <w:pPr>
        <w:pStyle w:val="aff4"/>
        <w:widowControl w:val="0"/>
        <w:numPr>
          <w:ilvl w:val="0"/>
          <w:numId w:val="37"/>
        </w:numPr>
        <w:tabs>
          <w:tab w:val="left" w:pos="392"/>
          <w:tab w:val="left" w:pos="1134"/>
        </w:tabs>
        <w:ind w:left="0" w:firstLine="709"/>
        <w:jc w:val="both"/>
        <w:rPr>
          <w:rFonts w:eastAsia="Arial Unicode MS"/>
        </w:rPr>
      </w:pPr>
      <w:r w:rsidRPr="008C7741">
        <w:rPr>
          <w:rFonts w:eastAsia="Arial Unicode MS"/>
        </w:rPr>
        <w:t>принципиальные схемы функционирования и/или взаимодействия оборудования с существующим, если таковое имеется;</w:t>
      </w:r>
    </w:p>
    <w:p w14:paraId="1D2F99D5" w14:textId="77777777" w:rsidR="00A8271D" w:rsidRPr="008C7741" w:rsidRDefault="00A8271D" w:rsidP="00EC64FB">
      <w:pPr>
        <w:pStyle w:val="aff4"/>
        <w:widowControl w:val="0"/>
        <w:numPr>
          <w:ilvl w:val="0"/>
          <w:numId w:val="37"/>
        </w:numPr>
        <w:tabs>
          <w:tab w:val="left" w:pos="392"/>
          <w:tab w:val="left" w:pos="1134"/>
        </w:tabs>
        <w:ind w:left="0" w:firstLine="709"/>
        <w:jc w:val="both"/>
        <w:rPr>
          <w:rFonts w:eastAsia="Arial Unicode MS"/>
        </w:rPr>
      </w:pPr>
      <w:r w:rsidRPr="008C7741">
        <w:rPr>
          <w:rFonts w:eastAsia="Arial Unicode MS"/>
        </w:rPr>
        <w:t>маркировку объектов и линий связи: кабеля, муфт, кроссов, и т.д.</w:t>
      </w:r>
    </w:p>
    <w:p w14:paraId="462D44B7" w14:textId="77777777" w:rsidR="00A8271D" w:rsidRPr="008C7741" w:rsidRDefault="00A8271D" w:rsidP="00EC64FB">
      <w:pPr>
        <w:pStyle w:val="aff4"/>
        <w:widowControl w:val="0"/>
        <w:numPr>
          <w:ilvl w:val="0"/>
          <w:numId w:val="37"/>
        </w:numPr>
        <w:tabs>
          <w:tab w:val="left" w:pos="392"/>
          <w:tab w:val="left" w:pos="1134"/>
        </w:tabs>
        <w:ind w:left="0" w:firstLine="709"/>
        <w:jc w:val="both"/>
        <w:rPr>
          <w:rFonts w:eastAsia="Arial Unicode MS"/>
        </w:rPr>
      </w:pPr>
      <w:r w:rsidRPr="008C7741">
        <w:rPr>
          <w:rFonts w:eastAsia="Arial Unicode MS"/>
        </w:rPr>
        <w:t>Сметную часть:</w:t>
      </w:r>
    </w:p>
    <w:p w14:paraId="51B1ED22" w14:textId="77777777" w:rsidR="00A8271D" w:rsidRPr="008C7741" w:rsidRDefault="00A8271D" w:rsidP="00EC64FB">
      <w:pPr>
        <w:widowControl w:val="0"/>
        <w:numPr>
          <w:ilvl w:val="0"/>
          <w:numId w:val="46"/>
        </w:numPr>
        <w:shd w:val="clear" w:color="auto" w:fill="FFFFFF"/>
        <w:tabs>
          <w:tab w:val="left" w:pos="1134"/>
          <w:tab w:val="left" w:pos="1418"/>
          <w:tab w:val="left" w:pos="1701"/>
        </w:tabs>
        <w:autoSpaceDE w:val="0"/>
        <w:autoSpaceDN w:val="0"/>
        <w:adjustRightInd w:val="0"/>
        <w:ind w:left="0" w:firstLine="709"/>
        <w:jc w:val="both"/>
      </w:pPr>
      <w:r w:rsidRPr="008C7741">
        <w:t xml:space="preserve">локальные сметы на оборудование, локальные сметы на строительно-монтажные и пусконаладочные работы в ценах 2000 года, сводные сметные расчеты в текущих ценах; </w:t>
      </w:r>
    </w:p>
    <w:p w14:paraId="31E30439" w14:textId="77777777" w:rsidR="00A8271D" w:rsidRPr="008C7741" w:rsidRDefault="00A8271D" w:rsidP="00EC64FB">
      <w:pPr>
        <w:widowControl w:val="0"/>
        <w:numPr>
          <w:ilvl w:val="0"/>
          <w:numId w:val="46"/>
        </w:numPr>
        <w:shd w:val="clear" w:color="auto" w:fill="FFFFFF"/>
        <w:tabs>
          <w:tab w:val="left" w:pos="1134"/>
          <w:tab w:val="left" w:pos="1418"/>
          <w:tab w:val="left" w:pos="1701"/>
        </w:tabs>
        <w:autoSpaceDE w:val="0"/>
        <w:autoSpaceDN w:val="0"/>
        <w:adjustRightInd w:val="0"/>
        <w:ind w:left="0" w:firstLine="709"/>
        <w:jc w:val="both"/>
      </w:pPr>
      <w:r w:rsidRPr="008C7741">
        <w:t>прайс-листы и ТКП на оборудование и материалы, присутствующие в проекте с текущими ценами;</w:t>
      </w:r>
    </w:p>
    <w:p w14:paraId="6D25D47F" w14:textId="77777777" w:rsidR="00A8271D" w:rsidRPr="008C7741" w:rsidRDefault="00A8271D" w:rsidP="00EC64FB">
      <w:pPr>
        <w:pStyle w:val="aff4"/>
        <w:widowControl w:val="0"/>
        <w:numPr>
          <w:ilvl w:val="0"/>
          <w:numId w:val="37"/>
        </w:numPr>
        <w:tabs>
          <w:tab w:val="left" w:pos="392"/>
          <w:tab w:val="left" w:pos="1134"/>
        </w:tabs>
        <w:ind w:left="0" w:firstLine="709"/>
        <w:jc w:val="both"/>
        <w:rPr>
          <w:rFonts w:eastAsia="Arial Unicode MS"/>
          <w:b/>
        </w:rPr>
      </w:pPr>
      <w:r w:rsidRPr="008C7741">
        <w:rPr>
          <w:rFonts w:eastAsia="Arial Unicode MS"/>
        </w:rPr>
        <w:t>Спецификацию на оборудование и материалы с указанием наименований и</w:t>
      </w:r>
      <w:r w:rsidRPr="008C7741">
        <w:t xml:space="preserve"> обозначений оборудования, приведенных на схемах:</w:t>
      </w:r>
    </w:p>
    <w:p w14:paraId="5F560B83" w14:textId="77777777" w:rsidR="00A8271D" w:rsidRPr="008C7741" w:rsidRDefault="00A8271D" w:rsidP="00EC64FB">
      <w:pPr>
        <w:pStyle w:val="aff4"/>
        <w:widowControl w:val="0"/>
        <w:numPr>
          <w:ilvl w:val="0"/>
          <w:numId w:val="45"/>
        </w:numPr>
        <w:shd w:val="clear" w:color="auto" w:fill="FFFFFF"/>
        <w:tabs>
          <w:tab w:val="left" w:pos="1134"/>
          <w:tab w:val="left" w:pos="1418"/>
          <w:tab w:val="left" w:pos="1701"/>
        </w:tabs>
        <w:autoSpaceDE w:val="0"/>
        <w:autoSpaceDN w:val="0"/>
        <w:adjustRightInd w:val="0"/>
        <w:ind w:left="0" w:firstLine="709"/>
        <w:jc w:val="both"/>
      </w:pPr>
      <w:r w:rsidRPr="008C7741">
        <w:t>оборудование и материалы должны быть разделены;</w:t>
      </w:r>
    </w:p>
    <w:p w14:paraId="030498B4" w14:textId="77777777" w:rsidR="00A8271D" w:rsidRPr="008C7741" w:rsidRDefault="00A8271D" w:rsidP="00EC64FB">
      <w:pPr>
        <w:pStyle w:val="aff4"/>
        <w:widowControl w:val="0"/>
        <w:numPr>
          <w:ilvl w:val="0"/>
          <w:numId w:val="45"/>
        </w:numPr>
        <w:shd w:val="clear" w:color="auto" w:fill="FFFFFF"/>
        <w:tabs>
          <w:tab w:val="left" w:pos="1134"/>
          <w:tab w:val="left" w:pos="1418"/>
          <w:tab w:val="left" w:pos="1701"/>
        </w:tabs>
        <w:autoSpaceDE w:val="0"/>
        <w:autoSpaceDN w:val="0"/>
        <w:adjustRightInd w:val="0"/>
        <w:ind w:left="0" w:firstLine="709"/>
        <w:jc w:val="both"/>
      </w:pPr>
      <w:r w:rsidRPr="008C7741">
        <w:t>все комплектующие и запчасти должны быть включены в состав оборудования, для которого они предназначены;</w:t>
      </w:r>
    </w:p>
    <w:p w14:paraId="6262EB62" w14:textId="77777777" w:rsidR="00A8271D" w:rsidRPr="008C7741" w:rsidRDefault="00A8271D" w:rsidP="00EC64FB">
      <w:pPr>
        <w:pStyle w:val="aff4"/>
        <w:widowControl w:val="0"/>
        <w:numPr>
          <w:ilvl w:val="0"/>
          <w:numId w:val="45"/>
        </w:numPr>
        <w:shd w:val="clear" w:color="auto" w:fill="FFFFFF"/>
        <w:tabs>
          <w:tab w:val="left" w:pos="1134"/>
          <w:tab w:val="left" w:pos="1418"/>
          <w:tab w:val="left" w:pos="1701"/>
        </w:tabs>
        <w:autoSpaceDE w:val="0"/>
        <w:autoSpaceDN w:val="0"/>
        <w:adjustRightInd w:val="0"/>
        <w:ind w:left="0" w:firstLine="709"/>
        <w:jc w:val="both"/>
      </w:pPr>
      <w:r w:rsidRPr="008C7741">
        <w:t>сквозная нумерация комплектующих и компонентов, входящих в состав оборудования, не допускается;</w:t>
      </w:r>
    </w:p>
    <w:p w14:paraId="07ECFF13" w14:textId="77777777" w:rsidR="00A8271D" w:rsidRPr="008C7741" w:rsidRDefault="00A8271D" w:rsidP="00EC64FB">
      <w:pPr>
        <w:pStyle w:val="aff4"/>
        <w:widowControl w:val="0"/>
        <w:numPr>
          <w:ilvl w:val="0"/>
          <w:numId w:val="45"/>
        </w:numPr>
        <w:shd w:val="clear" w:color="auto" w:fill="FFFFFF"/>
        <w:tabs>
          <w:tab w:val="left" w:pos="1134"/>
          <w:tab w:val="left" w:pos="1418"/>
          <w:tab w:val="left" w:pos="1701"/>
        </w:tabs>
        <w:autoSpaceDE w:val="0"/>
        <w:autoSpaceDN w:val="0"/>
        <w:adjustRightInd w:val="0"/>
        <w:ind w:left="0" w:firstLine="709"/>
        <w:jc w:val="both"/>
      </w:pPr>
      <w:r w:rsidRPr="008C7741">
        <w:t>раздел ВОЛС должен иметь отдельную спецификацию на материалы;</w:t>
      </w:r>
    </w:p>
    <w:p w14:paraId="2A0238AC" w14:textId="77777777" w:rsidR="00A8271D" w:rsidRPr="008C7741" w:rsidRDefault="00A8271D" w:rsidP="00EC64FB">
      <w:pPr>
        <w:pStyle w:val="aff4"/>
        <w:widowControl w:val="0"/>
        <w:numPr>
          <w:ilvl w:val="0"/>
          <w:numId w:val="45"/>
        </w:numPr>
        <w:shd w:val="clear" w:color="auto" w:fill="FFFFFF"/>
        <w:tabs>
          <w:tab w:val="left" w:pos="1134"/>
          <w:tab w:val="left" w:pos="1418"/>
          <w:tab w:val="left" w:pos="1701"/>
        </w:tabs>
        <w:autoSpaceDE w:val="0"/>
        <w:autoSpaceDN w:val="0"/>
        <w:adjustRightInd w:val="0"/>
        <w:ind w:left="0" w:firstLine="709"/>
        <w:jc w:val="both"/>
      </w:pPr>
      <w:r w:rsidRPr="008C7741">
        <w:t>наименование позиций в спецификации должны указывать однозначно на существующее оборудование и материалы, доступные к заказу.</w:t>
      </w:r>
    </w:p>
    <w:p w14:paraId="3244DDE0" w14:textId="77777777" w:rsidR="00A8271D" w:rsidRPr="008C7741" w:rsidRDefault="00A8271D" w:rsidP="00A8271D">
      <w:pPr>
        <w:pStyle w:val="a1"/>
        <w:numPr>
          <w:ilvl w:val="0"/>
          <w:numId w:val="0"/>
        </w:numPr>
        <w:ind w:firstLine="851"/>
        <w:jc w:val="both"/>
        <w:rPr>
          <w:b w:val="0"/>
          <w:sz w:val="24"/>
          <w:szCs w:val="24"/>
        </w:rPr>
      </w:pPr>
      <w:r w:rsidRPr="008C7741">
        <w:rPr>
          <w:b w:val="0"/>
          <w:sz w:val="24"/>
          <w:szCs w:val="24"/>
        </w:rPr>
        <w:t>Раздел «проектирование ВОЛС» - необходимо выполнить на каждый из участков отдельным томом со спецификацией на материалы и оборудование. Раздел ВОЛС должен иметь следующий состав:</w:t>
      </w:r>
    </w:p>
    <w:p w14:paraId="1700A77B" w14:textId="77777777" w:rsidR="00A8271D" w:rsidRPr="008C7741" w:rsidRDefault="00A8271D" w:rsidP="00EC64FB">
      <w:pPr>
        <w:pStyle w:val="aff4"/>
        <w:widowControl w:val="0"/>
        <w:numPr>
          <w:ilvl w:val="0"/>
          <w:numId w:val="37"/>
        </w:numPr>
        <w:tabs>
          <w:tab w:val="left" w:pos="1134"/>
        </w:tabs>
        <w:ind w:left="0" w:firstLine="709"/>
        <w:jc w:val="both"/>
        <w:rPr>
          <w:rFonts w:eastAsia="Arial Unicode MS"/>
        </w:rPr>
      </w:pPr>
      <w:r w:rsidRPr="008C7741">
        <w:rPr>
          <w:rFonts w:eastAsia="Arial Unicode MS"/>
        </w:rPr>
        <w:t>информацией о рельефе в виде плана местности с привязкой к существующим колодцам и объектам капитального строительства;</w:t>
      </w:r>
    </w:p>
    <w:p w14:paraId="0F25C9A4" w14:textId="77777777" w:rsidR="00A8271D" w:rsidRPr="008C7741" w:rsidRDefault="00A8271D" w:rsidP="00EC64FB">
      <w:pPr>
        <w:pStyle w:val="aff4"/>
        <w:widowControl w:val="0"/>
        <w:numPr>
          <w:ilvl w:val="0"/>
          <w:numId w:val="37"/>
        </w:numPr>
        <w:tabs>
          <w:tab w:val="left" w:pos="1134"/>
        </w:tabs>
        <w:ind w:left="0" w:firstLine="709"/>
        <w:jc w:val="both"/>
        <w:rPr>
          <w:rFonts w:eastAsia="Arial Unicode MS"/>
        </w:rPr>
      </w:pPr>
      <w:r w:rsidRPr="008C7741">
        <w:rPr>
          <w:rFonts w:eastAsia="Arial Unicode MS"/>
        </w:rPr>
        <w:t xml:space="preserve">выбор точек подвеса кабеля на опорах; </w:t>
      </w:r>
    </w:p>
    <w:p w14:paraId="37B555A5" w14:textId="77777777" w:rsidR="00A8271D" w:rsidRPr="008C7741" w:rsidRDefault="00A8271D" w:rsidP="00EC64FB">
      <w:pPr>
        <w:pStyle w:val="aff4"/>
        <w:widowControl w:val="0"/>
        <w:numPr>
          <w:ilvl w:val="0"/>
          <w:numId w:val="37"/>
        </w:numPr>
        <w:tabs>
          <w:tab w:val="left" w:pos="1134"/>
        </w:tabs>
        <w:ind w:left="0" w:firstLine="709"/>
        <w:jc w:val="both"/>
        <w:rPr>
          <w:rFonts w:eastAsia="Arial Unicode MS"/>
        </w:rPr>
      </w:pPr>
      <w:r w:rsidRPr="008C7741">
        <w:rPr>
          <w:rFonts w:eastAsia="Arial Unicode MS"/>
        </w:rPr>
        <w:t>схемы прокладки кабеля на территории объекта, в зданиях и схемы ввода в аппаратную связи;</w:t>
      </w:r>
    </w:p>
    <w:p w14:paraId="42A37634" w14:textId="77777777" w:rsidR="00A8271D" w:rsidRPr="008C7741" w:rsidRDefault="00A8271D" w:rsidP="00EC64FB">
      <w:pPr>
        <w:pStyle w:val="aff4"/>
        <w:widowControl w:val="0"/>
        <w:numPr>
          <w:ilvl w:val="0"/>
          <w:numId w:val="37"/>
        </w:numPr>
        <w:tabs>
          <w:tab w:val="left" w:pos="1134"/>
        </w:tabs>
        <w:ind w:left="0" w:firstLine="709"/>
        <w:jc w:val="both"/>
        <w:rPr>
          <w:rFonts w:eastAsia="Arial Unicode MS"/>
        </w:rPr>
      </w:pPr>
      <w:r w:rsidRPr="008C7741">
        <w:rPr>
          <w:rFonts w:eastAsia="Arial Unicode MS"/>
        </w:rPr>
        <w:t>структурную (скелетную) схему ВОЛС;</w:t>
      </w:r>
    </w:p>
    <w:p w14:paraId="13FA8BE0" w14:textId="77777777" w:rsidR="00A8271D" w:rsidRPr="008C7741" w:rsidRDefault="00A8271D" w:rsidP="00EC64FB">
      <w:pPr>
        <w:pStyle w:val="aff4"/>
        <w:widowControl w:val="0"/>
        <w:numPr>
          <w:ilvl w:val="0"/>
          <w:numId w:val="37"/>
        </w:numPr>
        <w:tabs>
          <w:tab w:val="left" w:pos="1134"/>
        </w:tabs>
        <w:ind w:left="0" w:firstLine="709"/>
        <w:jc w:val="both"/>
        <w:rPr>
          <w:rFonts w:eastAsia="Arial Unicode MS"/>
        </w:rPr>
      </w:pPr>
      <w:r w:rsidRPr="008C7741">
        <w:rPr>
          <w:rFonts w:eastAsia="Arial Unicode MS"/>
        </w:rPr>
        <w:t xml:space="preserve">ситуационная трасса прокладки ВОЛС; </w:t>
      </w:r>
    </w:p>
    <w:p w14:paraId="0DD4C1D5" w14:textId="77777777" w:rsidR="00A8271D" w:rsidRPr="008C7741" w:rsidRDefault="00A8271D" w:rsidP="00EC64FB">
      <w:pPr>
        <w:pStyle w:val="aff4"/>
        <w:widowControl w:val="0"/>
        <w:numPr>
          <w:ilvl w:val="0"/>
          <w:numId w:val="37"/>
        </w:numPr>
        <w:tabs>
          <w:tab w:val="left" w:pos="1134"/>
        </w:tabs>
        <w:ind w:left="0" w:firstLine="709"/>
        <w:jc w:val="both"/>
        <w:rPr>
          <w:rFonts w:eastAsia="Arial Unicode MS"/>
        </w:rPr>
      </w:pPr>
      <w:r w:rsidRPr="008C7741">
        <w:rPr>
          <w:rFonts w:eastAsia="Arial Unicode MS"/>
        </w:rPr>
        <w:t>трасса прокладки ВОК на инженерно-топографическом плане с указанием размеров до постоянных местных ориентиров, марки кабеля, наименование землевладельцев и землепользователей с их письменными согласованиями;</w:t>
      </w:r>
    </w:p>
    <w:p w14:paraId="361CB75C" w14:textId="77777777" w:rsidR="00A8271D" w:rsidRPr="008C7741" w:rsidRDefault="00A8271D" w:rsidP="00EC64FB">
      <w:pPr>
        <w:pStyle w:val="aff4"/>
        <w:widowControl w:val="0"/>
        <w:numPr>
          <w:ilvl w:val="0"/>
          <w:numId w:val="37"/>
        </w:numPr>
        <w:tabs>
          <w:tab w:val="left" w:pos="1134"/>
        </w:tabs>
        <w:ind w:left="0" w:firstLine="709"/>
        <w:jc w:val="both"/>
        <w:rPr>
          <w:rFonts w:eastAsia="Arial Unicode MS"/>
        </w:rPr>
      </w:pPr>
      <w:r w:rsidRPr="008C7741">
        <w:rPr>
          <w:rFonts w:eastAsia="Arial Unicode MS"/>
        </w:rPr>
        <w:t>планы прохода ВОК по энергообъектам;</w:t>
      </w:r>
    </w:p>
    <w:p w14:paraId="06B319FE" w14:textId="77777777" w:rsidR="00A8271D" w:rsidRPr="008C7741" w:rsidRDefault="00A8271D" w:rsidP="00EC64FB">
      <w:pPr>
        <w:pStyle w:val="aff4"/>
        <w:widowControl w:val="0"/>
        <w:numPr>
          <w:ilvl w:val="0"/>
          <w:numId w:val="37"/>
        </w:numPr>
        <w:tabs>
          <w:tab w:val="left" w:pos="1134"/>
        </w:tabs>
        <w:ind w:left="0" w:firstLine="709"/>
        <w:jc w:val="both"/>
        <w:rPr>
          <w:rFonts w:eastAsia="Arial Unicode MS"/>
        </w:rPr>
      </w:pPr>
      <w:r w:rsidRPr="008C7741">
        <w:rPr>
          <w:rFonts w:eastAsia="Arial Unicode MS"/>
        </w:rPr>
        <w:t>распределение информационных потоков по ВОЛС;</w:t>
      </w:r>
    </w:p>
    <w:p w14:paraId="1FF8E963" w14:textId="77777777" w:rsidR="00A8271D" w:rsidRPr="008C7741" w:rsidRDefault="00A8271D" w:rsidP="00EC64FB">
      <w:pPr>
        <w:pStyle w:val="aff4"/>
        <w:widowControl w:val="0"/>
        <w:numPr>
          <w:ilvl w:val="0"/>
          <w:numId w:val="37"/>
        </w:numPr>
        <w:tabs>
          <w:tab w:val="left" w:pos="1134"/>
        </w:tabs>
        <w:ind w:left="0" w:firstLine="709"/>
        <w:jc w:val="both"/>
        <w:rPr>
          <w:rFonts w:eastAsia="Arial Unicode MS"/>
        </w:rPr>
      </w:pPr>
      <w:r w:rsidRPr="008C7741">
        <w:rPr>
          <w:rFonts w:eastAsia="Arial Unicode MS"/>
        </w:rPr>
        <w:t>схема прокладки/докладки телефонной канализации на инженерно-топографическом плане;</w:t>
      </w:r>
    </w:p>
    <w:p w14:paraId="2B1E32B7" w14:textId="77777777" w:rsidR="00A8271D" w:rsidRPr="008C7741" w:rsidRDefault="00A8271D" w:rsidP="00EC64FB">
      <w:pPr>
        <w:pStyle w:val="aff4"/>
        <w:widowControl w:val="0"/>
        <w:numPr>
          <w:ilvl w:val="0"/>
          <w:numId w:val="37"/>
        </w:numPr>
        <w:tabs>
          <w:tab w:val="left" w:pos="1134"/>
        </w:tabs>
        <w:ind w:left="0" w:firstLine="709"/>
        <w:jc w:val="both"/>
        <w:rPr>
          <w:rFonts w:eastAsia="Arial Unicode MS"/>
        </w:rPr>
      </w:pPr>
      <w:r w:rsidRPr="008C7741">
        <w:rPr>
          <w:rFonts w:eastAsia="Arial Unicode MS"/>
        </w:rPr>
        <w:t>схемы разварки кроссов и муфт;</w:t>
      </w:r>
    </w:p>
    <w:p w14:paraId="408C4F5A" w14:textId="77777777" w:rsidR="00A8271D" w:rsidRPr="008C7741" w:rsidRDefault="00A8271D" w:rsidP="00EC64FB">
      <w:pPr>
        <w:pStyle w:val="aff4"/>
        <w:widowControl w:val="0"/>
        <w:numPr>
          <w:ilvl w:val="0"/>
          <w:numId w:val="37"/>
        </w:numPr>
        <w:tabs>
          <w:tab w:val="left" w:pos="1134"/>
        </w:tabs>
        <w:ind w:left="0" w:firstLine="709"/>
        <w:jc w:val="both"/>
        <w:rPr>
          <w:rFonts w:eastAsia="Arial Unicode MS"/>
        </w:rPr>
      </w:pPr>
      <w:r w:rsidRPr="008C7741">
        <w:rPr>
          <w:rFonts w:eastAsia="Arial Unicode MS"/>
        </w:rPr>
        <w:t>схемы с позиционным обозначением оборудования в спецификации, включая:</w:t>
      </w:r>
    </w:p>
    <w:p w14:paraId="61CD045D" w14:textId="77777777" w:rsidR="00A8271D" w:rsidRPr="008C7741" w:rsidRDefault="00A8271D" w:rsidP="00EC64FB">
      <w:pPr>
        <w:pStyle w:val="aff4"/>
        <w:widowControl w:val="0"/>
        <w:numPr>
          <w:ilvl w:val="0"/>
          <w:numId w:val="47"/>
        </w:numPr>
        <w:tabs>
          <w:tab w:val="left" w:pos="1134"/>
        </w:tabs>
        <w:ind w:left="0" w:firstLine="709"/>
        <w:jc w:val="both"/>
        <w:rPr>
          <w:rFonts w:eastAsia="Arial Unicode MS"/>
        </w:rPr>
      </w:pPr>
      <w:r w:rsidRPr="008C7741">
        <w:rPr>
          <w:rFonts w:eastAsia="Arial Unicode MS"/>
        </w:rPr>
        <w:t>структурную схему;</w:t>
      </w:r>
    </w:p>
    <w:p w14:paraId="112D475E" w14:textId="77777777" w:rsidR="00A8271D" w:rsidRPr="008C7741" w:rsidRDefault="00A8271D" w:rsidP="00EC64FB">
      <w:pPr>
        <w:pStyle w:val="aff4"/>
        <w:widowControl w:val="0"/>
        <w:numPr>
          <w:ilvl w:val="0"/>
          <w:numId w:val="47"/>
        </w:numPr>
        <w:tabs>
          <w:tab w:val="left" w:pos="1134"/>
        </w:tabs>
        <w:ind w:left="0" w:firstLine="709"/>
        <w:jc w:val="both"/>
        <w:rPr>
          <w:rFonts w:eastAsia="Arial Unicode MS"/>
        </w:rPr>
      </w:pPr>
      <w:r w:rsidRPr="008C7741">
        <w:rPr>
          <w:rFonts w:eastAsia="Arial Unicode MS"/>
        </w:rPr>
        <w:t>схему соединения узлов (линейную схему);</w:t>
      </w:r>
    </w:p>
    <w:p w14:paraId="1117A3FD" w14:textId="77777777" w:rsidR="00A8271D" w:rsidRPr="008C7741" w:rsidRDefault="00A8271D" w:rsidP="00EC64FB">
      <w:pPr>
        <w:pStyle w:val="aff4"/>
        <w:widowControl w:val="0"/>
        <w:numPr>
          <w:ilvl w:val="0"/>
          <w:numId w:val="47"/>
        </w:numPr>
        <w:tabs>
          <w:tab w:val="left" w:pos="1134"/>
        </w:tabs>
        <w:ind w:left="0" w:firstLine="709"/>
        <w:jc w:val="both"/>
        <w:rPr>
          <w:rFonts w:eastAsia="Arial Unicode MS"/>
        </w:rPr>
      </w:pPr>
      <w:r w:rsidRPr="008C7741">
        <w:rPr>
          <w:rFonts w:eastAsia="Arial Unicode MS"/>
        </w:rPr>
        <w:t>схемы организации связи;</w:t>
      </w:r>
    </w:p>
    <w:p w14:paraId="52FAD549" w14:textId="77777777" w:rsidR="00A8271D" w:rsidRPr="008C7741" w:rsidRDefault="00A8271D" w:rsidP="00EC64FB">
      <w:pPr>
        <w:pStyle w:val="aff4"/>
        <w:widowControl w:val="0"/>
        <w:numPr>
          <w:ilvl w:val="0"/>
          <w:numId w:val="37"/>
        </w:numPr>
        <w:tabs>
          <w:tab w:val="left" w:pos="1134"/>
        </w:tabs>
        <w:ind w:left="0" w:firstLine="709"/>
        <w:jc w:val="both"/>
        <w:rPr>
          <w:rFonts w:eastAsia="Arial Unicode MS"/>
        </w:rPr>
      </w:pPr>
      <w:r w:rsidRPr="008C7741">
        <w:rPr>
          <w:rFonts w:eastAsia="Arial Unicode MS"/>
        </w:rPr>
        <w:t>охранные мероприятия при прокладке кабеля;</w:t>
      </w:r>
    </w:p>
    <w:p w14:paraId="7BD52A15" w14:textId="77777777" w:rsidR="00A8271D" w:rsidRPr="008C7741" w:rsidRDefault="00A8271D" w:rsidP="00EC64FB">
      <w:pPr>
        <w:pStyle w:val="aff4"/>
        <w:widowControl w:val="0"/>
        <w:numPr>
          <w:ilvl w:val="0"/>
          <w:numId w:val="37"/>
        </w:numPr>
        <w:tabs>
          <w:tab w:val="left" w:pos="1134"/>
        </w:tabs>
        <w:ind w:left="0" w:firstLine="709"/>
        <w:jc w:val="both"/>
        <w:rPr>
          <w:rFonts w:eastAsia="Arial Unicode MS"/>
        </w:rPr>
      </w:pPr>
      <w:r w:rsidRPr="008C7741">
        <w:rPr>
          <w:rFonts w:eastAsia="Arial Unicode MS"/>
        </w:rPr>
        <w:t xml:space="preserve">организацию линейно-кабельных сооружений, включая решения по подвеске </w:t>
      </w:r>
      <w:r w:rsidRPr="008C7741">
        <w:rPr>
          <w:rFonts w:eastAsia="Arial Unicode MS"/>
        </w:rPr>
        <w:lastRenderedPageBreak/>
        <w:t>волоконно-оптического кабеля, с учетом пп. 2.5.178 - 2.5.200 ПУЭ (7 редакция).</w:t>
      </w:r>
    </w:p>
    <w:p w14:paraId="3BBC5C4B" w14:textId="77777777" w:rsidR="00A8271D" w:rsidRPr="008C7741" w:rsidRDefault="00A8271D" w:rsidP="00EC64FB">
      <w:pPr>
        <w:pStyle w:val="aff4"/>
        <w:widowControl w:val="0"/>
        <w:numPr>
          <w:ilvl w:val="0"/>
          <w:numId w:val="37"/>
        </w:numPr>
        <w:tabs>
          <w:tab w:val="left" w:pos="1134"/>
        </w:tabs>
        <w:ind w:left="0" w:firstLine="709"/>
        <w:jc w:val="both"/>
        <w:rPr>
          <w:rFonts w:eastAsia="Arial Unicode MS"/>
          <w:b/>
        </w:rPr>
      </w:pPr>
      <w:r w:rsidRPr="008C7741">
        <w:rPr>
          <w:rFonts w:eastAsia="Arial Unicode MS"/>
        </w:rPr>
        <w:t>В случае проектирования подвесного кабеля:</w:t>
      </w:r>
    </w:p>
    <w:p w14:paraId="442D7C0B" w14:textId="77777777" w:rsidR="00A8271D" w:rsidRPr="008C7741" w:rsidRDefault="00A8271D" w:rsidP="00EC64FB">
      <w:pPr>
        <w:pStyle w:val="aff4"/>
        <w:widowControl w:val="0"/>
        <w:numPr>
          <w:ilvl w:val="0"/>
          <w:numId w:val="37"/>
        </w:numPr>
        <w:tabs>
          <w:tab w:val="left" w:pos="1134"/>
        </w:tabs>
        <w:ind w:left="0" w:firstLine="709"/>
        <w:jc w:val="both"/>
        <w:rPr>
          <w:rFonts w:eastAsia="Arial Unicode MS"/>
        </w:rPr>
      </w:pPr>
      <w:r w:rsidRPr="008C7741">
        <w:rPr>
          <w:rFonts w:eastAsia="Arial Unicode MS"/>
        </w:rPr>
        <w:t>составить по опорную схему пролетов с указанием номеров, типов опор, расстояниями между ними и характера местности на протяжении всей трассы с геоподосновой в масштабе подосновой;</w:t>
      </w:r>
    </w:p>
    <w:p w14:paraId="1FFC80D3" w14:textId="77777777" w:rsidR="00A8271D" w:rsidRPr="008C7741" w:rsidRDefault="00A8271D" w:rsidP="00EC64FB">
      <w:pPr>
        <w:pStyle w:val="aff4"/>
        <w:widowControl w:val="0"/>
        <w:numPr>
          <w:ilvl w:val="0"/>
          <w:numId w:val="37"/>
        </w:numPr>
        <w:tabs>
          <w:tab w:val="left" w:pos="1134"/>
        </w:tabs>
        <w:ind w:left="0" w:firstLine="709"/>
        <w:jc w:val="both"/>
        <w:rPr>
          <w:rFonts w:eastAsia="Arial Unicode MS"/>
        </w:rPr>
      </w:pPr>
      <w:r w:rsidRPr="008C7741">
        <w:rPr>
          <w:rFonts w:eastAsia="Arial Unicode MS"/>
        </w:rPr>
        <w:t>отразить на схеме все пересекаемые ВЛ, в том числе 0,4кВ\</w:t>
      </w:r>
      <w:r w:rsidR="008A4A28" w:rsidRPr="008C7741">
        <w:rPr>
          <w:rFonts w:eastAsia="Arial Unicode MS"/>
        </w:rPr>
        <w:t>6кВ</w:t>
      </w:r>
      <w:r w:rsidRPr="008C7741">
        <w:rPr>
          <w:rFonts w:eastAsia="Arial Unicode MS"/>
        </w:rPr>
        <w:t>;</w:t>
      </w:r>
    </w:p>
    <w:p w14:paraId="34E6D56D" w14:textId="77777777" w:rsidR="00A8271D" w:rsidRPr="008C7741" w:rsidRDefault="00A8271D" w:rsidP="00EC64FB">
      <w:pPr>
        <w:pStyle w:val="aff4"/>
        <w:widowControl w:val="0"/>
        <w:numPr>
          <w:ilvl w:val="0"/>
          <w:numId w:val="37"/>
        </w:numPr>
        <w:tabs>
          <w:tab w:val="left" w:pos="1134"/>
        </w:tabs>
        <w:ind w:left="0" w:firstLine="709"/>
        <w:jc w:val="both"/>
        <w:rPr>
          <w:rFonts w:eastAsia="Arial Unicode MS"/>
        </w:rPr>
      </w:pPr>
      <w:r w:rsidRPr="008C7741">
        <w:rPr>
          <w:rFonts w:eastAsia="Arial Unicode MS"/>
        </w:rPr>
        <w:t>составить ведомость опор и пересечений ВЛ с их диспетчерскими наименованиями;</w:t>
      </w:r>
    </w:p>
    <w:p w14:paraId="169687F9" w14:textId="77777777" w:rsidR="00A8271D" w:rsidRPr="008C7741" w:rsidRDefault="00A8271D" w:rsidP="00EC64FB">
      <w:pPr>
        <w:pStyle w:val="aff4"/>
        <w:widowControl w:val="0"/>
        <w:numPr>
          <w:ilvl w:val="0"/>
          <w:numId w:val="37"/>
        </w:numPr>
        <w:tabs>
          <w:tab w:val="left" w:pos="1134"/>
        </w:tabs>
        <w:ind w:left="0" w:firstLine="709"/>
        <w:jc w:val="both"/>
        <w:rPr>
          <w:rFonts w:eastAsia="Arial Unicode MS"/>
        </w:rPr>
      </w:pPr>
      <w:r w:rsidRPr="008C7741">
        <w:rPr>
          <w:rFonts w:eastAsia="Arial Unicode MS"/>
        </w:rPr>
        <w:t>выполнить чертежи размещения и крепления шкафов распределительных муфт (ШРМ) к опорам и порталам ВЛ, места размещения и способы крепления технологических запасов кабеля;</w:t>
      </w:r>
    </w:p>
    <w:p w14:paraId="27EB18FA" w14:textId="77777777" w:rsidR="00A8271D" w:rsidRPr="008C7741" w:rsidRDefault="00A8271D" w:rsidP="00EC64FB">
      <w:pPr>
        <w:pStyle w:val="aff4"/>
        <w:widowControl w:val="0"/>
        <w:numPr>
          <w:ilvl w:val="0"/>
          <w:numId w:val="37"/>
        </w:numPr>
        <w:tabs>
          <w:tab w:val="left" w:pos="1134"/>
        </w:tabs>
        <w:ind w:left="0" w:firstLine="709"/>
        <w:jc w:val="both"/>
        <w:rPr>
          <w:rFonts w:eastAsia="Arial Unicode MS"/>
        </w:rPr>
      </w:pPr>
      <w:r w:rsidRPr="008C7741">
        <w:rPr>
          <w:rFonts w:eastAsia="Arial Unicode MS"/>
        </w:rPr>
        <w:t>отразить схемное решение натяжных и поддерживающих устройств, используемых при монтаже кабеля, чертежи натяжных и поддерживающих устройств;</w:t>
      </w:r>
    </w:p>
    <w:p w14:paraId="0129E72C" w14:textId="77777777" w:rsidR="00A8271D" w:rsidRPr="008C7741" w:rsidRDefault="00A8271D" w:rsidP="00EC64FB">
      <w:pPr>
        <w:pStyle w:val="aff4"/>
        <w:widowControl w:val="0"/>
        <w:numPr>
          <w:ilvl w:val="0"/>
          <w:numId w:val="37"/>
        </w:numPr>
        <w:tabs>
          <w:tab w:val="left" w:pos="392"/>
          <w:tab w:val="left" w:pos="993"/>
        </w:tabs>
        <w:ind w:left="0" w:firstLine="709"/>
        <w:jc w:val="both"/>
        <w:rPr>
          <w:rFonts w:eastAsia="Arial Unicode MS"/>
        </w:rPr>
      </w:pPr>
      <w:r w:rsidRPr="008C7741">
        <w:rPr>
          <w:rFonts w:eastAsia="Arial Unicode MS"/>
        </w:rPr>
        <w:t>указать места установки узлов крепления ВОК на опоре ЛЭП;</w:t>
      </w:r>
    </w:p>
    <w:p w14:paraId="3F9626E0" w14:textId="77777777" w:rsidR="00A8271D" w:rsidRPr="008C7741" w:rsidRDefault="00A8271D" w:rsidP="00EC64FB">
      <w:pPr>
        <w:pStyle w:val="aff4"/>
        <w:widowControl w:val="0"/>
        <w:numPr>
          <w:ilvl w:val="0"/>
          <w:numId w:val="37"/>
        </w:numPr>
        <w:tabs>
          <w:tab w:val="left" w:pos="392"/>
          <w:tab w:val="left" w:pos="993"/>
        </w:tabs>
        <w:ind w:left="0" w:firstLine="709"/>
        <w:jc w:val="both"/>
        <w:rPr>
          <w:rFonts w:eastAsia="Arial Unicode MS"/>
        </w:rPr>
      </w:pPr>
      <w:r w:rsidRPr="008C7741">
        <w:rPr>
          <w:rFonts w:eastAsia="Arial Unicode MS"/>
        </w:rPr>
        <w:t>составить схемы распределения и распайки оптических волокон;</w:t>
      </w:r>
    </w:p>
    <w:p w14:paraId="7E5E3970" w14:textId="77777777" w:rsidR="00A8271D" w:rsidRPr="008C7741" w:rsidRDefault="00A8271D" w:rsidP="00EC64FB">
      <w:pPr>
        <w:pStyle w:val="aff4"/>
        <w:widowControl w:val="0"/>
        <w:numPr>
          <w:ilvl w:val="0"/>
          <w:numId w:val="37"/>
        </w:numPr>
        <w:tabs>
          <w:tab w:val="left" w:pos="392"/>
          <w:tab w:val="left" w:pos="993"/>
        </w:tabs>
        <w:ind w:left="0" w:firstLine="709"/>
        <w:jc w:val="both"/>
        <w:rPr>
          <w:rFonts w:eastAsia="Arial Unicode MS"/>
        </w:rPr>
      </w:pPr>
      <w:r w:rsidRPr="008C7741">
        <w:rPr>
          <w:rFonts w:eastAsia="Arial Unicode MS"/>
        </w:rPr>
        <w:t>составить ведомость креплений на опорах ВЛ;</w:t>
      </w:r>
    </w:p>
    <w:p w14:paraId="7FCE6FBA" w14:textId="77777777" w:rsidR="00A8271D" w:rsidRPr="008C7741" w:rsidRDefault="00A8271D" w:rsidP="00EC64FB">
      <w:pPr>
        <w:pStyle w:val="aff4"/>
        <w:widowControl w:val="0"/>
        <w:numPr>
          <w:ilvl w:val="0"/>
          <w:numId w:val="37"/>
        </w:numPr>
        <w:tabs>
          <w:tab w:val="left" w:pos="392"/>
          <w:tab w:val="left" w:pos="993"/>
        </w:tabs>
        <w:ind w:left="0" w:firstLine="709"/>
        <w:jc w:val="both"/>
        <w:rPr>
          <w:rFonts w:eastAsia="Arial Unicode MS"/>
        </w:rPr>
      </w:pPr>
      <w:r w:rsidRPr="008C7741">
        <w:rPr>
          <w:rFonts w:eastAsia="Arial Unicode MS"/>
        </w:rPr>
        <w:t>составить ведомость гасителей вибрации;</w:t>
      </w:r>
    </w:p>
    <w:p w14:paraId="2DA11E18" w14:textId="77777777" w:rsidR="00A8271D" w:rsidRPr="008C7741" w:rsidRDefault="00A8271D" w:rsidP="00EC64FB">
      <w:pPr>
        <w:pStyle w:val="aff4"/>
        <w:widowControl w:val="0"/>
        <w:numPr>
          <w:ilvl w:val="0"/>
          <w:numId w:val="37"/>
        </w:numPr>
        <w:tabs>
          <w:tab w:val="left" w:pos="392"/>
          <w:tab w:val="left" w:pos="993"/>
        </w:tabs>
        <w:ind w:left="0" w:firstLine="709"/>
        <w:jc w:val="both"/>
        <w:rPr>
          <w:rFonts w:eastAsia="Arial Unicode MS"/>
        </w:rPr>
      </w:pPr>
      <w:r w:rsidRPr="008C7741">
        <w:rPr>
          <w:rFonts w:eastAsia="Arial Unicode MS"/>
        </w:rPr>
        <w:t>составить монтажные таблицы стрел провиса и тяжений кабеля;</w:t>
      </w:r>
    </w:p>
    <w:p w14:paraId="190C4B60" w14:textId="77777777" w:rsidR="00A8271D" w:rsidRPr="008C7741" w:rsidRDefault="00A8271D" w:rsidP="00EC64FB">
      <w:pPr>
        <w:pStyle w:val="aff4"/>
        <w:widowControl w:val="0"/>
        <w:numPr>
          <w:ilvl w:val="0"/>
          <w:numId w:val="37"/>
        </w:numPr>
        <w:tabs>
          <w:tab w:val="left" w:pos="392"/>
          <w:tab w:val="left" w:pos="993"/>
        </w:tabs>
        <w:ind w:left="0" w:firstLine="709"/>
        <w:jc w:val="both"/>
        <w:rPr>
          <w:rFonts w:eastAsia="Arial Unicode MS"/>
        </w:rPr>
      </w:pPr>
      <w:r w:rsidRPr="008C7741">
        <w:rPr>
          <w:rFonts w:eastAsia="Arial Unicode MS"/>
        </w:rPr>
        <w:t>произвести расчет:</w:t>
      </w:r>
    </w:p>
    <w:p w14:paraId="07B44E63" w14:textId="77777777" w:rsidR="00A8271D" w:rsidRPr="008C7741" w:rsidRDefault="00A8271D" w:rsidP="00EC64FB">
      <w:pPr>
        <w:widowControl w:val="0"/>
        <w:numPr>
          <w:ilvl w:val="0"/>
          <w:numId w:val="44"/>
        </w:numPr>
        <w:tabs>
          <w:tab w:val="left" w:pos="993"/>
        </w:tabs>
        <w:autoSpaceDE w:val="0"/>
        <w:autoSpaceDN w:val="0"/>
        <w:adjustRightInd w:val="0"/>
        <w:ind w:left="0" w:firstLine="709"/>
        <w:contextualSpacing/>
        <w:jc w:val="both"/>
      </w:pPr>
      <w:r w:rsidRPr="008C7741">
        <w:t>нагрузочной способности опор ВЛ;</w:t>
      </w:r>
    </w:p>
    <w:p w14:paraId="2B2FDB65" w14:textId="77777777" w:rsidR="00A8271D" w:rsidRPr="008C7741" w:rsidRDefault="00A8271D" w:rsidP="00EC64FB">
      <w:pPr>
        <w:widowControl w:val="0"/>
        <w:numPr>
          <w:ilvl w:val="0"/>
          <w:numId w:val="44"/>
        </w:numPr>
        <w:tabs>
          <w:tab w:val="left" w:pos="993"/>
        </w:tabs>
        <w:autoSpaceDE w:val="0"/>
        <w:autoSpaceDN w:val="0"/>
        <w:adjustRightInd w:val="0"/>
        <w:ind w:left="0" w:firstLine="709"/>
        <w:contextualSpacing/>
        <w:jc w:val="both"/>
      </w:pPr>
      <w:r w:rsidRPr="008C7741">
        <w:t>надежности;</w:t>
      </w:r>
    </w:p>
    <w:p w14:paraId="66008AB4" w14:textId="77777777" w:rsidR="00A8271D" w:rsidRPr="008C7741" w:rsidRDefault="00A8271D" w:rsidP="00EC64FB">
      <w:pPr>
        <w:widowControl w:val="0"/>
        <w:numPr>
          <w:ilvl w:val="0"/>
          <w:numId w:val="44"/>
        </w:numPr>
        <w:tabs>
          <w:tab w:val="left" w:pos="993"/>
        </w:tabs>
        <w:autoSpaceDE w:val="0"/>
        <w:autoSpaceDN w:val="0"/>
        <w:adjustRightInd w:val="0"/>
        <w:ind w:left="0" w:firstLine="709"/>
        <w:contextualSpacing/>
        <w:jc w:val="both"/>
      </w:pPr>
      <w:r w:rsidRPr="008C7741">
        <w:t>эксплуатационных характеристик, включая контрольно-измерительное</w:t>
      </w:r>
      <w:r w:rsidRPr="008C7741">
        <w:br/>
        <w:t>оборудование, ЗИП;</w:t>
      </w:r>
    </w:p>
    <w:p w14:paraId="3DD61380" w14:textId="77777777" w:rsidR="00A8271D" w:rsidRPr="008C7741" w:rsidRDefault="00A8271D" w:rsidP="00EC64FB">
      <w:pPr>
        <w:widowControl w:val="0"/>
        <w:numPr>
          <w:ilvl w:val="0"/>
          <w:numId w:val="44"/>
        </w:numPr>
        <w:tabs>
          <w:tab w:val="left" w:pos="993"/>
        </w:tabs>
        <w:autoSpaceDE w:val="0"/>
        <w:autoSpaceDN w:val="0"/>
        <w:adjustRightInd w:val="0"/>
        <w:ind w:left="0" w:firstLine="709"/>
        <w:contextualSpacing/>
        <w:jc w:val="both"/>
      </w:pPr>
      <w:r w:rsidRPr="008C7741">
        <w:t>допустимых стрел провеса волоконно-оптического кабеля при 15°С в предельных пролетах с учетом его вытяжки;</w:t>
      </w:r>
    </w:p>
    <w:p w14:paraId="58B6F5DB" w14:textId="77777777" w:rsidR="00A8271D" w:rsidRPr="008C7741" w:rsidRDefault="0050648D" w:rsidP="0050648D">
      <w:pPr>
        <w:widowControl w:val="0"/>
        <w:autoSpaceDE w:val="0"/>
        <w:autoSpaceDN w:val="0"/>
        <w:adjustRightInd w:val="0"/>
        <w:ind w:firstLine="709"/>
        <w:contextualSpacing/>
        <w:jc w:val="both"/>
      </w:pPr>
      <w:r w:rsidRPr="008C7741">
        <w:t>Р</w:t>
      </w:r>
      <w:r w:rsidR="00A8271D" w:rsidRPr="008C7741">
        <w:t>абочая документация, кроме прочего, должна содержать следующие документы гололедных и ветровые нагрузок с учетом коэффициентов п.п. 2</w:t>
      </w:r>
      <w:r w:rsidRPr="008C7741">
        <w:t>.5.52 - 2.5.55 ПУЭ (7 редакция):</w:t>
      </w:r>
    </w:p>
    <w:p w14:paraId="7E02C306" w14:textId="77777777" w:rsidR="00A8271D" w:rsidRPr="008C7741" w:rsidRDefault="00A8271D" w:rsidP="00EC64FB">
      <w:pPr>
        <w:widowControl w:val="0"/>
        <w:numPr>
          <w:ilvl w:val="0"/>
          <w:numId w:val="44"/>
        </w:numPr>
        <w:tabs>
          <w:tab w:val="left" w:pos="993"/>
        </w:tabs>
        <w:autoSpaceDE w:val="0"/>
        <w:autoSpaceDN w:val="0"/>
        <w:adjustRightInd w:val="0"/>
        <w:ind w:left="0" w:firstLine="709"/>
        <w:contextualSpacing/>
        <w:jc w:val="both"/>
      </w:pPr>
      <w:r w:rsidRPr="008C7741">
        <w:t>механической прочности опор и их закреплений в грунте, потенциала электрического поля, расчета на сближение эллипсов пляски ОКСН и фазных проводов.</w:t>
      </w:r>
    </w:p>
    <w:p w14:paraId="4B00AFAB" w14:textId="77777777" w:rsidR="00A8271D" w:rsidRPr="008C7741" w:rsidRDefault="00A8271D" w:rsidP="00A8271D">
      <w:pPr>
        <w:shd w:val="clear" w:color="auto" w:fill="FFFFFF"/>
        <w:spacing w:line="274" w:lineRule="exact"/>
        <w:ind w:right="20" w:firstLine="567"/>
        <w:jc w:val="both"/>
        <w:rPr>
          <w:noProof/>
        </w:rPr>
      </w:pPr>
      <w:r w:rsidRPr="008C7741">
        <w:rPr>
          <w:noProof/>
        </w:rPr>
        <w:t>При подвеске на ВЛ ОК любого типа должна быть выполнена проверка опор и их закреплений в грунте с учетом дополнительных нагрузок, возникающих при этом.</w:t>
      </w:r>
    </w:p>
    <w:p w14:paraId="746021F0" w14:textId="77777777" w:rsidR="00A8271D" w:rsidRPr="008C7741" w:rsidRDefault="00A8271D" w:rsidP="0050648D">
      <w:pPr>
        <w:shd w:val="clear" w:color="auto" w:fill="FFFFFF"/>
        <w:spacing w:line="274" w:lineRule="exact"/>
        <w:ind w:right="20" w:firstLine="567"/>
        <w:jc w:val="both"/>
        <w:rPr>
          <w:noProof/>
        </w:rPr>
      </w:pPr>
      <w:r w:rsidRPr="008C7741">
        <w:rPr>
          <w:noProof/>
        </w:rPr>
        <w:t>Специальные переходы ВОЛС (автомобильные дороги, реки, ж/д дорога) выполнить отдельным томом. При согласовании документации представть подтверждающие письма о запросе и выдаче технических условий на прохождение через автомобильные дороги, реки, ж/д дороги и т.д.</w:t>
      </w:r>
    </w:p>
    <w:p w14:paraId="2702E6D4" w14:textId="77777777" w:rsidR="00A77259" w:rsidRPr="008C7741" w:rsidRDefault="00372D36" w:rsidP="00EC64FB">
      <w:pPr>
        <w:pStyle w:val="af1"/>
        <w:widowControl/>
        <w:numPr>
          <w:ilvl w:val="2"/>
          <w:numId w:val="49"/>
        </w:numPr>
        <w:tabs>
          <w:tab w:val="left" w:pos="993"/>
        </w:tabs>
        <w:suppressAutoHyphens/>
        <w:ind w:left="0" w:firstLine="709"/>
        <w:jc w:val="both"/>
        <w:rPr>
          <w:szCs w:val="24"/>
        </w:rPr>
      </w:pPr>
      <w:r w:rsidRPr="008C7741">
        <w:rPr>
          <w:szCs w:val="24"/>
        </w:rPr>
        <w:t>В части обеспечения безопасности</w:t>
      </w:r>
      <w:r w:rsidR="00A77259" w:rsidRPr="008C7741">
        <w:rPr>
          <w:szCs w:val="24"/>
        </w:rPr>
        <w:t xml:space="preserve"> технологического процесса проектом предусмотреть: </w:t>
      </w:r>
    </w:p>
    <w:p w14:paraId="355E298F" w14:textId="77777777" w:rsidR="00A77259" w:rsidRPr="008C7741" w:rsidRDefault="00A77259" w:rsidP="00EC64FB">
      <w:pPr>
        <w:pStyle w:val="af1"/>
        <w:widowControl/>
        <w:numPr>
          <w:ilvl w:val="0"/>
          <w:numId w:val="23"/>
        </w:numPr>
        <w:tabs>
          <w:tab w:val="left" w:pos="993"/>
        </w:tabs>
        <w:suppressAutoHyphens/>
        <w:ind w:left="709" w:firstLine="0"/>
        <w:jc w:val="both"/>
        <w:rPr>
          <w:szCs w:val="24"/>
        </w:rPr>
      </w:pPr>
      <w:r w:rsidRPr="008C7741">
        <w:rPr>
          <w:szCs w:val="24"/>
        </w:rPr>
        <w:t>систему охранной сигнализации;</w:t>
      </w:r>
    </w:p>
    <w:p w14:paraId="786D24EB" w14:textId="77777777" w:rsidR="00A77259" w:rsidRPr="008C7741" w:rsidRDefault="00A77259" w:rsidP="00EC64FB">
      <w:pPr>
        <w:pStyle w:val="af1"/>
        <w:widowControl/>
        <w:numPr>
          <w:ilvl w:val="0"/>
          <w:numId w:val="23"/>
        </w:numPr>
        <w:tabs>
          <w:tab w:val="left" w:pos="993"/>
        </w:tabs>
        <w:suppressAutoHyphens/>
        <w:ind w:left="709" w:firstLine="0"/>
        <w:jc w:val="both"/>
        <w:rPr>
          <w:szCs w:val="24"/>
        </w:rPr>
      </w:pPr>
      <w:r w:rsidRPr="008C7741">
        <w:rPr>
          <w:szCs w:val="24"/>
        </w:rPr>
        <w:t>систему пожарной сигнализации;</w:t>
      </w:r>
    </w:p>
    <w:p w14:paraId="0E2E40A3" w14:textId="77777777" w:rsidR="00A77259" w:rsidRPr="008C7741" w:rsidRDefault="00A77259" w:rsidP="00EC64FB">
      <w:pPr>
        <w:pStyle w:val="af1"/>
        <w:widowControl/>
        <w:numPr>
          <w:ilvl w:val="0"/>
          <w:numId w:val="23"/>
        </w:numPr>
        <w:tabs>
          <w:tab w:val="left" w:pos="993"/>
        </w:tabs>
        <w:suppressAutoHyphens/>
        <w:ind w:left="709" w:firstLine="0"/>
        <w:jc w:val="both"/>
        <w:rPr>
          <w:szCs w:val="24"/>
        </w:rPr>
      </w:pPr>
      <w:r w:rsidRPr="008C7741">
        <w:rPr>
          <w:szCs w:val="24"/>
        </w:rPr>
        <w:t>ограждение ПС;</w:t>
      </w:r>
    </w:p>
    <w:p w14:paraId="1F726B08" w14:textId="77777777" w:rsidR="00A77259" w:rsidRPr="008C7741" w:rsidRDefault="00A77259" w:rsidP="00EC64FB">
      <w:pPr>
        <w:pStyle w:val="af1"/>
        <w:widowControl/>
        <w:numPr>
          <w:ilvl w:val="0"/>
          <w:numId w:val="23"/>
        </w:numPr>
        <w:tabs>
          <w:tab w:val="left" w:pos="993"/>
        </w:tabs>
        <w:suppressAutoHyphens/>
        <w:ind w:left="709" w:firstLine="0"/>
        <w:jc w:val="both"/>
        <w:rPr>
          <w:szCs w:val="24"/>
        </w:rPr>
      </w:pPr>
      <w:r w:rsidRPr="008C7741">
        <w:rPr>
          <w:szCs w:val="24"/>
        </w:rPr>
        <w:t>освещение подстанции.</w:t>
      </w:r>
    </w:p>
    <w:p w14:paraId="0380E621" w14:textId="77777777" w:rsidR="00F355FA" w:rsidRPr="008C7741" w:rsidRDefault="00F355FA" w:rsidP="00EC64FB">
      <w:pPr>
        <w:pStyle w:val="af1"/>
        <w:widowControl/>
        <w:numPr>
          <w:ilvl w:val="2"/>
          <w:numId w:val="49"/>
        </w:numPr>
        <w:tabs>
          <w:tab w:val="left" w:pos="993"/>
        </w:tabs>
        <w:suppressAutoHyphens/>
        <w:ind w:left="0" w:firstLine="709"/>
        <w:jc w:val="both"/>
        <w:rPr>
          <w:szCs w:val="24"/>
        </w:rPr>
      </w:pPr>
      <w:r w:rsidRPr="008C7741">
        <w:rPr>
          <w:szCs w:val="24"/>
        </w:rPr>
        <w:t>Предусмотреть в проекте систему информационно-технологического видеонаблюдения, интегрированную в объектовую систему видеонаблюдения безопасности, а также являющуюся частью общей иерархии системы сбора и обработки информации, обеспечивать наблюдение за подстанцией с уровня ЦУБ/ЦУС филиала и САЦ Общества в соответствии с Приложением к приказу ПАО «МРСК Центра» от 12.02.2019 № 60-ЦА.</w:t>
      </w:r>
    </w:p>
    <w:p w14:paraId="030939C3" w14:textId="77777777" w:rsidR="00C24D76" w:rsidRPr="008C7741" w:rsidRDefault="00C24D76" w:rsidP="00C24D76">
      <w:pPr>
        <w:pStyle w:val="af1"/>
        <w:widowControl/>
        <w:tabs>
          <w:tab w:val="left" w:pos="993"/>
        </w:tabs>
        <w:suppressAutoHyphens/>
        <w:ind w:left="709"/>
        <w:jc w:val="both"/>
        <w:rPr>
          <w:szCs w:val="24"/>
        </w:rPr>
      </w:pPr>
    </w:p>
    <w:p w14:paraId="13F9A30B" w14:textId="77777777" w:rsidR="00DD5F39" w:rsidRPr="008C7741" w:rsidRDefault="00280BB0" w:rsidP="00EB378A">
      <w:pPr>
        <w:widowControl w:val="0"/>
        <w:numPr>
          <w:ilvl w:val="0"/>
          <w:numId w:val="4"/>
        </w:numPr>
        <w:tabs>
          <w:tab w:val="clear" w:pos="360"/>
          <w:tab w:val="left" w:pos="-3960"/>
          <w:tab w:val="left" w:pos="1276"/>
          <w:tab w:val="left" w:pos="1440"/>
        </w:tabs>
        <w:ind w:left="0" w:firstLine="709"/>
        <w:jc w:val="both"/>
        <w:rPr>
          <w:b/>
        </w:rPr>
      </w:pPr>
      <w:r w:rsidRPr="008C7741">
        <w:rPr>
          <w:b/>
        </w:rPr>
        <w:t>Особые условия</w:t>
      </w:r>
    </w:p>
    <w:p w14:paraId="6AF08F20" w14:textId="77777777" w:rsidR="00655A25" w:rsidRPr="008C7741" w:rsidRDefault="00BD2F1D" w:rsidP="006C54F3">
      <w:pPr>
        <w:pStyle w:val="aff4"/>
        <w:widowControl w:val="0"/>
        <w:numPr>
          <w:ilvl w:val="1"/>
          <w:numId w:val="4"/>
        </w:numPr>
        <w:tabs>
          <w:tab w:val="clear" w:pos="1283"/>
          <w:tab w:val="left" w:pos="-4680"/>
          <w:tab w:val="num" w:pos="709"/>
          <w:tab w:val="left" w:pos="1080"/>
        </w:tabs>
        <w:ind w:left="0" w:firstLine="709"/>
        <w:jc w:val="both"/>
      </w:pPr>
      <w:r w:rsidRPr="008C7741">
        <w:t xml:space="preserve"> </w:t>
      </w:r>
      <w:r w:rsidR="00655A25" w:rsidRPr="008C7741">
        <w:t xml:space="preserve">Документацию </w:t>
      </w:r>
      <w:r w:rsidR="00D90C47" w:rsidRPr="008C7741">
        <w:t xml:space="preserve">(проектную, рабочую) </w:t>
      </w:r>
      <w:r w:rsidR="00655A25" w:rsidRPr="008C7741">
        <w:t xml:space="preserve">в полном объеме (включая обосновывающие </w:t>
      </w:r>
      <w:r w:rsidR="00655A25" w:rsidRPr="008C7741">
        <w:lastRenderedPageBreak/>
        <w:t>расчеты) представить Заказчику на материальных носителях, а именно:</w:t>
      </w:r>
    </w:p>
    <w:p w14:paraId="29AF9CF6" w14:textId="77777777" w:rsidR="00655A25" w:rsidRPr="008C7741" w:rsidRDefault="00655A25" w:rsidP="00EC64FB">
      <w:pPr>
        <w:pStyle w:val="aff4"/>
        <w:widowControl w:val="0"/>
        <w:numPr>
          <w:ilvl w:val="0"/>
          <w:numId w:val="20"/>
        </w:numPr>
        <w:tabs>
          <w:tab w:val="left" w:pos="-4860"/>
          <w:tab w:val="left" w:pos="-4680"/>
          <w:tab w:val="left" w:pos="1080"/>
          <w:tab w:val="left" w:pos="1701"/>
        </w:tabs>
        <w:ind w:left="0" w:firstLine="709"/>
        <w:jc w:val="both"/>
      </w:pPr>
      <w:r w:rsidRPr="008C7741">
        <w:t xml:space="preserve">в </w:t>
      </w:r>
      <w:r w:rsidR="00D90C47" w:rsidRPr="008C7741">
        <w:t>3</w:t>
      </w:r>
      <w:r w:rsidRPr="008C7741">
        <w:t xml:space="preserve"> (</w:t>
      </w:r>
      <w:r w:rsidR="00D90C47" w:rsidRPr="008C7741">
        <w:t>трех</w:t>
      </w:r>
      <w:r w:rsidRPr="008C7741">
        <w:t>) экземплярах на бумажном носителе после получения положительных заключений органов экспертизы (</w:t>
      </w:r>
      <w:r w:rsidR="00D90C47" w:rsidRPr="008C7741">
        <w:t xml:space="preserve">окончательно </w:t>
      </w:r>
      <w:r w:rsidRPr="008C7741">
        <w:t xml:space="preserve">количество экземпляров определяется филиалом </w:t>
      </w:r>
      <w:r w:rsidR="00342A1A" w:rsidRPr="008C7741">
        <w:rPr>
          <w:iCs/>
        </w:rPr>
        <w:t>«</w:t>
      </w:r>
      <w:r w:rsidR="00342A1A" w:rsidRPr="008C7741">
        <w:rPr>
          <w:rFonts w:eastAsia="BatangChe"/>
        </w:rPr>
        <w:t>Россети</w:t>
      </w:r>
      <w:r w:rsidR="00342A1A" w:rsidRPr="008C7741">
        <w:rPr>
          <w:iCs/>
        </w:rPr>
        <w:t xml:space="preserve"> Центр» - «Смоленскэнерго» </w:t>
      </w:r>
      <w:r w:rsidRPr="008C7741">
        <w:t>из которых не менее 1 (одного) экземпляра в оригинале. Каждый том оригинала и копии ПД</w:t>
      </w:r>
      <w:r w:rsidR="00D90C47" w:rsidRPr="008C7741">
        <w:t xml:space="preserve"> и РД</w:t>
      </w:r>
      <w:r w:rsidRPr="008C7741">
        <w:t xml:space="preserve"> должен быть прошит, заверен печатью и подписью руководителя, страницы пронумерованы. Все экземпляры томов копий ПД</w:t>
      </w:r>
      <w:r w:rsidR="00D90C47" w:rsidRPr="008C7741">
        <w:t xml:space="preserve"> и РД</w:t>
      </w:r>
      <w:r w:rsidRPr="008C7741">
        <w:t xml:space="preserve"> должны быть заверены печатью проектной организации «Копия верна»;</w:t>
      </w:r>
    </w:p>
    <w:p w14:paraId="51255738" w14:textId="77777777" w:rsidR="00655A25" w:rsidRPr="008C7741" w:rsidRDefault="00D90C47" w:rsidP="00EC64FB">
      <w:pPr>
        <w:pStyle w:val="aff4"/>
        <w:widowControl w:val="0"/>
        <w:numPr>
          <w:ilvl w:val="0"/>
          <w:numId w:val="20"/>
        </w:numPr>
        <w:tabs>
          <w:tab w:val="left" w:pos="-4860"/>
          <w:tab w:val="left" w:pos="-4680"/>
          <w:tab w:val="left" w:pos="1080"/>
          <w:tab w:val="left" w:pos="1701"/>
        </w:tabs>
        <w:ind w:left="0" w:firstLine="709"/>
        <w:jc w:val="both"/>
      </w:pPr>
      <w:r w:rsidRPr="008C7741">
        <w:t xml:space="preserve">в электронном виде на цифровом носителе (в 2-х экземплярах) в </w:t>
      </w:r>
      <w:r w:rsidR="00655A25" w:rsidRPr="008C7741">
        <w:t>формате</w:t>
      </w:r>
      <w:r w:rsidRPr="008C7741">
        <w:t>:</w:t>
      </w:r>
      <w:r w:rsidR="00655A25" w:rsidRPr="008C7741">
        <w:t xml:space="preserve"> </w:t>
      </w:r>
      <w:r w:rsidR="00655A25" w:rsidRPr="008C7741">
        <w:rPr>
          <w:lang w:val="en-US"/>
        </w:rPr>
        <w:t>AutoCAD</w:t>
      </w:r>
      <w:r w:rsidR="00655A25" w:rsidRPr="008C7741">
        <w:t xml:space="preserve"> / </w:t>
      </w:r>
      <w:r w:rsidR="00655A25" w:rsidRPr="008C7741">
        <w:rPr>
          <w:lang w:val="en-US"/>
        </w:rPr>
        <w:t>NanoCAD</w:t>
      </w:r>
      <w:r w:rsidR="00655A25" w:rsidRPr="008C7741">
        <w:t xml:space="preserve"> или т.п.; формате pdf для документов с текстовым и графическим содержанием; xls, xlsx для сводки затрат, сводного сметного расчета стоимости строительства, объектных сметных расчетов (смет), сметных расчетов на отдельные виды затрат; xml для локальных сметных расчетов (смет) на всех этапах проектирования в том числе её согласования;</w:t>
      </w:r>
    </w:p>
    <w:p w14:paraId="208FCE9F" w14:textId="77777777" w:rsidR="00655A25" w:rsidRPr="008C7741" w:rsidRDefault="00655A25" w:rsidP="000431BF">
      <w:pPr>
        <w:widowControl w:val="0"/>
        <w:tabs>
          <w:tab w:val="left" w:pos="-4860"/>
          <w:tab w:val="left" w:pos="-4680"/>
          <w:tab w:val="left" w:pos="1080"/>
          <w:tab w:val="left" w:pos="1701"/>
        </w:tabs>
        <w:ind w:firstLine="720"/>
        <w:jc w:val="both"/>
      </w:pPr>
      <w:r w:rsidRPr="008C7741">
        <w:t>Электронная версия документации должна соответствовать ведомости основного комплекта проектной документации и комплектоваться отдельно по каждому тому. Наименования файлов томов, сшивов чертежей должны соответствовать названию документации, представленной на бумажных носителях.</w:t>
      </w:r>
      <w:r w:rsidR="000431BF" w:rsidRPr="008C7741">
        <w:rPr>
          <w:spacing w:val="4"/>
        </w:rPr>
        <w:t xml:space="preserve"> Не допускается передача документации в </w:t>
      </w:r>
      <w:r w:rsidR="000431BF" w:rsidRPr="008C7741">
        <w:t>формате</w:t>
      </w:r>
      <w:r w:rsidR="000431BF" w:rsidRPr="008C7741">
        <w:rPr>
          <w:spacing w:val="4"/>
        </w:rPr>
        <w:t xml:space="preserve"> </w:t>
      </w:r>
      <w:r w:rsidR="000431BF" w:rsidRPr="008C7741">
        <w:rPr>
          <w:spacing w:val="4"/>
          <w:lang w:val="en-US"/>
        </w:rPr>
        <w:t>Adobe</w:t>
      </w:r>
      <w:r w:rsidR="000431BF" w:rsidRPr="008C7741">
        <w:rPr>
          <w:spacing w:val="4"/>
        </w:rPr>
        <w:t xml:space="preserve"> </w:t>
      </w:r>
      <w:r w:rsidR="000431BF" w:rsidRPr="008C7741">
        <w:rPr>
          <w:spacing w:val="4"/>
          <w:lang w:val="en-US"/>
        </w:rPr>
        <w:t>Acrobat</w:t>
      </w:r>
      <w:r w:rsidR="000431BF" w:rsidRPr="008C7741">
        <w:rPr>
          <w:spacing w:val="4"/>
        </w:rPr>
        <w:t xml:space="preserve"> с пофайловым разделением страниц</w:t>
      </w:r>
    </w:p>
    <w:p w14:paraId="47F663FB" w14:textId="77777777" w:rsidR="00DD5F39" w:rsidRPr="008C7741" w:rsidRDefault="00E6142E" w:rsidP="000431BF">
      <w:pPr>
        <w:pStyle w:val="aff4"/>
        <w:widowControl w:val="0"/>
        <w:numPr>
          <w:ilvl w:val="1"/>
          <w:numId w:val="4"/>
        </w:numPr>
        <w:tabs>
          <w:tab w:val="clear" w:pos="1283"/>
          <w:tab w:val="left" w:pos="-4860"/>
          <w:tab w:val="left" w:pos="-4680"/>
          <w:tab w:val="num" w:pos="284"/>
          <w:tab w:val="left" w:pos="1080"/>
          <w:tab w:val="left" w:pos="1276"/>
        </w:tabs>
        <w:ind w:left="0" w:firstLine="709"/>
        <w:jc w:val="both"/>
        <w:rPr>
          <w:spacing w:val="-2"/>
        </w:rPr>
      </w:pPr>
      <w:r w:rsidRPr="008C7741">
        <w:rPr>
          <w:spacing w:val="-2"/>
        </w:rPr>
        <w:t xml:space="preserve"> </w:t>
      </w:r>
      <w:r w:rsidR="00DD5F39" w:rsidRPr="008C7741">
        <w:rPr>
          <w:spacing w:val="-2"/>
        </w:rPr>
        <w:t xml:space="preserve">Оформление текстовых и графических материалов, входящих в состав проектной </w:t>
      </w:r>
      <w:r w:rsidR="00655A25" w:rsidRPr="008C7741">
        <w:rPr>
          <w:spacing w:val="-2"/>
        </w:rPr>
        <w:t xml:space="preserve">и рабочей </w:t>
      </w:r>
      <w:r w:rsidR="00DD5F39" w:rsidRPr="008C7741">
        <w:rPr>
          <w:spacing w:val="-2"/>
        </w:rPr>
        <w:t xml:space="preserve">документации, выполнить в соответствии с приказом </w:t>
      </w:r>
      <w:r w:rsidR="00655A25" w:rsidRPr="008C7741">
        <w:rPr>
          <w:spacing w:val="-2"/>
        </w:rPr>
        <w:t xml:space="preserve">Минрегиона России от 02.04.2009 </w:t>
      </w:r>
      <w:r w:rsidR="00DD5F39" w:rsidRPr="008C7741">
        <w:rPr>
          <w:spacing w:val="-2"/>
        </w:rPr>
        <w:t>№ 108</w:t>
      </w:r>
      <w:r w:rsidR="00345B32" w:rsidRPr="008C7741">
        <w:rPr>
          <w:spacing w:val="-2"/>
        </w:rPr>
        <w:t xml:space="preserve"> «</w:t>
      </w:r>
      <w:r w:rsidR="00345B32" w:rsidRPr="008C7741">
        <w:t>Об утверждении правил выполнения и оформления текстовых и графических материалов, входящих в состав проектной и рабочей документации</w:t>
      </w:r>
      <w:r w:rsidR="00345B32" w:rsidRPr="008C7741">
        <w:rPr>
          <w:spacing w:val="-2"/>
        </w:rPr>
        <w:t>».</w:t>
      </w:r>
    </w:p>
    <w:p w14:paraId="52667331" w14:textId="77777777" w:rsidR="0064550C" w:rsidRPr="008C7741" w:rsidRDefault="0064550C" w:rsidP="001C6727">
      <w:pPr>
        <w:pStyle w:val="aff4"/>
        <w:widowControl w:val="0"/>
        <w:numPr>
          <w:ilvl w:val="1"/>
          <w:numId w:val="4"/>
        </w:numPr>
        <w:tabs>
          <w:tab w:val="clear" w:pos="1283"/>
          <w:tab w:val="left" w:pos="-4860"/>
          <w:tab w:val="left" w:pos="-4680"/>
          <w:tab w:val="num" w:pos="284"/>
          <w:tab w:val="left" w:pos="1080"/>
          <w:tab w:val="left" w:pos="1276"/>
        </w:tabs>
        <w:ind w:left="0" w:firstLine="709"/>
        <w:jc w:val="both"/>
        <w:rPr>
          <w:spacing w:val="-2"/>
        </w:rPr>
      </w:pPr>
      <w:r w:rsidRPr="008C7741">
        <w:t>При проектировании нового строительства и комплексной реконструкции ПС 35 кВ и выше предусмотреть выполнение 3</w:t>
      </w:r>
      <w:r w:rsidRPr="008C7741">
        <w:rPr>
          <w:lang w:val="en-US"/>
        </w:rPr>
        <w:t>D</w:t>
      </w:r>
      <w:r w:rsidRPr="008C7741">
        <w:t xml:space="preserve"> изображений оборудования и зданий ПС. </w:t>
      </w:r>
    </w:p>
    <w:p w14:paraId="3F5E04EE" w14:textId="77777777" w:rsidR="0064550C" w:rsidRPr="008C7741" w:rsidRDefault="0064550C" w:rsidP="001C6727">
      <w:pPr>
        <w:pStyle w:val="aff4"/>
        <w:spacing w:after="200"/>
        <w:ind w:left="0" w:firstLine="709"/>
      </w:pPr>
      <w:r w:rsidRPr="008C7741">
        <w:t>Требования к изготовлению трехмерного изображения подстанции:</w:t>
      </w:r>
    </w:p>
    <w:p w14:paraId="14EFE80B" w14:textId="77777777" w:rsidR="0064550C" w:rsidRPr="008C7741" w:rsidRDefault="0064550C" w:rsidP="001C6727">
      <w:pPr>
        <w:pStyle w:val="aff4"/>
        <w:numPr>
          <w:ilvl w:val="2"/>
          <w:numId w:val="35"/>
        </w:numPr>
        <w:spacing w:after="200"/>
        <w:ind w:left="0" w:firstLine="709"/>
        <w:jc w:val="both"/>
      </w:pPr>
      <w:r w:rsidRPr="008C7741">
        <w:t>Трехмерное изображение подстанции выполняется на основе чертежей, фотографий, эксплуатационной документации и других материалов с учетом фирменного стиля Заказчика.</w:t>
      </w:r>
    </w:p>
    <w:p w14:paraId="52A5AFB5" w14:textId="77777777" w:rsidR="0064550C" w:rsidRPr="008C7741" w:rsidRDefault="0064550C" w:rsidP="001C6727">
      <w:pPr>
        <w:pStyle w:val="aff4"/>
        <w:numPr>
          <w:ilvl w:val="2"/>
          <w:numId w:val="35"/>
        </w:numPr>
        <w:spacing w:after="200"/>
        <w:ind w:left="0" w:firstLine="709"/>
        <w:jc w:val="both"/>
      </w:pPr>
      <w:r w:rsidRPr="008C7741">
        <w:t>Трехмерному отображению подлежат все здания и оборудование в границах охранной зоны подстанции: силовое оборудование открытого и закрытого распредустройств, оборудование общеподстанционного пункта управления, токопроводы, первые опоры отходящих воздушных линии электропередачи, ограждение, объекты брендирования (входная группа).</w:t>
      </w:r>
    </w:p>
    <w:p w14:paraId="3952980F" w14:textId="77777777" w:rsidR="0064550C" w:rsidRPr="008C7741" w:rsidRDefault="0064550C" w:rsidP="001C6727">
      <w:pPr>
        <w:pStyle w:val="aff4"/>
        <w:numPr>
          <w:ilvl w:val="2"/>
          <w:numId w:val="35"/>
        </w:numPr>
        <w:spacing w:after="200"/>
        <w:ind w:left="0" w:firstLine="709"/>
        <w:jc w:val="both"/>
      </w:pPr>
      <w:r w:rsidRPr="008C7741">
        <w:t>Все элементы энергообъекта должны быть визуально реалистичны и легко узнаваемы, с проработкой текстур и материалов («металл», «бетон», «композит» и т.п.) и соответствовать фирменному стилю Заказчика.</w:t>
      </w:r>
    </w:p>
    <w:p w14:paraId="30A0411B" w14:textId="77777777" w:rsidR="0064550C" w:rsidRPr="008C7741" w:rsidRDefault="0064550C" w:rsidP="001C6727">
      <w:pPr>
        <w:pStyle w:val="aff4"/>
        <w:numPr>
          <w:ilvl w:val="2"/>
          <w:numId w:val="35"/>
        </w:numPr>
        <w:spacing w:after="200"/>
        <w:ind w:left="0" w:firstLine="709"/>
        <w:jc w:val="both"/>
      </w:pPr>
      <w:r w:rsidRPr="008C7741">
        <w:t>Трехмерное изображение подстанции представить в виде 15 визуально фотореалистичных цветных рендеров.</w:t>
      </w:r>
    </w:p>
    <w:p w14:paraId="0EEE717E" w14:textId="77777777" w:rsidR="0064550C" w:rsidRPr="008C7741" w:rsidRDefault="0064550C" w:rsidP="001C6727">
      <w:pPr>
        <w:pStyle w:val="aff4"/>
        <w:numPr>
          <w:ilvl w:val="2"/>
          <w:numId w:val="35"/>
        </w:numPr>
        <w:spacing w:after="200"/>
        <w:ind w:left="0" w:firstLine="709"/>
        <w:jc w:val="both"/>
      </w:pPr>
      <w:r w:rsidRPr="008C7741">
        <w:t>Результаты работ включить в проектную документацию согласно перечню:</w:t>
      </w:r>
    </w:p>
    <w:p w14:paraId="6C84A997" w14:textId="77777777" w:rsidR="0064550C" w:rsidRPr="008C7741" w:rsidRDefault="0064550C" w:rsidP="001C6727">
      <w:pPr>
        <w:pStyle w:val="aff4"/>
        <w:numPr>
          <w:ilvl w:val="0"/>
          <w:numId w:val="36"/>
        </w:numPr>
        <w:ind w:left="0" w:firstLine="709"/>
      </w:pPr>
      <w:r w:rsidRPr="008C7741">
        <w:t>фасад (ы) зданий с входной группой;</w:t>
      </w:r>
    </w:p>
    <w:p w14:paraId="386AF640" w14:textId="77777777" w:rsidR="0064550C" w:rsidRPr="008C7741" w:rsidRDefault="0064550C" w:rsidP="001C6727">
      <w:pPr>
        <w:pStyle w:val="aff4"/>
        <w:numPr>
          <w:ilvl w:val="0"/>
          <w:numId w:val="36"/>
        </w:numPr>
        <w:ind w:left="0" w:firstLine="709"/>
      </w:pPr>
      <w:r w:rsidRPr="008C7741">
        <w:t xml:space="preserve">план (вид сверху) под углом 90 градусов и под углом 45 градусов с 4 точек; </w:t>
      </w:r>
    </w:p>
    <w:p w14:paraId="7A75BA68" w14:textId="77777777" w:rsidR="0064550C" w:rsidRPr="008C7741" w:rsidRDefault="0064550C" w:rsidP="001C6727">
      <w:pPr>
        <w:pStyle w:val="aff4"/>
        <w:numPr>
          <w:ilvl w:val="0"/>
          <w:numId w:val="36"/>
        </w:numPr>
        <w:ind w:left="0" w:firstLine="709"/>
      </w:pPr>
      <w:r w:rsidRPr="008C7741">
        <w:t>рендер с силовыми трансформаторами;</w:t>
      </w:r>
    </w:p>
    <w:p w14:paraId="117D1AB9" w14:textId="77777777" w:rsidR="0064550C" w:rsidRPr="008C7741" w:rsidRDefault="0064550C" w:rsidP="001C6727">
      <w:pPr>
        <w:pStyle w:val="aff4"/>
        <w:numPr>
          <w:ilvl w:val="0"/>
          <w:numId w:val="36"/>
        </w:numPr>
        <w:ind w:left="0" w:firstLine="709"/>
      </w:pPr>
      <w:r w:rsidRPr="008C7741">
        <w:t>рендер с оборудование РУ ВН (КРУЭ, КЭМ, выключатели, разъединители, ТТ, ТН);</w:t>
      </w:r>
    </w:p>
    <w:p w14:paraId="0776F743" w14:textId="77777777" w:rsidR="0064550C" w:rsidRPr="008C7741" w:rsidRDefault="0064550C" w:rsidP="001C6727">
      <w:pPr>
        <w:pStyle w:val="aff4"/>
        <w:numPr>
          <w:ilvl w:val="0"/>
          <w:numId w:val="36"/>
        </w:numPr>
        <w:ind w:left="0" w:firstLine="709"/>
        <w:jc w:val="both"/>
      </w:pPr>
      <w:r w:rsidRPr="008C7741">
        <w:t xml:space="preserve">рендер с </w:t>
      </w:r>
      <w:r w:rsidR="006C54F3" w:rsidRPr="008C7741">
        <w:t xml:space="preserve">внутренними помещениями и </w:t>
      </w:r>
      <w:r w:rsidRPr="008C7741">
        <w:t>оборудование</w:t>
      </w:r>
      <w:r w:rsidR="006C54F3" w:rsidRPr="008C7741">
        <w:t>м</w:t>
      </w:r>
      <w:r w:rsidRPr="008C7741">
        <w:t xml:space="preserve"> РУ НН (ячейки, токопроводы, ДГР, токоограничивающие реакторы)</w:t>
      </w:r>
      <w:r w:rsidR="006C54F3" w:rsidRPr="008C7741">
        <w:t>;</w:t>
      </w:r>
    </w:p>
    <w:p w14:paraId="79F886D3" w14:textId="77777777" w:rsidR="0064550C" w:rsidRPr="008C7741" w:rsidRDefault="0064550C" w:rsidP="00EC64FB">
      <w:pPr>
        <w:pStyle w:val="aff4"/>
        <w:numPr>
          <w:ilvl w:val="0"/>
          <w:numId w:val="36"/>
        </w:numPr>
        <w:ind w:left="0" w:firstLine="709"/>
      </w:pPr>
      <w:r w:rsidRPr="008C7741">
        <w:t xml:space="preserve">рендер (рендеры) внутренних помещений </w:t>
      </w:r>
      <w:r w:rsidR="006C54F3" w:rsidRPr="008C7741">
        <w:t xml:space="preserve">и оборудования </w:t>
      </w:r>
      <w:r w:rsidRPr="008C7741">
        <w:t>ОПУ.</w:t>
      </w:r>
    </w:p>
    <w:p w14:paraId="4E59436A" w14:textId="77777777" w:rsidR="0064550C" w:rsidRPr="008C7741" w:rsidRDefault="006C54F3" w:rsidP="006C54F3">
      <w:pPr>
        <w:pStyle w:val="aff4"/>
        <w:widowControl w:val="0"/>
        <w:numPr>
          <w:ilvl w:val="1"/>
          <w:numId w:val="4"/>
        </w:numPr>
        <w:tabs>
          <w:tab w:val="clear" w:pos="1283"/>
          <w:tab w:val="left" w:pos="-4860"/>
          <w:tab w:val="left" w:pos="-4680"/>
          <w:tab w:val="num" w:pos="284"/>
          <w:tab w:val="left" w:pos="1080"/>
          <w:tab w:val="left" w:pos="1276"/>
        </w:tabs>
        <w:ind w:left="0" w:firstLine="709"/>
        <w:jc w:val="both"/>
      </w:pPr>
      <w:r w:rsidRPr="008C7741">
        <w:t xml:space="preserve"> </w:t>
      </w:r>
      <w:r w:rsidR="0064550C" w:rsidRPr="008C7741">
        <w:t>При проектировании ПС 110 кВ и выше в зданиях дополнительно предусмотреть выполнение цифров</w:t>
      </w:r>
      <w:r w:rsidRPr="008C7741">
        <w:t>ой</w:t>
      </w:r>
      <w:r w:rsidR="0064550C" w:rsidRPr="008C7741">
        <w:t xml:space="preserve"> 3D модел</w:t>
      </w:r>
      <w:r w:rsidRPr="008C7741">
        <w:t>и</w:t>
      </w:r>
      <w:r w:rsidR="0064550C" w:rsidRPr="008C7741">
        <w:t xml:space="preserve"> </w:t>
      </w:r>
      <w:r w:rsidRPr="008C7741">
        <w:t>размещения</w:t>
      </w:r>
      <w:r w:rsidR="0064550C" w:rsidRPr="008C7741">
        <w:t xml:space="preserve"> основного оборудования</w:t>
      </w:r>
      <w:r w:rsidRPr="008C7741">
        <w:t xml:space="preserve"> РУ ВН, СН, НН, токопроводов, заходов КЛ</w:t>
      </w:r>
      <w:r w:rsidR="001404F0" w:rsidRPr="008C7741">
        <w:t xml:space="preserve"> всех классов напряжения</w:t>
      </w:r>
      <w:r w:rsidRPr="008C7741">
        <w:t xml:space="preserve"> </w:t>
      </w:r>
      <w:r w:rsidR="0064550C" w:rsidRPr="008C7741">
        <w:t xml:space="preserve">и </w:t>
      </w:r>
      <w:r w:rsidRPr="008C7741">
        <w:t xml:space="preserve">прокладки внутренних </w:t>
      </w:r>
      <w:r w:rsidR="0064550C" w:rsidRPr="008C7741">
        <w:t>инженерных систем</w:t>
      </w:r>
      <w:r w:rsidRPr="008C7741">
        <w:t xml:space="preserve"> здания (вентиляция, водопровод, канализация</w:t>
      </w:r>
      <w:r w:rsidR="001404F0" w:rsidRPr="008C7741">
        <w:t>, централизованное отопление</w:t>
      </w:r>
      <w:r w:rsidRPr="008C7741">
        <w:t>)</w:t>
      </w:r>
      <w:r w:rsidR="0064550C" w:rsidRPr="008C7741">
        <w:t>. В этом случае 3D модел</w:t>
      </w:r>
      <w:r w:rsidRPr="008C7741">
        <w:t>ь</w:t>
      </w:r>
      <w:r w:rsidR="0064550C" w:rsidRPr="008C7741">
        <w:t xml:space="preserve"> выполн</w:t>
      </w:r>
      <w:r w:rsidRPr="008C7741">
        <w:t>ить</w:t>
      </w:r>
      <w:r w:rsidR="0064550C" w:rsidRPr="008C7741">
        <w:t xml:space="preserve"> в специализированной САПР.</w:t>
      </w:r>
    </w:p>
    <w:p w14:paraId="517C0F9A" w14:textId="77777777" w:rsidR="00DD5F39" w:rsidRPr="008C7741" w:rsidRDefault="00DD5F39" w:rsidP="006C54F3">
      <w:pPr>
        <w:pStyle w:val="aff4"/>
        <w:widowControl w:val="0"/>
        <w:numPr>
          <w:ilvl w:val="1"/>
          <w:numId w:val="4"/>
        </w:numPr>
        <w:tabs>
          <w:tab w:val="clear" w:pos="1283"/>
          <w:tab w:val="left" w:pos="-4860"/>
          <w:tab w:val="left" w:pos="-4680"/>
          <w:tab w:val="num" w:pos="284"/>
          <w:tab w:val="left" w:pos="1080"/>
          <w:tab w:val="left" w:pos="1276"/>
        </w:tabs>
        <w:ind w:left="0" w:firstLine="709"/>
        <w:jc w:val="both"/>
      </w:pPr>
      <w:r w:rsidRPr="008C7741">
        <w:lastRenderedPageBreak/>
        <w:t xml:space="preserve">При направлении откорректированных материалов ПД </w:t>
      </w:r>
      <w:r w:rsidR="007423F8" w:rsidRPr="008C7741">
        <w:t xml:space="preserve">и РД </w:t>
      </w:r>
      <w:r w:rsidRPr="008C7741">
        <w:t>разработчиком должен быть приложен перечень направляемых томов (разделов) с указанием страниц, в которые были внесены изменения. Кроме того, указанные изменения должны быть выделены цветом по тексту документов.</w:t>
      </w:r>
    </w:p>
    <w:p w14:paraId="1F6F5579" w14:textId="77777777" w:rsidR="00DD5F39" w:rsidRPr="008C7741" w:rsidRDefault="00DD5F39" w:rsidP="006C54F3">
      <w:pPr>
        <w:pStyle w:val="aff4"/>
        <w:widowControl w:val="0"/>
        <w:numPr>
          <w:ilvl w:val="1"/>
          <w:numId w:val="4"/>
        </w:numPr>
        <w:tabs>
          <w:tab w:val="clear" w:pos="1283"/>
          <w:tab w:val="left" w:pos="-4860"/>
          <w:tab w:val="left" w:pos="-4680"/>
          <w:tab w:val="num" w:pos="284"/>
          <w:tab w:val="left" w:pos="1080"/>
          <w:tab w:val="left" w:pos="1276"/>
        </w:tabs>
        <w:ind w:left="0" w:firstLine="709"/>
        <w:jc w:val="both"/>
      </w:pPr>
      <w:r w:rsidRPr="008C7741">
        <w:rPr>
          <w:spacing w:val="-2"/>
        </w:rPr>
        <w:t>Разработанная проектная</w:t>
      </w:r>
      <w:r w:rsidR="000431BF" w:rsidRPr="008C7741">
        <w:rPr>
          <w:spacing w:val="-2"/>
        </w:rPr>
        <w:t>, рабочая</w:t>
      </w:r>
      <w:r w:rsidR="00E6142E" w:rsidRPr="008C7741">
        <w:rPr>
          <w:spacing w:val="-2"/>
        </w:rPr>
        <w:t xml:space="preserve"> и сметная документация</w:t>
      </w:r>
      <w:r w:rsidRPr="008C7741">
        <w:rPr>
          <w:spacing w:val="-2"/>
        </w:rPr>
        <w:t xml:space="preserve"> являются собственностью Заказчика и передача ее третьим лицам без его согласия запрещается.</w:t>
      </w:r>
    </w:p>
    <w:p w14:paraId="0D2EC439" w14:textId="77777777" w:rsidR="00DD5F39" w:rsidRPr="008C7741" w:rsidRDefault="00DD5F39" w:rsidP="006C54F3">
      <w:pPr>
        <w:pStyle w:val="aff4"/>
        <w:widowControl w:val="0"/>
        <w:numPr>
          <w:ilvl w:val="1"/>
          <w:numId w:val="4"/>
        </w:numPr>
        <w:tabs>
          <w:tab w:val="clear" w:pos="1283"/>
          <w:tab w:val="left" w:pos="-4860"/>
          <w:tab w:val="left" w:pos="-4680"/>
          <w:tab w:val="num" w:pos="284"/>
          <w:tab w:val="left" w:pos="1080"/>
          <w:tab w:val="left" w:pos="1276"/>
        </w:tabs>
        <w:ind w:left="0" w:firstLine="709"/>
        <w:jc w:val="both"/>
      </w:pPr>
      <w:r w:rsidRPr="008C7741">
        <w:rPr>
          <w:spacing w:val="-2"/>
        </w:rPr>
        <w:t>Проектная организация обеспечивает:</w:t>
      </w:r>
    </w:p>
    <w:p w14:paraId="562A7A33" w14:textId="77777777" w:rsidR="00DD5F39" w:rsidRPr="008C7741" w:rsidRDefault="00DD5F39" w:rsidP="00DD5F39">
      <w:pPr>
        <w:widowControl w:val="0"/>
        <w:tabs>
          <w:tab w:val="left" w:pos="1276"/>
        </w:tabs>
        <w:ind w:firstLine="720"/>
        <w:jc w:val="both"/>
      </w:pPr>
      <w:r w:rsidRPr="008C7741">
        <w:t>– получение всех необходимых положительных согласований и заключений, в том числе, но не ограничиваясь: природоохранных органов, органов ГО и ЧС, Министерства здравоохранения Российской Федерации и Министерства труда и социальной защиты Российской Федерации, организации по проведению экспертизы, эксплуатирующих организаций и органов местного самоуправления;</w:t>
      </w:r>
    </w:p>
    <w:p w14:paraId="369ED8E9" w14:textId="77777777" w:rsidR="00DD5F39" w:rsidRPr="008C7741" w:rsidRDefault="00DD5F39" w:rsidP="00DD5F39">
      <w:pPr>
        <w:widowControl w:val="0"/>
        <w:tabs>
          <w:tab w:val="left" w:pos="1080"/>
        </w:tabs>
        <w:ind w:firstLine="720"/>
        <w:jc w:val="both"/>
      </w:pPr>
      <w:r w:rsidRPr="008C7741">
        <w:t>–</w:t>
      </w:r>
      <w:r w:rsidRPr="008C7741">
        <w:tab/>
        <w:t>сопровождение документации в органах экспертизы и обеспечивает получение положительных заключений;</w:t>
      </w:r>
    </w:p>
    <w:p w14:paraId="06F42915" w14:textId="77777777" w:rsidR="00DD5F39" w:rsidRPr="008C7741" w:rsidRDefault="00DD5F39" w:rsidP="00DD5F39">
      <w:pPr>
        <w:widowControl w:val="0"/>
        <w:tabs>
          <w:tab w:val="left" w:pos="1080"/>
        </w:tabs>
        <w:ind w:firstLine="720"/>
        <w:jc w:val="both"/>
      </w:pPr>
      <w:r w:rsidRPr="008C7741">
        <w:t>–</w:t>
      </w:r>
      <w:r w:rsidRPr="008C7741">
        <w:tab/>
        <w:t>внесение соответствующих изменений (с согласованием с Заказчиком) в документацию в соответствии с замечаниями, полученными от согласующих и экспертов либо эффективно оспаривает эти замечания.</w:t>
      </w:r>
    </w:p>
    <w:p w14:paraId="5FD8B436" w14:textId="77777777" w:rsidR="00DD5F39" w:rsidRPr="008C7741" w:rsidRDefault="00DD5F39" w:rsidP="00DD5F39">
      <w:pPr>
        <w:widowControl w:val="0"/>
        <w:tabs>
          <w:tab w:val="left" w:pos="1080"/>
        </w:tabs>
        <w:ind w:firstLine="720"/>
        <w:jc w:val="both"/>
      </w:pPr>
      <w:r w:rsidRPr="008C7741">
        <w:t>В случае возникновения в ходе проектирования необходимости выполнения дополнительных мероприятий, не предусмотренных настоящим заданием на проектирование, выполнить дополнительные работы по разработке проектной и рабочей документации без изменения сроков и стоимости работ по договору подряда на выполнение проектных (и изыскательских) работ, при условии, если дополнительные работы не превышают десяти процентов общей стоимости работ по договору подряда.</w:t>
      </w:r>
    </w:p>
    <w:p w14:paraId="1786748E" w14:textId="77777777" w:rsidR="00DD5F39" w:rsidRPr="008C7741" w:rsidRDefault="00E6142E" w:rsidP="006C54F3">
      <w:pPr>
        <w:pStyle w:val="aff4"/>
        <w:widowControl w:val="0"/>
        <w:numPr>
          <w:ilvl w:val="1"/>
          <w:numId w:val="4"/>
        </w:numPr>
        <w:tabs>
          <w:tab w:val="clear" w:pos="1283"/>
          <w:tab w:val="left" w:pos="-4860"/>
          <w:tab w:val="left" w:pos="-4680"/>
          <w:tab w:val="num" w:pos="284"/>
          <w:tab w:val="left" w:pos="1080"/>
          <w:tab w:val="left" w:pos="1276"/>
        </w:tabs>
        <w:ind w:left="0" w:firstLine="709"/>
        <w:jc w:val="both"/>
        <w:rPr>
          <w:spacing w:val="-2"/>
        </w:rPr>
      </w:pPr>
      <w:r w:rsidRPr="008C7741">
        <w:rPr>
          <w:spacing w:val="-2"/>
        </w:rPr>
        <w:t xml:space="preserve"> </w:t>
      </w:r>
      <w:r w:rsidR="00DD5F39" w:rsidRPr="008C7741">
        <w:rPr>
          <w:spacing w:val="-2"/>
        </w:rPr>
        <w:t xml:space="preserve">Не допускается передача проектной документации в органы экспертизы без получения согласования </w:t>
      </w:r>
      <w:r w:rsidR="007423F8" w:rsidRPr="008C7741">
        <w:rPr>
          <w:spacing w:val="-2"/>
        </w:rPr>
        <w:t>филиал</w:t>
      </w:r>
      <w:r w:rsidRPr="008C7741">
        <w:rPr>
          <w:spacing w:val="-2"/>
        </w:rPr>
        <w:t>а</w:t>
      </w:r>
      <w:r w:rsidR="007423F8" w:rsidRPr="008C7741">
        <w:rPr>
          <w:spacing w:val="-2"/>
        </w:rPr>
        <w:t xml:space="preserve"> </w:t>
      </w:r>
      <w:r w:rsidR="00342A1A" w:rsidRPr="008C7741">
        <w:rPr>
          <w:iCs/>
        </w:rPr>
        <w:t>«</w:t>
      </w:r>
      <w:r w:rsidR="00342A1A" w:rsidRPr="008C7741">
        <w:rPr>
          <w:rFonts w:eastAsia="BatangChe"/>
        </w:rPr>
        <w:t>Россети</w:t>
      </w:r>
      <w:r w:rsidR="00342A1A" w:rsidRPr="008C7741">
        <w:rPr>
          <w:iCs/>
        </w:rPr>
        <w:t xml:space="preserve"> Центр» - «Смоленскэнерго»</w:t>
      </w:r>
      <w:r w:rsidR="00DD5F39" w:rsidRPr="008C7741">
        <w:rPr>
          <w:spacing w:val="-2"/>
        </w:rPr>
        <w:t>, собственников объектов, технологически связ</w:t>
      </w:r>
      <w:r w:rsidRPr="008C7741">
        <w:rPr>
          <w:spacing w:val="-2"/>
        </w:rPr>
        <w:t>анных с объектом проектирования</w:t>
      </w:r>
      <w:r w:rsidR="00DD5F39" w:rsidRPr="008C7741">
        <w:rPr>
          <w:spacing w:val="-2"/>
        </w:rPr>
        <w:t>.</w:t>
      </w:r>
    </w:p>
    <w:p w14:paraId="1C322582" w14:textId="77777777" w:rsidR="00DD5F39" w:rsidRPr="008C7741" w:rsidRDefault="001068FD" w:rsidP="006C54F3">
      <w:pPr>
        <w:pStyle w:val="aff4"/>
        <w:widowControl w:val="0"/>
        <w:numPr>
          <w:ilvl w:val="1"/>
          <w:numId w:val="4"/>
        </w:numPr>
        <w:tabs>
          <w:tab w:val="clear" w:pos="1283"/>
          <w:tab w:val="left" w:pos="-4860"/>
          <w:tab w:val="left" w:pos="-4680"/>
          <w:tab w:val="num" w:pos="284"/>
          <w:tab w:val="left" w:pos="1080"/>
          <w:tab w:val="left" w:pos="1276"/>
        </w:tabs>
        <w:ind w:left="0" w:firstLine="709"/>
        <w:jc w:val="both"/>
        <w:rPr>
          <w:spacing w:val="-2"/>
        </w:rPr>
      </w:pPr>
      <w:r w:rsidRPr="008C7741">
        <w:rPr>
          <w:spacing w:val="-2"/>
        </w:rPr>
        <w:t xml:space="preserve"> </w:t>
      </w:r>
      <w:r w:rsidR="00DD5F39" w:rsidRPr="008C7741">
        <w:rPr>
          <w:spacing w:val="-2"/>
        </w:rPr>
        <w:t>При необходимости, по запросу проектной организации, выполняющей разработку проектной документации, Заказчик предоставляет доверенность на получение технических условий или сбор исходных данных и иных документов, необходимых для выполнения проектных работ и работ по выбору и утверждению трассы (площадки строительства).</w:t>
      </w:r>
    </w:p>
    <w:p w14:paraId="4AD5AF5D" w14:textId="77777777" w:rsidR="00DD5F39" w:rsidRPr="008C7741" w:rsidRDefault="001068FD" w:rsidP="006C54F3">
      <w:pPr>
        <w:pStyle w:val="aff4"/>
        <w:widowControl w:val="0"/>
        <w:numPr>
          <w:ilvl w:val="1"/>
          <w:numId w:val="4"/>
        </w:numPr>
        <w:tabs>
          <w:tab w:val="clear" w:pos="1283"/>
          <w:tab w:val="left" w:pos="-4860"/>
          <w:tab w:val="left" w:pos="-4680"/>
          <w:tab w:val="num" w:pos="284"/>
          <w:tab w:val="left" w:pos="1080"/>
          <w:tab w:val="left" w:pos="1276"/>
        </w:tabs>
        <w:ind w:left="0" w:firstLine="709"/>
        <w:jc w:val="both"/>
        <w:rPr>
          <w:spacing w:val="-2"/>
        </w:rPr>
      </w:pPr>
      <w:r w:rsidRPr="008C7741">
        <w:rPr>
          <w:spacing w:val="-2"/>
        </w:rPr>
        <w:t xml:space="preserve"> </w:t>
      </w:r>
      <w:r w:rsidR="00DD5F39" w:rsidRPr="008C7741">
        <w:rPr>
          <w:spacing w:val="-2"/>
        </w:rPr>
        <w:t>В целях проведения проектно-изыскательских работ проектная организация от своего имени за свой счет оформляет и получает правоустанавливающие документы на земельные (лесные) участки (при необходимости</w:t>
      </w:r>
      <w:r w:rsidR="00A56CBA" w:rsidRPr="008C7741">
        <w:rPr>
          <w:spacing w:val="-2"/>
        </w:rPr>
        <w:t xml:space="preserve">, </w:t>
      </w:r>
      <w:r w:rsidR="00A56CBA" w:rsidRPr="008C7741">
        <w:rPr>
          <w:i/>
          <w:color w:val="000000"/>
        </w:rPr>
        <w:t>при соответствующем обосновании</w:t>
      </w:r>
      <w:r w:rsidR="00DD5F39" w:rsidRPr="008C7741">
        <w:rPr>
          <w:spacing w:val="-2"/>
        </w:rPr>
        <w:t>).</w:t>
      </w:r>
    </w:p>
    <w:p w14:paraId="02B5530A" w14:textId="77777777" w:rsidR="00DD5F39" w:rsidRPr="008C7741" w:rsidRDefault="001068FD" w:rsidP="006C54F3">
      <w:pPr>
        <w:pStyle w:val="aff4"/>
        <w:widowControl w:val="0"/>
        <w:numPr>
          <w:ilvl w:val="1"/>
          <w:numId w:val="4"/>
        </w:numPr>
        <w:tabs>
          <w:tab w:val="clear" w:pos="1283"/>
          <w:tab w:val="left" w:pos="-4860"/>
          <w:tab w:val="left" w:pos="-4680"/>
          <w:tab w:val="num" w:pos="284"/>
          <w:tab w:val="left" w:pos="1080"/>
          <w:tab w:val="left" w:pos="1276"/>
        </w:tabs>
        <w:ind w:left="0" w:firstLine="709"/>
        <w:jc w:val="both"/>
        <w:rPr>
          <w:spacing w:val="-2"/>
        </w:rPr>
      </w:pPr>
      <w:r w:rsidRPr="008C7741">
        <w:rPr>
          <w:spacing w:val="-2"/>
        </w:rPr>
        <w:t xml:space="preserve"> </w:t>
      </w:r>
      <w:r w:rsidR="00DD5F39" w:rsidRPr="008C7741">
        <w:rPr>
          <w:spacing w:val="-2"/>
        </w:rPr>
        <w:t xml:space="preserve">Проектная организация выполняет весь комплекс работ, в том числе связанных с получением исходно-разрешительной </w:t>
      </w:r>
      <w:r w:rsidR="00356261" w:rsidRPr="008C7741">
        <w:rPr>
          <w:spacing w:val="-2"/>
        </w:rPr>
        <w:t>документации для проектирования.</w:t>
      </w:r>
    </w:p>
    <w:p w14:paraId="013F485B" w14:textId="77777777" w:rsidR="00DD5F39" w:rsidRPr="008C7741" w:rsidRDefault="001068FD" w:rsidP="006C54F3">
      <w:pPr>
        <w:pStyle w:val="aff4"/>
        <w:widowControl w:val="0"/>
        <w:numPr>
          <w:ilvl w:val="1"/>
          <w:numId w:val="4"/>
        </w:numPr>
        <w:tabs>
          <w:tab w:val="clear" w:pos="1283"/>
          <w:tab w:val="left" w:pos="-4860"/>
          <w:tab w:val="left" w:pos="-4680"/>
          <w:tab w:val="num" w:pos="284"/>
          <w:tab w:val="left" w:pos="1080"/>
          <w:tab w:val="left" w:pos="1276"/>
        </w:tabs>
        <w:ind w:left="0" w:firstLine="709"/>
        <w:jc w:val="both"/>
        <w:rPr>
          <w:spacing w:val="-2"/>
        </w:rPr>
      </w:pPr>
      <w:r w:rsidRPr="008C7741">
        <w:rPr>
          <w:spacing w:val="-2"/>
        </w:rPr>
        <w:t xml:space="preserve"> </w:t>
      </w:r>
      <w:r w:rsidR="00DD5F39" w:rsidRPr="008C7741">
        <w:rPr>
          <w:spacing w:val="-2"/>
        </w:rPr>
        <w:t xml:space="preserve">Проектная организация предоставляет </w:t>
      </w:r>
      <w:r w:rsidR="00356261" w:rsidRPr="008C7741">
        <w:rPr>
          <w:spacing w:val="-2"/>
        </w:rPr>
        <w:t>филиалу</w:t>
      </w:r>
      <w:r w:rsidR="00DD5F39" w:rsidRPr="008C7741">
        <w:rPr>
          <w:spacing w:val="-2"/>
        </w:rPr>
        <w:t xml:space="preserve"> </w:t>
      </w:r>
      <w:r w:rsidR="00342A1A" w:rsidRPr="008C7741">
        <w:rPr>
          <w:iCs/>
        </w:rPr>
        <w:t>«</w:t>
      </w:r>
      <w:r w:rsidR="00342A1A" w:rsidRPr="008C7741">
        <w:rPr>
          <w:rFonts w:eastAsia="BatangChe"/>
        </w:rPr>
        <w:t>Россети</w:t>
      </w:r>
      <w:r w:rsidR="00342A1A" w:rsidRPr="008C7741">
        <w:rPr>
          <w:iCs/>
        </w:rPr>
        <w:t xml:space="preserve"> Центр» - «Смоленскэнерго»</w:t>
      </w:r>
      <w:r w:rsidR="005C0757" w:rsidRPr="008C7741">
        <w:rPr>
          <w:spacing w:val="-2"/>
        </w:rPr>
        <w:t xml:space="preserve"> </w:t>
      </w:r>
      <w:r w:rsidR="00DD5F39" w:rsidRPr="008C7741">
        <w:rPr>
          <w:spacing w:val="-2"/>
        </w:rPr>
        <w:t>для последующего направления в АО «СО ЕЭС» (ОДУ, РДУ), все расчетные модели (включая графические схемы), использованные для проведения расчетов электроэнергетических режимов, статической и динамической устойчивости в форматах программных комплексов, с помощью которых проведены расчеты, в том числе в электронном виде в формате ПК «RastrWin» (*.rg2, *.grf).</w:t>
      </w:r>
    </w:p>
    <w:p w14:paraId="73C7747E" w14:textId="77777777" w:rsidR="00830557" w:rsidRPr="008C7741" w:rsidRDefault="00830557" w:rsidP="00762C05">
      <w:pPr>
        <w:pStyle w:val="aff4"/>
        <w:widowControl w:val="0"/>
        <w:numPr>
          <w:ilvl w:val="1"/>
          <w:numId w:val="4"/>
        </w:numPr>
        <w:tabs>
          <w:tab w:val="clear" w:pos="1283"/>
          <w:tab w:val="left" w:pos="-4860"/>
          <w:tab w:val="left" w:pos="-4680"/>
          <w:tab w:val="num" w:pos="284"/>
          <w:tab w:val="left" w:pos="1080"/>
          <w:tab w:val="left" w:pos="1276"/>
        </w:tabs>
        <w:ind w:left="0" w:firstLine="709"/>
        <w:jc w:val="both"/>
        <w:rPr>
          <w:spacing w:val="-2"/>
        </w:rPr>
      </w:pPr>
      <w:r w:rsidRPr="008C7741">
        <w:rPr>
          <w:spacing w:val="-2"/>
        </w:rPr>
        <w:t xml:space="preserve">Технические решения проектной документации должны основываться на применении оборудования, материалов и систем, включенных в Перечень оборудования, материалов и систем, допущенных к применению на объектах </w:t>
      </w:r>
      <w:r w:rsidRPr="008C7741">
        <w:rPr>
          <w:spacing w:val="-2"/>
        </w:rPr>
        <w:br/>
        <w:t>ПАО «Россети»</w:t>
      </w:r>
      <w:r w:rsidR="00BA3734" w:rsidRPr="008C7741">
        <w:rPr>
          <w:spacing w:val="-2"/>
        </w:rPr>
        <w:t xml:space="preserve"> (размещен на сайте ПАО «Россети» по ссылке </w:t>
      </w:r>
      <w:r w:rsidR="00762C05" w:rsidRPr="008C7741">
        <w:rPr>
          <w:spacing w:val="-2"/>
        </w:rPr>
        <w:t>https://rosseti.ru/investment/science/attestation/doc/Porydok_provedeniya_attestacii_2022.pdf</w:t>
      </w:r>
      <w:r w:rsidR="00BA3734" w:rsidRPr="008C7741">
        <w:rPr>
          <w:spacing w:val="-2"/>
        </w:rPr>
        <w:t>)</w:t>
      </w:r>
      <w:r w:rsidRPr="008C7741">
        <w:rPr>
          <w:spacing w:val="-2"/>
        </w:rPr>
        <w:t>, в противном случае в проектной документации указать на необходимость обязательного прохождения процедуры аттестации.</w:t>
      </w:r>
    </w:p>
    <w:p w14:paraId="45CD07C5" w14:textId="77777777" w:rsidR="00F50904" w:rsidRPr="008C7741" w:rsidRDefault="00750611" w:rsidP="00830557">
      <w:pPr>
        <w:pStyle w:val="aff4"/>
        <w:widowControl w:val="0"/>
        <w:numPr>
          <w:ilvl w:val="1"/>
          <w:numId w:val="4"/>
        </w:numPr>
        <w:tabs>
          <w:tab w:val="clear" w:pos="1283"/>
          <w:tab w:val="left" w:pos="-4860"/>
          <w:tab w:val="left" w:pos="-4680"/>
          <w:tab w:val="num" w:pos="284"/>
          <w:tab w:val="left" w:pos="1080"/>
          <w:tab w:val="left" w:pos="1276"/>
        </w:tabs>
        <w:ind w:left="0" w:firstLine="709"/>
        <w:jc w:val="both"/>
        <w:rPr>
          <w:spacing w:val="-2"/>
        </w:rPr>
      </w:pPr>
      <w:r w:rsidRPr="008C7741">
        <w:rPr>
          <w:spacing w:val="-2"/>
        </w:rPr>
        <w:t>В спецификации оборудования, изделий и материалов в столбце «Примечания» должен быть указан номер заключения аттестационной комиссии ПАО «Россети»</w:t>
      </w:r>
      <w:r w:rsidR="002879B5" w:rsidRPr="008C7741">
        <w:rPr>
          <w:spacing w:val="-2"/>
        </w:rPr>
        <w:t xml:space="preserve"> по оборудованию и материалам, подлежащим аттестации</w:t>
      </w:r>
      <w:r w:rsidRPr="008C7741">
        <w:rPr>
          <w:spacing w:val="-2"/>
        </w:rPr>
        <w:t xml:space="preserve">. </w:t>
      </w:r>
    </w:p>
    <w:p w14:paraId="65AFDCEB" w14:textId="77777777" w:rsidR="00F0300F" w:rsidRPr="008C7741" w:rsidRDefault="00F0300F" w:rsidP="00F0300F">
      <w:pPr>
        <w:pStyle w:val="aff4"/>
        <w:widowControl w:val="0"/>
        <w:numPr>
          <w:ilvl w:val="1"/>
          <w:numId w:val="4"/>
        </w:numPr>
        <w:tabs>
          <w:tab w:val="clear" w:pos="1283"/>
          <w:tab w:val="left" w:pos="-4860"/>
          <w:tab w:val="left" w:pos="-4680"/>
          <w:tab w:val="num" w:pos="284"/>
          <w:tab w:val="left" w:pos="1080"/>
          <w:tab w:val="left" w:pos="1276"/>
        </w:tabs>
        <w:ind w:left="0" w:firstLine="709"/>
        <w:jc w:val="both"/>
      </w:pPr>
      <w:r w:rsidRPr="008C7741">
        <w:rPr>
          <w:bCs/>
          <w:iCs/>
        </w:rPr>
        <w:t xml:space="preserve">Необходимость применения оборудования импортного производства должна </w:t>
      </w:r>
      <w:r w:rsidRPr="008C7741">
        <w:rPr>
          <w:bCs/>
          <w:iCs/>
        </w:rPr>
        <w:lastRenderedPageBreak/>
        <w:t>быть обоснована исключительно на основании технико-экономического сравнения с отечественными аналогами,</w:t>
      </w:r>
      <w:r w:rsidRPr="008C7741">
        <w:t xml:space="preserve"> с проведенным мониторингом рынка, подтверждающего отсутствие отечественных аналогов, а также пройти процедуру согласования Техническим советом Общества, в соответствии с регламентом РГ БП 11/13.</w:t>
      </w:r>
    </w:p>
    <w:p w14:paraId="26BB00BC" w14:textId="77777777" w:rsidR="00F0300F" w:rsidRPr="008C7741" w:rsidRDefault="00F0300F" w:rsidP="00F0300F">
      <w:pPr>
        <w:pStyle w:val="aff4"/>
        <w:widowControl w:val="0"/>
        <w:numPr>
          <w:ilvl w:val="1"/>
          <w:numId w:val="4"/>
        </w:numPr>
        <w:tabs>
          <w:tab w:val="clear" w:pos="1283"/>
          <w:tab w:val="left" w:pos="-4860"/>
          <w:tab w:val="left" w:pos="-4680"/>
          <w:tab w:val="num" w:pos="284"/>
          <w:tab w:val="left" w:pos="1080"/>
          <w:tab w:val="left" w:pos="1276"/>
        </w:tabs>
        <w:ind w:left="0" w:firstLine="709"/>
        <w:jc w:val="both"/>
      </w:pPr>
      <w:r w:rsidRPr="008C7741">
        <w:t>Запретить при проектировании применение иностранного (импортного) программного обеспечения и радиоэлектронной продукции для обеспечения критически важной инфраструктуры.</w:t>
      </w:r>
    </w:p>
    <w:p w14:paraId="6F17EC35" w14:textId="77777777" w:rsidR="00AF208D" w:rsidRPr="008C7741" w:rsidRDefault="00830557" w:rsidP="004C14CC">
      <w:pPr>
        <w:pStyle w:val="aff4"/>
        <w:widowControl w:val="0"/>
        <w:numPr>
          <w:ilvl w:val="1"/>
          <w:numId w:val="4"/>
        </w:numPr>
        <w:tabs>
          <w:tab w:val="clear" w:pos="1283"/>
          <w:tab w:val="left" w:pos="-4860"/>
          <w:tab w:val="left" w:pos="-4680"/>
          <w:tab w:val="num" w:pos="284"/>
          <w:tab w:val="left" w:pos="1080"/>
          <w:tab w:val="left" w:pos="1276"/>
        </w:tabs>
        <w:ind w:left="0" w:firstLine="709"/>
        <w:jc w:val="both"/>
      </w:pPr>
      <w:r w:rsidRPr="008C7741">
        <w:rPr>
          <w:spacing w:val="-2"/>
        </w:rPr>
        <w:t xml:space="preserve">Технические решения проектной документации должны основываться на применении </w:t>
      </w:r>
      <w:r w:rsidR="00AF208D" w:rsidRPr="008C7741">
        <w:t>отечественного электротехнического оборудования, радиоэлектронной продукции и программного обеспечения, к которым относятся только те товары, которые включены в реестры Минпромторга России и Минцифры России (Реестр промышленной продукции, произведенной на территории Российской Федерации, Реестр радиоэлектронной продукции, Единый реестр российских программ для электронных вычислительных машин и баз данных и прочие).</w:t>
      </w:r>
      <w:r w:rsidR="00933800" w:rsidRPr="008C7741">
        <w:t xml:space="preserve"> Товары, не включенные в приведенные реестры Минпромторга России и Минцифры России, считать иностранными (импортными).</w:t>
      </w:r>
    </w:p>
    <w:p w14:paraId="03CDAB23" w14:textId="77777777" w:rsidR="00DD5F39" w:rsidRPr="008C7741" w:rsidRDefault="00DD5F39" w:rsidP="006C54F3">
      <w:pPr>
        <w:pStyle w:val="aff4"/>
        <w:widowControl w:val="0"/>
        <w:numPr>
          <w:ilvl w:val="1"/>
          <w:numId w:val="4"/>
        </w:numPr>
        <w:tabs>
          <w:tab w:val="clear" w:pos="1283"/>
          <w:tab w:val="left" w:pos="-4860"/>
          <w:tab w:val="left" w:pos="-4680"/>
          <w:tab w:val="num" w:pos="284"/>
          <w:tab w:val="left" w:pos="1080"/>
          <w:tab w:val="left" w:pos="1276"/>
        </w:tabs>
        <w:ind w:left="0" w:firstLine="709"/>
        <w:jc w:val="both"/>
        <w:rPr>
          <w:spacing w:val="-2"/>
        </w:rPr>
      </w:pPr>
      <w:r w:rsidRPr="008C7741">
        <w:rPr>
          <w:spacing w:val="-2"/>
        </w:rPr>
        <w:t xml:space="preserve">Сокращения в задании на проектирование приняты согласно </w:t>
      </w:r>
      <w:r w:rsidR="000431BF" w:rsidRPr="008C7741">
        <w:rPr>
          <w:spacing w:val="-2"/>
        </w:rPr>
        <w:t>П</w:t>
      </w:r>
      <w:r w:rsidR="00356261" w:rsidRPr="008C7741">
        <w:rPr>
          <w:spacing w:val="-2"/>
        </w:rPr>
        <w:t>риложени</w:t>
      </w:r>
      <w:r w:rsidR="000431BF" w:rsidRPr="008C7741">
        <w:rPr>
          <w:spacing w:val="-2"/>
        </w:rPr>
        <w:t>ю</w:t>
      </w:r>
      <w:r w:rsidR="00356261" w:rsidRPr="008C7741">
        <w:rPr>
          <w:spacing w:val="-2"/>
        </w:rPr>
        <w:t xml:space="preserve"> </w:t>
      </w:r>
      <w:r w:rsidR="000431BF" w:rsidRPr="008C7741">
        <w:rPr>
          <w:spacing w:val="-2"/>
        </w:rPr>
        <w:t>№</w:t>
      </w:r>
      <w:r w:rsidR="00356261" w:rsidRPr="008C7741">
        <w:rPr>
          <w:spacing w:val="-2"/>
        </w:rPr>
        <w:t>2 к</w:t>
      </w:r>
      <w:r w:rsidR="000431BF" w:rsidRPr="008C7741">
        <w:rPr>
          <w:spacing w:val="-2"/>
        </w:rPr>
        <w:t xml:space="preserve"> ТЗ</w:t>
      </w:r>
      <w:r w:rsidR="00356261" w:rsidRPr="008C7741">
        <w:rPr>
          <w:spacing w:val="-2"/>
        </w:rPr>
        <w:t>.</w:t>
      </w:r>
    </w:p>
    <w:p w14:paraId="042B1730" w14:textId="77777777" w:rsidR="00DD5F39" w:rsidRPr="008C7741" w:rsidRDefault="00DD5F39" w:rsidP="006C54F3">
      <w:pPr>
        <w:pStyle w:val="aff4"/>
        <w:widowControl w:val="0"/>
        <w:numPr>
          <w:ilvl w:val="1"/>
          <w:numId w:val="4"/>
        </w:numPr>
        <w:tabs>
          <w:tab w:val="clear" w:pos="1283"/>
          <w:tab w:val="left" w:pos="-4860"/>
          <w:tab w:val="left" w:pos="-4680"/>
          <w:tab w:val="num" w:pos="284"/>
          <w:tab w:val="left" w:pos="1080"/>
          <w:tab w:val="left" w:pos="1276"/>
        </w:tabs>
        <w:ind w:left="0" w:firstLine="709"/>
        <w:jc w:val="both"/>
        <w:rPr>
          <w:spacing w:val="-2"/>
        </w:rPr>
      </w:pPr>
      <w:r w:rsidRPr="008C7741">
        <w:rPr>
          <w:spacing w:val="-2"/>
        </w:rPr>
        <w:t>При формировании проектных решений минимизировать использование импортного оборудования и материалов, стоимость которых зависит от валютных курсов, в случае применения импортного оборудования предоставить соответствующее обоснование. Выполнить сравнительный анализ технико-экономических показателей предлагаемого к применению импортного оборудования и отечественных аналогов (показатели производительности, показатели качества, показатели потребления ресурсов, показатели надежности и режима обслуживания и т.д.).</w:t>
      </w:r>
    </w:p>
    <w:p w14:paraId="04254C21" w14:textId="0B277BA7" w:rsidR="00DD5F39" w:rsidRPr="008C7741" w:rsidRDefault="00DD5F39" w:rsidP="006C54F3">
      <w:pPr>
        <w:pStyle w:val="aff4"/>
        <w:widowControl w:val="0"/>
        <w:numPr>
          <w:ilvl w:val="1"/>
          <w:numId w:val="4"/>
        </w:numPr>
        <w:tabs>
          <w:tab w:val="clear" w:pos="1283"/>
          <w:tab w:val="left" w:pos="-4860"/>
          <w:tab w:val="left" w:pos="-4680"/>
          <w:tab w:val="num" w:pos="284"/>
          <w:tab w:val="left" w:pos="1080"/>
          <w:tab w:val="left" w:pos="1276"/>
        </w:tabs>
        <w:ind w:left="0" w:firstLine="709"/>
        <w:jc w:val="both"/>
        <w:rPr>
          <w:spacing w:val="-2"/>
        </w:rPr>
      </w:pPr>
      <w:r w:rsidRPr="008C7741">
        <w:rPr>
          <w:spacing w:val="-2"/>
        </w:rPr>
        <w:t>Применяемое при проектировании силовое оборудование, уст</w:t>
      </w:r>
      <w:r w:rsidR="00BF5A66" w:rsidRPr="008C7741">
        <w:rPr>
          <w:spacing w:val="-2"/>
        </w:rPr>
        <w:t xml:space="preserve">ройства РЗА, </w:t>
      </w:r>
      <w:r w:rsidR="00926D88" w:rsidRPr="008C7741">
        <w:rPr>
          <w:spacing w:val="-2"/>
        </w:rPr>
        <w:t>СТМ</w:t>
      </w:r>
      <w:r w:rsidR="00BF5A66" w:rsidRPr="008C7741">
        <w:rPr>
          <w:spacing w:val="-2"/>
        </w:rPr>
        <w:t xml:space="preserve"> и связи, АСУЭ</w:t>
      </w:r>
      <w:r w:rsidRPr="008C7741">
        <w:rPr>
          <w:spacing w:val="-2"/>
        </w:rPr>
        <w:t>, систем диагностики должны быть согласованы производителями оборудования и устройств на предмет возможности реализации принятых технических решений, совместимости отдельных составных частей оборудования и устройств, соответствия выполняемых функции устройств их назначениям.</w:t>
      </w:r>
    </w:p>
    <w:p w14:paraId="25E6509A" w14:textId="77777777" w:rsidR="00280BB0" w:rsidRPr="008C7741" w:rsidRDefault="00DD5F39" w:rsidP="006C54F3">
      <w:pPr>
        <w:pStyle w:val="aff4"/>
        <w:widowControl w:val="0"/>
        <w:numPr>
          <w:ilvl w:val="1"/>
          <w:numId w:val="4"/>
        </w:numPr>
        <w:tabs>
          <w:tab w:val="clear" w:pos="1283"/>
          <w:tab w:val="left" w:pos="-4860"/>
          <w:tab w:val="left" w:pos="-4680"/>
          <w:tab w:val="num" w:pos="284"/>
          <w:tab w:val="left" w:pos="1080"/>
          <w:tab w:val="left" w:pos="1276"/>
        </w:tabs>
        <w:ind w:left="0" w:firstLine="709"/>
        <w:jc w:val="both"/>
        <w:rPr>
          <w:spacing w:val="-2"/>
        </w:rPr>
      </w:pPr>
      <w:r w:rsidRPr="008C7741">
        <w:rPr>
          <w:spacing w:val="-2"/>
        </w:rPr>
        <w:t>Технические решения проектной (рабочей) документации в части первичного (силового) оборудования, строительных конструкций, зданий и сооружений, должны учитывать наличие конструкций или устройств (съемных или стационарных) для безопасного выполнения работ на высоте в соответствии с «Правилами по охране труда при работе на высоте» (утверждены приказом Министерства труда и социальной защиты РФ от 28 ма</w:t>
      </w:r>
      <w:r w:rsidR="00345B32" w:rsidRPr="008C7741">
        <w:rPr>
          <w:spacing w:val="-2"/>
        </w:rPr>
        <w:t>рта 2014г. №155н г.</w:t>
      </w:r>
      <w:r w:rsidR="008E5A4F" w:rsidRPr="008C7741">
        <w:rPr>
          <w:spacing w:val="-2"/>
        </w:rPr>
        <w:t xml:space="preserve"> </w:t>
      </w:r>
      <w:r w:rsidR="00345B32" w:rsidRPr="008C7741">
        <w:rPr>
          <w:spacing w:val="-2"/>
        </w:rPr>
        <w:t>Москва)</w:t>
      </w:r>
      <w:r w:rsidRPr="008C7741">
        <w:rPr>
          <w:spacing w:val="-2"/>
        </w:rPr>
        <w:t>.</w:t>
      </w:r>
    </w:p>
    <w:p w14:paraId="0FAEE9C8" w14:textId="77777777" w:rsidR="00DD5F39" w:rsidRPr="008C7741" w:rsidRDefault="00280BB0" w:rsidP="00EC64FB">
      <w:pPr>
        <w:widowControl w:val="0"/>
        <w:numPr>
          <w:ilvl w:val="0"/>
          <w:numId w:val="35"/>
        </w:numPr>
        <w:tabs>
          <w:tab w:val="left" w:pos="-3960"/>
          <w:tab w:val="left" w:pos="1276"/>
          <w:tab w:val="left" w:pos="1440"/>
        </w:tabs>
        <w:ind w:left="0" w:firstLine="709"/>
        <w:jc w:val="both"/>
        <w:rPr>
          <w:b/>
        </w:rPr>
      </w:pPr>
      <w:r w:rsidRPr="008C7741">
        <w:rPr>
          <w:b/>
        </w:rPr>
        <w:t>Выделение этапов строительства</w:t>
      </w:r>
    </w:p>
    <w:p w14:paraId="444B5C39" w14:textId="77777777" w:rsidR="00DD5F39" w:rsidRPr="008C7741" w:rsidRDefault="00342A1A" w:rsidP="00DD5F39">
      <w:pPr>
        <w:widowControl w:val="0"/>
        <w:tabs>
          <w:tab w:val="left" w:pos="851"/>
        </w:tabs>
        <w:ind w:firstLine="709"/>
        <w:jc w:val="both"/>
        <w:rPr>
          <w:rFonts w:eastAsia="Batang"/>
          <w:bCs/>
          <w:i/>
          <w:iCs/>
          <w:u w:val="single"/>
          <w:lang w:eastAsia="ko-KR"/>
        </w:rPr>
      </w:pPr>
      <w:r w:rsidRPr="008C7741">
        <w:rPr>
          <w:rFonts w:eastAsia="Batang"/>
          <w:bCs/>
          <w:i/>
          <w:iCs/>
          <w:u w:val="single"/>
          <w:lang w:eastAsia="ko-KR"/>
        </w:rPr>
        <w:t xml:space="preserve"> </w:t>
      </w:r>
      <w:r w:rsidR="00DD5F39" w:rsidRPr="008C7741">
        <w:rPr>
          <w:rFonts w:eastAsia="Batang"/>
          <w:bCs/>
          <w:i/>
          <w:iCs/>
          <w:u w:val="single"/>
          <w:lang w:eastAsia="ko-KR"/>
        </w:rPr>
        <w:t>Очередность этапов строительства, их состав, а также необходимость выделения (дополнительных) этапов строительства определить и обосновать в рамках проектирования. При необходимости</w:t>
      </w:r>
      <w:r w:rsidR="00A56CBA" w:rsidRPr="008C7741">
        <w:rPr>
          <w:rFonts w:eastAsia="Batang"/>
          <w:bCs/>
          <w:i/>
          <w:iCs/>
          <w:u w:val="single"/>
          <w:lang w:eastAsia="ko-KR"/>
        </w:rPr>
        <w:t xml:space="preserve"> (</w:t>
      </w:r>
      <w:r w:rsidR="00A56CBA" w:rsidRPr="008C7741">
        <w:rPr>
          <w:i/>
          <w:color w:val="000000"/>
          <w:u w:val="single"/>
        </w:rPr>
        <w:t>при соответствующем обосновании</w:t>
      </w:r>
      <w:r w:rsidR="00A56CBA" w:rsidRPr="008C7741">
        <w:rPr>
          <w:rFonts w:eastAsia="Batang"/>
          <w:bCs/>
          <w:i/>
          <w:iCs/>
          <w:u w:val="single"/>
          <w:lang w:eastAsia="ko-KR"/>
        </w:rPr>
        <w:t>)</w:t>
      </w:r>
      <w:r w:rsidR="00DD5F39" w:rsidRPr="008C7741">
        <w:rPr>
          <w:rFonts w:eastAsia="Batang"/>
          <w:bCs/>
          <w:i/>
          <w:iCs/>
          <w:u w:val="single"/>
          <w:lang w:eastAsia="ko-KR"/>
        </w:rPr>
        <w:t>, строительство ВОЛС выделить</w:t>
      </w:r>
      <w:r w:rsidR="00101CE4" w:rsidRPr="008C7741">
        <w:rPr>
          <w:rFonts w:eastAsia="Batang"/>
          <w:bCs/>
          <w:i/>
          <w:iCs/>
          <w:u w:val="single"/>
          <w:lang w:eastAsia="ko-KR"/>
        </w:rPr>
        <w:t xml:space="preserve"> в отдельный этап строительства</w:t>
      </w:r>
    </w:p>
    <w:p w14:paraId="1A1DC3E3" w14:textId="77777777" w:rsidR="00DD5F39" w:rsidRPr="008C7741" w:rsidRDefault="00DD5F39" w:rsidP="00305077">
      <w:pPr>
        <w:widowControl w:val="0"/>
        <w:tabs>
          <w:tab w:val="left" w:pos="-4860"/>
          <w:tab w:val="left" w:pos="-4680"/>
          <w:tab w:val="left" w:pos="1080"/>
          <w:tab w:val="left" w:pos="1701"/>
        </w:tabs>
        <w:ind w:firstLine="720"/>
        <w:jc w:val="both"/>
      </w:pPr>
      <w:r w:rsidRPr="008C7741">
        <w:rPr>
          <w:rFonts w:eastAsia="Batang"/>
          <w:bCs/>
          <w:i/>
          <w:iCs/>
          <w:u w:val="single"/>
          <w:lang w:eastAsia="ko-KR"/>
        </w:rPr>
        <w:t>При необходимости</w:t>
      </w:r>
      <w:r w:rsidR="00A56CBA" w:rsidRPr="008C7741">
        <w:rPr>
          <w:rFonts w:eastAsia="Batang"/>
          <w:bCs/>
          <w:i/>
          <w:iCs/>
          <w:u w:val="single"/>
          <w:lang w:eastAsia="ko-KR"/>
        </w:rPr>
        <w:t xml:space="preserve"> (</w:t>
      </w:r>
      <w:r w:rsidR="00A56CBA" w:rsidRPr="008C7741">
        <w:rPr>
          <w:i/>
          <w:color w:val="000000"/>
          <w:u w:val="single"/>
        </w:rPr>
        <w:t>при соответствующем обосновании</w:t>
      </w:r>
      <w:r w:rsidR="00A56CBA" w:rsidRPr="008C7741">
        <w:rPr>
          <w:rFonts w:eastAsia="Batang"/>
          <w:bCs/>
          <w:i/>
          <w:iCs/>
          <w:u w:val="single"/>
          <w:lang w:eastAsia="ko-KR"/>
        </w:rPr>
        <w:t>)</w:t>
      </w:r>
      <w:r w:rsidRPr="008C7741">
        <w:rPr>
          <w:rFonts w:eastAsia="Batang"/>
          <w:bCs/>
          <w:i/>
          <w:iCs/>
          <w:u w:val="single"/>
          <w:lang w:eastAsia="ko-KR"/>
        </w:rPr>
        <w:t xml:space="preserve"> неодновременной подачи на экспертизу проектной документации по выделенным этапам строительства проектную документацию на каждый этап строительства сформировать отдельными комплектами в соответствии с требованиями постановления Правительства Российской Федерации от 16.02.2008 № 87 «О составе разделов проектной документации и требованиях к их содержанию»</w:t>
      </w:r>
      <w:r w:rsidR="00305077" w:rsidRPr="008C7741">
        <w:rPr>
          <w:rFonts w:eastAsia="Batang"/>
          <w:bCs/>
          <w:i/>
          <w:iCs/>
          <w:u w:val="single"/>
          <w:lang w:eastAsia="ko-KR"/>
        </w:rPr>
        <w:t xml:space="preserve"> (в редакции Постановления правительства №963 от 27.05.2022)</w:t>
      </w:r>
      <w:r w:rsidRPr="008C7741">
        <w:rPr>
          <w:rFonts w:eastAsia="Batang"/>
          <w:bCs/>
          <w:i/>
          <w:iCs/>
          <w:u w:val="single"/>
          <w:lang w:eastAsia="ko-KR"/>
        </w:rPr>
        <w:t>.</w:t>
      </w:r>
    </w:p>
    <w:p w14:paraId="23E6E9FE" w14:textId="0CD9D5C0" w:rsidR="003E19E6" w:rsidRPr="009769B1" w:rsidRDefault="00DD5F39" w:rsidP="00937B08">
      <w:pPr>
        <w:widowControl w:val="0"/>
        <w:tabs>
          <w:tab w:val="left" w:pos="851"/>
        </w:tabs>
        <w:ind w:firstLine="709"/>
        <w:jc w:val="both"/>
        <w:rPr>
          <w:rFonts w:eastAsia="Batang"/>
          <w:bCs/>
          <w:i/>
          <w:iCs/>
          <w:u w:val="single"/>
          <w:lang w:eastAsia="ko-KR"/>
        </w:rPr>
      </w:pPr>
      <w:r w:rsidRPr="009769B1">
        <w:rPr>
          <w:rFonts w:eastAsia="Batang"/>
          <w:bCs/>
          <w:i/>
          <w:iCs/>
          <w:u w:val="single"/>
          <w:lang w:eastAsia="ko-KR"/>
        </w:rPr>
        <w:t>Выделение работ по демонтажу зданий, строений, сооружений и т.п. в отдельный этап строительства, который не содержит строительство (реконструкцию) объектов, подлежащих вводу в эксплуатацию на таком этапе строительства, запрещается.</w:t>
      </w:r>
    </w:p>
    <w:p w14:paraId="15A4DBCF" w14:textId="77777777" w:rsidR="00B817BD" w:rsidRDefault="00B817BD" w:rsidP="00B817BD">
      <w:pPr>
        <w:widowControl w:val="0"/>
        <w:numPr>
          <w:ilvl w:val="0"/>
          <w:numId w:val="35"/>
        </w:numPr>
        <w:tabs>
          <w:tab w:val="left" w:pos="-3960"/>
          <w:tab w:val="left" w:pos="1276"/>
          <w:tab w:val="left" w:pos="1440"/>
        </w:tabs>
        <w:ind w:left="0" w:firstLine="709"/>
        <w:jc w:val="both"/>
        <w:rPr>
          <w:b/>
        </w:rPr>
      </w:pPr>
      <w:r>
        <w:rPr>
          <w:b/>
        </w:rPr>
        <w:t>Сроки выполнения работ.</w:t>
      </w:r>
    </w:p>
    <w:p w14:paraId="50CD298E" w14:textId="0CC9B539" w:rsidR="009769B1" w:rsidRPr="00B817BD" w:rsidRDefault="00B817BD" w:rsidP="00B817BD">
      <w:pPr>
        <w:pStyle w:val="aff4"/>
        <w:widowControl w:val="0"/>
        <w:tabs>
          <w:tab w:val="left" w:pos="-4860"/>
          <w:tab w:val="left" w:pos="-4680"/>
          <w:tab w:val="left" w:pos="1080"/>
          <w:tab w:val="left" w:pos="1276"/>
          <w:tab w:val="left" w:pos="2465"/>
        </w:tabs>
        <w:ind w:left="0" w:firstLine="360"/>
        <w:jc w:val="both"/>
        <w:rPr>
          <w:rFonts w:eastAsia="Batang"/>
          <w:bCs/>
          <w:iCs/>
          <w:lang w:eastAsia="ko-KR"/>
        </w:rPr>
      </w:pPr>
      <w:r>
        <w:t>Сроки выполнения работ: начало – с момента подписания договора, окончание – 29.12.2023.  Проектные работы выполняются в соответствии с согласованным с Заказчиком графиком выполнения работ</w:t>
      </w:r>
    </w:p>
    <w:p w14:paraId="08E5CEA4" w14:textId="77777777" w:rsidR="00DD5F39" w:rsidRPr="009769B1" w:rsidRDefault="00DD5F39" w:rsidP="00937B08">
      <w:pPr>
        <w:widowControl w:val="0"/>
        <w:numPr>
          <w:ilvl w:val="0"/>
          <w:numId w:val="35"/>
        </w:numPr>
        <w:tabs>
          <w:tab w:val="left" w:pos="-3960"/>
          <w:tab w:val="left" w:pos="1276"/>
          <w:tab w:val="left" w:pos="1440"/>
        </w:tabs>
        <w:ind w:left="0" w:firstLine="709"/>
        <w:jc w:val="both"/>
        <w:rPr>
          <w:b/>
        </w:rPr>
      </w:pPr>
      <w:r w:rsidRPr="009769B1">
        <w:rPr>
          <w:b/>
        </w:rPr>
        <w:lastRenderedPageBreak/>
        <w:t>Исходные данные для ра</w:t>
      </w:r>
      <w:r w:rsidR="00280BB0" w:rsidRPr="009769B1">
        <w:rPr>
          <w:b/>
        </w:rPr>
        <w:t>зработки проектной документации</w:t>
      </w:r>
    </w:p>
    <w:p w14:paraId="733523B8" w14:textId="77777777" w:rsidR="00DD5F39" w:rsidRPr="009769B1" w:rsidRDefault="00DD5F39" w:rsidP="00937B08">
      <w:pPr>
        <w:widowControl w:val="0"/>
        <w:tabs>
          <w:tab w:val="left" w:pos="1080"/>
        </w:tabs>
        <w:ind w:firstLine="709"/>
        <w:jc w:val="both"/>
      </w:pPr>
      <w:r w:rsidRPr="009769B1">
        <w:t>Перечень исходных данных, сроки их подготовки и передачи определяются условиями Договора на разработку проектной документации и календарным графиком. Получение исходных данных проектной организацией выполняется с выездом на объекты. Заказчик обеспечивает организационную поддержку доступа представителей проектной организации для получения информации.</w:t>
      </w:r>
    </w:p>
    <w:p w14:paraId="58A8483F" w14:textId="77777777" w:rsidR="000B309A" w:rsidRPr="009769B1" w:rsidRDefault="000B309A" w:rsidP="00937B08">
      <w:pPr>
        <w:widowControl w:val="0"/>
        <w:tabs>
          <w:tab w:val="left" w:pos="180"/>
        </w:tabs>
        <w:ind w:left="1701" w:hanging="1701"/>
        <w:jc w:val="both"/>
      </w:pPr>
    </w:p>
    <w:p w14:paraId="4AE88336" w14:textId="77777777" w:rsidR="001A67F9" w:rsidRPr="009769B1" w:rsidRDefault="001A67F9" w:rsidP="00937B08">
      <w:pPr>
        <w:widowControl w:val="0"/>
        <w:tabs>
          <w:tab w:val="left" w:pos="1080"/>
        </w:tabs>
        <w:jc w:val="both"/>
      </w:pPr>
    </w:p>
    <w:p w14:paraId="54FE7ECA" w14:textId="77777777" w:rsidR="00F5364C" w:rsidRPr="009769B1" w:rsidRDefault="000B309A" w:rsidP="00937B08">
      <w:pPr>
        <w:widowControl w:val="0"/>
        <w:tabs>
          <w:tab w:val="left" w:pos="1080"/>
        </w:tabs>
        <w:jc w:val="both"/>
        <w:rPr>
          <w:b/>
          <w:sz w:val="26"/>
          <w:szCs w:val="26"/>
        </w:rPr>
      </w:pPr>
      <w:r w:rsidRPr="009769B1">
        <w:t xml:space="preserve">Приложение 1: </w:t>
      </w:r>
      <w:r w:rsidR="00F5364C" w:rsidRPr="009769B1">
        <w:t>Перечень нормативно-технических документов, определяющих требования к оформлению и содержанию проектной документации</w:t>
      </w:r>
    </w:p>
    <w:p w14:paraId="4252F2DC" w14:textId="77777777" w:rsidR="005E6B03" w:rsidRPr="009769B1" w:rsidRDefault="005E6B03" w:rsidP="00937B08">
      <w:pPr>
        <w:widowControl w:val="0"/>
        <w:tabs>
          <w:tab w:val="left" w:pos="1080"/>
        </w:tabs>
        <w:ind w:firstLine="709"/>
        <w:jc w:val="both"/>
      </w:pPr>
    </w:p>
    <w:p w14:paraId="033BB5D8" w14:textId="77777777" w:rsidR="00101CE4" w:rsidRPr="009769B1" w:rsidRDefault="000B309A" w:rsidP="00937B08">
      <w:pPr>
        <w:widowControl w:val="0"/>
        <w:tabs>
          <w:tab w:val="left" w:pos="180"/>
        </w:tabs>
        <w:ind w:left="1701" w:hanging="1701"/>
        <w:jc w:val="both"/>
      </w:pPr>
      <w:r w:rsidRPr="009769B1">
        <w:t xml:space="preserve">Приложение 2: </w:t>
      </w:r>
      <w:r w:rsidR="00F5364C" w:rsidRPr="009769B1">
        <w:t>Перечень сокращений</w:t>
      </w:r>
    </w:p>
    <w:p w14:paraId="24BBE3BB" w14:textId="77777777" w:rsidR="00331583" w:rsidRPr="009769B1" w:rsidRDefault="00331583" w:rsidP="00937B08">
      <w:pPr>
        <w:widowControl w:val="0"/>
        <w:tabs>
          <w:tab w:val="left" w:pos="180"/>
        </w:tabs>
        <w:ind w:left="1701" w:hanging="1701"/>
        <w:jc w:val="both"/>
      </w:pPr>
    </w:p>
    <w:p w14:paraId="571C429E" w14:textId="77777777" w:rsidR="00331583" w:rsidRPr="009769B1" w:rsidRDefault="00331583" w:rsidP="00937B08">
      <w:pPr>
        <w:tabs>
          <w:tab w:val="left" w:pos="8703"/>
        </w:tabs>
      </w:pPr>
      <w:r w:rsidRPr="009769B1">
        <w:t xml:space="preserve">Начальник Управления </w:t>
      </w:r>
    </w:p>
    <w:p w14:paraId="72349564" w14:textId="77777777" w:rsidR="00331583" w:rsidRPr="009769B1" w:rsidRDefault="00331583" w:rsidP="00937B08">
      <w:pPr>
        <w:tabs>
          <w:tab w:val="left" w:pos="8703"/>
        </w:tabs>
      </w:pPr>
      <w:r w:rsidRPr="009769B1">
        <w:t xml:space="preserve">технологического развития и цифровизации                                                        О.Ю. Докутович  </w:t>
      </w:r>
    </w:p>
    <w:p w14:paraId="6654100B" w14:textId="77777777" w:rsidR="00331583" w:rsidRPr="009769B1" w:rsidRDefault="00331583" w:rsidP="00937B08">
      <w:pPr>
        <w:tabs>
          <w:tab w:val="left" w:pos="8703"/>
        </w:tabs>
        <w:rPr>
          <w:b/>
        </w:rPr>
      </w:pPr>
    </w:p>
    <w:p w14:paraId="41F8536F" w14:textId="77777777" w:rsidR="00331583" w:rsidRPr="009769B1" w:rsidRDefault="00331583" w:rsidP="00937B08">
      <w:pPr>
        <w:tabs>
          <w:tab w:val="left" w:pos="8703"/>
        </w:tabs>
        <w:rPr>
          <w:b/>
        </w:rPr>
      </w:pPr>
      <w:r w:rsidRPr="009769B1">
        <w:rPr>
          <w:b/>
        </w:rPr>
        <w:t xml:space="preserve">Согласовано: </w:t>
      </w:r>
    </w:p>
    <w:p w14:paraId="6EA59034" w14:textId="77777777" w:rsidR="00331583" w:rsidRPr="009769B1" w:rsidRDefault="00331583" w:rsidP="00937B08">
      <w:pPr>
        <w:tabs>
          <w:tab w:val="left" w:pos="8703"/>
        </w:tabs>
      </w:pPr>
      <w:r w:rsidRPr="009769B1">
        <w:t xml:space="preserve">Заместитель директора </w:t>
      </w:r>
    </w:p>
    <w:p w14:paraId="609A14A6" w14:textId="77777777" w:rsidR="00331583" w:rsidRPr="009769B1" w:rsidRDefault="00331583" w:rsidP="00937B08">
      <w:pPr>
        <w:tabs>
          <w:tab w:val="left" w:pos="8703"/>
        </w:tabs>
      </w:pPr>
      <w:r w:rsidRPr="009769B1">
        <w:t>по инвестиционной деятельности                                                                           О.А. Широков</w:t>
      </w:r>
    </w:p>
    <w:p w14:paraId="12170497" w14:textId="77777777" w:rsidR="00331583" w:rsidRPr="009769B1" w:rsidRDefault="00331583" w:rsidP="00937B08">
      <w:pPr>
        <w:tabs>
          <w:tab w:val="left" w:pos="8703"/>
        </w:tabs>
        <w:rPr>
          <w:sz w:val="14"/>
          <w:szCs w:val="14"/>
        </w:rPr>
      </w:pPr>
    </w:p>
    <w:p w14:paraId="1817D7FE" w14:textId="77777777" w:rsidR="00331583" w:rsidRPr="009769B1" w:rsidRDefault="00331583" w:rsidP="00937B08">
      <w:pPr>
        <w:tabs>
          <w:tab w:val="left" w:pos="8703"/>
        </w:tabs>
        <w:rPr>
          <w:sz w:val="14"/>
          <w:szCs w:val="14"/>
        </w:rPr>
      </w:pPr>
    </w:p>
    <w:p w14:paraId="65C5FB85" w14:textId="77777777" w:rsidR="00A6135A" w:rsidRPr="009769B1" w:rsidRDefault="00A6135A" w:rsidP="00937B08">
      <w:pPr>
        <w:tabs>
          <w:tab w:val="left" w:pos="8703"/>
        </w:tabs>
        <w:rPr>
          <w:sz w:val="14"/>
          <w:szCs w:val="14"/>
        </w:rPr>
      </w:pPr>
    </w:p>
    <w:p w14:paraId="774F0BC2" w14:textId="77777777" w:rsidR="009B6540" w:rsidRPr="009769B1" w:rsidRDefault="009B6540" w:rsidP="00937B08">
      <w:pPr>
        <w:tabs>
          <w:tab w:val="left" w:pos="8703"/>
        </w:tabs>
        <w:rPr>
          <w:sz w:val="14"/>
          <w:szCs w:val="14"/>
        </w:rPr>
      </w:pPr>
    </w:p>
    <w:p w14:paraId="2E8307A4" w14:textId="77777777" w:rsidR="009B6540" w:rsidRPr="009769B1" w:rsidRDefault="009B6540" w:rsidP="00937B08">
      <w:pPr>
        <w:tabs>
          <w:tab w:val="left" w:pos="8703"/>
        </w:tabs>
        <w:rPr>
          <w:sz w:val="14"/>
          <w:szCs w:val="14"/>
        </w:rPr>
      </w:pPr>
    </w:p>
    <w:p w14:paraId="73C8E349" w14:textId="77777777" w:rsidR="009B6540" w:rsidRPr="009769B1" w:rsidRDefault="009B6540" w:rsidP="00937B08">
      <w:pPr>
        <w:tabs>
          <w:tab w:val="left" w:pos="8703"/>
        </w:tabs>
        <w:rPr>
          <w:sz w:val="14"/>
          <w:szCs w:val="14"/>
        </w:rPr>
      </w:pPr>
    </w:p>
    <w:p w14:paraId="7CC45702" w14:textId="77777777" w:rsidR="009B6540" w:rsidRPr="009769B1" w:rsidRDefault="009B6540" w:rsidP="00937B08">
      <w:pPr>
        <w:tabs>
          <w:tab w:val="left" w:pos="8703"/>
        </w:tabs>
        <w:rPr>
          <w:sz w:val="14"/>
          <w:szCs w:val="14"/>
        </w:rPr>
      </w:pPr>
    </w:p>
    <w:p w14:paraId="134AF2B9" w14:textId="77777777" w:rsidR="009B6540" w:rsidRPr="009769B1" w:rsidRDefault="009B6540" w:rsidP="00937B08">
      <w:pPr>
        <w:tabs>
          <w:tab w:val="left" w:pos="8703"/>
        </w:tabs>
        <w:rPr>
          <w:sz w:val="14"/>
          <w:szCs w:val="14"/>
        </w:rPr>
      </w:pPr>
    </w:p>
    <w:p w14:paraId="3D4E5496" w14:textId="77777777" w:rsidR="009B6540" w:rsidRPr="009769B1" w:rsidRDefault="009B6540" w:rsidP="00937B08">
      <w:pPr>
        <w:tabs>
          <w:tab w:val="left" w:pos="8703"/>
        </w:tabs>
        <w:rPr>
          <w:sz w:val="14"/>
          <w:szCs w:val="14"/>
        </w:rPr>
      </w:pPr>
    </w:p>
    <w:p w14:paraId="010FCCDF" w14:textId="77777777" w:rsidR="009B6540" w:rsidRPr="009769B1" w:rsidRDefault="009B6540" w:rsidP="00937B08">
      <w:pPr>
        <w:tabs>
          <w:tab w:val="left" w:pos="8703"/>
        </w:tabs>
        <w:rPr>
          <w:sz w:val="14"/>
          <w:szCs w:val="14"/>
        </w:rPr>
      </w:pPr>
    </w:p>
    <w:p w14:paraId="56333A56" w14:textId="77777777" w:rsidR="009B6540" w:rsidRPr="009769B1" w:rsidRDefault="009B6540" w:rsidP="00937B08">
      <w:pPr>
        <w:tabs>
          <w:tab w:val="left" w:pos="8703"/>
        </w:tabs>
        <w:rPr>
          <w:sz w:val="14"/>
          <w:szCs w:val="14"/>
        </w:rPr>
      </w:pPr>
    </w:p>
    <w:p w14:paraId="0651DF58" w14:textId="77777777" w:rsidR="009B6540" w:rsidRPr="009769B1" w:rsidRDefault="009B6540" w:rsidP="00937B08">
      <w:pPr>
        <w:tabs>
          <w:tab w:val="left" w:pos="8703"/>
        </w:tabs>
        <w:rPr>
          <w:sz w:val="14"/>
          <w:szCs w:val="14"/>
        </w:rPr>
      </w:pPr>
    </w:p>
    <w:p w14:paraId="0DF1F9B4" w14:textId="77777777" w:rsidR="009B6540" w:rsidRPr="009769B1" w:rsidRDefault="009B6540" w:rsidP="00937B08">
      <w:pPr>
        <w:tabs>
          <w:tab w:val="left" w:pos="8703"/>
        </w:tabs>
        <w:rPr>
          <w:sz w:val="14"/>
          <w:szCs w:val="14"/>
        </w:rPr>
      </w:pPr>
    </w:p>
    <w:p w14:paraId="170533DA" w14:textId="77777777" w:rsidR="009B6540" w:rsidRPr="009769B1" w:rsidRDefault="009B6540" w:rsidP="00937B08">
      <w:pPr>
        <w:tabs>
          <w:tab w:val="left" w:pos="8703"/>
        </w:tabs>
        <w:rPr>
          <w:sz w:val="14"/>
          <w:szCs w:val="14"/>
        </w:rPr>
      </w:pPr>
    </w:p>
    <w:p w14:paraId="3DA2F448" w14:textId="77777777" w:rsidR="009B6540" w:rsidRPr="009769B1" w:rsidRDefault="009B6540" w:rsidP="00937B08">
      <w:pPr>
        <w:tabs>
          <w:tab w:val="left" w:pos="8703"/>
        </w:tabs>
        <w:rPr>
          <w:sz w:val="14"/>
          <w:szCs w:val="14"/>
        </w:rPr>
      </w:pPr>
    </w:p>
    <w:p w14:paraId="2F824FF0" w14:textId="77777777" w:rsidR="009B6540" w:rsidRPr="009769B1" w:rsidRDefault="009B6540" w:rsidP="00937B08">
      <w:pPr>
        <w:tabs>
          <w:tab w:val="left" w:pos="8703"/>
        </w:tabs>
        <w:rPr>
          <w:sz w:val="14"/>
          <w:szCs w:val="14"/>
        </w:rPr>
      </w:pPr>
    </w:p>
    <w:p w14:paraId="3541859A" w14:textId="77777777" w:rsidR="009B6540" w:rsidRPr="009769B1" w:rsidRDefault="009B6540" w:rsidP="00937B08">
      <w:pPr>
        <w:tabs>
          <w:tab w:val="left" w:pos="8703"/>
        </w:tabs>
        <w:rPr>
          <w:sz w:val="14"/>
          <w:szCs w:val="14"/>
        </w:rPr>
      </w:pPr>
    </w:p>
    <w:p w14:paraId="2DAF2F80" w14:textId="77777777" w:rsidR="009B6540" w:rsidRPr="009769B1" w:rsidRDefault="009B6540" w:rsidP="00937B08">
      <w:pPr>
        <w:tabs>
          <w:tab w:val="left" w:pos="8703"/>
        </w:tabs>
        <w:rPr>
          <w:sz w:val="14"/>
          <w:szCs w:val="14"/>
        </w:rPr>
      </w:pPr>
    </w:p>
    <w:p w14:paraId="34BE1113" w14:textId="77777777" w:rsidR="009B6540" w:rsidRPr="009769B1" w:rsidRDefault="009B6540" w:rsidP="00937B08">
      <w:pPr>
        <w:tabs>
          <w:tab w:val="left" w:pos="8703"/>
        </w:tabs>
        <w:rPr>
          <w:sz w:val="14"/>
          <w:szCs w:val="14"/>
        </w:rPr>
      </w:pPr>
    </w:p>
    <w:p w14:paraId="7AA1DBFE" w14:textId="77777777" w:rsidR="009B6540" w:rsidRPr="009769B1" w:rsidRDefault="009B6540" w:rsidP="00937B08">
      <w:pPr>
        <w:tabs>
          <w:tab w:val="left" w:pos="8703"/>
        </w:tabs>
        <w:rPr>
          <w:sz w:val="14"/>
          <w:szCs w:val="14"/>
        </w:rPr>
      </w:pPr>
    </w:p>
    <w:p w14:paraId="2E81942A" w14:textId="77777777" w:rsidR="009B6540" w:rsidRPr="009769B1" w:rsidRDefault="009B6540" w:rsidP="00937B08">
      <w:pPr>
        <w:tabs>
          <w:tab w:val="left" w:pos="8703"/>
        </w:tabs>
        <w:rPr>
          <w:sz w:val="14"/>
          <w:szCs w:val="14"/>
        </w:rPr>
      </w:pPr>
    </w:p>
    <w:p w14:paraId="3C1DD085" w14:textId="77777777" w:rsidR="009B6540" w:rsidRPr="009769B1" w:rsidRDefault="009B6540" w:rsidP="00937B08">
      <w:pPr>
        <w:tabs>
          <w:tab w:val="left" w:pos="8703"/>
        </w:tabs>
        <w:rPr>
          <w:sz w:val="14"/>
          <w:szCs w:val="14"/>
        </w:rPr>
      </w:pPr>
    </w:p>
    <w:p w14:paraId="5ED5602C" w14:textId="77777777" w:rsidR="009B6540" w:rsidRPr="009769B1" w:rsidRDefault="009B6540" w:rsidP="00937B08">
      <w:pPr>
        <w:tabs>
          <w:tab w:val="left" w:pos="8703"/>
        </w:tabs>
        <w:rPr>
          <w:sz w:val="14"/>
          <w:szCs w:val="14"/>
        </w:rPr>
      </w:pPr>
    </w:p>
    <w:p w14:paraId="3AD75A5E" w14:textId="77777777" w:rsidR="009B6540" w:rsidRPr="009769B1" w:rsidRDefault="009B6540" w:rsidP="00937B08">
      <w:pPr>
        <w:tabs>
          <w:tab w:val="left" w:pos="8703"/>
        </w:tabs>
        <w:rPr>
          <w:sz w:val="14"/>
          <w:szCs w:val="14"/>
        </w:rPr>
      </w:pPr>
    </w:p>
    <w:p w14:paraId="72B28E94" w14:textId="77777777" w:rsidR="009B6540" w:rsidRPr="009769B1" w:rsidRDefault="009B6540" w:rsidP="00937B08">
      <w:pPr>
        <w:tabs>
          <w:tab w:val="left" w:pos="8703"/>
        </w:tabs>
        <w:rPr>
          <w:sz w:val="14"/>
          <w:szCs w:val="14"/>
        </w:rPr>
      </w:pPr>
    </w:p>
    <w:p w14:paraId="4714BA14" w14:textId="77777777" w:rsidR="009B6540" w:rsidRPr="009769B1" w:rsidRDefault="009B6540" w:rsidP="00937B08">
      <w:pPr>
        <w:tabs>
          <w:tab w:val="left" w:pos="8703"/>
        </w:tabs>
        <w:rPr>
          <w:sz w:val="14"/>
          <w:szCs w:val="14"/>
        </w:rPr>
      </w:pPr>
    </w:p>
    <w:p w14:paraId="013363EA" w14:textId="77777777" w:rsidR="009B6540" w:rsidRPr="009769B1" w:rsidRDefault="009B6540" w:rsidP="00937B08">
      <w:pPr>
        <w:tabs>
          <w:tab w:val="left" w:pos="8703"/>
        </w:tabs>
        <w:rPr>
          <w:sz w:val="14"/>
          <w:szCs w:val="14"/>
        </w:rPr>
      </w:pPr>
    </w:p>
    <w:p w14:paraId="2B8CC8E6" w14:textId="77777777" w:rsidR="009B6540" w:rsidRPr="009769B1" w:rsidRDefault="009B6540" w:rsidP="00937B08">
      <w:pPr>
        <w:tabs>
          <w:tab w:val="left" w:pos="8703"/>
        </w:tabs>
        <w:rPr>
          <w:sz w:val="14"/>
          <w:szCs w:val="14"/>
        </w:rPr>
      </w:pPr>
    </w:p>
    <w:p w14:paraId="5303DE92" w14:textId="77777777" w:rsidR="009B6540" w:rsidRPr="009769B1" w:rsidRDefault="009B6540" w:rsidP="00937B08">
      <w:pPr>
        <w:tabs>
          <w:tab w:val="left" w:pos="8703"/>
        </w:tabs>
        <w:rPr>
          <w:sz w:val="14"/>
          <w:szCs w:val="14"/>
        </w:rPr>
      </w:pPr>
    </w:p>
    <w:p w14:paraId="567E632A" w14:textId="77777777" w:rsidR="009B6540" w:rsidRPr="009769B1" w:rsidRDefault="009B6540" w:rsidP="00937B08">
      <w:pPr>
        <w:tabs>
          <w:tab w:val="left" w:pos="8703"/>
        </w:tabs>
        <w:rPr>
          <w:sz w:val="14"/>
          <w:szCs w:val="14"/>
        </w:rPr>
      </w:pPr>
    </w:p>
    <w:p w14:paraId="49AF156E" w14:textId="77777777" w:rsidR="009B6540" w:rsidRPr="009769B1" w:rsidRDefault="009B6540" w:rsidP="00937B08">
      <w:pPr>
        <w:tabs>
          <w:tab w:val="left" w:pos="8703"/>
        </w:tabs>
        <w:rPr>
          <w:sz w:val="14"/>
          <w:szCs w:val="14"/>
        </w:rPr>
      </w:pPr>
    </w:p>
    <w:p w14:paraId="5CD5E843" w14:textId="77777777" w:rsidR="009B6540" w:rsidRPr="009769B1" w:rsidRDefault="009B6540" w:rsidP="00937B08">
      <w:pPr>
        <w:tabs>
          <w:tab w:val="left" w:pos="8703"/>
        </w:tabs>
        <w:rPr>
          <w:sz w:val="14"/>
          <w:szCs w:val="14"/>
        </w:rPr>
      </w:pPr>
    </w:p>
    <w:p w14:paraId="153C413D" w14:textId="77777777" w:rsidR="009B6540" w:rsidRPr="009769B1" w:rsidRDefault="009B6540" w:rsidP="00937B08">
      <w:pPr>
        <w:tabs>
          <w:tab w:val="left" w:pos="8703"/>
        </w:tabs>
        <w:rPr>
          <w:sz w:val="14"/>
          <w:szCs w:val="14"/>
        </w:rPr>
      </w:pPr>
    </w:p>
    <w:p w14:paraId="439F6E0B" w14:textId="77777777" w:rsidR="009B6540" w:rsidRPr="009769B1" w:rsidRDefault="009B6540" w:rsidP="00937B08">
      <w:pPr>
        <w:tabs>
          <w:tab w:val="left" w:pos="8703"/>
        </w:tabs>
        <w:rPr>
          <w:sz w:val="14"/>
          <w:szCs w:val="14"/>
        </w:rPr>
      </w:pPr>
    </w:p>
    <w:p w14:paraId="564D6E44" w14:textId="77777777" w:rsidR="009B6540" w:rsidRPr="009769B1" w:rsidRDefault="009B6540" w:rsidP="00937B08">
      <w:pPr>
        <w:tabs>
          <w:tab w:val="left" w:pos="8703"/>
        </w:tabs>
        <w:rPr>
          <w:sz w:val="14"/>
          <w:szCs w:val="14"/>
        </w:rPr>
      </w:pPr>
    </w:p>
    <w:p w14:paraId="738C1179" w14:textId="77777777" w:rsidR="009B6540" w:rsidRPr="009769B1" w:rsidRDefault="009B6540" w:rsidP="00937B08">
      <w:pPr>
        <w:tabs>
          <w:tab w:val="left" w:pos="8703"/>
        </w:tabs>
        <w:rPr>
          <w:sz w:val="14"/>
          <w:szCs w:val="14"/>
        </w:rPr>
      </w:pPr>
    </w:p>
    <w:p w14:paraId="5F8748F0" w14:textId="77777777" w:rsidR="009B6540" w:rsidRPr="009769B1" w:rsidRDefault="009B6540" w:rsidP="00937B08">
      <w:pPr>
        <w:tabs>
          <w:tab w:val="left" w:pos="8703"/>
        </w:tabs>
        <w:rPr>
          <w:sz w:val="14"/>
          <w:szCs w:val="14"/>
        </w:rPr>
      </w:pPr>
    </w:p>
    <w:p w14:paraId="6406144C" w14:textId="77777777" w:rsidR="009B6540" w:rsidRPr="009769B1" w:rsidRDefault="009B6540" w:rsidP="00937B08">
      <w:pPr>
        <w:tabs>
          <w:tab w:val="left" w:pos="8703"/>
        </w:tabs>
        <w:rPr>
          <w:sz w:val="14"/>
          <w:szCs w:val="14"/>
        </w:rPr>
      </w:pPr>
    </w:p>
    <w:p w14:paraId="5845A424" w14:textId="77777777" w:rsidR="009B6540" w:rsidRPr="009769B1" w:rsidRDefault="009B6540" w:rsidP="00937B08">
      <w:pPr>
        <w:tabs>
          <w:tab w:val="left" w:pos="8703"/>
        </w:tabs>
        <w:rPr>
          <w:sz w:val="14"/>
          <w:szCs w:val="14"/>
        </w:rPr>
      </w:pPr>
    </w:p>
    <w:p w14:paraId="02B6CE93" w14:textId="77777777" w:rsidR="009B6540" w:rsidRPr="009769B1" w:rsidRDefault="009B6540" w:rsidP="00937B08">
      <w:pPr>
        <w:tabs>
          <w:tab w:val="left" w:pos="8703"/>
        </w:tabs>
        <w:rPr>
          <w:sz w:val="14"/>
          <w:szCs w:val="14"/>
        </w:rPr>
      </w:pPr>
    </w:p>
    <w:p w14:paraId="3A1F9A8B" w14:textId="77777777" w:rsidR="009B6540" w:rsidRPr="009769B1" w:rsidRDefault="009B6540" w:rsidP="00937B08">
      <w:pPr>
        <w:tabs>
          <w:tab w:val="left" w:pos="8703"/>
        </w:tabs>
        <w:rPr>
          <w:sz w:val="14"/>
          <w:szCs w:val="14"/>
        </w:rPr>
      </w:pPr>
    </w:p>
    <w:p w14:paraId="6978A8BA" w14:textId="77777777" w:rsidR="009B6540" w:rsidRPr="009769B1" w:rsidRDefault="009B6540" w:rsidP="00937B08">
      <w:pPr>
        <w:tabs>
          <w:tab w:val="left" w:pos="8703"/>
        </w:tabs>
        <w:rPr>
          <w:sz w:val="14"/>
          <w:szCs w:val="14"/>
        </w:rPr>
      </w:pPr>
    </w:p>
    <w:p w14:paraId="54EDDD6E" w14:textId="77777777" w:rsidR="009B6540" w:rsidRPr="009769B1" w:rsidRDefault="009B6540" w:rsidP="00937B08">
      <w:pPr>
        <w:tabs>
          <w:tab w:val="left" w:pos="8703"/>
        </w:tabs>
        <w:rPr>
          <w:sz w:val="14"/>
          <w:szCs w:val="14"/>
        </w:rPr>
      </w:pPr>
    </w:p>
    <w:p w14:paraId="4454BA73" w14:textId="77777777" w:rsidR="009B6540" w:rsidRPr="009769B1" w:rsidRDefault="009B6540" w:rsidP="00937B08">
      <w:pPr>
        <w:tabs>
          <w:tab w:val="left" w:pos="8703"/>
        </w:tabs>
        <w:rPr>
          <w:sz w:val="14"/>
          <w:szCs w:val="14"/>
        </w:rPr>
      </w:pPr>
    </w:p>
    <w:p w14:paraId="0181A06D" w14:textId="77777777" w:rsidR="009B6540" w:rsidRPr="009769B1" w:rsidRDefault="009B6540" w:rsidP="00937B08">
      <w:pPr>
        <w:tabs>
          <w:tab w:val="left" w:pos="8703"/>
        </w:tabs>
        <w:rPr>
          <w:sz w:val="14"/>
          <w:szCs w:val="14"/>
        </w:rPr>
      </w:pPr>
    </w:p>
    <w:p w14:paraId="64F4367C" w14:textId="77777777" w:rsidR="009B6540" w:rsidRPr="009769B1" w:rsidRDefault="009B6540" w:rsidP="00937B08">
      <w:pPr>
        <w:tabs>
          <w:tab w:val="left" w:pos="8703"/>
        </w:tabs>
        <w:rPr>
          <w:sz w:val="14"/>
          <w:szCs w:val="14"/>
        </w:rPr>
      </w:pPr>
    </w:p>
    <w:p w14:paraId="07DB186E" w14:textId="77777777" w:rsidR="009B6540" w:rsidRPr="009769B1" w:rsidRDefault="009B6540" w:rsidP="00937B08">
      <w:pPr>
        <w:tabs>
          <w:tab w:val="left" w:pos="8703"/>
        </w:tabs>
        <w:rPr>
          <w:sz w:val="14"/>
          <w:szCs w:val="14"/>
        </w:rPr>
      </w:pPr>
    </w:p>
    <w:p w14:paraId="7B44E9AE" w14:textId="77777777" w:rsidR="009B6540" w:rsidRPr="009769B1" w:rsidRDefault="009B6540" w:rsidP="00937B08">
      <w:pPr>
        <w:tabs>
          <w:tab w:val="left" w:pos="8703"/>
        </w:tabs>
        <w:rPr>
          <w:sz w:val="14"/>
          <w:szCs w:val="14"/>
        </w:rPr>
      </w:pPr>
    </w:p>
    <w:p w14:paraId="1DC5C17B" w14:textId="77777777" w:rsidR="009B6540" w:rsidRPr="009769B1" w:rsidRDefault="009B6540" w:rsidP="00937B08">
      <w:pPr>
        <w:tabs>
          <w:tab w:val="left" w:pos="8703"/>
        </w:tabs>
        <w:rPr>
          <w:sz w:val="14"/>
          <w:szCs w:val="14"/>
        </w:rPr>
      </w:pPr>
    </w:p>
    <w:p w14:paraId="469C5C88" w14:textId="77777777" w:rsidR="009B6540" w:rsidRPr="009769B1" w:rsidRDefault="009B6540" w:rsidP="00937B08">
      <w:pPr>
        <w:tabs>
          <w:tab w:val="left" w:pos="8703"/>
        </w:tabs>
        <w:rPr>
          <w:sz w:val="14"/>
          <w:szCs w:val="14"/>
        </w:rPr>
      </w:pPr>
    </w:p>
    <w:p w14:paraId="7796A6DE" w14:textId="77777777" w:rsidR="009B6540" w:rsidRPr="009769B1" w:rsidRDefault="009B6540" w:rsidP="00937B08">
      <w:pPr>
        <w:tabs>
          <w:tab w:val="left" w:pos="8703"/>
        </w:tabs>
        <w:rPr>
          <w:sz w:val="14"/>
          <w:szCs w:val="14"/>
        </w:rPr>
      </w:pPr>
    </w:p>
    <w:p w14:paraId="698C8E34" w14:textId="77777777" w:rsidR="009B6540" w:rsidRPr="009769B1" w:rsidRDefault="009B6540" w:rsidP="00937B08">
      <w:pPr>
        <w:tabs>
          <w:tab w:val="left" w:pos="8703"/>
        </w:tabs>
        <w:rPr>
          <w:sz w:val="14"/>
          <w:szCs w:val="14"/>
        </w:rPr>
      </w:pPr>
    </w:p>
    <w:p w14:paraId="50384EF6" w14:textId="77777777" w:rsidR="009B6540" w:rsidRPr="009769B1" w:rsidRDefault="009B6540" w:rsidP="00937B08">
      <w:pPr>
        <w:tabs>
          <w:tab w:val="left" w:pos="8703"/>
        </w:tabs>
        <w:rPr>
          <w:sz w:val="14"/>
          <w:szCs w:val="14"/>
        </w:rPr>
      </w:pPr>
    </w:p>
    <w:p w14:paraId="1B3A06B1" w14:textId="77777777" w:rsidR="009B6540" w:rsidRPr="009769B1" w:rsidRDefault="009B6540" w:rsidP="00937B08">
      <w:pPr>
        <w:tabs>
          <w:tab w:val="left" w:pos="8703"/>
        </w:tabs>
        <w:rPr>
          <w:sz w:val="14"/>
          <w:szCs w:val="14"/>
        </w:rPr>
      </w:pPr>
    </w:p>
    <w:p w14:paraId="1C1F672E" w14:textId="77777777" w:rsidR="009B6540" w:rsidRPr="009769B1" w:rsidRDefault="009B6540" w:rsidP="00937B08">
      <w:pPr>
        <w:tabs>
          <w:tab w:val="left" w:pos="8703"/>
        </w:tabs>
        <w:rPr>
          <w:sz w:val="14"/>
          <w:szCs w:val="14"/>
        </w:rPr>
      </w:pPr>
    </w:p>
    <w:p w14:paraId="7BC60FFF" w14:textId="77777777" w:rsidR="009B6540" w:rsidRPr="009769B1" w:rsidRDefault="009B6540" w:rsidP="00937B08">
      <w:pPr>
        <w:tabs>
          <w:tab w:val="left" w:pos="8703"/>
        </w:tabs>
        <w:rPr>
          <w:sz w:val="14"/>
          <w:szCs w:val="14"/>
        </w:rPr>
      </w:pPr>
    </w:p>
    <w:p w14:paraId="7860A3FE" w14:textId="77777777" w:rsidR="00331583" w:rsidRPr="009769B1" w:rsidRDefault="00331583" w:rsidP="00937B08">
      <w:pPr>
        <w:tabs>
          <w:tab w:val="left" w:pos="8703"/>
        </w:tabs>
        <w:rPr>
          <w:sz w:val="14"/>
          <w:szCs w:val="14"/>
        </w:rPr>
      </w:pPr>
      <w:r w:rsidRPr="009769B1">
        <w:rPr>
          <w:sz w:val="14"/>
          <w:szCs w:val="14"/>
        </w:rPr>
        <w:t>Исп. Лисенкова А.А.</w:t>
      </w:r>
    </w:p>
    <w:p w14:paraId="2E8038F1" w14:textId="77777777" w:rsidR="00EC64FB" w:rsidRPr="009769B1" w:rsidRDefault="00EC64FB" w:rsidP="00937B08">
      <w:pPr>
        <w:widowControl w:val="0"/>
        <w:ind w:left="6237"/>
        <w:jc w:val="right"/>
        <w:rPr>
          <w:sz w:val="26"/>
          <w:szCs w:val="26"/>
        </w:rPr>
      </w:pPr>
      <w:r w:rsidRPr="009769B1">
        <w:rPr>
          <w:sz w:val="26"/>
          <w:szCs w:val="26"/>
        </w:rPr>
        <w:lastRenderedPageBreak/>
        <w:t xml:space="preserve">Приложение № 1 к ТЗ  </w:t>
      </w:r>
    </w:p>
    <w:p w14:paraId="08153E29" w14:textId="77777777" w:rsidR="00EC64FB" w:rsidRPr="009769B1" w:rsidRDefault="00EC64FB" w:rsidP="00937B08">
      <w:pPr>
        <w:widowControl w:val="0"/>
        <w:jc w:val="right"/>
        <w:rPr>
          <w:sz w:val="26"/>
          <w:szCs w:val="26"/>
        </w:rPr>
      </w:pPr>
    </w:p>
    <w:p w14:paraId="31FE5EBF" w14:textId="77777777" w:rsidR="00EC64FB" w:rsidRPr="009769B1" w:rsidRDefault="00EC64FB" w:rsidP="00937B08">
      <w:pPr>
        <w:widowControl w:val="0"/>
        <w:tabs>
          <w:tab w:val="left" w:pos="1080"/>
        </w:tabs>
        <w:jc w:val="center"/>
        <w:rPr>
          <w:b/>
          <w:sz w:val="26"/>
          <w:szCs w:val="26"/>
        </w:rPr>
      </w:pPr>
      <w:r w:rsidRPr="009769B1">
        <w:rPr>
          <w:b/>
          <w:sz w:val="26"/>
          <w:szCs w:val="26"/>
        </w:rPr>
        <w:t>Перечень нормативно-технических документов, определяющих требования к оформлению и содержанию проектной документации</w:t>
      </w:r>
    </w:p>
    <w:p w14:paraId="0685938A" w14:textId="77777777" w:rsidR="00EC64FB" w:rsidRPr="009769B1" w:rsidRDefault="00EC64FB" w:rsidP="00937B08">
      <w:pPr>
        <w:widowControl w:val="0"/>
        <w:tabs>
          <w:tab w:val="left" w:pos="1080"/>
        </w:tabs>
        <w:ind w:left="709"/>
        <w:jc w:val="center"/>
        <w:rPr>
          <w:b/>
          <w:sz w:val="26"/>
          <w:szCs w:val="26"/>
        </w:rPr>
      </w:pPr>
    </w:p>
    <w:p w14:paraId="4D79D9EB" w14:textId="77777777" w:rsidR="00EC64FB" w:rsidRPr="009769B1" w:rsidRDefault="00EC64FB" w:rsidP="00937B08">
      <w:pPr>
        <w:pStyle w:val="Default"/>
        <w:ind w:firstLine="709"/>
        <w:jc w:val="both"/>
        <w:rPr>
          <w:sz w:val="26"/>
          <w:szCs w:val="26"/>
        </w:rPr>
      </w:pPr>
      <w:r w:rsidRPr="009769B1">
        <w:rPr>
          <w:sz w:val="26"/>
          <w:szCs w:val="26"/>
        </w:rPr>
        <w:t xml:space="preserve">Данный список НТД не является полным и окончательным. При проектировании необходимо руководствоваться последними редакциями документов, действующих на момент разработки документации, в т.ч. включенными в актуальный Перечень нормативной технической (технологической) документации, используемой в производственно-хозяйственной деятельности ПАО «Россети Центр» и                          ПАО «Россети Центр и Приволжье»: </w:t>
      </w:r>
    </w:p>
    <w:p w14:paraId="56A9DC78" w14:textId="77777777" w:rsidR="00EC64FB" w:rsidRPr="009769B1" w:rsidRDefault="00EC64FB" w:rsidP="00937B08">
      <w:pPr>
        <w:widowControl w:val="0"/>
        <w:tabs>
          <w:tab w:val="left" w:pos="1080"/>
        </w:tabs>
        <w:ind w:firstLine="709"/>
        <w:jc w:val="both"/>
        <w:rPr>
          <w:sz w:val="26"/>
          <w:szCs w:val="26"/>
        </w:rPr>
      </w:pPr>
    </w:p>
    <w:p w14:paraId="4D7BC81A" w14:textId="77777777" w:rsidR="00EC64FB" w:rsidRPr="009769B1" w:rsidRDefault="00EC64FB" w:rsidP="00937B08">
      <w:pPr>
        <w:widowControl w:val="0"/>
        <w:tabs>
          <w:tab w:val="left" w:pos="-4680"/>
          <w:tab w:val="left" w:pos="1080"/>
        </w:tabs>
        <w:ind w:firstLine="709"/>
        <w:jc w:val="both"/>
        <w:rPr>
          <w:b/>
          <w:sz w:val="26"/>
          <w:szCs w:val="26"/>
        </w:rPr>
      </w:pPr>
      <w:r w:rsidRPr="009769B1">
        <w:rPr>
          <w:b/>
          <w:sz w:val="26"/>
          <w:szCs w:val="26"/>
        </w:rPr>
        <w:t xml:space="preserve">Нормативные акты федерального уровня: </w:t>
      </w:r>
    </w:p>
    <w:p w14:paraId="20B8657D" w14:textId="77777777" w:rsidR="00EC64FB" w:rsidRPr="009769B1" w:rsidRDefault="00EC64FB" w:rsidP="00937B08">
      <w:pPr>
        <w:pStyle w:val="35"/>
        <w:numPr>
          <w:ilvl w:val="0"/>
          <w:numId w:val="53"/>
        </w:numPr>
        <w:tabs>
          <w:tab w:val="left" w:pos="-4860"/>
          <w:tab w:val="left" w:pos="1134"/>
        </w:tabs>
        <w:spacing w:after="0"/>
        <w:ind w:left="0" w:firstLine="709"/>
        <w:rPr>
          <w:sz w:val="26"/>
          <w:szCs w:val="26"/>
        </w:rPr>
      </w:pPr>
      <w:r w:rsidRPr="009769B1">
        <w:rPr>
          <w:sz w:val="26"/>
          <w:szCs w:val="26"/>
        </w:rPr>
        <w:t>Земельный кодекс Российской Федерации.</w:t>
      </w:r>
    </w:p>
    <w:p w14:paraId="5D1A304B" w14:textId="77777777" w:rsidR="00EC64FB" w:rsidRPr="009769B1" w:rsidRDefault="00EC64FB" w:rsidP="00937B08">
      <w:pPr>
        <w:pStyle w:val="35"/>
        <w:numPr>
          <w:ilvl w:val="0"/>
          <w:numId w:val="53"/>
        </w:numPr>
        <w:tabs>
          <w:tab w:val="left" w:pos="-4860"/>
          <w:tab w:val="left" w:pos="1134"/>
        </w:tabs>
        <w:spacing w:after="0"/>
        <w:ind w:left="0" w:firstLine="709"/>
        <w:rPr>
          <w:sz w:val="26"/>
          <w:szCs w:val="26"/>
        </w:rPr>
      </w:pPr>
      <w:r w:rsidRPr="009769B1">
        <w:rPr>
          <w:sz w:val="26"/>
          <w:szCs w:val="26"/>
        </w:rPr>
        <w:t>Лесной кодекс Российской Федерации.</w:t>
      </w:r>
    </w:p>
    <w:p w14:paraId="50BB9CD0" w14:textId="77777777" w:rsidR="00EC64FB" w:rsidRPr="009769B1" w:rsidRDefault="00EC64FB" w:rsidP="00937B08">
      <w:pPr>
        <w:pStyle w:val="35"/>
        <w:numPr>
          <w:ilvl w:val="0"/>
          <w:numId w:val="53"/>
        </w:numPr>
        <w:tabs>
          <w:tab w:val="left" w:pos="-4860"/>
          <w:tab w:val="left" w:pos="1134"/>
        </w:tabs>
        <w:spacing w:after="0"/>
        <w:ind w:left="0" w:firstLine="709"/>
        <w:rPr>
          <w:sz w:val="26"/>
          <w:szCs w:val="26"/>
        </w:rPr>
      </w:pPr>
      <w:r w:rsidRPr="009769B1">
        <w:rPr>
          <w:sz w:val="26"/>
          <w:szCs w:val="26"/>
        </w:rPr>
        <w:t>Водный кодекс Российской Федерации.</w:t>
      </w:r>
    </w:p>
    <w:p w14:paraId="487BC329" w14:textId="77777777" w:rsidR="00EC64FB" w:rsidRPr="009769B1" w:rsidRDefault="00EC64FB" w:rsidP="00937B08">
      <w:pPr>
        <w:pStyle w:val="35"/>
        <w:numPr>
          <w:ilvl w:val="0"/>
          <w:numId w:val="53"/>
        </w:numPr>
        <w:tabs>
          <w:tab w:val="left" w:pos="-4860"/>
          <w:tab w:val="left" w:pos="1134"/>
        </w:tabs>
        <w:spacing w:after="0"/>
        <w:ind w:left="0" w:firstLine="709"/>
        <w:rPr>
          <w:sz w:val="26"/>
          <w:szCs w:val="26"/>
        </w:rPr>
      </w:pPr>
      <w:r w:rsidRPr="009769B1">
        <w:rPr>
          <w:sz w:val="26"/>
          <w:szCs w:val="26"/>
        </w:rPr>
        <w:t>Воздушный кодекс Российской Федерации.</w:t>
      </w:r>
    </w:p>
    <w:p w14:paraId="4EFACF70" w14:textId="77777777" w:rsidR="00EC64FB" w:rsidRPr="009769B1" w:rsidRDefault="00EC64FB" w:rsidP="00937B08">
      <w:pPr>
        <w:pStyle w:val="35"/>
        <w:numPr>
          <w:ilvl w:val="0"/>
          <w:numId w:val="53"/>
        </w:numPr>
        <w:tabs>
          <w:tab w:val="left" w:pos="-4860"/>
          <w:tab w:val="left" w:pos="1134"/>
        </w:tabs>
        <w:spacing w:after="0"/>
        <w:ind w:left="0" w:firstLine="709"/>
        <w:rPr>
          <w:sz w:val="26"/>
          <w:szCs w:val="26"/>
        </w:rPr>
      </w:pPr>
      <w:r w:rsidRPr="009769B1">
        <w:rPr>
          <w:sz w:val="26"/>
          <w:szCs w:val="26"/>
        </w:rPr>
        <w:t>Градостроительный кодекс Российской Федерации.</w:t>
      </w:r>
    </w:p>
    <w:p w14:paraId="06F4E9D6" w14:textId="77777777" w:rsidR="00EC64FB" w:rsidRPr="009769B1" w:rsidRDefault="00EC64FB" w:rsidP="00937B08">
      <w:pPr>
        <w:pStyle w:val="35"/>
        <w:numPr>
          <w:ilvl w:val="0"/>
          <w:numId w:val="53"/>
        </w:numPr>
        <w:tabs>
          <w:tab w:val="left" w:pos="-4860"/>
        </w:tabs>
        <w:spacing w:after="0"/>
        <w:ind w:left="0" w:firstLine="709"/>
        <w:rPr>
          <w:sz w:val="26"/>
          <w:szCs w:val="26"/>
        </w:rPr>
      </w:pPr>
      <w:r w:rsidRPr="009769B1">
        <w:rPr>
          <w:sz w:val="26"/>
          <w:szCs w:val="26"/>
        </w:rPr>
        <w:t>Постановление Правительства Российской Федерации от 16.02.2008</w:t>
      </w:r>
      <w:r w:rsidRPr="009769B1">
        <w:rPr>
          <w:sz w:val="26"/>
          <w:szCs w:val="26"/>
        </w:rPr>
        <w:br w:type="textWrapping" w:clear="all"/>
        <w:t>№ 87 «О составе разделов проектной документации и требованиях к их содержанию».</w:t>
      </w:r>
    </w:p>
    <w:p w14:paraId="7CBB6AAA" w14:textId="77777777" w:rsidR="00EC64FB" w:rsidRPr="009769B1" w:rsidRDefault="00EC64FB" w:rsidP="00937B08">
      <w:pPr>
        <w:pStyle w:val="35"/>
        <w:numPr>
          <w:ilvl w:val="0"/>
          <w:numId w:val="53"/>
        </w:numPr>
        <w:tabs>
          <w:tab w:val="left" w:pos="-4860"/>
        </w:tabs>
        <w:spacing w:after="0"/>
        <w:ind w:left="0" w:firstLine="709"/>
        <w:rPr>
          <w:sz w:val="26"/>
          <w:szCs w:val="26"/>
        </w:rPr>
      </w:pPr>
      <w:r w:rsidRPr="009769B1">
        <w:rPr>
          <w:sz w:val="26"/>
          <w:szCs w:val="26"/>
        </w:rPr>
        <w:t>Постановление Правительства Российской Федерации от 28.10.2003 № 648 «Об утверждении Положения об отнесении объектов электросетевого хозяйства к единой национальной (общероссийской) электрической сети и о ведении реестра объектов электросетевого хозяйства, входящих в единую национальную (общероссийскую) электрическую сеть».</w:t>
      </w:r>
    </w:p>
    <w:p w14:paraId="3CF7F73D" w14:textId="77777777" w:rsidR="00EC64FB" w:rsidRPr="009769B1" w:rsidRDefault="00EC64FB" w:rsidP="00937B08">
      <w:pPr>
        <w:pStyle w:val="35"/>
        <w:numPr>
          <w:ilvl w:val="0"/>
          <w:numId w:val="53"/>
        </w:numPr>
        <w:tabs>
          <w:tab w:val="left" w:pos="-4860"/>
        </w:tabs>
        <w:spacing w:after="0"/>
        <w:ind w:left="0" w:firstLine="709"/>
        <w:rPr>
          <w:sz w:val="26"/>
          <w:szCs w:val="26"/>
        </w:rPr>
      </w:pPr>
      <w:r w:rsidRPr="009769B1">
        <w:rPr>
          <w:sz w:val="26"/>
          <w:szCs w:val="26"/>
        </w:rPr>
        <w:t>Постановление Правительства Российской Федерации от 12.08.2008 № 590  «О порядке проведения проверки инвестиционных проектов на предмет эффективности использования средств федерального бюджета, направляемых на капитальные вложения»</w:t>
      </w:r>
    </w:p>
    <w:p w14:paraId="0FD4C631" w14:textId="77777777" w:rsidR="00EC64FB" w:rsidRPr="009769B1" w:rsidRDefault="00EC64FB" w:rsidP="00937B08">
      <w:pPr>
        <w:pStyle w:val="35"/>
        <w:numPr>
          <w:ilvl w:val="0"/>
          <w:numId w:val="53"/>
        </w:numPr>
        <w:tabs>
          <w:tab w:val="left" w:pos="-4860"/>
          <w:tab w:val="left" w:pos="1134"/>
        </w:tabs>
        <w:spacing w:after="0"/>
        <w:ind w:left="0" w:firstLine="709"/>
        <w:rPr>
          <w:sz w:val="26"/>
          <w:szCs w:val="26"/>
        </w:rPr>
      </w:pPr>
      <w:r w:rsidRPr="009769B1">
        <w:rPr>
          <w:sz w:val="26"/>
          <w:szCs w:val="26"/>
        </w:rPr>
        <w:t>Постановления Правительства РФ от 17.06.2015 № 600 «Об утверждении перечня объектов и технологий, которые относятся к объектам и технологиям высокой энергетической эффективности».</w:t>
      </w:r>
    </w:p>
    <w:p w14:paraId="70C3EFE8" w14:textId="77777777" w:rsidR="00EC64FB" w:rsidRPr="009769B1" w:rsidRDefault="00EC64FB" w:rsidP="00937B08">
      <w:pPr>
        <w:pStyle w:val="35"/>
        <w:numPr>
          <w:ilvl w:val="0"/>
          <w:numId w:val="53"/>
        </w:numPr>
        <w:tabs>
          <w:tab w:val="left" w:pos="-4860"/>
          <w:tab w:val="left" w:pos="1134"/>
        </w:tabs>
        <w:spacing w:after="0"/>
        <w:ind w:left="0" w:firstLine="709"/>
        <w:rPr>
          <w:sz w:val="26"/>
          <w:szCs w:val="26"/>
        </w:rPr>
      </w:pPr>
      <w:r w:rsidRPr="009769B1">
        <w:rPr>
          <w:sz w:val="26"/>
          <w:szCs w:val="26"/>
        </w:rPr>
        <w:t>Постановление Правительства Российской Федерации от 24.02.2009</w:t>
      </w:r>
      <w:r w:rsidRPr="009769B1">
        <w:rPr>
          <w:sz w:val="26"/>
          <w:szCs w:val="26"/>
        </w:rPr>
        <w:br w:type="textWrapping" w:clear="all"/>
        <w:t>№ 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зон».</w:t>
      </w:r>
    </w:p>
    <w:p w14:paraId="27D79AA2" w14:textId="77777777" w:rsidR="00EC64FB" w:rsidRPr="009769B1" w:rsidRDefault="00EC64FB" w:rsidP="00937B08">
      <w:pPr>
        <w:pStyle w:val="35"/>
        <w:numPr>
          <w:ilvl w:val="0"/>
          <w:numId w:val="53"/>
        </w:numPr>
        <w:tabs>
          <w:tab w:val="left" w:pos="-4860"/>
          <w:tab w:val="left" w:pos="1134"/>
        </w:tabs>
        <w:spacing w:after="0"/>
        <w:ind w:left="0" w:firstLine="709"/>
        <w:rPr>
          <w:sz w:val="26"/>
          <w:szCs w:val="26"/>
        </w:rPr>
      </w:pPr>
      <w:r w:rsidRPr="009769B1">
        <w:rPr>
          <w:sz w:val="26"/>
          <w:szCs w:val="26"/>
        </w:rPr>
        <w:t>Постановление Правительства РФ от 23.02.1994 №140 «О рекультивации земель, снятии, сохранении и рациональном использовании плодородного слоя почвы».</w:t>
      </w:r>
    </w:p>
    <w:p w14:paraId="1553FC5D" w14:textId="77777777" w:rsidR="00EC64FB" w:rsidRPr="009769B1" w:rsidRDefault="00EC64FB" w:rsidP="00937B08">
      <w:pPr>
        <w:pStyle w:val="35"/>
        <w:numPr>
          <w:ilvl w:val="0"/>
          <w:numId w:val="53"/>
        </w:numPr>
        <w:tabs>
          <w:tab w:val="left" w:pos="-4860"/>
        </w:tabs>
        <w:spacing w:after="0"/>
        <w:ind w:left="0" w:firstLine="709"/>
        <w:rPr>
          <w:sz w:val="26"/>
          <w:szCs w:val="26"/>
        </w:rPr>
      </w:pPr>
      <w:r w:rsidRPr="009769B1">
        <w:rPr>
          <w:sz w:val="26"/>
          <w:szCs w:val="26"/>
        </w:rPr>
        <w:t>Постановление Правительства РФ от 15.02.2011 № 73 «О некоторых мерах по совершенствованию подготовки проектной документации в части противодействия террористическим актам».</w:t>
      </w:r>
    </w:p>
    <w:p w14:paraId="52054883" w14:textId="77777777" w:rsidR="00EC64FB" w:rsidRPr="00B817BD" w:rsidRDefault="00EC64FB" w:rsidP="00937B08">
      <w:pPr>
        <w:pStyle w:val="35"/>
        <w:numPr>
          <w:ilvl w:val="0"/>
          <w:numId w:val="53"/>
        </w:numPr>
        <w:tabs>
          <w:tab w:val="left" w:pos="-4860"/>
        </w:tabs>
        <w:spacing w:after="0"/>
        <w:ind w:left="0" w:firstLine="709"/>
        <w:rPr>
          <w:sz w:val="26"/>
          <w:szCs w:val="26"/>
        </w:rPr>
      </w:pPr>
      <w:r w:rsidRPr="00B817BD">
        <w:rPr>
          <w:rFonts w:eastAsia="Calibri"/>
          <w:sz w:val="26"/>
          <w:szCs w:val="26"/>
        </w:rPr>
        <w:t>Постановление Правительства РФ от 13.08.1996г. № 997 «Об утверждении Требований по предотвращению гибели объектов животного мира при осуществлении производственных процессов, а также при эксплуатации транспортных магистралей, трубопроводов, линий связи и электропередачи».</w:t>
      </w:r>
    </w:p>
    <w:p w14:paraId="2FBBA36E" w14:textId="77777777" w:rsidR="00EC64FB" w:rsidRPr="009769B1" w:rsidRDefault="00EC64FB" w:rsidP="00937B08">
      <w:pPr>
        <w:pStyle w:val="35"/>
        <w:numPr>
          <w:ilvl w:val="0"/>
          <w:numId w:val="53"/>
        </w:numPr>
        <w:tabs>
          <w:tab w:val="left" w:pos="-4860"/>
        </w:tabs>
        <w:spacing w:after="0"/>
        <w:ind w:left="0" w:firstLine="709"/>
        <w:rPr>
          <w:sz w:val="26"/>
          <w:szCs w:val="26"/>
        </w:rPr>
      </w:pPr>
      <w:r w:rsidRPr="00B817BD">
        <w:rPr>
          <w:sz w:val="26"/>
          <w:szCs w:val="26"/>
        </w:rPr>
        <w:t>Постановление Правительства Российской Федерации от 31.10.2009</w:t>
      </w:r>
      <w:r w:rsidRPr="00B817BD">
        <w:rPr>
          <w:sz w:val="26"/>
          <w:szCs w:val="26"/>
        </w:rPr>
        <w:br w:type="textWrapping" w:clear="all"/>
        <w:t>№ 879 «Об утверждении Положения о единицах величин, допускаемых к применению</w:t>
      </w:r>
      <w:r w:rsidRPr="009769B1">
        <w:rPr>
          <w:sz w:val="26"/>
          <w:szCs w:val="26"/>
        </w:rPr>
        <w:t xml:space="preserve"> </w:t>
      </w:r>
      <w:r w:rsidRPr="009769B1">
        <w:rPr>
          <w:sz w:val="26"/>
          <w:szCs w:val="26"/>
        </w:rPr>
        <w:lastRenderedPageBreak/>
        <w:t>в Российской Федерации».</w:t>
      </w:r>
    </w:p>
    <w:p w14:paraId="4C7984A2" w14:textId="77777777" w:rsidR="00EC64FB" w:rsidRPr="009769B1" w:rsidRDefault="00EC64FB" w:rsidP="00EC64FB">
      <w:pPr>
        <w:pStyle w:val="35"/>
        <w:numPr>
          <w:ilvl w:val="0"/>
          <w:numId w:val="53"/>
        </w:numPr>
        <w:tabs>
          <w:tab w:val="left" w:pos="-4860"/>
        </w:tabs>
        <w:spacing w:after="0"/>
        <w:ind w:left="0" w:firstLine="709"/>
        <w:rPr>
          <w:sz w:val="26"/>
          <w:szCs w:val="26"/>
        </w:rPr>
      </w:pPr>
      <w:r w:rsidRPr="009769B1">
        <w:rPr>
          <w:sz w:val="26"/>
          <w:szCs w:val="26"/>
        </w:rPr>
        <w:t>Постановление Правительства Российской Федерации от 26.12.2014 №1521 «Об утверждении перечня национальных стандартов и сводов правил (частей таких стандартов и сводов правил), в результате применения которых на обязательной основе обеспечивается соблюдение требований Федерального закона «Технический регламент о безопасности зданий и сооружений».</w:t>
      </w:r>
    </w:p>
    <w:p w14:paraId="6CE2143D" w14:textId="77777777" w:rsidR="00EC64FB" w:rsidRPr="009769B1" w:rsidRDefault="00EC64FB" w:rsidP="00EC64FB">
      <w:pPr>
        <w:pStyle w:val="aff4"/>
        <w:numPr>
          <w:ilvl w:val="0"/>
          <w:numId w:val="53"/>
        </w:numPr>
        <w:tabs>
          <w:tab w:val="left" w:pos="-4860"/>
        </w:tabs>
        <w:ind w:left="0" w:firstLine="709"/>
        <w:rPr>
          <w:sz w:val="26"/>
          <w:szCs w:val="26"/>
        </w:rPr>
      </w:pPr>
      <w:r w:rsidRPr="009769B1">
        <w:rPr>
          <w:sz w:val="26"/>
          <w:szCs w:val="26"/>
        </w:rPr>
        <w:t>Постановление Правительства Российской Федерации от 19.02.2015 №138 «Об утверждении правил создания охранных зон отдельных категорий особо охраняемых природных территорий, установления их границ, определения режима охраны и использования земельных участков и водных объектов в границах таких зон».</w:t>
      </w:r>
    </w:p>
    <w:p w14:paraId="382F5CC0" w14:textId="77777777" w:rsidR="00EC64FB" w:rsidRPr="009769B1" w:rsidRDefault="00EC64FB" w:rsidP="00EC64FB">
      <w:pPr>
        <w:pStyle w:val="35"/>
        <w:numPr>
          <w:ilvl w:val="0"/>
          <w:numId w:val="53"/>
        </w:numPr>
        <w:tabs>
          <w:tab w:val="left" w:pos="-4860"/>
        </w:tabs>
        <w:spacing w:after="0"/>
        <w:ind w:left="0" w:firstLine="709"/>
        <w:rPr>
          <w:sz w:val="26"/>
          <w:szCs w:val="26"/>
        </w:rPr>
      </w:pPr>
      <w:r w:rsidRPr="009769B1">
        <w:rPr>
          <w:sz w:val="26"/>
          <w:szCs w:val="26"/>
        </w:rPr>
        <w:t>Постановление Главного государственного врача Российской Федерации от 09.09.2010 № 122 «Об утверждении СанПин 2.2.1/2.1.1.2739-10. Изменения и дополнения № 3 к СанПин 2.2.1/2.1.1.1200-03. Санитарно-защитные зоны и санитарная классификация предприятий, сооружений и иных объектов. Новая редакция».</w:t>
      </w:r>
    </w:p>
    <w:p w14:paraId="0C05FD82" w14:textId="77777777" w:rsidR="00EC64FB" w:rsidRPr="009769B1" w:rsidRDefault="00EC64FB" w:rsidP="00EC64FB">
      <w:pPr>
        <w:pStyle w:val="35"/>
        <w:numPr>
          <w:ilvl w:val="0"/>
          <w:numId w:val="53"/>
        </w:numPr>
        <w:tabs>
          <w:tab w:val="left" w:pos="-4860"/>
        </w:tabs>
        <w:spacing w:after="0"/>
        <w:ind w:left="0" w:firstLine="709"/>
        <w:rPr>
          <w:sz w:val="26"/>
          <w:szCs w:val="26"/>
        </w:rPr>
      </w:pPr>
      <w:r w:rsidRPr="009769B1">
        <w:rPr>
          <w:sz w:val="26"/>
          <w:szCs w:val="26"/>
        </w:rPr>
        <w:t>Федеральный закон «Об электроэнергетике» от 26.03.2003 № 35-ФЗ.</w:t>
      </w:r>
    </w:p>
    <w:p w14:paraId="5CDB09D7" w14:textId="77777777" w:rsidR="00EC64FB" w:rsidRPr="009769B1" w:rsidRDefault="00EC64FB" w:rsidP="00EC64FB">
      <w:pPr>
        <w:pStyle w:val="35"/>
        <w:numPr>
          <w:ilvl w:val="0"/>
          <w:numId w:val="53"/>
        </w:numPr>
        <w:tabs>
          <w:tab w:val="left" w:pos="-4860"/>
        </w:tabs>
        <w:spacing w:after="0"/>
        <w:ind w:left="0" w:firstLine="709"/>
        <w:rPr>
          <w:sz w:val="26"/>
          <w:szCs w:val="26"/>
        </w:rPr>
      </w:pPr>
      <w:r w:rsidRPr="009769B1">
        <w:rPr>
          <w:sz w:val="26"/>
          <w:szCs w:val="26"/>
        </w:rPr>
        <w:t>Федеральный закон «Об обеспечении единства измерений» от 26.06.2008 № 102-ФЗ.</w:t>
      </w:r>
    </w:p>
    <w:p w14:paraId="5A155DFD" w14:textId="77777777" w:rsidR="00EC64FB" w:rsidRPr="009769B1" w:rsidRDefault="00EC64FB" w:rsidP="00EC64FB">
      <w:pPr>
        <w:pStyle w:val="35"/>
        <w:numPr>
          <w:ilvl w:val="0"/>
          <w:numId w:val="53"/>
        </w:numPr>
        <w:tabs>
          <w:tab w:val="left" w:pos="-4860"/>
        </w:tabs>
        <w:spacing w:after="0"/>
        <w:ind w:left="0" w:firstLine="709"/>
        <w:rPr>
          <w:sz w:val="26"/>
          <w:szCs w:val="26"/>
        </w:rPr>
      </w:pPr>
      <w:r w:rsidRPr="009769B1">
        <w:rPr>
          <w:sz w:val="26"/>
          <w:szCs w:val="26"/>
        </w:rPr>
        <w:t>Федеральный закон «О техническом регулировании» от 27.12.2002</w:t>
      </w:r>
      <w:r w:rsidRPr="009769B1">
        <w:rPr>
          <w:sz w:val="26"/>
          <w:szCs w:val="26"/>
        </w:rPr>
        <w:br w:type="textWrapping" w:clear="all"/>
        <w:t>№ 184-ФЗ.</w:t>
      </w:r>
    </w:p>
    <w:p w14:paraId="00C3876F" w14:textId="77777777" w:rsidR="00EC64FB" w:rsidRPr="009769B1" w:rsidRDefault="00EC64FB" w:rsidP="00EC64FB">
      <w:pPr>
        <w:pStyle w:val="35"/>
        <w:numPr>
          <w:ilvl w:val="0"/>
          <w:numId w:val="53"/>
        </w:numPr>
        <w:tabs>
          <w:tab w:val="left" w:pos="-4860"/>
        </w:tabs>
        <w:spacing w:after="0"/>
        <w:ind w:left="0" w:firstLine="709"/>
        <w:rPr>
          <w:sz w:val="26"/>
          <w:szCs w:val="26"/>
        </w:rPr>
      </w:pPr>
      <w:r w:rsidRPr="009769B1">
        <w:rPr>
          <w:sz w:val="26"/>
          <w:szCs w:val="26"/>
        </w:rPr>
        <w:t>Федеральный закон от 07.07.2003 № 126-ФЗ «О связи».</w:t>
      </w:r>
    </w:p>
    <w:p w14:paraId="682F5C9A" w14:textId="77777777" w:rsidR="00EC64FB" w:rsidRPr="009769B1" w:rsidRDefault="00EC64FB" w:rsidP="00EC64FB">
      <w:pPr>
        <w:pStyle w:val="35"/>
        <w:numPr>
          <w:ilvl w:val="0"/>
          <w:numId w:val="53"/>
        </w:numPr>
        <w:tabs>
          <w:tab w:val="left" w:pos="-4860"/>
        </w:tabs>
        <w:spacing w:after="0"/>
        <w:ind w:left="0" w:firstLine="709"/>
        <w:rPr>
          <w:sz w:val="26"/>
          <w:szCs w:val="26"/>
        </w:rPr>
      </w:pPr>
      <w:r w:rsidRPr="009769B1">
        <w:rPr>
          <w:sz w:val="26"/>
          <w:szCs w:val="26"/>
        </w:rPr>
        <w:t>Федеральный закон от 10.01.2002 № 7 «Об охране окружающей среды».</w:t>
      </w:r>
    </w:p>
    <w:p w14:paraId="7C007162" w14:textId="77777777" w:rsidR="00EC64FB" w:rsidRPr="009769B1" w:rsidRDefault="00EC64FB" w:rsidP="00EC64FB">
      <w:pPr>
        <w:pStyle w:val="35"/>
        <w:numPr>
          <w:ilvl w:val="0"/>
          <w:numId w:val="53"/>
        </w:numPr>
        <w:tabs>
          <w:tab w:val="left" w:pos="-4860"/>
        </w:tabs>
        <w:spacing w:after="0"/>
        <w:ind w:left="0" w:firstLine="709"/>
        <w:rPr>
          <w:sz w:val="26"/>
          <w:szCs w:val="26"/>
        </w:rPr>
      </w:pPr>
      <w:r w:rsidRPr="009769B1">
        <w:rPr>
          <w:sz w:val="26"/>
          <w:szCs w:val="26"/>
        </w:rPr>
        <w:t>Федеральный закон от 04.05.1999 № 96 «Об охране атмосферного воздуха».</w:t>
      </w:r>
    </w:p>
    <w:p w14:paraId="380AC86B" w14:textId="77777777" w:rsidR="00EC64FB" w:rsidRPr="009769B1" w:rsidRDefault="00EC64FB" w:rsidP="00EC64FB">
      <w:pPr>
        <w:pStyle w:val="35"/>
        <w:numPr>
          <w:ilvl w:val="0"/>
          <w:numId w:val="53"/>
        </w:numPr>
        <w:tabs>
          <w:tab w:val="left" w:pos="-4860"/>
        </w:tabs>
        <w:spacing w:after="0"/>
        <w:ind w:left="0" w:firstLine="709"/>
        <w:rPr>
          <w:sz w:val="26"/>
          <w:szCs w:val="26"/>
        </w:rPr>
      </w:pPr>
      <w:r w:rsidRPr="009769B1">
        <w:rPr>
          <w:sz w:val="26"/>
          <w:szCs w:val="26"/>
        </w:rPr>
        <w:t>Федеральный закон от 14.03.1995 №33-ФЗ «Об особо охраняемых природных территориях»;</w:t>
      </w:r>
    </w:p>
    <w:p w14:paraId="10B7889E" w14:textId="77777777" w:rsidR="00EC64FB" w:rsidRPr="009769B1" w:rsidRDefault="00EC64FB" w:rsidP="00EC64FB">
      <w:pPr>
        <w:pStyle w:val="35"/>
        <w:numPr>
          <w:ilvl w:val="0"/>
          <w:numId w:val="53"/>
        </w:numPr>
        <w:tabs>
          <w:tab w:val="left" w:pos="-4860"/>
        </w:tabs>
        <w:spacing w:after="0"/>
        <w:ind w:left="0" w:firstLine="709"/>
        <w:rPr>
          <w:sz w:val="26"/>
          <w:szCs w:val="26"/>
        </w:rPr>
      </w:pPr>
      <w:r w:rsidRPr="009769B1">
        <w:rPr>
          <w:sz w:val="26"/>
          <w:szCs w:val="26"/>
        </w:rPr>
        <w:t>Федеральный закон от 24.04.1995 №52-ФЗ «О животном мире»;</w:t>
      </w:r>
    </w:p>
    <w:p w14:paraId="6C00BD68" w14:textId="77777777" w:rsidR="00EC64FB" w:rsidRPr="009769B1" w:rsidRDefault="00EC64FB" w:rsidP="00EC64FB">
      <w:pPr>
        <w:pStyle w:val="35"/>
        <w:numPr>
          <w:ilvl w:val="0"/>
          <w:numId w:val="53"/>
        </w:numPr>
        <w:tabs>
          <w:tab w:val="left" w:pos="-4860"/>
        </w:tabs>
        <w:spacing w:after="0"/>
        <w:ind w:left="0" w:firstLine="709"/>
        <w:rPr>
          <w:sz w:val="26"/>
          <w:szCs w:val="26"/>
        </w:rPr>
      </w:pPr>
      <w:r w:rsidRPr="009769B1">
        <w:rPr>
          <w:sz w:val="26"/>
          <w:szCs w:val="26"/>
        </w:rPr>
        <w:t>Федеральный закон от 21.12.1994 № 68-ФЗ «О защите населения и территорий от чрезвычайных ситуаций природного и техногенного характера».</w:t>
      </w:r>
    </w:p>
    <w:p w14:paraId="736F3ED5" w14:textId="77777777" w:rsidR="00EC64FB" w:rsidRPr="009769B1" w:rsidRDefault="00EC64FB" w:rsidP="00EC64FB">
      <w:pPr>
        <w:pStyle w:val="35"/>
        <w:numPr>
          <w:ilvl w:val="0"/>
          <w:numId w:val="53"/>
        </w:numPr>
        <w:tabs>
          <w:tab w:val="left" w:pos="-4860"/>
        </w:tabs>
        <w:spacing w:after="0"/>
        <w:ind w:left="0" w:firstLine="709"/>
        <w:rPr>
          <w:sz w:val="26"/>
          <w:szCs w:val="26"/>
        </w:rPr>
      </w:pPr>
      <w:r w:rsidRPr="009769B1">
        <w:rPr>
          <w:sz w:val="26"/>
          <w:szCs w:val="26"/>
        </w:rPr>
        <w:t>Федеральный закон от 21.12.1994 № 69-ФЗ «О пожарной безопасности».</w:t>
      </w:r>
    </w:p>
    <w:p w14:paraId="0DCA5B8E" w14:textId="77777777" w:rsidR="00EC64FB" w:rsidRPr="009769B1" w:rsidRDefault="00EC64FB" w:rsidP="00EC64FB">
      <w:pPr>
        <w:pStyle w:val="35"/>
        <w:numPr>
          <w:ilvl w:val="0"/>
          <w:numId w:val="53"/>
        </w:numPr>
        <w:tabs>
          <w:tab w:val="left" w:pos="-4860"/>
        </w:tabs>
        <w:spacing w:after="0"/>
        <w:ind w:left="0" w:firstLine="709"/>
        <w:rPr>
          <w:sz w:val="26"/>
          <w:szCs w:val="26"/>
        </w:rPr>
      </w:pPr>
      <w:r w:rsidRPr="009769B1">
        <w:rPr>
          <w:sz w:val="26"/>
          <w:szCs w:val="26"/>
        </w:rPr>
        <w:t>Федеральный закон от 21.07.1997 № 116-ФЗ «О промышленной безопасности опасных производственных объектов».</w:t>
      </w:r>
    </w:p>
    <w:p w14:paraId="272718E6" w14:textId="77777777" w:rsidR="00EC64FB" w:rsidRPr="009769B1" w:rsidRDefault="00EC64FB" w:rsidP="00EC64FB">
      <w:pPr>
        <w:pStyle w:val="35"/>
        <w:numPr>
          <w:ilvl w:val="0"/>
          <w:numId w:val="53"/>
        </w:numPr>
        <w:tabs>
          <w:tab w:val="left" w:pos="-4860"/>
        </w:tabs>
        <w:spacing w:after="0"/>
        <w:ind w:left="0" w:firstLine="709"/>
        <w:rPr>
          <w:sz w:val="26"/>
          <w:szCs w:val="26"/>
        </w:rPr>
      </w:pPr>
      <w:r w:rsidRPr="009769B1">
        <w:rPr>
          <w:sz w:val="26"/>
          <w:szCs w:val="26"/>
        </w:rPr>
        <w:t>Федеральный закон от 21.07.2011 N 256-ФЗ «О безопасности объектов топливно-энергетического комплекса»;</w:t>
      </w:r>
    </w:p>
    <w:p w14:paraId="21F2FFE1" w14:textId="77777777" w:rsidR="00EC64FB" w:rsidRPr="009769B1" w:rsidRDefault="00EC64FB" w:rsidP="00EC64FB">
      <w:pPr>
        <w:pStyle w:val="35"/>
        <w:numPr>
          <w:ilvl w:val="0"/>
          <w:numId w:val="53"/>
        </w:numPr>
        <w:tabs>
          <w:tab w:val="left" w:pos="-4860"/>
        </w:tabs>
        <w:spacing w:after="0"/>
        <w:ind w:left="0" w:firstLine="709"/>
        <w:rPr>
          <w:sz w:val="26"/>
          <w:szCs w:val="26"/>
        </w:rPr>
      </w:pPr>
      <w:r w:rsidRPr="009769B1">
        <w:rPr>
          <w:sz w:val="26"/>
          <w:szCs w:val="26"/>
        </w:rPr>
        <w:t>Федеральный закон от 22.07.2008 № 123-ФЗ «Технический регламент о требованиях пожарной безопасности».</w:t>
      </w:r>
    </w:p>
    <w:p w14:paraId="024F29CB" w14:textId="77777777" w:rsidR="00EC64FB" w:rsidRPr="009769B1" w:rsidRDefault="00EC64FB" w:rsidP="00EC64FB">
      <w:pPr>
        <w:pStyle w:val="35"/>
        <w:numPr>
          <w:ilvl w:val="0"/>
          <w:numId w:val="53"/>
        </w:numPr>
        <w:tabs>
          <w:tab w:val="left" w:pos="-4860"/>
        </w:tabs>
        <w:spacing w:after="0"/>
        <w:ind w:left="0" w:firstLine="709"/>
        <w:rPr>
          <w:sz w:val="26"/>
          <w:szCs w:val="26"/>
        </w:rPr>
      </w:pPr>
      <w:r w:rsidRPr="009769B1">
        <w:rPr>
          <w:sz w:val="26"/>
          <w:szCs w:val="26"/>
        </w:rPr>
        <w:t>Федеральный закон от 30.12.2009 № 384-ФЗ «Технический регламент о безопасности зданий и сооружений».</w:t>
      </w:r>
    </w:p>
    <w:p w14:paraId="3202F610" w14:textId="77777777" w:rsidR="00EC64FB" w:rsidRPr="009769B1" w:rsidRDefault="00EC64FB" w:rsidP="00EC64FB">
      <w:pPr>
        <w:pStyle w:val="35"/>
        <w:numPr>
          <w:ilvl w:val="0"/>
          <w:numId w:val="53"/>
        </w:numPr>
        <w:tabs>
          <w:tab w:val="left" w:pos="-4860"/>
          <w:tab w:val="left" w:pos="1276"/>
        </w:tabs>
        <w:spacing w:after="0"/>
        <w:ind w:left="0" w:firstLine="709"/>
        <w:rPr>
          <w:sz w:val="26"/>
          <w:szCs w:val="26"/>
        </w:rPr>
      </w:pPr>
      <w:r w:rsidRPr="009769B1">
        <w:rPr>
          <w:sz w:val="26"/>
          <w:szCs w:val="26"/>
        </w:rPr>
        <w:t>Федеральный закон от 20.03.2011 № 41-ФЗ «О внесении изменений в Градостроительный кодекс Российской Федерации и отдельные законодательные акты Российской Федерации в части вопросов территориального планирования».</w:t>
      </w:r>
    </w:p>
    <w:p w14:paraId="36A688D3" w14:textId="77777777" w:rsidR="00EC64FB" w:rsidRPr="009769B1" w:rsidRDefault="00EC64FB" w:rsidP="00EC64FB">
      <w:pPr>
        <w:pStyle w:val="35"/>
        <w:numPr>
          <w:ilvl w:val="0"/>
          <w:numId w:val="53"/>
        </w:numPr>
        <w:tabs>
          <w:tab w:val="left" w:pos="-4860"/>
          <w:tab w:val="left" w:pos="1276"/>
        </w:tabs>
        <w:spacing w:after="0"/>
        <w:ind w:left="0" w:firstLine="709"/>
        <w:rPr>
          <w:sz w:val="26"/>
          <w:szCs w:val="26"/>
        </w:rPr>
      </w:pPr>
      <w:r w:rsidRPr="009769B1">
        <w:rPr>
          <w:sz w:val="26"/>
          <w:szCs w:val="26"/>
        </w:rPr>
        <w:t>Федеральный закон от 24.06.1998 №89-ФЗ «Об отходах производства и потребления».</w:t>
      </w:r>
    </w:p>
    <w:p w14:paraId="2DDBDC4C" w14:textId="77777777" w:rsidR="00EC64FB" w:rsidRPr="009769B1" w:rsidRDefault="00EC64FB" w:rsidP="00EC64FB">
      <w:pPr>
        <w:pStyle w:val="35"/>
        <w:numPr>
          <w:ilvl w:val="0"/>
          <w:numId w:val="53"/>
        </w:numPr>
        <w:tabs>
          <w:tab w:val="left" w:pos="-4860"/>
          <w:tab w:val="left" w:pos="1276"/>
        </w:tabs>
        <w:spacing w:after="0"/>
        <w:ind w:left="0" w:firstLine="709"/>
        <w:rPr>
          <w:sz w:val="26"/>
          <w:szCs w:val="26"/>
        </w:rPr>
      </w:pPr>
      <w:r w:rsidRPr="009769B1">
        <w:rPr>
          <w:sz w:val="26"/>
          <w:szCs w:val="26"/>
        </w:rPr>
        <w:t>Федеральный закон от 30.03.1999 № 52-ФЗ «О санитарно-эпидемиологическом благополучии населения».</w:t>
      </w:r>
    </w:p>
    <w:p w14:paraId="669F1AAF" w14:textId="77777777" w:rsidR="00EC64FB" w:rsidRPr="009769B1" w:rsidRDefault="00EC64FB" w:rsidP="00EC64FB">
      <w:pPr>
        <w:pStyle w:val="35"/>
        <w:numPr>
          <w:ilvl w:val="0"/>
          <w:numId w:val="53"/>
        </w:numPr>
        <w:tabs>
          <w:tab w:val="left" w:pos="-4860"/>
          <w:tab w:val="left" w:pos="1276"/>
        </w:tabs>
        <w:spacing w:after="0"/>
        <w:ind w:left="0" w:firstLine="709"/>
        <w:rPr>
          <w:sz w:val="26"/>
          <w:szCs w:val="26"/>
        </w:rPr>
      </w:pPr>
      <w:r w:rsidRPr="009769B1">
        <w:rPr>
          <w:sz w:val="26"/>
          <w:szCs w:val="26"/>
        </w:rPr>
        <w:t>Федеральный закон от 07.12.2011 № 416-ФЗ «О водоснабжении и водоотведении».</w:t>
      </w:r>
    </w:p>
    <w:p w14:paraId="00CFABEE" w14:textId="77777777" w:rsidR="00EC64FB" w:rsidRPr="009769B1" w:rsidRDefault="00EC64FB" w:rsidP="00EC64FB">
      <w:pPr>
        <w:pStyle w:val="35"/>
        <w:numPr>
          <w:ilvl w:val="0"/>
          <w:numId w:val="53"/>
        </w:numPr>
        <w:tabs>
          <w:tab w:val="left" w:pos="-4860"/>
          <w:tab w:val="left" w:pos="1134"/>
        </w:tabs>
        <w:spacing w:after="0"/>
        <w:ind w:left="0" w:firstLine="709"/>
        <w:rPr>
          <w:spacing w:val="-6"/>
          <w:sz w:val="26"/>
          <w:szCs w:val="26"/>
        </w:rPr>
      </w:pPr>
      <w:r w:rsidRPr="009769B1">
        <w:rPr>
          <w:sz w:val="26"/>
          <w:szCs w:val="26"/>
        </w:rPr>
        <w:t>Федеральный закон от 24.07.2007 № 221-ФЗ «О кадастровой деятельности»;</w:t>
      </w:r>
    </w:p>
    <w:p w14:paraId="3A0382B5" w14:textId="77777777" w:rsidR="00EC64FB" w:rsidRPr="009769B1" w:rsidRDefault="00EC64FB" w:rsidP="00EC64FB">
      <w:pPr>
        <w:pStyle w:val="35"/>
        <w:numPr>
          <w:ilvl w:val="0"/>
          <w:numId w:val="53"/>
        </w:numPr>
        <w:tabs>
          <w:tab w:val="left" w:pos="-4860"/>
          <w:tab w:val="left" w:pos="1276"/>
        </w:tabs>
        <w:spacing w:after="0"/>
        <w:ind w:left="0" w:firstLine="709"/>
        <w:rPr>
          <w:sz w:val="26"/>
          <w:szCs w:val="26"/>
        </w:rPr>
      </w:pPr>
      <w:r w:rsidRPr="009769B1">
        <w:rPr>
          <w:sz w:val="26"/>
          <w:szCs w:val="26"/>
        </w:rPr>
        <w:t>Закон от 21.02.1992 № 2395-1 «О недрах».</w:t>
      </w:r>
    </w:p>
    <w:p w14:paraId="33BA2AE7" w14:textId="77777777" w:rsidR="00EC64FB" w:rsidRPr="008C7741" w:rsidRDefault="00EC64FB" w:rsidP="00EC64FB">
      <w:pPr>
        <w:pStyle w:val="aff4"/>
        <w:numPr>
          <w:ilvl w:val="0"/>
          <w:numId w:val="53"/>
        </w:numPr>
        <w:ind w:left="0" w:firstLine="709"/>
        <w:jc w:val="both"/>
        <w:rPr>
          <w:sz w:val="26"/>
          <w:szCs w:val="26"/>
        </w:rPr>
      </w:pPr>
      <w:r w:rsidRPr="009769B1">
        <w:rPr>
          <w:sz w:val="26"/>
          <w:szCs w:val="26"/>
        </w:rPr>
        <w:lastRenderedPageBreak/>
        <w:t>Постановление Правительства</w:t>
      </w:r>
      <w:r w:rsidRPr="008C7741">
        <w:rPr>
          <w:sz w:val="26"/>
          <w:szCs w:val="26"/>
        </w:rPr>
        <w:t xml:space="preserve"> РФ от 27.12.2010 № 1172 «Об утверждении Правил оптового рынка электрической энергии и мощности и о внесении изменений в некоторые акты Правительства Российской Федерации по вопросам организации функционирования оптового рынка электрической энергии и мощности».</w:t>
      </w:r>
    </w:p>
    <w:p w14:paraId="080CBA5C" w14:textId="77777777" w:rsidR="00EC64FB" w:rsidRPr="008C7741" w:rsidRDefault="00EC64FB" w:rsidP="00EC64FB">
      <w:pPr>
        <w:pStyle w:val="35"/>
        <w:numPr>
          <w:ilvl w:val="0"/>
          <w:numId w:val="53"/>
        </w:numPr>
        <w:tabs>
          <w:tab w:val="left" w:pos="-4860"/>
        </w:tabs>
        <w:spacing w:after="0"/>
        <w:ind w:left="0" w:firstLine="709"/>
        <w:rPr>
          <w:sz w:val="26"/>
          <w:szCs w:val="26"/>
        </w:rPr>
      </w:pPr>
      <w:r w:rsidRPr="008C7741">
        <w:rPr>
          <w:sz w:val="26"/>
          <w:szCs w:val="26"/>
        </w:rPr>
        <w:t>Приказ Министерства труда и социальной защиты РФ от 28.03.2014 №155н «Правила по охране труда при работе на высоте»</w:t>
      </w:r>
    </w:p>
    <w:p w14:paraId="6B56181D" w14:textId="77777777" w:rsidR="00EC64FB" w:rsidRPr="008C7741" w:rsidRDefault="00EC64FB" w:rsidP="00EC64FB">
      <w:pPr>
        <w:pStyle w:val="35"/>
        <w:numPr>
          <w:ilvl w:val="0"/>
          <w:numId w:val="53"/>
        </w:numPr>
        <w:tabs>
          <w:tab w:val="left" w:pos="-4860"/>
        </w:tabs>
        <w:spacing w:after="0"/>
        <w:ind w:left="0" w:firstLine="709"/>
        <w:rPr>
          <w:sz w:val="26"/>
          <w:szCs w:val="26"/>
        </w:rPr>
      </w:pPr>
      <w:r w:rsidRPr="008C7741">
        <w:rPr>
          <w:sz w:val="26"/>
          <w:szCs w:val="26"/>
        </w:rPr>
        <w:t>Приказ Министерства труда и социальной защиты РФ от 24.07.2013 № 328н «Об утверждении Правил по охране труда при эксплуатации электроустановок».</w:t>
      </w:r>
    </w:p>
    <w:p w14:paraId="60E7EF51" w14:textId="77777777" w:rsidR="00EC64FB" w:rsidRPr="008C7741" w:rsidRDefault="00EC64FB" w:rsidP="00EC64FB">
      <w:pPr>
        <w:pStyle w:val="35"/>
        <w:numPr>
          <w:ilvl w:val="0"/>
          <w:numId w:val="53"/>
        </w:numPr>
        <w:tabs>
          <w:tab w:val="left" w:pos="-4860"/>
        </w:tabs>
        <w:spacing w:after="0"/>
        <w:ind w:left="0" w:firstLine="709"/>
        <w:rPr>
          <w:sz w:val="26"/>
          <w:szCs w:val="26"/>
        </w:rPr>
      </w:pPr>
      <w:r w:rsidRPr="008C7741">
        <w:rPr>
          <w:sz w:val="26"/>
          <w:szCs w:val="26"/>
        </w:rPr>
        <w:t>Приказ Рослесхоза от 10.06.2011 № 223 «Об утверждении Правил использования лесов для строительства, реконструкции, эксплуатации линейных объектов».</w:t>
      </w:r>
    </w:p>
    <w:p w14:paraId="3CD4EE16" w14:textId="77777777" w:rsidR="00EC64FB" w:rsidRPr="008C7741" w:rsidRDefault="00EC64FB" w:rsidP="00EC64FB">
      <w:pPr>
        <w:pStyle w:val="35"/>
        <w:numPr>
          <w:ilvl w:val="0"/>
          <w:numId w:val="53"/>
        </w:numPr>
        <w:tabs>
          <w:tab w:val="left" w:pos="-4860"/>
        </w:tabs>
        <w:spacing w:after="0"/>
        <w:ind w:left="0" w:firstLine="709"/>
        <w:rPr>
          <w:sz w:val="26"/>
          <w:szCs w:val="26"/>
        </w:rPr>
      </w:pPr>
      <w:r w:rsidRPr="008C7741">
        <w:rPr>
          <w:sz w:val="26"/>
          <w:szCs w:val="26"/>
        </w:rPr>
        <w:t>Информационное письмо Рослесхоза от 13.12.2012 № НК-03-54/14278 «О применении положений приказа Рослесхоза от 10.06.2011 № 223 в части объектов электроэнергетики» с разъяснениями к приказу Рослесхоза от 10.06.2011 № 223.</w:t>
      </w:r>
    </w:p>
    <w:p w14:paraId="4FBE9EE7" w14:textId="77777777" w:rsidR="00EC64FB" w:rsidRPr="008C7741" w:rsidRDefault="00EC64FB" w:rsidP="00EC64FB">
      <w:pPr>
        <w:pStyle w:val="35"/>
        <w:numPr>
          <w:ilvl w:val="0"/>
          <w:numId w:val="53"/>
        </w:numPr>
        <w:tabs>
          <w:tab w:val="left" w:pos="-4860"/>
        </w:tabs>
        <w:spacing w:after="0"/>
        <w:ind w:left="0" w:firstLine="709"/>
        <w:rPr>
          <w:sz w:val="26"/>
          <w:szCs w:val="26"/>
        </w:rPr>
      </w:pPr>
      <w:r w:rsidRPr="008C7741">
        <w:rPr>
          <w:sz w:val="26"/>
          <w:szCs w:val="26"/>
        </w:rPr>
        <w:t>Постановление Госстандарта России от 30.09.2002 № 357-ст ГОСТа Р 8.596-2002 Государственный стандарт Российской Федерации. Государственная система обеспечения единства измерений «Метрологическое обеспечение измерительных систем. Основные положения».</w:t>
      </w:r>
    </w:p>
    <w:p w14:paraId="5EE2E6BF" w14:textId="77777777" w:rsidR="00EC64FB" w:rsidRPr="008C7741" w:rsidRDefault="00EC64FB" w:rsidP="00EC64FB">
      <w:pPr>
        <w:pStyle w:val="35"/>
        <w:numPr>
          <w:ilvl w:val="0"/>
          <w:numId w:val="53"/>
        </w:numPr>
        <w:tabs>
          <w:tab w:val="left" w:pos="-4860"/>
        </w:tabs>
        <w:spacing w:after="0"/>
        <w:ind w:left="0" w:firstLine="709"/>
        <w:rPr>
          <w:sz w:val="26"/>
          <w:szCs w:val="26"/>
        </w:rPr>
      </w:pPr>
      <w:r w:rsidRPr="008C7741">
        <w:rPr>
          <w:sz w:val="26"/>
          <w:szCs w:val="26"/>
        </w:rPr>
        <w:t>ГОСТ Р 21.101-2020. Система проектной документации для строительства. Основные требования к проектной и рабочей документации.</w:t>
      </w:r>
    </w:p>
    <w:p w14:paraId="41BB1DA1" w14:textId="77777777" w:rsidR="00EC64FB" w:rsidRPr="008C7741" w:rsidRDefault="00EC64FB" w:rsidP="00EC64FB">
      <w:pPr>
        <w:pStyle w:val="35"/>
        <w:tabs>
          <w:tab w:val="left" w:pos="-4860"/>
        </w:tabs>
        <w:spacing w:after="0"/>
        <w:ind w:left="709"/>
        <w:rPr>
          <w:sz w:val="26"/>
          <w:szCs w:val="26"/>
        </w:rPr>
      </w:pPr>
    </w:p>
    <w:p w14:paraId="426C8713" w14:textId="77777777" w:rsidR="00EC64FB" w:rsidRPr="008C7741" w:rsidRDefault="00EC64FB" w:rsidP="00EC64FB">
      <w:pPr>
        <w:widowControl w:val="0"/>
        <w:tabs>
          <w:tab w:val="left" w:pos="-4680"/>
        </w:tabs>
        <w:ind w:firstLine="709"/>
        <w:jc w:val="both"/>
        <w:rPr>
          <w:b/>
          <w:sz w:val="26"/>
          <w:szCs w:val="26"/>
        </w:rPr>
      </w:pPr>
      <w:r w:rsidRPr="008C7741">
        <w:rPr>
          <w:b/>
          <w:sz w:val="26"/>
          <w:szCs w:val="26"/>
        </w:rPr>
        <w:t>Отраслевые НТД:</w:t>
      </w:r>
    </w:p>
    <w:p w14:paraId="5886B8B8" w14:textId="77777777" w:rsidR="00EC64FB" w:rsidRPr="008C7741" w:rsidRDefault="00EC64FB" w:rsidP="00EC64FB">
      <w:pPr>
        <w:pStyle w:val="35"/>
        <w:numPr>
          <w:ilvl w:val="0"/>
          <w:numId w:val="54"/>
        </w:numPr>
        <w:tabs>
          <w:tab w:val="left" w:pos="-4860"/>
          <w:tab w:val="left" w:pos="1134"/>
          <w:tab w:val="left" w:pos="1276"/>
        </w:tabs>
        <w:spacing w:after="0"/>
        <w:ind w:left="0" w:firstLine="709"/>
        <w:rPr>
          <w:sz w:val="26"/>
          <w:szCs w:val="26"/>
        </w:rPr>
      </w:pPr>
      <w:r w:rsidRPr="008C7741">
        <w:rPr>
          <w:sz w:val="26"/>
          <w:szCs w:val="26"/>
        </w:rPr>
        <w:t>Правила устройства электроустановок.</w:t>
      </w:r>
    </w:p>
    <w:p w14:paraId="43695C5C" w14:textId="77777777" w:rsidR="00EC64FB" w:rsidRPr="008C7741" w:rsidRDefault="00EC64FB" w:rsidP="00EC64FB">
      <w:pPr>
        <w:pStyle w:val="35"/>
        <w:numPr>
          <w:ilvl w:val="0"/>
          <w:numId w:val="54"/>
        </w:numPr>
        <w:tabs>
          <w:tab w:val="left" w:pos="-4860"/>
          <w:tab w:val="left" w:pos="1134"/>
          <w:tab w:val="left" w:pos="1276"/>
        </w:tabs>
        <w:spacing w:after="0"/>
        <w:ind w:left="0" w:firstLine="709"/>
        <w:rPr>
          <w:sz w:val="26"/>
          <w:szCs w:val="26"/>
        </w:rPr>
      </w:pPr>
      <w:r w:rsidRPr="008C7741">
        <w:rPr>
          <w:sz w:val="26"/>
          <w:szCs w:val="26"/>
        </w:rPr>
        <w:t>Приказ Минэнерго России от 19.06. 2003 № 229 «Об утверждении правил технической эксплуатации электрических станций и сетей».</w:t>
      </w:r>
    </w:p>
    <w:p w14:paraId="3C091661" w14:textId="77777777" w:rsidR="00EC64FB" w:rsidRPr="008C7741" w:rsidRDefault="00EC64FB" w:rsidP="00EC64FB">
      <w:pPr>
        <w:pStyle w:val="35"/>
        <w:numPr>
          <w:ilvl w:val="0"/>
          <w:numId w:val="54"/>
        </w:numPr>
        <w:tabs>
          <w:tab w:val="left" w:pos="-4860"/>
          <w:tab w:val="left" w:pos="1134"/>
          <w:tab w:val="left" w:pos="1276"/>
        </w:tabs>
        <w:spacing w:after="0"/>
        <w:ind w:left="0" w:firstLine="709"/>
        <w:rPr>
          <w:sz w:val="26"/>
          <w:szCs w:val="26"/>
        </w:rPr>
      </w:pPr>
      <w:r w:rsidRPr="008C7741">
        <w:rPr>
          <w:sz w:val="26"/>
          <w:szCs w:val="26"/>
        </w:rPr>
        <w:t>Приказ Минэнерго России от 30.06.2003 № 277 «Об утверждении Методических указаний по устойчивости энергосистем».</w:t>
      </w:r>
    </w:p>
    <w:p w14:paraId="43AC62BA" w14:textId="77777777" w:rsidR="00EC64FB" w:rsidRPr="008C7741" w:rsidRDefault="00EC64FB" w:rsidP="00EC64FB">
      <w:pPr>
        <w:pStyle w:val="35"/>
        <w:numPr>
          <w:ilvl w:val="0"/>
          <w:numId w:val="54"/>
        </w:numPr>
        <w:tabs>
          <w:tab w:val="left" w:pos="-4860"/>
          <w:tab w:val="left" w:pos="1134"/>
          <w:tab w:val="left" w:pos="1276"/>
        </w:tabs>
        <w:spacing w:after="0"/>
        <w:ind w:left="0" w:firstLine="709"/>
        <w:rPr>
          <w:sz w:val="26"/>
          <w:szCs w:val="26"/>
        </w:rPr>
      </w:pPr>
      <w:r w:rsidRPr="008C7741">
        <w:rPr>
          <w:sz w:val="26"/>
          <w:szCs w:val="26"/>
        </w:rPr>
        <w:t>Приказ Минэнерго России от 30.06.2003 № 281 «Методические рекомендации по проектированию развития энергосистем».</w:t>
      </w:r>
    </w:p>
    <w:p w14:paraId="47544B18" w14:textId="77777777" w:rsidR="00EC64FB" w:rsidRPr="008C7741" w:rsidRDefault="00EC64FB" w:rsidP="00EC64FB">
      <w:pPr>
        <w:pStyle w:val="35"/>
        <w:numPr>
          <w:ilvl w:val="0"/>
          <w:numId w:val="54"/>
        </w:numPr>
        <w:tabs>
          <w:tab w:val="left" w:pos="-4860"/>
          <w:tab w:val="left" w:pos="1134"/>
          <w:tab w:val="left" w:pos="1276"/>
        </w:tabs>
        <w:spacing w:after="0"/>
        <w:ind w:left="0" w:firstLine="709"/>
        <w:rPr>
          <w:sz w:val="26"/>
          <w:szCs w:val="26"/>
        </w:rPr>
      </w:pPr>
      <w:r w:rsidRPr="008C7741">
        <w:rPr>
          <w:sz w:val="26"/>
          <w:szCs w:val="26"/>
        </w:rPr>
        <w:t>Приказ Минэнерго России от 13.02.2019 № 97 «Об утверждении требований к каналам связи для функционирования релейной защиты и автоматики».</w:t>
      </w:r>
    </w:p>
    <w:p w14:paraId="07D1A32D" w14:textId="77777777" w:rsidR="00EC64FB" w:rsidRPr="008C7741" w:rsidRDefault="00EC64FB" w:rsidP="00EC64FB">
      <w:pPr>
        <w:pStyle w:val="35"/>
        <w:numPr>
          <w:ilvl w:val="0"/>
          <w:numId w:val="54"/>
        </w:numPr>
        <w:tabs>
          <w:tab w:val="left" w:pos="-4860"/>
          <w:tab w:val="left" w:pos="1134"/>
          <w:tab w:val="left" w:pos="1276"/>
        </w:tabs>
        <w:spacing w:after="0"/>
        <w:ind w:left="0" w:firstLine="709"/>
        <w:rPr>
          <w:sz w:val="26"/>
          <w:szCs w:val="26"/>
        </w:rPr>
      </w:pPr>
      <w:r w:rsidRPr="008C7741">
        <w:rPr>
          <w:sz w:val="26"/>
          <w:szCs w:val="26"/>
        </w:rPr>
        <w:t>Приказ Минэнерго России от 13.02.2019 № 101 «Об утверждении требований к оснащению линий электропередачи и оборудования объектов электроэнергетики классом напряжения 110 кВ и выше устройствами и комплексами релейной защиты и автоматики, а также к принципам функционирования устройств и комплексов релейной защиты и автоматики».</w:t>
      </w:r>
    </w:p>
    <w:p w14:paraId="106DA574" w14:textId="77777777" w:rsidR="00EC64FB" w:rsidRPr="008C7741" w:rsidRDefault="00EC64FB" w:rsidP="00EC64FB">
      <w:pPr>
        <w:pStyle w:val="35"/>
        <w:numPr>
          <w:ilvl w:val="0"/>
          <w:numId w:val="54"/>
        </w:numPr>
        <w:tabs>
          <w:tab w:val="left" w:pos="-4860"/>
          <w:tab w:val="left" w:pos="1134"/>
          <w:tab w:val="left" w:pos="1276"/>
        </w:tabs>
        <w:spacing w:after="0"/>
        <w:ind w:left="0" w:firstLine="709"/>
        <w:rPr>
          <w:sz w:val="26"/>
          <w:szCs w:val="26"/>
        </w:rPr>
      </w:pPr>
      <w:r w:rsidRPr="008C7741">
        <w:rPr>
          <w:sz w:val="26"/>
          <w:szCs w:val="26"/>
        </w:rPr>
        <w:t xml:space="preserve">Руководящие указания об определении понятий и отнесении видов работ и мероприятий в электрических сетях отрасли «Электроэнергетика» к новому строительству, расширению, реконструкции и техническому перевооружению, </w:t>
      </w:r>
      <w:r w:rsidRPr="008C7741">
        <w:rPr>
          <w:sz w:val="26"/>
          <w:szCs w:val="26"/>
        </w:rPr>
        <w:br/>
        <w:t>РД 153-34.3-20.409-99, утвержденные РАО «ЕЭС России» 13.12.1999.</w:t>
      </w:r>
    </w:p>
    <w:p w14:paraId="59711E25" w14:textId="77777777" w:rsidR="00EC64FB" w:rsidRPr="008C7741" w:rsidRDefault="00EC64FB" w:rsidP="00EC64FB">
      <w:pPr>
        <w:pStyle w:val="35"/>
        <w:numPr>
          <w:ilvl w:val="0"/>
          <w:numId w:val="54"/>
        </w:numPr>
        <w:tabs>
          <w:tab w:val="left" w:pos="-4860"/>
          <w:tab w:val="left" w:pos="1134"/>
          <w:tab w:val="left" w:pos="1276"/>
        </w:tabs>
        <w:spacing w:after="0"/>
        <w:ind w:left="0" w:firstLine="709"/>
        <w:rPr>
          <w:sz w:val="26"/>
          <w:szCs w:val="26"/>
        </w:rPr>
      </w:pPr>
      <w:r w:rsidRPr="008C7741">
        <w:rPr>
          <w:sz w:val="26"/>
          <w:szCs w:val="26"/>
        </w:rPr>
        <w:t xml:space="preserve"> ГОСТ 31937-2011 «Здания и сооружения. Правила обследования и мониторинга технического состояния», введен в действие Приказом Росстандарта от 27.12.2012 № 1984-ст.</w:t>
      </w:r>
    </w:p>
    <w:p w14:paraId="639E4476" w14:textId="77777777" w:rsidR="00EC64FB" w:rsidRPr="008C7741" w:rsidRDefault="00EC64FB" w:rsidP="00EC64FB">
      <w:pPr>
        <w:pStyle w:val="35"/>
        <w:numPr>
          <w:ilvl w:val="0"/>
          <w:numId w:val="54"/>
        </w:numPr>
        <w:tabs>
          <w:tab w:val="left" w:pos="-4860"/>
          <w:tab w:val="left" w:pos="1134"/>
          <w:tab w:val="left" w:pos="1276"/>
        </w:tabs>
        <w:spacing w:after="0"/>
        <w:ind w:left="0" w:firstLine="709"/>
        <w:rPr>
          <w:sz w:val="26"/>
          <w:szCs w:val="26"/>
        </w:rPr>
      </w:pPr>
      <w:r w:rsidRPr="008C7741">
        <w:rPr>
          <w:sz w:val="26"/>
          <w:szCs w:val="26"/>
        </w:rPr>
        <w:t>ГОСТ 32144-2013 «Электрическая энергия. Совместимость технических средств электромагнитная. Нормы качества электрической энергии в системах электроснабжения общего назначения», введен в действие Приказом Росстандарта от 22.07.2013 № 400-ст.</w:t>
      </w:r>
    </w:p>
    <w:p w14:paraId="49B54699" w14:textId="77777777" w:rsidR="00EC64FB" w:rsidRPr="008C7741" w:rsidRDefault="00EC64FB" w:rsidP="00EC64FB">
      <w:pPr>
        <w:pStyle w:val="35"/>
        <w:numPr>
          <w:ilvl w:val="0"/>
          <w:numId w:val="54"/>
        </w:numPr>
        <w:tabs>
          <w:tab w:val="left" w:pos="-4860"/>
          <w:tab w:val="left" w:pos="1134"/>
          <w:tab w:val="left" w:pos="1276"/>
        </w:tabs>
        <w:spacing w:after="0"/>
        <w:ind w:left="0" w:firstLine="709"/>
        <w:rPr>
          <w:sz w:val="26"/>
          <w:szCs w:val="26"/>
        </w:rPr>
      </w:pPr>
      <w:r w:rsidRPr="008C7741">
        <w:rPr>
          <w:sz w:val="26"/>
          <w:szCs w:val="26"/>
        </w:rPr>
        <w:t xml:space="preserve">ГОСТ Р МЭК 62067-2011 «Кабели силовые с экструдированной изоляцией и </w:t>
      </w:r>
      <w:r w:rsidRPr="008C7741">
        <w:rPr>
          <w:sz w:val="26"/>
          <w:szCs w:val="26"/>
        </w:rPr>
        <w:lastRenderedPageBreak/>
        <w:t>арматура к ним на номинальное напряжение свыше 150 кВ (U(m)=170 кВ) до 500 кВ (U(m)=550 кВ). Методы испытаний и требования к ним», введен в действие Приказом Федерального агентства по техническому регулированию и метрологии от 30.08.2011 № 244-ст.</w:t>
      </w:r>
    </w:p>
    <w:p w14:paraId="4A622C5B" w14:textId="77777777" w:rsidR="00EC64FB" w:rsidRPr="008C7741" w:rsidRDefault="00EC64FB" w:rsidP="00EC64FB">
      <w:pPr>
        <w:pStyle w:val="35"/>
        <w:numPr>
          <w:ilvl w:val="0"/>
          <w:numId w:val="54"/>
        </w:numPr>
        <w:tabs>
          <w:tab w:val="left" w:pos="-4860"/>
          <w:tab w:val="left" w:pos="1134"/>
          <w:tab w:val="left" w:pos="1276"/>
        </w:tabs>
        <w:spacing w:after="0"/>
        <w:ind w:left="0" w:firstLine="709"/>
        <w:rPr>
          <w:sz w:val="26"/>
          <w:szCs w:val="26"/>
        </w:rPr>
      </w:pPr>
      <w:r w:rsidRPr="008C7741">
        <w:rPr>
          <w:sz w:val="26"/>
          <w:szCs w:val="26"/>
        </w:rPr>
        <w:t>ГОСТ Р МЭК 60840-2011 «Кабели силовые с экструдированной изоляцией и арматура к ним на номинальное напряжение свыше 30 кВ (U(m)=36 кВ) до 150 кВ (U(m)=170 кВ). Методы испытаний и требования к ним», введен в действие приказом Федерального агентства по техническому регулированию и метрологии от 30 августа 2011 г. N 246-ст.</w:t>
      </w:r>
    </w:p>
    <w:p w14:paraId="334C718E" w14:textId="77777777" w:rsidR="00EC64FB" w:rsidRPr="008C7741" w:rsidRDefault="00EC64FB" w:rsidP="00EC64FB">
      <w:pPr>
        <w:pStyle w:val="35"/>
        <w:numPr>
          <w:ilvl w:val="0"/>
          <w:numId w:val="54"/>
        </w:numPr>
        <w:tabs>
          <w:tab w:val="left" w:pos="-4860"/>
          <w:tab w:val="left" w:pos="1134"/>
          <w:tab w:val="left" w:pos="1276"/>
        </w:tabs>
        <w:spacing w:after="0"/>
        <w:ind w:left="0" w:firstLine="709"/>
        <w:rPr>
          <w:sz w:val="26"/>
          <w:szCs w:val="26"/>
        </w:rPr>
      </w:pPr>
      <w:r w:rsidRPr="008C7741">
        <w:rPr>
          <w:sz w:val="26"/>
          <w:szCs w:val="26"/>
        </w:rPr>
        <w:t>ГОСТ Р МЭК 55025-2012 «Кабели силовые с изоляцией из сшитого полиэтилена на напряжение 10, 15, 20 и 35 кВ. Технические условия», введен в действие Приказом Федерального агентства по техническому регулированию и метрологии от 27.12.2012 г. № 486.</w:t>
      </w:r>
    </w:p>
    <w:p w14:paraId="16AD2DE7" w14:textId="77777777" w:rsidR="00EC64FB" w:rsidRPr="008C7741" w:rsidRDefault="00EC64FB" w:rsidP="00EC64FB">
      <w:pPr>
        <w:pStyle w:val="35"/>
        <w:numPr>
          <w:ilvl w:val="0"/>
          <w:numId w:val="54"/>
        </w:numPr>
        <w:tabs>
          <w:tab w:val="left" w:pos="-4860"/>
          <w:tab w:val="left" w:pos="1134"/>
          <w:tab w:val="left" w:pos="1276"/>
        </w:tabs>
        <w:spacing w:after="0"/>
        <w:ind w:left="0" w:firstLine="709"/>
        <w:rPr>
          <w:sz w:val="26"/>
          <w:szCs w:val="26"/>
        </w:rPr>
      </w:pPr>
      <w:r w:rsidRPr="008C7741">
        <w:rPr>
          <w:bCs/>
          <w:iCs/>
          <w:sz w:val="26"/>
          <w:szCs w:val="26"/>
        </w:rPr>
        <w:t>СП 76.13330.2016 «Электротехнические устройства. Актуализированная редакция СНиП 3.05.06-85».</w:t>
      </w:r>
    </w:p>
    <w:p w14:paraId="0CC6BE2E" w14:textId="77777777" w:rsidR="00EC64FB" w:rsidRPr="008C7741" w:rsidRDefault="00EC64FB" w:rsidP="00EC64FB">
      <w:pPr>
        <w:pStyle w:val="35"/>
        <w:numPr>
          <w:ilvl w:val="0"/>
          <w:numId w:val="54"/>
        </w:numPr>
        <w:tabs>
          <w:tab w:val="left" w:pos="-4860"/>
          <w:tab w:val="left" w:pos="1134"/>
          <w:tab w:val="left" w:pos="1276"/>
        </w:tabs>
        <w:spacing w:after="0"/>
        <w:ind w:left="0" w:firstLine="709"/>
        <w:rPr>
          <w:sz w:val="26"/>
          <w:szCs w:val="26"/>
        </w:rPr>
      </w:pPr>
      <w:r w:rsidRPr="008C7741">
        <w:rPr>
          <w:sz w:val="26"/>
          <w:szCs w:val="26"/>
        </w:rPr>
        <w:t>СНиП 12-03-2001 «Безопасность труда в строительстве Часть 1. Общие требования».</w:t>
      </w:r>
    </w:p>
    <w:p w14:paraId="3F7A9439" w14:textId="77777777" w:rsidR="00EC64FB" w:rsidRPr="008C7741" w:rsidRDefault="00EC64FB" w:rsidP="00EC64FB">
      <w:pPr>
        <w:pStyle w:val="35"/>
        <w:numPr>
          <w:ilvl w:val="0"/>
          <w:numId w:val="54"/>
        </w:numPr>
        <w:tabs>
          <w:tab w:val="left" w:pos="-4860"/>
          <w:tab w:val="left" w:pos="1134"/>
          <w:tab w:val="left" w:pos="1276"/>
        </w:tabs>
        <w:spacing w:after="0"/>
        <w:ind w:left="0" w:firstLine="709"/>
        <w:rPr>
          <w:sz w:val="26"/>
          <w:szCs w:val="26"/>
        </w:rPr>
      </w:pPr>
      <w:r w:rsidRPr="008C7741">
        <w:rPr>
          <w:sz w:val="26"/>
          <w:szCs w:val="26"/>
        </w:rPr>
        <w:t>СНиП 12-04-2002 «Безопасность труда в строительстве Часть 2. Строительное производство».</w:t>
      </w:r>
    </w:p>
    <w:p w14:paraId="5C951A4F" w14:textId="77777777" w:rsidR="00EC64FB" w:rsidRPr="008C7741" w:rsidRDefault="00EC64FB" w:rsidP="00EC64FB">
      <w:pPr>
        <w:pStyle w:val="35"/>
        <w:numPr>
          <w:ilvl w:val="0"/>
          <w:numId w:val="54"/>
        </w:numPr>
        <w:tabs>
          <w:tab w:val="left" w:pos="-4860"/>
          <w:tab w:val="left" w:pos="1134"/>
          <w:tab w:val="left" w:pos="1276"/>
        </w:tabs>
        <w:spacing w:after="0"/>
        <w:ind w:left="0" w:firstLine="709"/>
        <w:rPr>
          <w:sz w:val="26"/>
          <w:szCs w:val="26"/>
        </w:rPr>
      </w:pPr>
      <w:r w:rsidRPr="008C7741">
        <w:rPr>
          <w:sz w:val="26"/>
          <w:szCs w:val="26"/>
        </w:rPr>
        <w:t>Приказ Министерства регионального развития Российской Федерации от 29.12.2009 № 620 «Об утверждении методических указаний по применению справочников базовых цен на проектные работы в строительстве».</w:t>
      </w:r>
    </w:p>
    <w:p w14:paraId="5F1F2D1A" w14:textId="77777777" w:rsidR="00EC64FB" w:rsidRPr="008C7741" w:rsidRDefault="00EC64FB" w:rsidP="00EC64FB">
      <w:pPr>
        <w:pStyle w:val="35"/>
        <w:numPr>
          <w:ilvl w:val="0"/>
          <w:numId w:val="54"/>
        </w:numPr>
        <w:tabs>
          <w:tab w:val="left" w:pos="-4860"/>
          <w:tab w:val="left" w:pos="1134"/>
          <w:tab w:val="left" w:pos="1276"/>
        </w:tabs>
        <w:spacing w:after="0"/>
        <w:ind w:left="0" w:firstLine="709"/>
        <w:rPr>
          <w:sz w:val="26"/>
          <w:szCs w:val="26"/>
        </w:rPr>
      </w:pPr>
      <w:r w:rsidRPr="008C7741">
        <w:rPr>
          <w:sz w:val="26"/>
          <w:szCs w:val="26"/>
        </w:rPr>
        <w:t>Национальный стандарт Российской Федерации ГОСТ Р 55105-2012 «Единая энергетическая система и изолированно работающие энергосистемы. Оперативно-диспетчерское управление. Автоматическое противоаварийное управление режимами энергосистем. Противоаварийная автоматика энергосистем. Нормы и требования».</w:t>
      </w:r>
    </w:p>
    <w:p w14:paraId="4A122792" w14:textId="77777777" w:rsidR="00EC64FB" w:rsidRPr="008C7741" w:rsidRDefault="00EC64FB" w:rsidP="00EC64FB">
      <w:pPr>
        <w:pStyle w:val="35"/>
        <w:numPr>
          <w:ilvl w:val="0"/>
          <w:numId w:val="54"/>
        </w:numPr>
        <w:tabs>
          <w:tab w:val="left" w:pos="-4860"/>
          <w:tab w:val="left" w:pos="1134"/>
          <w:tab w:val="left" w:pos="1276"/>
        </w:tabs>
        <w:spacing w:after="0"/>
        <w:ind w:left="0" w:firstLine="709"/>
        <w:rPr>
          <w:sz w:val="26"/>
          <w:szCs w:val="26"/>
        </w:rPr>
      </w:pPr>
      <w:r w:rsidRPr="008C7741">
        <w:rPr>
          <w:sz w:val="26"/>
          <w:szCs w:val="26"/>
        </w:rPr>
        <w:t>Национальный стандарт Российской Федерации ГОСТ Р 55438-2013 «Единая энергетическая система и изолированно работающие энергосистемы. Оперативно-диспетчерское управление. Релейная защита и автоматика. Взаимодействие субъектов электроэнергетики и потребителей электрической энергии при создании (модернизации) и эксплуатации. Общие требования».</w:t>
      </w:r>
    </w:p>
    <w:p w14:paraId="3584DFCF" w14:textId="77777777" w:rsidR="00EC64FB" w:rsidRPr="008C7741" w:rsidRDefault="00EC64FB" w:rsidP="00EC64FB">
      <w:pPr>
        <w:pStyle w:val="35"/>
        <w:numPr>
          <w:ilvl w:val="0"/>
          <w:numId w:val="54"/>
        </w:numPr>
        <w:tabs>
          <w:tab w:val="left" w:pos="-4860"/>
          <w:tab w:val="left" w:pos="1134"/>
          <w:tab w:val="left" w:pos="1276"/>
        </w:tabs>
        <w:spacing w:after="0"/>
        <w:ind w:left="0" w:firstLine="709"/>
        <w:rPr>
          <w:sz w:val="26"/>
          <w:szCs w:val="26"/>
        </w:rPr>
      </w:pPr>
      <w:r w:rsidRPr="008C7741">
        <w:rPr>
          <w:sz w:val="26"/>
          <w:szCs w:val="26"/>
        </w:rPr>
        <w:t>СП 50.13330.2012. Свод правил. Тепловая защита зданий. Актуализированная редакция СНиП 23-02-2003" (утв. Приказом Минрегиона России от 30.06.2012 N 265.</w:t>
      </w:r>
    </w:p>
    <w:p w14:paraId="458AE4E3" w14:textId="77777777" w:rsidR="00EC64FB" w:rsidRPr="008C7741" w:rsidRDefault="00EC64FB" w:rsidP="00EC64FB">
      <w:pPr>
        <w:pStyle w:val="35"/>
        <w:numPr>
          <w:ilvl w:val="0"/>
          <w:numId w:val="54"/>
        </w:numPr>
        <w:tabs>
          <w:tab w:val="left" w:pos="-4860"/>
          <w:tab w:val="left" w:pos="1134"/>
          <w:tab w:val="left" w:pos="1276"/>
        </w:tabs>
        <w:spacing w:after="0"/>
        <w:ind w:left="0" w:firstLine="709"/>
        <w:rPr>
          <w:sz w:val="26"/>
          <w:szCs w:val="26"/>
        </w:rPr>
      </w:pPr>
      <w:r w:rsidRPr="008C7741">
        <w:rPr>
          <w:sz w:val="26"/>
          <w:szCs w:val="26"/>
        </w:rPr>
        <w:t>ГОСТ Р 54862-2011 Энергоэффективность зданий. Методы определения влияния автоматизации, управления и эксплуатации здания</w:t>
      </w:r>
    </w:p>
    <w:p w14:paraId="7C7BA663" w14:textId="77777777" w:rsidR="00EC64FB" w:rsidRPr="008C7741" w:rsidRDefault="00EC64FB" w:rsidP="00EC64FB">
      <w:pPr>
        <w:pStyle w:val="35"/>
        <w:tabs>
          <w:tab w:val="left" w:pos="-4860"/>
          <w:tab w:val="left" w:pos="1134"/>
          <w:tab w:val="left" w:pos="1276"/>
        </w:tabs>
        <w:spacing w:after="0"/>
        <w:ind w:left="709"/>
        <w:rPr>
          <w:sz w:val="26"/>
          <w:szCs w:val="26"/>
        </w:rPr>
      </w:pPr>
    </w:p>
    <w:p w14:paraId="2EAB2092" w14:textId="77777777" w:rsidR="00EC64FB" w:rsidRPr="008C7741" w:rsidRDefault="00EC64FB" w:rsidP="00EC64FB">
      <w:pPr>
        <w:widowControl w:val="0"/>
        <w:tabs>
          <w:tab w:val="left" w:pos="-4680"/>
        </w:tabs>
        <w:ind w:firstLine="709"/>
        <w:jc w:val="both"/>
        <w:rPr>
          <w:b/>
          <w:sz w:val="26"/>
          <w:szCs w:val="26"/>
        </w:rPr>
      </w:pPr>
    </w:p>
    <w:p w14:paraId="760D5D93" w14:textId="77777777" w:rsidR="00EC64FB" w:rsidRPr="008C7741" w:rsidRDefault="00EC64FB" w:rsidP="00EC64FB">
      <w:pPr>
        <w:widowControl w:val="0"/>
        <w:tabs>
          <w:tab w:val="left" w:pos="-4680"/>
        </w:tabs>
        <w:ind w:firstLine="709"/>
        <w:jc w:val="both"/>
        <w:rPr>
          <w:b/>
          <w:sz w:val="26"/>
          <w:szCs w:val="26"/>
        </w:rPr>
      </w:pPr>
      <w:r w:rsidRPr="008C7741">
        <w:rPr>
          <w:b/>
          <w:sz w:val="26"/>
          <w:szCs w:val="26"/>
        </w:rPr>
        <w:t>ОРД и НТД ПАО «Россети», ДЗО ПАО «Россети» АО «СО ЕЭС»:</w:t>
      </w:r>
    </w:p>
    <w:p w14:paraId="79CBB6C0" w14:textId="77777777" w:rsidR="00EC64FB" w:rsidRPr="008C7741" w:rsidRDefault="00EC64FB" w:rsidP="00EC64FB">
      <w:pPr>
        <w:pStyle w:val="35"/>
        <w:numPr>
          <w:ilvl w:val="0"/>
          <w:numId w:val="55"/>
        </w:numPr>
        <w:tabs>
          <w:tab w:val="left" w:pos="-4860"/>
          <w:tab w:val="left" w:pos="1134"/>
        </w:tabs>
        <w:spacing w:after="0"/>
        <w:ind w:left="0" w:firstLine="709"/>
        <w:rPr>
          <w:sz w:val="26"/>
          <w:szCs w:val="26"/>
        </w:rPr>
      </w:pPr>
      <w:r w:rsidRPr="008C7741">
        <w:rPr>
          <w:sz w:val="26"/>
          <w:szCs w:val="26"/>
        </w:rPr>
        <w:t>Положение ПАО «Россети» «О единой технической политике в электросетевом комплексе» (действующая редакция).</w:t>
      </w:r>
    </w:p>
    <w:p w14:paraId="172EE8C0" w14:textId="77777777" w:rsidR="00EC64FB" w:rsidRPr="008C7741" w:rsidRDefault="00EC64FB" w:rsidP="00EC64FB">
      <w:pPr>
        <w:pStyle w:val="35"/>
        <w:numPr>
          <w:ilvl w:val="0"/>
          <w:numId w:val="55"/>
        </w:numPr>
        <w:tabs>
          <w:tab w:val="left" w:pos="-4860"/>
          <w:tab w:val="left" w:pos="1134"/>
        </w:tabs>
        <w:spacing w:after="0"/>
        <w:ind w:left="0" w:firstLine="709"/>
        <w:rPr>
          <w:sz w:val="26"/>
          <w:szCs w:val="26"/>
        </w:rPr>
      </w:pPr>
      <w:r w:rsidRPr="008C7741">
        <w:rPr>
          <w:sz w:val="26"/>
          <w:szCs w:val="26"/>
        </w:rPr>
        <w:t>Цифровой питающий центр. Требования к технологическому проектированию цифровых подстанций напряжением 110-220 кВ и узловых цифровых подстанций напряжением 35 кВ. СТО 34.01-21-004-2019.</w:t>
      </w:r>
    </w:p>
    <w:p w14:paraId="7DA3D11B" w14:textId="77777777" w:rsidR="00EC64FB" w:rsidRPr="008C7741" w:rsidRDefault="00EC64FB" w:rsidP="00EC64FB">
      <w:pPr>
        <w:pStyle w:val="35"/>
        <w:numPr>
          <w:ilvl w:val="0"/>
          <w:numId w:val="55"/>
        </w:numPr>
        <w:tabs>
          <w:tab w:val="left" w:pos="-4860"/>
          <w:tab w:val="left" w:pos="1134"/>
        </w:tabs>
        <w:spacing w:after="0"/>
        <w:ind w:left="0" w:firstLine="709"/>
        <w:rPr>
          <w:sz w:val="26"/>
          <w:szCs w:val="26"/>
        </w:rPr>
      </w:pPr>
      <w:r w:rsidRPr="008C7741">
        <w:rPr>
          <w:sz w:val="26"/>
          <w:szCs w:val="26"/>
        </w:rPr>
        <w:t>Цифровая электрическая сеть. Требования к проектированию цифровых распределительных электрических сетей 0,4-220 кВ. СТО 34.01-21-005-2019.</w:t>
      </w:r>
    </w:p>
    <w:p w14:paraId="109A0454" w14:textId="77777777" w:rsidR="00EC64FB" w:rsidRPr="008C7741" w:rsidRDefault="00EC64FB" w:rsidP="00EC64FB">
      <w:pPr>
        <w:pStyle w:val="aff4"/>
        <w:numPr>
          <w:ilvl w:val="0"/>
          <w:numId w:val="55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8C7741">
        <w:rPr>
          <w:sz w:val="26"/>
          <w:szCs w:val="26"/>
        </w:rPr>
        <w:lastRenderedPageBreak/>
        <w:t>Методические указания по контролю состояния заземляющих устройств электроустановок. СТО 56947007-29.130.15.105-2011.</w:t>
      </w:r>
    </w:p>
    <w:p w14:paraId="7FA4C661" w14:textId="77777777" w:rsidR="00EC64FB" w:rsidRPr="008C7741" w:rsidRDefault="00EC64FB" w:rsidP="00EC64FB">
      <w:pPr>
        <w:pStyle w:val="aff4"/>
        <w:numPr>
          <w:ilvl w:val="0"/>
          <w:numId w:val="55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8C7741">
        <w:rPr>
          <w:sz w:val="26"/>
          <w:szCs w:val="26"/>
          <w:lang w:eastAsia="en-US"/>
        </w:rPr>
        <w:t xml:space="preserve">Технические требования к компонентам цифровой сети (утверждены распоряжением ПАО «Россети» от 25.05.2020 №121 р). </w:t>
      </w:r>
    </w:p>
    <w:p w14:paraId="6F5B7C75" w14:textId="77777777" w:rsidR="00EC64FB" w:rsidRPr="008C7741" w:rsidRDefault="00EC64FB" w:rsidP="00EC64FB">
      <w:pPr>
        <w:pStyle w:val="aff4"/>
        <w:numPr>
          <w:ilvl w:val="0"/>
          <w:numId w:val="55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8C7741">
        <w:rPr>
          <w:sz w:val="26"/>
          <w:szCs w:val="26"/>
        </w:rPr>
        <w:t>Руководящие указания по проектированию заземляющих устройств подстанций напряжением 6-750 кВ. СТО 56947007-29.130.15.114-2012.</w:t>
      </w:r>
    </w:p>
    <w:p w14:paraId="23C29336" w14:textId="77777777" w:rsidR="00EC64FB" w:rsidRPr="008C7741" w:rsidRDefault="00EC64FB" w:rsidP="00EC64FB">
      <w:pPr>
        <w:pStyle w:val="aff4"/>
        <w:numPr>
          <w:ilvl w:val="0"/>
          <w:numId w:val="55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8C7741">
        <w:rPr>
          <w:sz w:val="26"/>
          <w:szCs w:val="26"/>
        </w:rPr>
        <w:t>Методические указания по защите распределительных электрических сетей напряжением 0,4-10 кВ от грозовых перенапряжений. СТО 56947007-29.240.02.001-2008.</w:t>
      </w:r>
    </w:p>
    <w:p w14:paraId="7A963815" w14:textId="77777777" w:rsidR="00EC64FB" w:rsidRPr="008C7741" w:rsidRDefault="00EC64FB" w:rsidP="00EC64FB">
      <w:pPr>
        <w:pStyle w:val="aff4"/>
        <w:numPr>
          <w:ilvl w:val="0"/>
          <w:numId w:val="55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8C7741">
        <w:rPr>
          <w:sz w:val="26"/>
          <w:szCs w:val="26"/>
        </w:rPr>
        <w:t>Методика оценки технического состояния зданий и сооружений объектов. СТО 56947007-29.240.119-2012.</w:t>
      </w:r>
    </w:p>
    <w:p w14:paraId="6FF28A0B" w14:textId="77777777" w:rsidR="00EC64FB" w:rsidRPr="008C7741" w:rsidRDefault="00EC64FB" w:rsidP="00EC64FB">
      <w:pPr>
        <w:pStyle w:val="aff4"/>
        <w:numPr>
          <w:ilvl w:val="0"/>
          <w:numId w:val="55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8C7741">
        <w:rPr>
          <w:sz w:val="26"/>
          <w:szCs w:val="26"/>
        </w:rPr>
        <w:t>Изоляторы линейные подвесные стержневые полимерные. Методика испытаний на устойчивость после изготовления. СТО 56947007-29.080.15.060-2010.</w:t>
      </w:r>
    </w:p>
    <w:p w14:paraId="46A6B11F" w14:textId="77777777" w:rsidR="00EC64FB" w:rsidRPr="008C7741" w:rsidRDefault="00EC64FB" w:rsidP="00EC64FB">
      <w:pPr>
        <w:pStyle w:val="aff4"/>
        <w:numPr>
          <w:ilvl w:val="0"/>
          <w:numId w:val="55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8C7741">
        <w:rPr>
          <w:sz w:val="26"/>
          <w:szCs w:val="26"/>
        </w:rPr>
        <w:t>Типовые технические требования к опорам шинным на напряжение 35-750 кВ. СТО 56947007-29.080.30.073-2011.</w:t>
      </w:r>
    </w:p>
    <w:p w14:paraId="03E5C61C" w14:textId="77777777" w:rsidR="00EC64FB" w:rsidRPr="008C7741" w:rsidRDefault="00EC64FB" w:rsidP="00EC64FB">
      <w:pPr>
        <w:pStyle w:val="aff4"/>
        <w:numPr>
          <w:ilvl w:val="0"/>
          <w:numId w:val="55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8C7741">
        <w:rPr>
          <w:sz w:val="26"/>
          <w:szCs w:val="26"/>
        </w:rPr>
        <w:t>Инструкция по выбору изоляции электроустановок. СТО 56947007-29.240.059-2010.</w:t>
      </w:r>
    </w:p>
    <w:p w14:paraId="20EDDD77" w14:textId="77777777" w:rsidR="00EC64FB" w:rsidRPr="008C7741" w:rsidRDefault="00EC64FB" w:rsidP="00EC64FB">
      <w:pPr>
        <w:pStyle w:val="aff4"/>
        <w:numPr>
          <w:ilvl w:val="0"/>
          <w:numId w:val="55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8C7741">
        <w:rPr>
          <w:sz w:val="26"/>
          <w:szCs w:val="26"/>
        </w:rPr>
        <w:t>Длина пути утечки внешней изоляции электроустановок переменного тока классов напряжения 6-750 кВ. СТО 56947007-29.240.068-2011.</w:t>
      </w:r>
    </w:p>
    <w:p w14:paraId="6055E808" w14:textId="77777777" w:rsidR="00EC64FB" w:rsidRPr="008C7741" w:rsidRDefault="00EC64FB" w:rsidP="00EC64FB">
      <w:pPr>
        <w:pStyle w:val="aff4"/>
        <w:numPr>
          <w:ilvl w:val="0"/>
          <w:numId w:val="55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8C7741">
        <w:rPr>
          <w:sz w:val="26"/>
          <w:szCs w:val="26"/>
        </w:rPr>
        <w:t>Изоляторы подвесные для ВЛ 110-750 кВ. Методы испытаний. СТО 56947007-29.240.069-2011.</w:t>
      </w:r>
    </w:p>
    <w:p w14:paraId="5AB377E3" w14:textId="77777777" w:rsidR="00EC64FB" w:rsidRPr="008C7741" w:rsidRDefault="00EC64FB" w:rsidP="00EC64FB">
      <w:pPr>
        <w:pStyle w:val="aff4"/>
        <w:numPr>
          <w:ilvl w:val="0"/>
          <w:numId w:val="55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8C7741">
        <w:rPr>
          <w:sz w:val="26"/>
          <w:szCs w:val="26"/>
        </w:rPr>
        <w:t>Изоляция электроустановок в районах с загрязненной атмосферой. Эксплуатация и техническое обслуживание</w:t>
      </w:r>
      <w:r w:rsidRPr="008C7741">
        <w:rPr>
          <w:sz w:val="26"/>
          <w:szCs w:val="26"/>
        </w:rPr>
        <w:tab/>
        <w:t>. СТО 56947007-29.240.133-2012.</w:t>
      </w:r>
    </w:p>
    <w:p w14:paraId="320B1868" w14:textId="77777777" w:rsidR="00EC64FB" w:rsidRPr="008C7741" w:rsidRDefault="00EC64FB" w:rsidP="00EC64FB">
      <w:pPr>
        <w:pStyle w:val="aff4"/>
        <w:numPr>
          <w:ilvl w:val="0"/>
          <w:numId w:val="55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8C7741">
        <w:rPr>
          <w:sz w:val="26"/>
          <w:szCs w:val="26"/>
        </w:rPr>
        <w:t>Электрооборудование на напряжение свыше 3 кВ. Методы испытаний внешней изоляции в загрязненном состоянии. СТО 56947007-29.240.144-2013.</w:t>
      </w:r>
    </w:p>
    <w:p w14:paraId="6EB4188F" w14:textId="77777777" w:rsidR="00EC64FB" w:rsidRPr="008C7741" w:rsidRDefault="00EC64FB" w:rsidP="00EC64FB">
      <w:pPr>
        <w:pStyle w:val="aff4"/>
        <w:numPr>
          <w:ilvl w:val="0"/>
          <w:numId w:val="55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8C7741">
        <w:rPr>
          <w:sz w:val="26"/>
          <w:szCs w:val="26"/>
        </w:rPr>
        <w:t>Методические указания по проведению периодического технического освидетельствования воздушных линий электропередачи ЕНЭС. СТО 56947007-29.240.01.053-2010.</w:t>
      </w:r>
    </w:p>
    <w:p w14:paraId="0E1F0A6E" w14:textId="77777777" w:rsidR="00EC64FB" w:rsidRPr="008C7741" w:rsidRDefault="00EC64FB" w:rsidP="00EC64FB">
      <w:pPr>
        <w:pStyle w:val="aff4"/>
        <w:numPr>
          <w:ilvl w:val="0"/>
          <w:numId w:val="55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8C7741">
        <w:rPr>
          <w:sz w:val="26"/>
          <w:szCs w:val="26"/>
        </w:rPr>
        <w:t>Методические указания по количественной оценке механической надежности действующих воздушных линий напряжением 0,38-10 кВ при гололедно-ветровых нагрузках. СТО 56947007-29.240.50.002-2008.</w:t>
      </w:r>
    </w:p>
    <w:p w14:paraId="57DFE7C4" w14:textId="77777777" w:rsidR="00EC64FB" w:rsidRPr="008C7741" w:rsidRDefault="00EC64FB" w:rsidP="00EC64FB">
      <w:pPr>
        <w:pStyle w:val="aff4"/>
        <w:numPr>
          <w:ilvl w:val="0"/>
          <w:numId w:val="55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8C7741">
        <w:rPr>
          <w:sz w:val="26"/>
          <w:szCs w:val="26"/>
        </w:rPr>
        <w:t xml:space="preserve">Методические указания по расчету климатических нагрузок в соответствии с ПУЭ - 7 и построению карт климатического районирования. </w:t>
      </w:r>
      <w:r w:rsidRPr="008C7741">
        <w:rPr>
          <w:sz w:val="26"/>
          <w:szCs w:val="26"/>
        </w:rPr>
        <w:br/>
        <w:t>СТО 56947007-29.240.055-2010.</w:t>
      </w:r>
    </w:p>
    <w:p w14:paraId="43CB20D2" w14:textId="77777777" w:rsidR="00EC64FB" w:rsidRPr="008C7741" w:rsidRDefault="00EC64FB" w:rsidP="00EC64FB">
      <w:pPr>
        <w:pStyle w:val="aff4"/>
        <w:numPr>
          <w:ilvl w:val="0"/>
          <w:numId w:val="55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8C7741">
        <w:rPr>
          <w:sz w:val="26"/>
          <w:szCs w:val="26"/>
        </w:rPr>
        <w:t xml:space="preserve">Методические указания по определению наведенного напряжения на отключенных воздушных линиях, находящихся вблизи действующих ВЛ. </w:t>
      </w:r>
      <w:r w:rsidRPr="008C7741">
        <w:rPr>
          <w:sz w:val="26"/>
          <w:szCs w:val="26"/>
        </w:rPr>
        <w:tab/>
      </w:r>
      <w:r w:rsidRPr="008C7741">
        <w:rPr>
          <w:sz w:val="26"/>
          <w:szCs w:val="26"/>
        </w:rPr>
        <w:br/>
        <w:t>СТО 56947007-29.240.55.018-2009.</w:t>
      </w:r>
    </w:p>
    <w:p w14:paraId="62B6F13A" w14:textId="77777777" w:rsidR="00EC64FB" w:rsidRPr="008C7741" w:rsidRDefault="00EC64FB" w:rsidP="00EC64FB">
      <w:pPr>
        <w:pStyle w:val="aff4"/>
        <w:numPr>
          <w:ilvl w:val="0"/>
          <w:numId w:val="55"/>
        </w:numPr>
        <w:ind w:left="0" w:firstLine="710"/>
        <w:jc w:val="both"/>
        <w:rPr>
          <w:sz w:val="26"/>
          <w:szCs w:val="26"/>
        </w:rPr>
      </w:pPr>
      <w:r w:rsidRPr="008C7741">
        <w:rPr>
          <w:sz w:val="26"/>
          <w:szCs w:val="26"/>
        </w:rPr>
        <w:t>Руководство по проектированию многогранных опор и фундаментов к ним для ВЛ напряжением 110-500 кВ. СТО 56947007- 29.240.55.054-2010.</w:t>
      </w:r>
    </w:p>
    <w:p w14:paraId="1F512F37" w14:textId="77777777" w:rsidR="00EC64FB" w:rsidRPr="008C7741" w:rsidRDefault="00EC64FB" w:rsidP="00EC64FB">
      <w:pPr>
        <w:pStyle w:val="aff4"/>
        <w:numPr>
          <w:ilvl w:val="0"/>
          <w:numId w:val="55"/>
        </w:numPr>
        <w:ind w:left="0" w:firstLine="710"/>
        <w:jc w:val="both"/>
        <w:rPr>
          <w:sz w:val="26"/>
          <w:szCs w:val="26"/>
        </w:rPr>
      </w:pPr>
      <w:r w:rsidRPr="008C7741">
        <w:rPr>
          <w:sz w:val="26"/>
          <w:szCs w:val="26"/>
        </w:rPr>
        <w:t xml:space="preserve">Методические указания по оценке эффективности применения стальных многогранных опор и фундаментов для ВЛ напряжением 35-500 кВ. </w:t>
      </w:r>
      <w:r w:rsidRPr="008C7741">
        <w:rPr>
          <w:sz w:val="26"/>
          <w:szCs w:val="26"/>
        </w:rPr>
        <w:br/>
        <w:t>СТО 56947007 -29.240.55.096-2011.</w:t>
      </w:r>
    </w:p>
    <w:p w14:paraId="088D0F1A" w14:textId="77777777" w:rsidR="00EC64FB" w:rsidRPr="008C7741" w:rsidRDefault="00EC64FB" w:rsidP="00EC64FB">
      <w:pPr>
        <w:pStyle w:val="aff4"/>
        <w:numPr>
          <w:ilvl w:val="0"/>
          <w:numId w:val="55"/>
        </w:numPr>
        <w:ind w:left="0" w:firstLine="710"/>
        <w:jc w:val="both"/>
        <w:rPr>
          <w:sz w:val="26"/>
          <w:szCs w:val="26"/>
        </w:rPr>
      </w:pPr>
      <w:r w:rsidRPr="008C7741">
        <w:rPr>
          <w:sz w:val="26"/>
          <w:szCs w:val="26"/>
        </w:rPr>
        <w:t>Методические указания по оценке технического состояния ВЛ и остаточного ресурса компонентов ВЛ. СТО 56947007-29.240.55.111-2011.</w:t>
      </w:r>
    </w:p>
    <w:p w14:paraId="2688FBD0" w14:textId="77777777" w:rsidR="00EC64FB" w:rsidRPr="008C7741" w:rsidRDefault="00EC64FB" w:rsidP="00EC64FB">
      <w:pPr>
        <w:pStyle w:val="aff4"/>
        <w:numPr>
          <w:ilvl w:val="0"/>
          <w:numId w:val="55"/>
        </w:numPr>
        <w:ind w:left="0" w:firstLine="710"/>
        <w:jc w:val="both"/>
        <w:rPr>
          <w:sz w:val="26"/>
          <w:szCs w:val="26"/>
        </w:rPr>
      </w:pPr>
      <w:r w:rsidRPr="008C7741">
        <w:rPr>
          <w:sz w:val="26"/>
          <w:szCs w:val="26"/>
        </w:rPr>
        <w:t xml:space="preserve">Методические указания по разработке технологических карт и проектов производства работ по техническому обслуживанию и ремонту ВЛ. </w:t>
      </w:r>
      <w:r w:rsidRPr="008C7741">
        <w:rPr>
          <w:sz w:val="26"/>
          <w:szCs w:val="26"/>
        </w:rPr>
        <w:tab/>
        <w:t>СТО 6947007-29.240.55.168-2014.</w:t>
      </w:r>
    </w:p>
    <w:p w14:paraId="70312A35" w14:textId="77777777" w:rsidR="00EC64FB" w:rsidRPr="008C7741" w:rsidRDefault="00EC64FB" w:rsidP="00EC64FB">
      <w:pPr>
        <w:pStyle w:val="aff4"/>
        <w:numPr>
          <w:ilvl w:val="0"/>
          <w:numId w:val="55"/>
        </w:numPr>
        <w:ind w:left="0" w:firstLine="710"/>
        <w:jc w:val="both"/>
        <w:rPr>
          <w:sz w:val="26"/>
          <w:szCs w:val="26"/>
        </w:rPr>
      </w:pPr>
      <w:r w:rsidRPr="008C7741">
        <w:rPr>
          <w:sz w:val="26"/>
          <w:szCs w:val="26"/>
        </w:rPr>
        <w:lastRenderedPageBreak/>
        <w:t xml:space="preserve">Методические указания по определению региональных коэффициентов при расчете климатических нагрузок. </w:t>
      </w:r>
      <w:r w:rsidRPr="008C7741">
        <w:rPr>
          <w:sz w:val="26"/>
          <w:szCs w:val="26"/>
        </w:rPr>
        <w:tab/>
        <w:t>СТО 56947007-29.240.056-2010.</w:t>
      </w:r>
    </w:p>
    <w:p w14:paraId="292D36AE" w14:textId="77777777" w:rsidR="00EC64FB" w:rsidRPr="008C7741" w:rsidRDefault="00EC64FB" w:rsidP="00EC64FB">
      <w:pPr>
        <w:pStyle w:val="aff4"/>
        <w:numPr>
          <w:ilvl w:val="0"/>
          <w:numId w:val="55"/>
        </w:numPr>
        <w:ind w:left="0" w:firstLine="710"/>
        <w:jc w:val="both"/>
        <w:rPr>
          <w:sz w:val="26"/>
          <w:szCs w:val="26"/>
        </w:rPr>
      </w:pPr>
      <w:r w:rsidRPr="008C7741">
        <w:rPr>
          <w:sz w:val="26"/>
          <w:szCs w:val="26"/>
        </w:rPr>
        <w:t>Методические указания по составлению карт степеней загрязнения на территории расположения ВЛ и ОРУ ПС. СТО 56947007-29.240.058-2010.</w:t>
      </w:r>
    </w:p>
    <w:p w14:paraId="46977BC4" w14:textId="77777777" w:rsidR="00EC64FB" w:rsidRPr="008C7741" w:rsidRDefault="00EC64FB" w:rsidP="00EC64FB">
      <w:pPr>
        <w:pStyle w:val="aff4"/>
        <w:numPr>
          <w:ilvl w:val="0"/>
          <w:numId w:val="55"/>
        </w:numPr>
        <w:ind w:left="0" w:firstLine="710"/>
        <w:jc w:val="both"/>
        <w:rPr>
          <w:sz w:val="26"/>
          <w:szCs w:val="26"/>
        </w:rPr>
      </w:pPr>
      <w:r w:rsidRPr="008C7741">
        <w:rPr>
          <w:sz w:val="26"/>
          <w:szCs w:val="26"/>
        </w:rPr>
        <w:t>Шлейфовые соединения присоединяемые на ВЛ 220-500 кВ. Методы испытаний. СТО 56947007-29.120.10.130-2012.</w:t>
      </w:r>
    </w:p>
    <w:p w14:paraId="3C73DDC7" w14:textId="77777777" w:rsidR="00EC64FB" w:rsidRPr="008C7741" w:rsidRDefault="00EC64FB" w:rsidP="00EC64FB">
      <w:pPr>
        <w:pStyle w:val="aff4"/>
        <w:numPr>
          <w:ilvl w:val="0"/>
          <w:numId w:val="55"/>
        </w:numPr>
        <w:ind w:left="0" w:firstLine="710"/>
        <w:jc w:val="both"/>
        <w:rPr>
          <w:sz w:val="26"/>
          <w:szCs w:val="26"/>
        </w:rPr>
      </w:pPr>
      <w:r w:rsidRPr="008C7741">
        <w:rPr>
          <w:sz w:val="26"/>
          <w:szCs w:val="26"/>
        </w:rPr>
        <w:t>Шлейфовые соединения присоединяемые на ВЛ 220-500 кВ. Типовая методика расчёта длины. СТО 56947007-29.120.10.131-2012.</w:t>
      </w:r>
    </w:p>
    <w:p w14:paraId="440FF163" w14:textId="77777777" w:rsidR="00EC64FB" w:rsidRPr="008C7741" w:rsidRDefault="00EC64FB" w:rsidP="00EC64FB">
      <w:pPr>
        <w:pStyle w:val="aff4"/>
        <w:numPr>
          <w:ilvl w:val="0"/>
          <w:numId w:val="55"/>
        </w:numPr>
        <w:ind w:left="0" w:firstLine="710"/>
        <w:jc w:val="both"/>
        <w:rPr>
          <w:sz w:val="26"/>
          <w:szCs w:val="26"/>
        </w:rPr>
      </w:pPr>
      <w:r w:rsidRPr="008C7741">
        <w:rPr>
          <w:sz w:val="26"/>
          <w:szCs w:val="26"/>
        </w:rPr>
        <w:t>Внутрифазные дистанционные распорки - гасители. Технические требования. СТО 56947007-29.120.10.158-2013.</w:t>
      </w:r>
    </w:p>
    <w:p w14:paraId="32AC317E" w14:textId="77777777" w:rsidR="00EC64FB" w:rsidRPr="008C7741" w:rsidRDefault="00EC64FB" w:rsidP="00EC64FB">
      <w:pPr>
        <w:pStyle w:val="aff4"/>
        <w:numPr>
          <w:ilvl w:val="0"/>
          <w:numId w:val="55"/>
        </w:numPr>
        <w:ind w:left="0" w:firstLine="710"/>
        <w:jc w:val="both"/>
        <w:rPr>
          <w:sz w:val="26"/>
          <w:szCs w:val="26"/>
        </w:rPr>
      </w:pPr>
      <w:r w:rsidRPr="008C7741">
        <w:rPr>
          <w:sz w:val="26"/>
          <w:szCs w:val="26"/>
        </w:rPr>
        <w:t>Натяжная арматура для ВЛ. Технические требования. СТО 56947007-29.120.10.061-2010.</w:t>
      </w:r>
    </w:p>
    <w:p w14:paraId="12F3700A" w14:textId="77777777" w:rsidR="00EC64FB" w:rsidRPr="008C7741" w:rsidRDefault="00EC64FB" w:rsidP="00EC64FB">
      <w:pPr>
        <w:pStyle w:val="aff4"/>
        <w:numPr>
          <w:ilvl w:val="0"/>
          <w:numId w:val="55"/>
        </w:numPr>
        <w:ind w:left="0" w:firstLine="710"/>
        <w:jc w:val="both"/>
        <w:rPr>
          <w:sz w:val="26"/>
          <w:szCs w:val="26"/>
        </w:rPr>
      </w:pPr>
      <w:r w:rsidRPr="008C7741">
        <w:rPr>
          <w:sz w:val="26"/>
          <w:szCs w:val="26"/>
        </w:rPr>
        <w:t>Поддерживающая арматура для ВЛ. Технические требования. СТО 56947007-29.120.10.062-2010.</w:t>
      </w:r>
    </w:p>
    <w:p w14:paraId="201DEB21" w14:textId="77777777" w:rsidR="00EC64FB" w:rsidRPr="008C7741" w:rsidRDefault="00EC64FB" w:rsidP="00EC64FB">
      <w:pPr>
        <w:pStyle w:val="aff4"/>
        <w:numPr>
          <w:ilvl w:val="0"/>
          <w:numId w:val="55"/>
        </w:numPr>
        <w:ind w:left="0" w:firstLine="710"/>
        <w:jc w:val="both"/>
        <w:rPr>
          <w:sz w:val="26"/>
          <w:szCs w:val="26"/>
        </w:rPr>
      </w:pPr>
      <w:r w:rsidRPr="008C7741">
        <w:rPr>
          <w:sz w:val="26"/>
          <w:szCs w:val="26"/>
        </w:rPr>
        <w:t>Соединительная арматура для ВЛ. Технические требования. СТО 56947007-29.120.10.063-2010.</w:t>
      </w:r>
    </w:p>
    <w:p w14:paraId="36D20D02" w14:textId="77777777" w:rsidR="00EC64FB" w:rsidRPr="008C7741" w:rsidRDefault="00EC64FB" w:rsidP="00EC64FB">
      <w:pPr>
        <w:pStyle w:val="aff4"/>
        <w:numPr>
          <w:ilvl w:val="0"/>
          <w:numId w:val="55"/>
        </w:numPr>
        <w:ind w:left="0" w:firstLine="710"/>
        <w:jc w:val="both"/>
        <w:rPr>
          <w:sz w:val="26"/>
          <w:szCs w:val="26"/>
        </w:rPr>
      </w:pPr>
      <w:r w:rsidRPr="008C7741">
        <w:rPr>
          <w:sz w:val="26"/>
          <w:szCs w:val="26"/>
        </w:rPr>
        <w:t>Сцепная арматура для ВЛ. Технические требования. СТО 56947007-29.120.10.064-2010.</w:t>
      </w:r>
    </w:p>
    <w:p w14:paraId="3349CC29" w14:textId="77777777" w:rsidR="00EC64FB" w:rsidRPr="008C7741" w:rsidRDefault="00EC64FB" w:rsidP="00EC64FB">
      <w:pPr>
        <w:pStyle w:val="aff4"/>
        <w:numPr>
          <w:ilvl w:val="0"/>
          <w:numId w:val="55"/>
        </w:numPr>
        <w:ind w:left="0" w:firstLine="710"/>
        <w:jc w:val="both"/>
        <w:rPr>
          <w:sz w:val="26"/>
          <w:szCs w:val="26"/>
        </w:rPr>
      </w:pPr>
      <w:r w:rsidRPr="008C7741">
        <w:rPr>
          <w:sz w:val="26"/>
          <w:szCs w:val="26"/>
        </w:rPr>
        <w:t>Контактная арматура для ВЛ. Технические требования. СТО 56947007-29.120.10.065-2010.</w:t>
      </w:r>
    </w:p>
    <w:p w14:paraId="312A10D8" w14:textId="77777777" w:rsidR="00EC64FB" w:rsidRPr="008C7741" w:rsidRDefault="00EC64FB" w:rsidP="00EC64FB">
      <w:pPr>
        <w:pStyle w:val="aff4"/>
        <w:numPr>
          <w:ilvl w:val="0"/>
          <w:numId w:val="55"/>
        </w:numPr>
        <w:ind w:left="0" w:firstLine="710"/>
        <w:jc w:val="both"/>
        <w:rPr>
          <w:sz w:val="26"/>
          <w:szCs w:val="26"/>
        </w:rPr>
      </w:pPr>
      <w:r w:rsidRPr="008C7741">
        <w:rPr>
          <w:sz w:val="26"/>
          <w:szCs w:val="26"/>
        </w:rPr>
        <w:t>Грозозащитные тросы для воздушных линий электропередачи 35-750 кВ. СТО 56947007-29.060.50.015-2008</w:t>
      </w:r>
    </w:p>
    <w:p w14:paraId="35D5010A" w14:textId="77777777" w:rsidR="00EC64FB" w:rsidRPr="008C7741" w:rsidRDefault="00EC64FB" w:rsidP="00EC64FB">
      <w:pPr>
        <w:pStyle w:val="aff4"/>
        <w:numPr>
          <w:ilvl w:val="0"/>
          <w:numId w:val="55"/>
        </w:numPr>
        <w:ind w:left="0" w:firstLine="710"/>
        <w:jc w:val="both"/>
        <w:rPr>
          <w:sz w:val="26"/>
          <w:szCs w:val="26"/>
        </w:rPr>
      </w:pPr>
      <w:r w:rsidRPr="008C7741">
        <w:rPr>
          <w:sz w:val="26"/>
          <w:szCs w:val="26"/>
        </w:rPr>
        <w:t>Траверсы изолирующие полимерные для опор ВЛ 110-220 кВ. Общие технические требования, правила приемки и методы испытаний. СТО 56947007-29.120.90.033-2009.</w:t>
      </w:r>
    </w:p>
    <w:p w14:paraId="4795BCEA" w14:textId="77777777" w:rsidR="00EC64FB" w:rsidRPr="008C7741" w:rsidRDefault="00EC64FB" w:rsidP="00EC64FB">
      <w:pPr>
        <w:pStyle w:val="aff4"/>
        <w:numPr>
          <w:ilvl w:val="0"/>
          <w:numId w:val="55"/>
        </w:numPr>
        <w:ind w:left="0" w:firstLine="710"/>
        <w:jc w:val="both"/>
        <w:rPr>
          <w:sz w:val="26"/>
          <w:szCs w:val="26"/>
        </w:rPr>
      </w:pPr>
      <w:r w:rsidRPr="008C7741">
        <w:rPr>
          <w:sz w:val="26"/>
          <w:szCs w:val="26"/>
        </w:rPr>
        <w:t>Методика диагностики состояния фундаментов опор ВЛ методом неразрушающего контроля. СТО 56947007-29.120.95.017-2009.</w:t>
      </w:r>
    </w:p>
    <w:p w14:paraId="567D4681" w14:textId="77777777" w:rsidR="00EC64FB" w:rsidRPr="008C7741" w:rsidRDefault="00EC64FB" w:rsidP="00EC64FB">
      <w:pPr>
        <w:pStyle w:val="aff4"/>
        <w:numPr>
          <w:ilvl w:val="0"/>
          <w:numId w:val="55"/>
        </w:numPr>
        <w:ind w:left="0" w:firstLine="710"/>
        <w:jc w:val="both"/>
        <w:rPr>
          <w:sz w:val="26"/>
          <w:szCs w:val="26"/>
        </w:rPr>
      </w:pPr>
      <w:r w:rsidRPr="008C7741">
        <w:rPr>
          <w:sz w:val="26"/>
          <w:szCs w:val="26"/>
        </w:rPr>
        <w:t xml:space="preserve">Типовые технические требования к фундаментам опор 35-750 кВ. </w:t>
      </w:r>
      <w:r w:rsidRPr="008C7741">
        <w:rPr>
          <w:sz w:val="26"/>
          <w:szCs w:val="26"/>
        </w:rPr>
        <w:br/>
        <w:t>СТО 56947007-29.120.95.089-2011.</w:t>
      </w:r>
    </w:p>
    <w:p w14:paraId="1F06B97A" w14:textId="77777777" w:rsidR="00EC64FB" w:rsidRPr="008C7741" w:rsidRDefault="00EC64FB" w:rsidP="00EC64FB">
      <w:pPr>
        <w:pStyle w:val="aff4"/>
        <w:numPr>
          <w:ilvl w:val="0"/>
          <w:numId w:val="55"/>
        </w:numPr>
        <w:ind w:left="0" w:firstLine="710"/>
        <w:jc w:val="both"/>
        <w:rPr>
          <w:sz w:val="26"/>
          <w:szCs w:val="26"/>
        </w:rPr>
      </w:pPr>
      <w:r w:rsidRPr="008C7741">
        <w:rPr>
          <w:sz w:val="26"/>
          <w:szCs w:val="26"/>
        </w:rPr>
        <w:t>Нормы проектирования поверхностных фундаментов для опор ВЛ и ПС. СТО 56947007- 29.120.95-049-2010.</w:t>
      </w:r>
    </w:p>
    <w:p w14:paraId="60064566" w14:textId="77777777" w:rsidR="00EC64FB" w:rsidRPr="008C7741" w:rsidRDefault="00EC64FB" w:rsidP="00EC64FB">
      <w:pPr>
        <w:pStyle w:val="aff4"/>
        <w:numPr>
          <w:ilvl w:val="0"/>
          <w:numId w:val="55"/>
        </w:numPr>
        <w:ind w:left="0" w:firstLine="710"/>
        <w:jc w:val="both"/>
        <w:rPr>
          <w:sz w:val="26"/>
          <w:szCs w:val="26"/>
        </w:rPr>
      </w:pPr>
      <w:r w:rsidRPr="008C7741">
        <w:rPr>
          <w:sz w:val="26"/>
          <w:szCs w:val="26"/>
        </w:rPr>
        <w:t>Нормы проектирования фундаментов из винтовых свай. СТО 56947007- 29.120.95-050-2010.</w:t>
      </w:r>
    </w:p>
    <w:p w14:paraId="6BA15037" w14:textId="77777777" w:rsidR="00EC64FB" w:rsidRPr="008C7741" w:rsidRDefault="00EC64FB" w:rsidP="00EC64FB">
      <w:pPr>
        <w:pStyle w:val="aff4"/>
        <w:numPr>
          <w:ilvl w:val="0"/>
          <w:numId w:val="55"/>
        </w:numPr>
        <w:ind w:left="0" w:firstLine="710"/>
        <w:jc w:val="both"/>
        <w:rPr>
          <w:sz w:val="26"/>
          <w:szCs w:val="26"/>
        </w:rPr>
      </w:pPr>
      <w:r w:rsidRPr="008C7741">
        <w:rPr>
          <w:sz w:val="26"/>
          <w:szCs w:val="26"/>
        </w:rPr>
        <w:t>Нормы проектирования фундаментов из стальных свай-оболочек и буронабивных свай большого диаметра. СТО 56947007-29.120.95-051-2010.</w:t>
      </w:r>
    </w:p>
    <w:p w14:paraId="268F38FB" w14:textId="77777777" w:rsidR="00EC64FB" w:rsidRPr="008C7741" w:rsidRDefault="00EC64FB" w:rsidP="00EC64FB">
      <w:pPr>
        <w:pStyle w:val="aff4"/>
        <w:numPr>
          <w:ilvl w:val="0"/>
          <w:numId w:val="55"/>
        </w:numPr>
        <w:ind w:left="0" w:firstLine="710"/>
        <w:jc w:val="both"/>
        <w:rPr>
          <w:sz w:val="26"/>
          <w:szCs w:val="26"/>
        </w:rPr>
      </w:pPr>
      <w:r w:rsidRPr="008C7741">
        <w:rPr>
          <w:sz w:val="26"/>
          <w:szCs w:val="26"/>
        </w:rPr>
        <w:t>Руководство по расчету режимов плавки гололеда на грозозащитном тросе со встроенным оптическим кабелем (ОКГТ) и применению распределенного контроля температуры ОКГТ в режиме плавки. СТО 56947007-29.060.50.122-2012.</w:t>
      </w:r>
    </w:p>
    <w:p w14:paraId="5F89B758" w14:textId="77777777" w:rsidR="00EC64FB" w:rsidRPr="008C7741" w:rsidRDefault="00EC64FB" w:rsidP="00EC64FB">
      <w:pPr>
        <w:pStyle w:val="aff4"/>
        <w:numPr>
          <w:ilvl w:val="0"/>
          <w:numId w:val="55"/>
        </w:numPr>
        <w:ind w:left="0" w:firstLine="710"/>
        <w:jc w:val="both"/>
        <w:rPr>
          <w:sz w:val="26"/>
          <w:szCs w:val="26"/>
        </w:rPr>
      </w:pPr>
      <w:r w:rsidRPr="008C7741">
        <w:rPr>
          <w:sz w:val="26"/>
          <w:szCs w:val="26"/>
        </w:rPr>
        <w:t>Методические указания по применению сигнализаторов гололёда (СГ) и прогнозированию гололёдоопасной обстановки. СТО 56947007-29.240.55.113-2012.</w:t>
      </w:r>
    </w:p>
    <w:p w14:paraId="414B93B8" w14:textId="77777777" w:rsidR="00EC64FB" w:rsidRPr="008C7741" w:rsidRDefault="00EC64FB" w:rsidP="00EC64FB">
      <w:pPr>
        <w:pStyle w:val="aff4"/>
        <w:numPr>
          <w:ilvl w:val="0"/>
          <w:numId w:val="55"/>
        </w:numPr>
        <w:ind w:left="0" w:firstLine="710"/>
        <w:jc w:val="both"/>
        <w:rPr>
          <w:sz w:val="26"/>
          <w:szCs w:val="26"/>
        </w:rPr>
      </w:pPr>
      <w:r w:rsidRPr="008C7741">
        <w:rPr>
          <w:sz w:val="26"/>
          <w:szCs w:val="26"/>
        </w:rPr>
        <w:t>Методические указания по определению климатических нагрузок на ВЛ с учетом ее длины. СТО 56947007-29.240.057-2010</w:t>
      </w:r>
    </w:p>
    <w:p w14:paraId="0B6ED124" w14:textId="77777777" w:rsidR="00EC64FB" w:rsidRPr="008C7741" w:rsidRDefault="00EC64FB" w:rsidP="00EC64FB">
      <w:pPr>
        <w:pStyle w:val="aff4"/>
        <w:numPr>
          <w:ilvl w:val="0"/>
          <w:numId w:val="55"/>
        </w:numPr>
        <w:ind w:left="0" w:firstLine="710"/>
        <w:jc w:val="both"/>
        <w:rPr>
          <w:sz w:val="26"/>
          <w:szCs w:val="26"/>
        </w:rPr>
      </w:pPr>
      <w:r w:rsidRPr="008C7741">
        <w:rPr>
          <w:sz w:val="26"/>
          <w:szCs w:val="26"/>
        </w:rPr>
        <w:t>Методические указания по применению силовых кабелей с изоляцией из сшитого полиэтилена на напряжение 10 кВ и выше. СТО 56947007-29.060.20.020-2009.</w:t>
      </w:r>
    </w:p>
    <w:p w14:paraId="3559F6A5" w14:textId="77777777" w:rsidR="00EC64FB" w:rsidRPr="008C7741" w:rsidRDefault="00EC64FB" w:rsidP="00EC64FB">
      <w:pPr>
        <w:pStyle w:val="aff4"/>
        <w:numPr>
          <w:ilvl w:val="0"/>
          <w:numId w:val="55"/>
        </w:numPr>
        <w:ind w:left="0" w:firstLine="710"/>
        <w:jc w:val="both"/>
        <w:rPr>
          <w:sz w:val="26"/>
          <w:szCs w:val="26"/>
        </w:rPr>
      </w:pPr>
      <w:r w:rsidRPr="008C7741">
        <w:rPr>
          <w:sz w:val="26"/>
          <w:szCs w:val="26"/>
        </w:rPr>
        <w:t>Силовые кабели. Методика расчета устройств заземления экранов, защиты от перенапряжений изоляции силовых кабелей на напряжение 110 – 500 кВ с изоляцией из сшитого полиэтилена. СТО 56947007-29.060.20.103-2011.</w:t>
      </w:r>
    </w:p>
    <w:p w14:paraId="5757E3FE" w14:textId="77777777" w:rsidR="00EC64FB" w:rsidRPr="008C7741" w:rsidRDefault="00EC64FB" w:rsidP="00EC64FB">
      <w:pPr>
        <w:pStyle w:val="aff4"/>
        <w:numPr>
          <w:ilvl w:val="0"/>
          <w:numId w:val="55"/>
        </w:numPr>
        <w:ind w:left="0" w:firstLine="710"/>
        <w:jc w:val="both"/>
        <w:rPr>
          <w:sz w:val="26"/>
          <w:szCs w:val="26"/>
        </w:rPr>
      </w:pPr>
      <w:r w:rsidRPr="008C7741">
        <w:rPr>
          <w:sz w:val="26"/>
          <w:szCs w:val="26"/>
        </w:rPr>
        <w:lastRenderedPageBreak/>
        <w:t>Типовые технические требования к кабельным системам 110, 220, 330, 500 кВ. СТО 56947007-29.230.20.087-2011.</w:t>
      </w:r>
    </w:p>
    <w:p w14:paraId="61D26F1F" w14:textId="77777777" w:rsidR="00EC64FB" w:rsidRPr="008C7741" w:rsidRDefault="00EC64FB" w:rsidP="00EC64FB">
      <w:pPr>
        <w:pStyle w:val="aff4"/>
        <w:numPr>
          <w:ilvl w:val="0"/>
          <w:numId w:val="55"/>
        </w:numPr>
        <w:ind w:left="0" w:firstLine="710"/>
        <w:jc w:val="both"/>
        <w:rPr>
          <w:sz w:val="26"/>
          <w:szCs w:val="26"/>
        </w:rPr>
      </w:pPr>
      <w:r w:rsidRPr="008C7741">
        <w:rPr>
          <w:sz w:val="26"/>
          <w:szCs w:val="26"/>
        </w:rPr>
        <w:t>Инструкция по эксплуатации силовых маслонаполненных кабельных линий напряжением 110-500 кВ</w:t>
      </w:r>
      <w:r w:rsidRPr="008C7741">
        <w:rPr>
          <w:sz w:val="26"/>
          <w:szCs w:val="26"/>
        </w:rPr>
        <w:tab/>
        <w:t>. СТО 56947007-29.240.85.046-2010.</w:t>
      </w:r>
    </w:p>
    <w:p w14:paraId="60FDEF05" w14:textId="77777777" w:rsidR="00EC64FB" w:rsidRPr="008C7741" w:rsidRDefault="00EC64FB" w:rsidP="00EC64FB">
      <w:pPr>
        <w:pStyle w:val="aff4"/>
        <w:numPr>
          <w:ilvl w:val="0"/>
          <w:numId w:val="55"/>
        </w:numPr>
        <w:ind w:left="0" w:firstLine="710"/>
        <w:jc w:val="both"/>
        <w:rPr>
          <w:sz w:val="26"/>
          <w:szCs w:val="26"/>
        </w:rPr>
      </w:pPr>
      <w:r w:rsidRPr="008C7741">
        <w:rPr>
          <w:sz w:val="26"/>
          <w:szCs w:val="26"/>
        </w:rPr>
        <w:t>Правила оформления нормальных схем электрических соединений подстанций и графического отображения информации посредством ПТК и АСУ ТП. СТО 56947007-25.040.70.101-2011.</w:t>
      </w:r>
    </w:p>
    <w:p w14:paraId="08C78F33" w14:textId="77777777" w:rsidR="00EC64FB" w:rsidRPr="008C7741" w:rsidRDefault="00EC64FB" w:rsidP="00EC64FB">
      <w:pPr>
        <w:pStyle w:val="aff4"/>
        <w:numPr>
          <w:ilvl w:val="0"/>
          <w:numId w:val="55"/>
        </w:numPr>
        <w:ind w:left="0" w:firstLine="710"/>
        <w:jc w:val="both"/>
        <w:rPr>
          <w:sz w:val="26"/>
          <w:szCs w:val="26"/>
        </w:rPr>
      </w:pPr>
      <w:r w:rsidRPr="008C7741">
        <w:rPr>
          <w:sz w:val="26"/>
          <w:szCs w:val="26"/>
        </w:rPr>
        <w:t>Нормы технологического проектирования подстанций переменного тока с высшим напряжением 35-750 кВ (НТП ПС). СТО 56947007- 29.240.10.248-2017.</w:t>
      </w:r>
    </w:p>
    <w:p w14:paraId="6ACD5F15" w14:textId="77777777" w:rsidR="00EC64FB" w:rsidRPr="008C7741" w:rsidRDefault="00EC64FB" w:rsidP="00EC64FB">
      <w:pPr>
        <w:pStyle w:val="aff4"/>
        <w:numPr>
          <w:ilvl w:val="0"/>
          <w:numId w:val="55"/>
        </w:numPr>
        <w:ind w:left="0" w:firstLine="710"/>
        <w:jc w:val="both"/>
        <w:rPr>
          <w:sz w:val="26"/>
          <w:szCs w:val="26"/>
        </w:rPr>
      </w:pPr>
      <w:r w:rsidRPr="008C7741">
        <w:rPr>
          <w:sz w:val="26"/>
          <w:szCs w:val="26"/>
        </w:rPr>
        <w:t>Методические указания по проведению периодического технического освидетельствования электротехнического оборудования ПС ЕНЭС. СТО 56947007-29.240.10.030-2009.</w:t>
      </w:r>
    </w:p>
    <w:p w14:paraId="63C59460" w14:textId="77777777" w:rsidR="00EC64FB" w:rsidRPr="008C7741" w:rsidRDefault="00EC64FB" w:rsidP="00EC64FB">
      <w:pPr>
        <w:pStyle w:val="aff4"/>
        <w:numPr>
          <w:ilvl w:val="0"/>
          <w:numId w:val="55"/>
        </w:numPr>
        <w:ind w:left="0" w:firstLine="710"/>
        <w:jc w:val="both"/>
        <w:rPr>
          <w:sz w:val="26"/>
          <w:szCs w:val="26"/>
        </w:rPr>
      </w:pPr>
      <w:r w:rsidRPr="008C7741">
        <w:rPr>
          <w:sz w:val="26"/>
          <w:szCs w:val="26"/>
        </w:rPr>
        <w:t>Сроки работ по проектированию, строительству и реконструкции подстанций и линий электропередачи 35-1150 кВ. СТО 56947007-29.240.121-2012.</w:t>
      </w:r>
    </w:p>
    <w:p w14:paraId="2DDA0882" w14:textId="77777777" w:rsidR="00EC64FB" w:rsidRPr="008C7741" w:rsidRDefault="00EC64FB" w:rsidP="00EC64FB">
      <w:pPr>
        <w:pStyle w:val="aff4"/>
        <w:numPr>
          <w:ilvl w:val="0"/>
          <w:numId w:val="55"/>
        </w:numPr>
        <w:ind w:left="0" w:firstLine="710"/>
        <w:jc w:val="both"/>
        <w:rPr>
          <w:sz w:val="26"/>
          <w:szCs w:val="26"/>
        </w:rPr>
      </w:pPr>
      <w:r w:rsidRPr="008C7741">
        <w:rPr>
          <w:sz w:val="26"/>
          <w:szCs w:val="26"/>
        </w:rPr>
        <w:t>Схемы принципиальные электрические распределительных устройств подстанций 35-750 кВ. Типовые решения. СТО 56947007-29.240.30.010-2008.</w:t>
      </w:r>
    </w:p>
    <w:p w14:paraId="208530B4" w14:textId="77777777" w:rsidR="00EC64FB" w:rsidRPr="008C7741" w:rsidRDefault="00EC64FB" w:rsidP="00EC64FB">
      <w:pPr>
        <w:pStyle w:val="aff4"/>
        <w:numPr>
          <w:ilvl w:val="0"/>
          <w:numId w:val="55"/>
        </w:numPr>
        <w:ind w:left="0" w:firstLine="710"/>
        <w:jc w:val="both"/>
        <w:rPr>
          <w:sz w:val="26"/>
          <w:szCs w:val="26"/>
        </w:rPr>
      </w:pPr>
      <w:r w:rsidRPr="008C7741">
        <w:rPr>
          <w:sz w:val="26"/>
          <w:szCs w:val="26"/>
        </w:rPr>
        <w:t>Рекомендации по применению типовых принципиальных электрических схем распределительных устройств подстанции 35-750 кВ. СТО 56947007-29.240.30.047-2010</w:t>
      </w:r>
    </w:p>
    <w:p w14:paraId="30AA3C30" w14:textId="77777777" w:rsidR="00EC64FB" w:rsidRPr="008C7741" w:rsidRDefault="00EC64FB" w:rsidP="00EC64FB">
      <w:pPr>
        <w:pStyle w:val="aff4"/>
        <w:numPr>
          <w:ilvl w:val="0"/>
          <w:numId w:val="55"/>
        </w:numPr>
        <w:ind w:left="0" w:firstLine="710"/>
        <w:jc w:val="both"/>
        <w:rPr>
          <w:sz w:val="26"/>
          <w:szCs w:val="26"/>
        </w:rPr>
      </w:pPr>
      <w:r w:rsidRPr="008C7741">
        <w:rPr>
          <w:sz w:val="26"/>
          <w:szCs w:val="26"/>
        </w:rPr>
        <w:t>Правила проведения расчетов затрат на строительство подстанций с применением КРУЭ. СТО 56947007-29.240.35.146-2013.</w:t>
      </w:r>
    </w:p>
    <w:p w14:paraId="0DD3CC44" w14:textId="77777777" w:rsidR="00EC64FB" w:rsidRPr="008C7741" w:rsidRDefault="00EC64FB" w:rsidP="00EC64FB">
      <w:pPr>
        <w:pStyle w:val="aff4"/>
        <w:numPr>
          <w:ilvl w:val="0"/>
          <w:numId w:val="55"/>
        </w:numPr>
        <w:ind w:left="0" w:firstLine="710"/>
        <w:jc w:val="both"/>
        <w:rPr>
          <w:sz w:val="26"/>
          <w:szCs w:val="26"/>
        </w:rPr>
      </w:pPr>
      <w:r w:rsidRPr="008C7741">
        <w:rPr>
          <w:sz w:val="26"/>
          <w:szCs w:val="26"/>
        </w:rPr>
        <w:t>КРУЭ на номинальные напряжения 6-35 кВ. Типовые технические требования. СТО 56947007-29.240.35.164-2014.</w:t>
      </w:r>
    </w:p>
    <w:p w14:paraId="1150037B" w14:textId="77777777" w:rsidR="00EC64FB" w:rsidRPr="008C7741" w:rsidRDefault="00EC64FB" w:rsidP="00EC64FB">
      <w:pPr>
        <w:pStyle w:val="aff4"/>
        <w:numPr>
          <w:ilvl w:val="0"/>
          <w:numId w:val="55"/>
        </w:numPr>
        <w:ind w:left="0" w:firstLine="710"/>
        <w:jc w:val="both"/>
        <w:rPr>
          <w:sz w:val="26"/>
          <w:szCs w:val="26"/>
        </w:rPr>
      </w:pPr>
      <w:r w:rsidRPr="008C7741">
        <w:rPr>
          <w:sz w:val="26"/>
          <w:szCs w:val="26"/>
        </w:rPr>
        <w:t>Руководящий документ по проектированию жесткой ошиновки ОРУ и ЗРУ 110-500 кВ. СТО 56947007-29.060.10.005-2008.</w:t>
      </w:r>
    </w:p>
    <w:p w14:paraId="45A230B1" w14:textId="77777777" w:rsidR="00EC64FB" w:rsidRPr="008C7741" w:rsidRDefault="00EC64FB" w:rsidP="00EC64FB">
      <w:pPr>
        <w:pStyle w:val="aff4"/>
        <w:numPr>
          <w:ilvl w:val="0"/>
          <w:numId w:val="55"/>
        </w:numPr>
        <w:ind w:left="0" w:firstLine="710"/>
        <w:jc w:val="both"/>
        <w:rPr>
          <w:sz w:val="26"/>
          <w:szCs w:val="26"/>
        </w:rPr>
      </w:pPr>
      <w:r w:rsidRPr="008C7741">
        <w:rPr>
          <w:sz w:val="26"/>
          <w:szCs w:val="26"/>
        </w:rPr>
        <w:t>Методические указания по расчету и испытаниям жесткой ошиновки ОРУ и ЗРУ 110-500 кВ. СТО 56947007-29.060.10.006-2008.</w:t>
      </w:r>
    </w:p>
    <w:p w14:paraId="7A32DA2D" w14:textId="77777777" w:rsidR="00EC64FB" w:rsidRPr="008C7741" w:rsidRDefault="00EC64FB" w:rsidP="00EC64FB">
      <w:pPr>
        <w:pStyle w:val="aff4"/>
        <w:numPr>
          <w:ilvl w:val="0"/>
          <w:numId w:val="55"/>
        </w:numPr>
        <w:ind w:left="0" w:firstLine="710"/>
        <w:jc w:val="both"/>
        <w:rPr>
          <w:sz w:val="26"/>
          <w:szCs w:val="26"/>
        </w:rPr>
      </w:pPr>
      <w:r w:rsidRPr="008C7741">
        <w:rPr>
          <w:sz w:val="26"/>
          <w:szCs w:val="26"/>
        </w:rPr>
        <w:t>Типовые программы и методики квалификационных, периодических и приемосдаточных испытаний жесткой ошиновки ОРУ И ЗРУ 110-500 кВ. СТО 56947007-29.060.10.117-2012.</w:t>
      </w:r>
    </w:p>
    <w:p w14:paraId="0BE8F56C" w14:textId="77777777" w:rsidR="00EC64FB" w:rsidRPr="008C7741" w:rsidRDefault="00EC64FB" w:rsidP="00EC64FB">
      <w:pPr>
        <w:pStyle w:val="aff4"/>
        <w:numPr>
          <w:ilvl w:val="0"/>
          <w:numId w:val="55"/>
        </w:numPr>
        <w:ind w:left="0" w:firstLine="710"/>
        <w:jc w:val="both"/>
        <w:rPr>
          <w:sz w:val="26"/>
          <w:szCs w:val="26"/>
        </w:rPr>
      </w:pPr>
      <w:r w:rsidRPr="008C7741">
        <w:rPr>
          <w:sz w:val="26"/>
          <w:szCs w:val="26"/>
        </w:rPr>
        <w:t xml:space="preserve">Токопроводы с литой (твёрдой) изоляцией на напряжение 6-35 кВ. </w:t>
      </w:r>
      <w:r w:rsidRPr="008C7741">
        <w:rPr>
          <w:sz w:val="26"/>
          <w:szCs w:val="26"/>
        </w:rPr>
        <w:br/>
        <w:t>СТО 56947007-29.120.60.106-2011.</w:t>
      </w:r>
    </w:p>
    <w:p w14:paraId="031BFA7E" w14:textId="77777777" w:rsidR="00EC64FB" w:rsidRPr="008C7741" w:rsidRDefault="00EC64FB" w:rsidP="00EC64FB">
      <w:pPr>
        <w:pStyle w:val="aff4"/>
        <w:numPr>
          <w:ilvl w:val="0"/>
          <w:numId w:val="55"/>
        </w:numPr>
        <w:ind w:left="0" w:firstLine="710"/>
        <w:jc w:val="both"/>
        <w:rPr>
          <w:sz w:val="26"/>
          <w:szCs w:val="26"/>
        </w:rPr>
      </w:pPr>
      <w:r w:rsidRPr="008C7741">
        <w:rPr>
          <w:sz w:val="26"/>
          <w:szCs w:val="26"/>
        </w:rPr>
        <w:t>Токопроводы элегазовые на напряжение 110-500 кВ. Технические требования. СТО 56947007-29.120.60.115-2012.</w:t>
      </w:r>
    </w:p>
    <w:p w14:paraId="63656779" w14:textId="77777777" w:rsidR="00EC64FB" w:rsidRPr="008C7741" w:rsidRDefault="00EC64FB" w:rsidP="00EC64FB">
      <w:pPr>
        <w:pStyle w:val="aff4"/>
        <w:numPr>
          <w:ilvl w:val="0"/>
          <w:numId w:val="55"/>
        </w:numPr>
        <w:ind w:left="0" w:firstLine="710"/>
        <w:jc w:val="both"/>
        <w:rPr>
          <w:sz w:val="26"/>
          <w:szCs w:val="26"/>
        </w:rPr>
      </w:pPr>
      <w:r w:rsidRPr="008C7741">
        <w:rPr>
          <w:sz w:val="26"/>
          <w:szCs w:val="26"/>
        </w:rPr>
        <w:t>Инструкция по эксплуатации трансформаторов. СТО 56947007-29.180.01.116-2012.</w:t>
      </w:r>
    </w:p>
    <w:p w14:paraId="443F7389" w14:textId="77777777" w:rsidR="00EC64FB" w:rsidRPr="008C7741" w:rsidRDefault="00EC64FB" w:rsidP="00EC64FB">
      <w:pPr>
        <w:pStyle w:val="aff4"/>
        <w:numPr>
          <w:ilvl w:val="0"/>
          <w:numId w:val="55"/>
        </w:numPr>
        <w:ind w:left="0" w:firstLine="710"/>
        <w:jc w:val="both"/>
        <w:rPr>
          <w:sz w:val="26"/>
          <w:szCs w:val="26"/>
        </w:rPr>
      </w:pPr>
      <w:r w:rsidRPr="008C7741">
        <w:rPr>
          <w:sz w:val="26"/>
          <w:szCs w:val="26"/>
        </w:rPr>
        <w:t>Системы мониторинга силовых трансформаторов и автотрансформаторов. Общие технические требования. СТО 56947007-29.200.10.011-2008.</w:t>
      </w:r>
    </w:p>
    <w:p w14:paraId="514032CC" w14:textId="77777777" w:rsidR="00EC64FB" w:rsidRPr="008C7741" w:rsidRDefault="00EC64FB" w:rsidP="00EC64FB">
      <w:pPr>
        <w:pStyle w:val="aff4"/>
        <w:numPr>
          <w:ilvl w:val="0"/>
          <w:numId w:val="55"/>
        </w:numPr>
        <w:ind w:left="0" w:firstLine="710"/>
        <w:jc w:val="both"/>
        <w:rPr>
          <w:sz w:val="26"/>
          <w:szCs w:val="26"/>
        </w:rPr>
      </w:pPr>
      <w:r w:rsidRPr="008C7741">
        <w:rPr>
          <w:sz w:val="26"/>
          <w:szCs w:val="26"/>
        </w:rPr>
        <w:t>Типовые технические требования к высоковольтным вводам классов  напряжения 10 - 750 кB. СТО 56947007-29.080.20.088-2011.</w:t>
      </w:r>
    </w:p>
    <w:p w14:paraId="26E9A8C2" w14:textId="77777777" w:rsidR="00EC64FB" w:rsidRPr="008C7741" w:rsidRDefault="00EC64FB" w:rsidP="00EC64FB">
      <w:pPr>
        <w:pStyle w:val="aff4"/>
        <w:numPr>
          <w:ilvl w:val="0"/>
          <w:numId w:val="55"/>
        </w:numPr>
        <w:ind w:left="0" w:firstLine="710"/>
        <w:jc w:val="both"/>
        <w:rPr>
          <w:sz w:val="26"/>
          <w:szCs w:val="26"/>
        </w:rPr>
      </w:pPr>
      <w:r w:rsidRPr="008C7741">
        <w:rPr>
          <w:sz w:val="26"/>
          <w:szCs w:val="26"/>
        </w:rPr>
        <w:t>Реакторы токоограничивающие на номинальное напряжение 6-500 кВ. Типовые технические требования. СТО 56947007-29.180.04.165-2014.</w:t>
      </w:r>
    </w:p>
    <w:p w14:paraId="6CFBDC7C" w14:textId="77777777" w:rsidR="00EC64FB" w:rsidRPr="008C7741" w:rsidRDefault="00EC64FB" w:rsidP="00EC64FB">
      <w:pPr>
        <w:pStyle w:val="aff4"/>
        <w:numPr>
          <w:ilvl w:val="0"/>
          <w:numId w:val="55"/>
        </w:numPr>
        <w:ind w:left="0" w:firstLine="710"/>
        <w:jc w:val="both"/>
        <w:rPr>
          <w:sz w:val="26"/>
          <w:szCs w:val="26"/>
        </w:rPr>
      </w:pPr>
      <w:r w:rsidRPr="008C7741">
        <w:rPr>
          <w:sz w:val="26"/>
          <w:szCs w:val="26"/>
        </w:rPr>
        <w:t>Типовые технические требования к шунтирующим реакторам 500 кВ. СТО 56947007-29.180.078-2011.</w:t>
      </w:r>
    </w:p>
    <w:p w14:paraId="1546823A" w14:textId="77777777" w:rsidR="00EC64FB" w:rsidRPr="008C7741" w:rsidRDefault="00EC64FB" w:rsidP="00EC64FB">
      <w:pPr>
        <w:pStyle w:val="aff4"/>
        <w:numPr>
          <w:ilvl w:val="0"/>
          <w:numId w:val="55"/>
        </w:numPr>
        <w:ind w:left="0" w:firstLine="710"/>
        <w:jc w:val="both"/>
        <w:rPr>
          <w:sz w:val="26"/>
          <w:szCs w:val="26"/>
        </w:rPr>
      </w:pPr>
      <w:r w:rsidRPr="008C7741">
        <w:rPr>
          <w:sz w:val="26"/>
          <w:szCs w:val="26"/>
        </w:rPr>
        <w:t>Выключатели-разъединители 110-330 кВ. Методические указания по применению. Схемные решения. СТО 56947007-29.130.01.145-2013.</w:t>
      </w:r>
    </w:p>
    <w:p w14:paraId="4CFEA43D" w14:textId="77777777" w:rsidR="00EC64FB" w:rsidRPr="008C7741" w:rsidRDefault="00EC64FB" w:rsidP="00EC64FB">
      <w:pPr>
        <w:pStyle w:val="aff4"/>
        <w:numPr>
          <w:ilvl w:val="0"/>
          <w:numId w:val="55"/>
        </w:numPr>
        <w:ind w:left="0" w:firstLine="710"/>
        <w:jc w:val="both"/>
        <w:rPr>
          <w:sz w:val="26"/>
          <w:szCs w:val="26"/>
        </w:rPr>
      </w:pPr>
      <w:r w:rsidRPr="008C7741">
        <w:rPr>
          <w:sz w:val="26"/>
          <w:szCs w:val="26"/>
        </w:rPr>
        <w:t>Разъединители класса напряжения 220 кВ. Типовые технические требования. СТО 56947007-29.130.10.027-2009.</w:t>
      </w:r>
    </w:p>
    <w:p w14:paraId="5FEFA8B3" w14:textId="77777777" w:rsidR="00EC64FB" w:rsidRPr="008C7741" w:rsidRDefault="00EC64FB" w:rsidP="00EC64FB">
      <w:pPr>
        <w:pStyle w:val="aff4"/>
        <w:numPr>
          <w:ilvl w:val="0"/>
          <w:numId w:val="55"/>
        </w:numPr>
        <w:ind w:left="0" w:firstLine="710"/>
        <w:jc w:val="both"/>
        <w:rPr>
          <w:sz w:val="26"/>
          <w:szCs w:val="26"/>
        </w:rPr>
      </w:pPr>
      <w:r w:rsidRPr="008C7741">
        <w:rPr>
          <w:sz w:val="26"/>
          <w:szCs w:val="26"/>
        </w:rPr>
        <w:lastRenderedPageBreak/>
        <w:t>Выключатели переменного тока на напряжение от 3 до 1150 кВ.  Указания по выбору. СТО 56947007-29.130.10.095-2011.</w:t>
      </w:r>
    </w:p>
    <w:p w14:paraId="0827D47D" w14:textId="77777777" w:rsidR="00EC64FB" w:rsidRPr="008C7741" w:rsidRDefault="00EC64FB" w:rsidP="00EC64FB">
      <w:pPr>
        <w:pStyle w:val="aff4"/>
        <w:numPr>
          <w:ilvl w:val="0"/>
          <w:numId w:val="55"/>
        </w:numPr>
        <w:ind w:left="0" w:firstLine="710"/>
        <w:jc w:val="both"/>
        <w:rPr>
          <w:sz w:val="26"/>
          <w:szCs w:val="26"/>
        </w:rPr>
      </w:pPr>
      <w:r w:rsidRPr="008C7741">
        <w:rPr>
          <w:sz w:val="26"/>
          <w:szCs w:val="26"/>
        </w:rPr>
        <w:t>Вакуумные выключатели на номинальные напряжения 110 и 220 кВ. Типовые технические требования. СТО 56947007-29.130.10.166-2014.</w:t>
      </w:r>
    </w:p>
    <w:p w14:paraId="7B0F83BE" w14:textId="77777777" w:rsidR="00EC64FB" w:rsidRPr="008C7741" w:rsidRDefault="00EC64FB" w:rsidP="00EC64FB">
      <w:pPr>
        <w:pStyle w:val="aff4"/>
        <w:numPr>
          <w:ilvl w:val="0"/>
          <w:numId w:val="55"/>
        </w:numPr>
        <w:ind w:left="0" w:firstLine="710"/>
        <w:jc w:val="both"/>
        <w:rPr>
          <w:sz w:val="26"/>
          <w:szCs w:val="26"/>
        </w:rPr>
      </w:pPr>
      <w:r w:rsidRPr="008C7741">
        <w:rPr>
          <w:sz w:val="26"/>
          <w:szCs w:val="26"/>
        </w:rPr>
        <w:t>Трансформаторы тока на напряжения 330, 500 и 750 кВ. Типовые технические требования. СТО 56947007-17.220.21.162-2014.</w:t>
      </w:r>
    </w:p>
    <w:p w14:paraId="1D3E030A" w14:textId="77777777" w:rsidR="00EC64FB" w:rsidRPr="008C7741" w:rsidRDefault="00EC64FB" w:rsidP="00EC64FB">
      <w:pPr>
        <w:pStyle w:val="aff4"/>
        <w:numPr>
          <w:ilvl w:val="0"/>
          <w:numId w:val="55"/>
        </w:numPr>
        <w:ind w:left="0" w:firstLine="710"/>
        <w:jc w:val="both"/>
        <w:rPr>
          <w:sz w:val="26"/>
          <w:szCs w:val="26"/>
        </w:rPr>
      </w:pPr>
      <w:r w:rsidRPr="008C7741">
        <w:rPr>
          <w:sz w:val="26"/>
          <w:szCs w:val="26"/>
        </w:rPr>
        <w:t>Типовые технические требования к комбинированным трансформаторам тока и напряжения 110 и 220 кВ. СТО 56947007-29.180.080-2011.</w:t>
      </w:r>
    </w:p>
    <w:p w14:paraId="6F076993" w14:textId="77777777" w:rsidR="00EC64FB" w:rsidRPr="008C7741" w:rsidRDefault="00EC64FB" w:rsidP="00EC64FB">
      <w:pPr>
        <w:pStyle w:val="aff4"/>
        <w:numPr>
          <w:ilvl w:val="0"/>
          <w:numId w:val="55"/>
        </w:numPr>
        <w:ind w:left="0" w:firstLine="710"/>
        <w:jc w:val="both"/>
        <w:rPr>
          <w:sz w:val="26"/>
          <w:szCs w:val="26"/>
        </w:rPr>
      </w:pPr>
      <w:r w:rsidRPr="008C7741">
        <w:rPr>
          <w:sz w:val="26"/>
          <w:szCs w:val="26"/>
        </w:rPr>
        <w:t>Типовой порядок организации и проведения поверки (калибровки) измерительных трансформаторов тока (ТТ), трансформаторов напряжения (ТН) на местах их эксплуатации. СТО 56947007-29.240.127-2012.</w:t>
      </w:r>
    </w:p>
    <w:p w14:paraId="0A6A2F88" w14:textId="77777777" w:rsidR="00EC64FB" w:rsidRPr="008C7741" w:rsidRDefault="00EC64FB" w:rsidP="00EC64FB">
      <w:pPr>
        <w:pStyle w:val="aff4"/>
        <w:numPr>
          <w:ilvl w:val="0"/>
          <w:numId w:val="55"/>
        </w:numPr>
        <w:ind w:left="0" w:firstLine="710"/>
        <w:jc w:val="both"/>
        <w:rPr>
          <w:sz w:val="26"/>
          <w:szCs w:val="26"/>
        </w:rPr>
      </w:pPr>
      <w:r w:rsidRPr="008C7741">
        <w:rPr>
          <w:sz w:val="26"/>
          <w:szCs w:val="26"/>
        </w:rPr>
        <w:t>Ограничители перенапряжений нелинейные класса напряжения 220 кВ. Типовые технические требования. СТО 56947007-29.130.10.025-2009.</w:t>
      </w:r>
    </w:p>
    <w:p w14:paraId="26AE2317" w14:textId="77777777" w:rsidR="00EC64FB" w:rsidRPr="008C7741" w:rsidRDefault="00EC64FB" w:rsidP="00EC64FB">
      <w:pPr>
        <w:pStyle w:val="aff4"/>
        <w:numPr>
          <w:ilvl w:val="0"/>
          <w:numId w:val="55"/>
        </w:numPr>
        <w:ind w:left="0" w:firstLine="710"/>
        <w:jc w:val="both"/>
        <w:rPr>
          <w:sz w:val="26"/>
          <w:szCs w:val="26"/>
        </w:rPr>
      </w:pPr>
      <w:r w:rsidRPr="008C7741">
        <w:rPr>
          <w:sz w:val="26"/>
          <w:szCs w:val="26"/>
        </w:rPr>
        <w:t>Руководство по проектированию систем оперативного постоянного тока (СОПТ) ПС ЕНЭС. СТО 56947007-29.120.40.093-2011.</w:t>
      </w:r>
    </w:p>
    <w:p w14:paraId="0184E30E" w14:textId="77777777" w:rsidR="00EC64FB" w:rsidRPr="008C7741" w:rsidRDefault="00EC64FB" w:rsidP="00EC64FB">
      <w:pPr>
        <w:pStyle w:val="aff4"/>
        <w:numPr>
          <w:ilvl w:val="0"/>
          <w:numId w:val="55"/>
        </w:numPr>
        <w:ind w:left="0" w:firstLine="710"/>
        <w:jc w:val="both"/>
        <w:rPr>
          <w:sz w:val="26"/>
          <w:szCs w:val="26"/>
        </w:rPr>
      </w:pPr>
      <w:r w:rsidRPr="008C7741">
        <w:rPr>
          <w:sz w:val="26"/>
          <w:szCs w:val="26"/>
        </w:rPr>
        <w:t>Методические указания по инженерным расчетам в системах оперативного постоянного тока для предотвращения неправильной работы дискретных входов микропроцессорных устройств релейной защиты и автоматики, при замыканиях на землю в цепях ЕНЭС. СТО 56947007-29.120.40.102-2011.</w:t>
      </w:r>
    </w:p>
    <w:p w14:paraId="62073E51" w14:textId="77777777" w:rsidR="00EC64FB" w:rsidRPr="008C7741" w:rsidRDefault="00EC64FB" w:rsidP="00EC64FB">
      <w:pPr>
        <w:pStyle w:val="aff4"/>
        <w:numPr>
          <w:ilvl w:val="0"/>
          <w:numId w:val="55"/>
        </w:numPr>
        <w:ind w:left="0" w:firstLine="710"/>
        <w:jc w:val="both"/>
        <w:rPr>
          <w:sz w:val="26"/>
          <w:szCs w:val="26"/>
        </w:rPr>
      </w:pPr>
      <w:r w:rsidRPr="008C7741">
        <w:rPr>
          <w:sz w:val="26"/>
          <w:szCs w:val="26"/>
        </w:rPr>
        <w:t xml:space="preserve">Типовые технические требования к конденсаторам связи. </w:t>
      </w:r>
      <w:r w:rsidRPr="008C7741">
        <w:rPr>
          <w:sz w:val="26"/>
          <w:szCs w:val="26"/>
        </w:rPr>
        <w:br/>
        <w:t>СТО 56947007-29.230.99.086-2011.</w:t>
      </w:r>
    </w:p>
    <w:p w14:paraId="4AEE860A" w14:textId="77777777" w:rsidR="00EC64FB" w:rsidRPr="008C7741" w:rsidRDefault="00EC64FB" w:rsidP="00EC64FB">
      <w:pPr>
        <w:pStyle w:val="aff4"/>
        <w:numPr>
          <w:ilvl w:val="0"/>
          <w:numId w:val="55"/>
        </w:numPr>
        <w:ind w:left="0" w:firstLine="710"/>
        <w:jc w:val="both"/>
        <w:rPr>
          <w:sz w:val="26"/>
          <w:szCs w:val="26"/>
        </w:rPr>
      </w:pPr>
      <w:r w:rsidRPr="008C7741">
        <w:rPr>
          <w:sz w:val="26"/>
          <w:szCs w:val="26"/>
        </w:rPr>
        <w:t xml:space="preserve">Методические указания по определению поверхностного натяжения трансформаторных масел на границе с водой методом отрыва кольца. </w:t>
      </w:r>
      <w:r w:rsidRPr="008C7741">
        <w:rPr>
          <w:sz w:val="26"/>
          <w:szCs w:val="26"/>
        </w:rPr>
        <w:br/>
        <w:t>СТО 56947007-29.180.010.070-2011.</w:t>
      </w:r>
    </w:p>
    <w:p w14:paraId="3B99000E" w14:textId="77777777" w:rsidR="00EC64FB" w:rsidRPr="008C7741" w:rsidRDefault="00EC64FB" w:rsidP="00EC64FB">
      <w:pPr>
        <w:pStyle w:val="aff4"/>
        <w:numPr>
          <w:ilvl w:val="0"/>
          <w:numId w:val="55"/>
        </w:numPr>
        <w:ind w:left="0" w:firstLine="710"/>
        <w:jc w:val="both"/>
        <w:rPr>
          <w:sz w:val="26"/>
          <w:szCs w:val="26"/>
        </w:rPr>
      </w:pPr>
      <w:r w:rsidRPr="008C7741">
        <w:rPr>
          <w:sz w:val="26"/>
          <w:szCs w:val="26"/>
        </w:rPr>
        <w:t>Методические указания по определению содержания газов, растворенных в трансформаторном масле. СТО 56947007-29.180.010.094-2011.</w:t>
      </w:r>
    </w:p>
    <w:p w14:paraId="77A3EB6E" w14:textId="77777777" w:rsidR="00EC64FB" w:rsidRPr="008C7741" w:rsidRDefault="00EC64FB" w:rsidP="00EC64FB">
      <w:pPr>
        <w:pStyle w:val="aff4"/>
        <w:numPr>
          <w:ilvl w:val="0"/>
          <w:numId w:val="55"/>
        </w:numPr>
        <w:ind w:left="0" w:firstLine="710"/>
        <w:jc w:val="both"/>
        <w:rPr>
          <w:sz w:val="26"/>
          <w:szCs w:val="26"/>
        </w:rPr>
      </w:pPr>
      <w:r w:rsidRPr="008C7741">
        <w:rPr>
          <w:sz w:val="26"/>
          <w:szCs w:val="26"/>
        </w:rPr>
        <w:t>Методические указания по проведению расчетов для выбора типа,параметров и мест установки устройств компенсации реактивной мощности в ЕНЭС. СТО 56947007-29.180.02.140-2012.</w:t>
      </w:r>
    </w:p>
    <w:p w14:paraId="668BCCB3" w14:textId="77777777" w:rsidR="00EC64FB" w:rsidRPr="008C7741" w:rsidRDefault="00EC64FB" w:rsidP="00EC64FB">
      <w:pPr>
        <w:pStyle w:val="aff4"/>
        <w:numPr>
          <w:ilvl w:val="0"/>
          <w:numId w:val="55"/>
        </w:numPr>
        <w:ind w:left="0" w:firstLine="710"/>
        <w:jc w:val="both"/>
        <w:rPr>
          <w:sz w:val="26"/>
          <w:szCs w:val="26"/>
        </w:rPr>
      </w:pPr>
      <w:r w:rsidRPr="008C7741">
        <w:rPr>
          <w:sz w:val="26"/>
          <w:szCs w:val="26"/>
        </w:rPr>
        <w:t>Методика оценки технико-экономической эффективности применения устройств FACTS в ЕНЭС России. СТО 56947007-29.240.019-2009.</w:t>
      </w:r>
    </w:p>
    <w:p w14:paraId="1C38E50B" w14:textId="77777777" w:rsidR="00EC64FB" w:rsidRPr="008C7741" w:rsidRDefault="00EC64FB" w:rsidP="00EC64FB">
      <w:pPr>
        <w:pStyle w:val="aff4"/>
        <w:numPr>
          <w:ilvl w:val="0"/>
          <w:numId w:val="55"/>
        </w:numPr>
        <w:ind w:left="0" w:firstLine="710"/>
        <w:jc w:val="both"/>
        <w:rPr>
          <w:sz w:val="26"/>
          <w:szCs w:val="26"/>
        </w:rPr>
      </w:pPr>
      <w:r w:rsidRPr="008C7741">
        <w:rPr>
          <w:sz w:val="26"/>
          <w:szCs w:val="26"/>
        </w:rPr>
        <w:t>Методические указания по выбору параметров срабатывания дифференциально-фазной защиты производства GE Multilin (L60). СТО 56947007-29.120.70.031-2009.</w:t>
      </w:r>
    </w:p>
    <w:p w14:paraId="4DB78DB1" w14:textId="77777777" w:rsidR="00EC64FB" w:rsidRPr="008C7741" w:rsidRDefault="00EC64FB" w:rsidP="00EC64FB">
      <w:pPr>
        <w:pStyle w:val="aff4"/>
        <w:numPr>
          <w:ilvl w:val="0"/>
          <w:numId w:val="55"/>
        </w:numPr>
        <w:ind w:left="0" w:firstLine="710"/>
        <w:jc w:val="both"/>
        <w:rPr>
          <w:sz w:val="26"/>
          <w:szCs w:val="26"/>
        </w:rPr>
      </w:pPr>
      <w:r w:rsidRPr="008C7741">
        <w:rPr>
          <w:sz w:val="26"/>
          <w:szCs w:val="26"/>
        </w:rPr>
        <w:t>Методические указания по выбору параметров срабатывания дифференциально-фазной и высокочастотной микропроцессорных защит сетей 220 кВ и выше, устройств АПВ сетей 330 кВ и выше производства ООО НПП «ЭКРА». СТО 56947007-29.120.70.032-2009.</w:t>
      </w:r>
    </w:p>
    <w:p w14:paraId="15C3B012" w14:textId="77777777" w:rsidR="00EC64FB" w:rsidRPr="008C7741" w:rsidRDefault="00EC64FB" w:rsidP="00EC64FB">
      <w:pPr>
        <w:pStyle w:val="aff4"/>
        <w:numPr>
          <w:ilvl w:val="0"/>
          <w:numId w:val="55"/>
        </w:numPr>
        <w:ind w:left="0" w:firstLine="710"/>
        <w:jc w:val="both"/>
        <w:rPr>
          <w:sz w:val="26"/>
          <w:szCs w:val="26"/>
        </w:rPr>
      </w:pPr>
      <w:r w:rsidRPr="008C7741">
        <w:rPr>
          <w:sz w:val="26"/>
          <w:szCs w:val="26"/>
        </w:rPr>
        <w:t>Требования к шкафам управления и РЗА с микропроцессорными устройствами. СТО 56947007-29.120.70.042-2010.</w:t>
      </w:r>
    </w:p>
    <w:p w14:paraId="0F46642E" w14:textId="77777777" w:rsidR="00EC64FB" w:rsidRPr="008C7741" w:rsidRDefault="00EC64FB" w:rsidP="00EC64FB">
      <w:pPr>
        <w:pStyle w:val="aff4"/>
        <w:numPr>
          <w:ilvl w:val="0"/>
          <w:numId w:val="55"/>
        </w:numPr>
        <w:ind w:left="0" w:firstLine="710"/>
        <w:jc w:val="both"/>
        <w:rPr>
          <w:sz w:val="26"/>
          <w:szCs w:val="26"/>
        </w:rPr>
      </w:pPr>
      <w:r w:rsidRPr="008C7741">
        <w:rPr>
          <w:sz w:val="26"/>
          <w:szCs w:val="26"/>
        </w:rPr>
        <w:t>Методические указания по выбору параметров срабатывания устройств РЗА оборудования подстанций производства ООО «АББ Силовые и Автоматизированные Системы». СТО 56947007-29.120.70.98-2011.</w:t>
      </w:r>
    </w:p>
    <w:p w14:paraId="1A7DF0AF" w14:textId="77777777" w:rsidR="00EC64FB" w:rsidRPr="008C7741" w:rsidRDefault="00EC64FB" w:rsidP="00EC64FB">
      <w:pPr>
        <w:pStyle w:val="aff4"/>
        <w:numPr>
          <w:ilvl w:val="0"/>
          <w:numId w:val="55"/>
        </w:numPr>
        <w:ind w:left="0" w:firstLine="710"/>
        <w:jc w:val="both"/>
        <w:rPr>
          <w:sz w:val="26"/>
          <w:szCs w:val="26"/>
        </w:rPr>
      </w:pPr>
      <w:r w:rsidRPr="008C7741">
        <w:rPr>
          <w:sz w:val="26"/>
          <w:szCs w:val="26"/>
        </w:rPr>
        <w:t>Методические указания по выбору параметров срабатывания устройств РЗА подстанционного оборудования производства ООО НПП «ЭКРА». СТО 56947007-29.120.70.99-2011.</w:t>
      </w:r>
    </w:p>
    <w:p w14:paraId="6C873759" w14:textId="77777777" w:rsidR="00EC64FB" w:rsidRPr="008C7741" w:rsidRDefault="00EC64FB" w:rsidP="00EC64FB">
      <w:pPr>
        <w:pStyle w:val="aff4"/>
        <w:numPr>
          <w:ilvl w:val="0"/>
          <w:numId w:val="55"/>
        </w:numPr>
        <w:ind w:left="0" w:firstLine="710"/>
        <w:jc w:val="both"/>
        <w:rPr>
          <w:sz w:val="26"/>
          <w:szCs w:val="26"/>
        </w:rPr>
      </w:pPr>
      <w:r w:rsidRPr="008C7741">
        <w:rPr>
          <w:sz w:val="26"/>
          <w:szCs w:val="26"/>
        </w:rPr>
        <w:lastRenderedPageBreak/>
        <w:t>Методические указания по выбору параметров срабатывания устройств РЗА подстанционного оборудования производства ЗАО «АРЕВА Передача и Распределение». СТО 56947007-29.120.70.100-2011.</w:t>
      </w:r>
    </w:p>
    <w:p w14:paraId="1A634001" w14:textId="77777777" w:rsidR="00EC64FB" w:rsidRPr="008C7741" w:rsidRDefault="00EC64FB" w:rsidP="00EC64FB">
      <w:pPr>
        <w:pStyle w:val="aff4"/>
        <w:numPr>
          <w:ilvl w:val="0"/>
          <w:numId w:val="55"/>
        </w:numPr>
        <w:ind w:left="0" w:firstLine="710"/>
        <w:jc w:val="both"/>
        <w:rPr>
          <w:sz w:val="26"/>
          <w:szCs w:val="26"/>
        </w:rPr>
      </w:pPr>
      <w:r w:rsidRPr="008C7741">
        <w:rPr>
          <w:sz w:val="26"/>
          <w:szCs w:val="26"/>
        </w:rPr>
        <w:t>Методические указания по выбору параметров срабатывания устройств РЗА оборудования подстанций  производства компании «GE Multilin».</w:t>
      </w:r>
      <w:r w:rsidRPr="008C7741">
        <w:rPr>
          <w:sz w:val="26"/>
          <w:szCs w:val="26"/>
        </w:rPr>
        <w:br/>
        <w:t xml:space="preserve"> СТО 56947007-29.120.70.109-2011.</w:t>
      </w:r>
    </w:p>
    <w:p w14:paraId="6C9B24C7" w14:textId="77777777" w:rsidR="00EC64FB" w:rsidRPr="008C7741" w:rsidRDefault="00EC64FB" w:rsidP="00EC64FB">
      <w:pPr>
        <w:pStyle w:val="aff4"/>
        <w:numPr>
          <w:ilvl w:val="0"/>
          <w:numId w:val="55"/>
        </w:numPr>
        <w:ind w:left="0" w:firstLine="710"/>
        <w:jc w:val="both"/>
        <w:rPr>
          <w:sz w:val="26"/>
          <w:szCs w:val="26"/>
        </w:rPr>
      </w:pPr>
      <w:r w:rsidRPr="008C7741">
        <w:rPr>
          <w:sz w:val="26"/>
          <w:szCs w:val="26"/>
        </w:rPr>
        <w:t xml:space="preserve">Методические указания по выбору параметров срабатывания устройств РЗА серии SIPROTEC (Siemens AG) автотрансформаторов ВН 220-750 кВ. </w:t>
      </w:r>
      <w:r w:rsidRPr="008C7741">
        <w:rPr>
          <w:sz w:val="26"/>
          <w:szCs w:val="26"/>
        </w:rPr>
        <w:br/>
        <w:t>СТО 56947007-29.120.70.135-2012.</w:t>
      </w:r>
    </w:p>
    <w:p w14:paraId="16DECBE6" w14:textId="77777777" w:rsidR="00EC64FB" w:rsidRPr="008C7741" w:rsidRDefault="00EC64FB" w:rsidP="00EC64FB">
      <w:pPr>
        <w:pStyle w:val="aff4"/>
        <w:numPr>
          <w:ilvl w:val="0"/>
          <w:numId w:val="55"/>
        </w:numPr>
        <w:ind w:left="0" w:firstLine="710"/>
        <w:jc w:val="both"/>
        <w:rPr>
          <w:sz w:val="26"/>
          <w:szCs w:val="26"/>
        </w:rPr>
      </w:pPr>
      <w:r w:rsidRPr="008C7741">
        <w:rPr>
          <w:sz w:val="26"/>
          <w:szCs w:val="26"/>
        </w:rPr>
        <w:t xml:space="preserve">Методические указания по выбору параметров срабатывания устройств РЗ серии SIPROTEC (Siemens AG) дифференциальной токовой защиты шин </w:t>
      </w:r>
      <w:r w:rsidRPr="008C7741">
        <w:rPr>
          <w:sz w:val="26"/>
          <w:szCs w:val="26"/>
        </w:rPr>
        <w:br/>
        <w:t>110-750 кВ. СТО 56947007-29.120.70.136-2012.</w:t>
      </w:r>
    </w:p>
    <w:p w14:paraId="7C40F5B7" w14:textId="77777777" w:rsidR="00EC64FB" w:rsidRPr="008C7741" w:rsidRDefault="00EC64FB" w:rsidP="00EC64FB">
      <w:pPr>
        <w:pStyle w:val="aff4"/>
        <w:numPr>
          <w:ilvl w:val="0"/>
          <w:numId w:val="55"/>
        </w:numPr>
        <w:ind w:left="0" w:firstLine="710"/>
        <w:jc w:val="both"/>
        <w:rPr>
          <w:sz w:val="26"/>
          <w:szCs w:val="26"/>
        </w:rPr>
      </w:pPr>
      <w:r w:rsidRPr="008C7741">
        <w:rPr>
          <w:sz w:val="26"/>
          <w:szCs w:val="26"/>
        </w:rPr>
        <w:t>Методические указания по выбору параметров срабатывания устройств РЗА серии SIPROTEC (Siemens AG) трансформаторов с высшим напряжением 110-220 кВ. СТО 56947007-29.120.70.137-2012.</w:t>
      </w:r>
    </w:p>
    <w:p w14:paraId="631F7267" w14:textId="77777777" w:rsidR="00EC64FB" w:rsidRPr="008C7741" w:rsidRDefault="00EC64FB" w:rsidP="00EC64FB">
      <w:pPr>
        <w:pStyle w:val="aff4"/>
        <w:numPr>
          <w:ilvl w:val="0"/>
          <w:numId w:val="55"/>
        </w:numPr>
        <w:ind w:left="0" w:firstLine="710"/>
        <w:jc w:val="both"/>
        <w:rPr>
          <w:sz w:val="26"/>
          <w:szCs w:val="26"/>
        </w:rPr>
      </w:pPr>
      <w:r w:rsidRPr="008C7741">
        <w:rPr>
          <w:sz w:val="26"/>
          <w:szCs w:val="26"/>
        </w:rPr>
        <w:t xml:space="preserve">Методические указания по выбору параметров срабатывания устройств РЗА серии SIPROTEC (Siemens AG) шунтирующих реакторов 110-750 кВ. </w:t>
      </w:r>
      <w:r w:rsidRPr="008C7741">
        <w:rPr>
          <w:sz w:val="26"/>
          <w:szCs w:val="26"/>
        </w:rPr>
        <w:br/>
        <w:t>СТО 56947007-29.120.70.138-2012.</w:t>
      </w:r>
    </w:p>
    <w:p w14:paraId="4874BC40" w14:textId="77777777" w:rsidR="00EC64FB" w:rsidRPr="008C7741" w:rsidRDefault="00EC64FB" w:rsidP="00EC64FB">
      <w:pPr>
        <w:pStyle w:val="aff4"/>
        <w:numPr>
          <w:ilvl w:val="0"/>
          <w:numId w:val="55"/>
        </w:numPr>
        <w:ind w:left="0" w:firstLine="710"/>
        <w:jc w:val="both"/>
        <w:rPr>
          <w:sz w:val="26"/>
          <w:szCs w:val="26"/>
        </w:rPr>
      </w:pPr>
      <w:r w:rsidRPr="008C7741">
        <w:rPr>
          <w:sz w:val="26"/>
          <w:szCs w:val="26"/>
        </w:rPr>
        <w:t>Устройства РЗА присоединений 110-220 кВ. Типовые технические требования в составе закупочной документации. СТО 56947007-33.040.20.022-2009.</w:t>
      </w:r>
    </w:p>
    <w:p w14:paraId="4166AD21" w14:textId="77777777" w:rsidR="00EC64FB" w:rsidRPr="008C7741" w:rsidRDefault="00EC64FB" w:rsidP="00EC64FB">
      <w:pPr>
        <w:pStyle w:val="aff4"/>
        <w:numPr>
          <w:ilvl w:val="0"/>
          <w:numId w:val="55"/>
        </w:numPr>
        <w:ind w:left="0" w:firstLine="710"/>
        <w:jc w:val="both"/>
        <w:rPr>
          <w:sz w:val="26"/>
          <w:szCs w:val="26"/>
        </w:rPr>
      </w:pPr>
      <w:r w:rsidRPr="008C7741">
        <w:rPr>
          <w:sz w:val="26"/>
          <w:szCs w:val="26"/>
        </w:rPr>
        <w:t>Релейная защита и автоматика. Взаимодействие субъектов электроэнергетики, потребителей электрической энергии при создании (модернизации) и организации эксплуатации. СТО 59012820.29.020.002-2012.</w:t>
      </w:r>
    </w:p>
    <w:p w14:paraId="1B0CA894" w14:textId="77777777" w:rsidR="00EC64FB" w:rsidRPr="008C7741" w:rsidRDefault="00EC64FB" w:rsidP="00EC64FB">
      <w:pPr>
        <w:pStyle w:val="aff4"/>
        <w:numPr>
          <w:ilvl w:val="0"/>
          <w:numId w:val="55"/>
        </w:numPr>
        <w:ind w:left="0" w:firstLine="710"/>
        <w:jc w:val="both"/>
        <w:rPr>
          <w:sz w:val="26"/>
          <w:szCs w:val="26"/>
        </w:rPr>
      </w:pPr>
      <w:r w:rsidRPr="008C7741">
        <w:rPr>
          <w:sz w:val="26"/>
          <w:szCs w:val="26"/>
        </w:rPr>
        <w:t xml:space="preserve">Автоматическое противоаварийное управление режимами энергосистем. Противоаварийная автоматика энергосистем. Условия организации процесса. Условия создания объекта. Нормы и требования. </w:t>
      </w:r>
      <w:r w:rsidRPr="008C7741">
        <w:rPr>
          <w:sz w:val="26"/>
          <w:szCs w:val="26"/>
        </w:rPr>
        <w:br/>
        <w:t>СТО 59012820.29.240.001-2011.</w:t>
      </w:r>
    </w:p>
    <w:p w14:paraId="4FABE438" w14:textId="77777777" w:rsidR="00EC64FB" w:rsidRPr="008C7741" w:rsidRDefault="00EC64FB" w:rsidP="00EC64FB">
      <w:pPr>
        <w:pStyle w:val="aff4"/>
        <w:numPr>
          <w:ilvl w:val="0"/>
          <w:numId w:val="55"/>
        </w:numPr>
        <w:ind w:left="0" w:firstLine="710"/>
        <w:jc w:val="both"/>
        <w:rPr>
          <w:sz w:val="26"/>
          <w:szCs w:val="26"/>
        </w:rPr>
      </w:pPr>
      <w:r w:rsidRPr="008C7741">
        <w:rPr>
          <w:sz w:val="26"/>
          <w:szCs w:val="26"/>
        </w:rPr>
        <w:t>Аттестационные требования к устройствам противоаварийной автоматики (ПА). СТО 56947007-33.040.20.123-2012.</w:t>
      </w:r>
    </w:p>
    <w:p w14:paraId="105F29DD" w14:textId="77777777" w:rsidR="00EC64FB" w:rsidRPr="008C7741" w:rsidRDefault="00EC64FB" w:rsidP="00EC64FB">
      <w:pPr>
        <w:pStyle w:val="aff4"/>
        <w:numPr>
          <w:ilvl w:val="0"/>
          <w:numId w:val="55"/>
        </w:numPr>
        <w:ind w:left="0" w:firstLine="710"/>
        <w:jc w:val="both"/>
        <w:rPr>
          <w:sz w:val="26"/>
          <w:szCs w:val="26"/>
        </w:rPr>
      </w:pPr>
      <w:r w:rsidRPr="008C7741">
        <w:rPr>
          <w:sz w:val="26"/>
          <w:szCs w:val="26"/>
        </w:rPr>
        <w:t>Типовые алгоритмы локальных устройств противоаварийной автоматики (ПА) (ФОЛ, ФОДЛ, ФОТ, ФОДТ, ФОБ). СТО 56947007-33.040.20.142-2013.</w:t>
      </w:r>
    </w:p>
    <w:p w14:paraId="2DD5BDE1" w14:textId="77777777" w:rsidR="00EC64FB" w:rsidRPr="008C7741" w:rsidRDefault="00EC64FB" w:rsidP="00EC64FB">
      <w:pPr>
        <w:pStyle w:val="aff4"/>
        <w:numPr>
          <w:ilvl w:val="0"/>
          <w:numId w:val="55"/>
        </w:numPr>
        <w:ind w:left="0" w:firstLine="710"/>
        <w:jc w:val="both"/>
        <w:rPr>
          <w:sz w:val="26"/>
          <w:szCs w:val="26"/>
        </w:rPr>
      </w:pPr>
      <w:r w:rsidRPr="008C7741">
        <w:rPr>
          <w:sz w:val="26"/>
          <w:szCs w:val="26"/>
        </w:rPr>
        <w:t xml:space="preserve">Типовая инструкция по организации работ для определения мест повреждений воздушных линий электропередачи напряжением 110 кВ и выше. </w:t>
      </w:r>
      <w:r w:rsidRPr="008C7741">
        <w:rPr>
          <w:sz w:val="26"/>
          <w:szCs w:val="26"/>
        </w:rPr>
        <w:br/>
        <w:t>СТО 56947007-29.240.55.159-2013.</w:t>
      </w:r>
    </w:p>
    <w:p w14:paraId="7BE23C39" w14:textId="77777777" w:rsidR="00EC64FB" w:rsidRPr="008C7741" w:rsidRDefault="00EC64FB" w:rsidP="00EC64FB">
      <w:pPr>
        <w:pStyle w:val="aff4"/>
        <w:numPr>
          <w:ilvl w:val="0"/>
          <w:numId w:val="55"/>
        </w:numPr>
        <w:ind w:left="0" w:firstLine="710"/>
        <w:jc w:val="both"/>
        <w:rPr>
          <w:sz w:val="26"/>
          <w:szCs w:val="26"/>
        </w:rPr>
      </w:pPr>
      <w:r w:rsidRPr="008C7741">
        <w:rPr>
          <w:sz w:val="26"/>
          <w:szCs w:val="26"/>
        </w:rPr>
        <w:t>Автоматизированные информационно-измерительные системы коммерческого учета электроэнергии (АИИС КУЭ) подстанции типовые технические требования в составе закупочной документации. СТО 56947007-35.240.01.023-2009.</w:t>
      </w:r>
    </w:p>
    <w:p w14:paraId="312D4E98" w14:textId="77777777" w:rsidR="00EC64FB" w:rsidRPr="008C7741" w:rsidRDefault="00EC64FB" w:rsidP="00EC64FB">
      <w:pPr>
        <w:pStyle w:val="aff4"/>
        <w:numPr>
          <w:ilvl w:val="0"/>
          <w:numId w:val="55"/>
        </w:numPr>
        <w:ind w:left="0" w:firstLine="710"/>
        <w:jc w:val="both"/>
        <w:rPr>
          <w:sz w:val="26"/>
          <w:szCs w:val="26"/>
        </w:rPr>
      </w:pPr>
      <w:r w:rsidRPr="008C7741">
        <w:rPr>
          <w:sz w:val="26"/>
          <w:szCs w:val="26"/>
        </w:rPr>
        <w:t>Типовая программа и методика испытаний автоматизированной информационно-измерительной системы коммерческого учета электроэнергии (АИИС КУЭ) подстанций 35-750 кВ. СТО 56947007- 35.240.01.107-2011.</w:t>
      </w:r>
    </w:p>
    <w:p w14:paraId="322CE8AC" w14:textId="77777777" w:rsidR="00EC64FB" w:rsidRPr="008C7741" w:rsidRDefault="00EC64FB" w:rsidP="00EC64FB">
      <w:pPr>
        <w:pStyle w:val="aff4"/>
        <w:numPr>
          <w:ilvl w:val="0"/>
          <w:numId w:val="55"/>
        </w:numPr>
        <w:ind w:left="0" w:firstLine="710"/>
        <w:jc w:val="both"/>
        <w:rPr>
          <w:sz w:val="26"/>
          <w:szCs w:val="26"/>
        </w:rPr>
      </w:pPr>
      <w:r w:rsidRPr="008C7741">
        <w:rPr>
          <w:sz w:val="26"/>
          <w:szCs w:val="26"/>
        </w:rPr>
        <w:t>Типовая программа приемо-сдаточных испытаний АСУ ТП законченных строительством подстанций. СТО 56947007-25.040.40.012-2008.</w:t>
      </w:r>
    </w:p>
    <w:p w14:paraId="7FE6E4F3" w14:textId="77777777" w:rsidR="00EC64FB" w:rsidRPr="008C7741" w:rsidRDefault="00EC64FB" w:rsidP="00EC64FB">
      <w:pPr>
        <w:pStyle w:val="aff4"/>
        <w:numPr>
          <w:ilvl w:val="0"/>
          <w:numId w:val="55"/>
        </w:numPr>
        <w:ind w:left="0" w:firstLine="710"/>
        <w:jc w:val="both"/>
        <w:rPr>
          <w:sz w:val="26"/>
          <w:szCs w:val="26"/>
        </w:rPr>
      </w:pPr>
      <w:r w:rsidRPr="008C7741">
        <w:rPr>
          <w:sz w:val="26"/>
          <w:szCs w:val="26"/>
        </w:rPr>
        <w:t>Типовая программа и методика испытаний программно-технического комплекса автоматизированной системы управления технологическими процессами (ПТК АСУ ТП) и микропроцессорного комплекса системы сбора и передачи информации (МПК ССПИ) подстанций в режиме шторм. СТО 56947007- 25.040.40.112-2011.</w:t>
      </w:r>
    </w:p>
    <w:p w14:paraId="57EA2FA5" w14:textId="77777777" w:rsidR="00EC64FB" w:rsidRPr="008C7741" w:rsidRDefault="00EC64FB" w:rsidP="00EC64FB">
      <w:pPr>
        <w:pStyle w:val="aff4"/>
        <w:numPr>
          <w:ilvl w:val="0"/>
          <w:numId w:val="55"/>
        </w:numPr>
        <w:ind w:left="0" w:firstLine="710"/>
        <w:jc w:val="both"/>
        <w:rPr>
          <w:sz w:val="26"/>
          <w:szCs w:val="26"/>
        </w:rPr>
      </w:pPr>
      <w:r w:rsidRPr="008C7741">
        <w:rPr>
          <w:sz w:val="26"/>
          <w:szCs w:val="26"/>
        </w:rPr>
        <w:lastRenderedPageBreak/>
        <w:t>Типовая программа и методика заводских испытаний программно-технических комплексов автоматизированных систем управления технологическими процессами, систем сбора и передачи информации (ПТК АСУ ТП и ССПИ). СТО 56947007-25.040.40.160-2013.</w:t>
      </w:r>
    </w:p>
    <w:p w14:paraId="4E32A009" w14:textId="77777777" w:rsidR="00EC64FB" w:rsidRPr="008C7741" w:rsidRDefault="00EC64FB" w:rsidP="00EC64FB">
      <w:pPr>
        <w:pStyle w:val="aff4"/>
        <w:numPr>
          <w:ilvl w:val="0"/>
          <w:numId w:val="55"/>
        </w:numPr>
        <w:ind w:left="0" w:firstLine="710"/>
        <w:jc w:val="both"/>
        <w:rPr>
          <w:sz w:val="26"/>
          <w:szCs w:val="26"/>
        </w:rPr>
      </w:pPr>
      <w:r w:rsidRPr="008C7741">
        <w:rPr>
          <w:sz w:val="26"/>
          <w:szCs w:val="26"/>
        </w:rPr>
        <w:t xml:space="preserve">Руководящие указания по выбору объемов неоперативной технологической информации, передаваемой с подстанций ЕНЭС в центры управления электрическими сетями, а также между центрами управления. </w:t>
      </w:r>
      <w:r w:rsidRPr="008C7741">
        <w:rPr>
          <w:sz w:val="26"/>
          <w:szCs w:val="26"/>
        </w:rPr>
        <w:br/>
        <w:t>СТО 56947007-29.240.036-2009.</w:t>
      </w:r>
    </w:p>
    <w:p w14:paraId="073263F9" w14:textId="77777777" w:rsidR="00EC64FB" w:rsidRPr="008C7741" w:rsidRDefault="00EC64FB" w:rsidP="00EC64FB">
      <w:pPr>
        <w:pStyle w:val="aff4"/>
        <w:numPr>
          <w:ilvl w:val="0"/>
          <w:numId w:val="55"/>
        </w:numPr>
        <w:ind w:left="0" w:firstLine="710"/>
        <w:jc w:val="both"/>
        <w:rPr>
          <w:sz w:val="26"/>
          <w:szCs w:val="26"/>
        </w:rPr>
      </w:pPr>
      <w:r w:rsidRPr="008C7741">
        <w:rPr>
          <w:sz w:val="26"/>
          <w:szCs w:val="26"/>
        </w:rPr>
        <w:t>Выбор видов и объемов телеинформации при проектировании систем сбора и передачи информации подстанций ЕНЭС для целей диспетчерского и технологического управления. СТО 56947007- 29.130.01.092-2011.</w:t>
      </w:r>
    </w:p>
    <w:p w14:paraId="3331EDBF" w14:textId="77777777" w:rsidR="00EC64FB" w:rsidRPr="008C7741" w:rsidRDefault="00EC64FB" w:rsidP="00EC64FB">
      <w:pPr>
        <w:pStyle w:val="aff4"/>
        <w:numPr>
          <w:ilvl w:val="0"/>
          <w:numId w:val="55"/>
        </w:numPr>
        <w:ind w:left="0" w:firstLine="710"/>
        <w:jc w:val="both"/>
        <w:rPr>
          <w:sz w:val="26"/>
          <w:szCs w:val="26"/>
        </w:rPr>
      </w:pPr>
      <w:r w:rsidRPr="008C7741">
        <w:rPr>
          <w:sz w:val="26"/>
          <w:szCs w:val="26"/>
        </w:rPr>
        <w:t>Информационно-технологическая инфраструктура подстанций. Типовые технические решения. СТО 56947007-29.240.10.167-2014.</w:t>
      </w:r>
    </w:p>
    <w:p w14:paraId="1D7A8B43" w14:textId="77777777" w:rsidR="00EC64FB" w:rsidRPr="008C7741" w:rsidRDefault="00EC64FB" w:rsidP="00EC64FB">
      <w:pPr>
        <w:pStyle w:val="aff4"/>
        <w:numPr>
          <w:ilvl w:val="0"/>
          <w:numId w:val="55"/>
        </w:numPr>
        <w:ind w:left="0" w:firstLine="710"/>
        <w:jc w:val="both"/>
        <w:rPr>
          <w:sz w:val="26"/>
          <w:szCs w:val="26"/>
        </w:rPr>
      </w:pPr>
      <w:r w:rsidRPr="008C7741">
        <w:rPr>
          <w:sz w:val="26"/>
          <w:szCs w:val="26"/>
        </w:rPr>
        <w:t>Руководящие указания по выбору частот высокочастотных каналов по линям электропередачи 35,110,220,330,500 и 750 кВ. СТО 56947007-33.060.40.045-2010.</w:t>
      </w:r>
    </w:p>
    <w:p w14:paraId="013D38C6" w14:textId="77777777" w:rsidR="00EC64FB" w:rsidRPr="008C7741" w:rsidRDefault="00EC64FB" w:rsidP="00EC64FB">
      <w:pPr>
        <w:pStyle w:val="aff4"/>
        <w:numPr>
          <w:ilvl w:val="0"/>
          <w:numId w:val="55"/>
        </w:numPr>
        <w:ind w:left="0" w:firstLine="710"/>
        <w:jc w:val="both"/>
        <w:rPr>
          <w:sz w:val="26"/>
          <w:szCs w:val="26"/>
        </w:rPr>
      </w:pPr>
      <w:r w:rsidRPr="008C7741">
        <w:rPr>
          <w:sz w:val="26"/>
          <w:szCs w:val="26"/>
        </w:rPr>
        <w:t>Методические указания по расчету параметров и выбору схем высокочастотных трактов по линиям электропередачи 35-750 кВ переменного тока. СТО 56947007-33.060.40.052-2010.</w:t>
      </w:r>
    </w:p>
    <w:p w14:paraId="24B7B695" w14:textId="77777777" w:rsidR="00EC64FB" w:rsidRPr="008C7741" w:rsidRDefault="00EC64FB" w:rsidP="00EC64FB">
      <w:pPr>
        <w:pStyle w:val="aff4"/>
        <w:numPr>
          <w:ilvl w:val="0"/>
          <w:numId w:val="55"/>
        </w:numPr>
        <w:ind w:left="0" w:firstLine="710"/>
        <w:jc w:val="both"/>
        <w:rPr>
          <w:sz w:val="26"/>
          <w:szCs w:val="26"/>
        </w:rPr>
      </w:pPr>
      <w:r w:rsidRPr="008C7741">
        <w:rPr>
          <w:sz w:val="26"/>
          <w:szCs w:val="26"/>
        </w:rPr>
        <w:t>Нормы проектирования систем ВЧ связи. СТО 56947007-33.060.40.108-2011</w:t>
      </w:r>
    </w:p>
    <w:p w14:paraId="36E443E1" w14:textId="77777777" w:rsidR="00EC64FB" w:rsidRPr="008C7741" w:rsidRDefault="00EC64FB" w:rsidP="00EC64FB">
      <w:pPr>
        <w:pStyle w:val="aff4"/>
        <w:numPr>
          <w:ilvl w:val="0"/>
          <w:numId w:val="55"/>
        </w:numPr>
        <w:ind w:left="0" w:firstLine="710"/>
        <w:jc w:val="both"/>
        <w:rPr>
          <w:sz w:val="26"/>
          <w:szCs w:val="26"/>
        </w:rPr>
      </w:pPr>
      <w:r w:rsidRPr="008C7741">
        <w:rPr>
          <w:sz w:val="26"/>
          <w:szCs w:val="26"/>
        </w:rPr>
        <w:t>Общие технические требования к устройствам обработки и присоединения каналов ВЧ связи по ВЛ 35-750 кВ. СТО 56947007-33.060.40.125-2012</w:t>
      </w:r>
    </w:p>
    <w:p w14:paraId="6E0CD43B" w14:textId="77777777" w:rsidR="00EC64FB" w:rsidRPr="008C7741" w:rsidRDefault="00EC64FB" w:rsidP="00EC64FB">
      <w:pPr>
        <w:pStyle w:val="aff4"/>
        <w:numPr>
          <w:ilvl w:val="0"/>
          <w:numId w:val="55"/>
        </w:numPr>
        <w:ind w:left="0" w:firstLine="710"/>
        <w:jc w:val="both"/>
        <w:rPr>
          <w:sz w:val="26"/>
          <w:szCs w:val="26"/>
        </w:rPr>
      </w:pPr>
      <w:r w:rsidRPr="008C7741">
        <w:rPr>
          <w:sz w:val="26"/>
          <w:szCs w:val="26"/>
        </w:rPr>
        <w:t>Типовые технические решения по системам ВЧ связи. СТО 56947007-33.060.40.134-2012</w:t>
      </w:r>
    </w:p>
    <w:p w14:paraId="7D36DA82" w14:textId="77777777" w:rsidR="00EC64FB" w:rsidRPr="008C7741" w:rsidRDefault="00EC64FB" w:rsidP="00EC64FB">
      <w:pPr>
        <w:pStyle w:val="aff4"/>
        <w:numPr>
          <w:ilvl w:val="0"/>
          <w:numId w:val="55"/>
        </w:numPr>
        <w:ind w:left="0" w:firstLine="710"/>
        <w:jc w:val="both"/>
        <w:rPr>
          <w:sz w:val="26"/>
          <w:szCs w:val="26"/>
        </w:rPr>
      </w:pPr>
      <w:r w:rsidRPr="008C7741">
        <w:rPr>
          <w:sz w:val="26"/>
          <w:szCs w:val="26"/>
        </w:rPr>
        <w:t>Технологические присоединение. Методические рекомендации по присоединению малой генерации к электрическим сетям для параллельной работы с энергосистемой. База данных по видам применяемой малой генерации. МР 01-009-2013.</w:t>
      </w:r>
    </w:p>
    <w:p w14:paraId="3C69AFD4" w14:textId="77777777" w:rsidR="00EC64FB" w:rsidRPr="008C7741" w:rsidRDefault="00EC64FB" w:rsidP="00EC64FB">
      <w:pPr>
        <w:pStyle w:val="aff4"/>
        <w:numPr>
          <w:ilvl w:val="0"/>
          <w:numId w:val="55"/>
        </w:numPr>
        <w:ind w:left="0" w:firstLine="710"/>
        <w:jc w:val="both"/>
        <w:rPr>
          <w:sz w:val="26"/>
          <w:szCs w:val="26"/>
        </w:rPr>
      </w:pPr>
      <w:r w:rsidRPr="008C7741">
        <w:rPr>
          <w:sz w:val="26"/>
          <w:szCs w:val="26"/>
        </w:rPr>
        <w:t>Руководство по обеспечению электромагнитной  совместимости вторичного оборудования и систем связи электросетевых объектов. СТО 56947007-29.240.043-2010.</w:t>
      </w:r>
    </w:p>
    <w:p w14:paraId="3D8B2292" w14:textId="77777777" w:rsidR="00EC64FB" w:rsidRPr="008C7741" w:rsidRDefault="00EC64FB" w:rsidP="00EC64FB">
      <w:pPr>
        <w:pStyle w:val="aff4"/>
        <w:numPr>
          <w:ilvl w:val="0"/>
          <w:numId w:val="55"/>
        </w:numPr>
        <w:ind w:left="0" w:firstLine="710"/>
        <w:jc w:val="both"/>
        <w:rPr>
          <w:sz w:val="26"/>
          <w:szCs w:val="26"/>
        </w:rPr>
      </w:pPr>
      <w:r w:rsidRPr="008C7741">
        <w:rPr>
          <w:sz w:val="26"/>
          <w:szCs w:val="26"/>
        </w:rPr>
        <w:t>Методические указания по обеспечению электромагнитной совместимости на объектах электросетевого хозяйства. СТО 56947007-29.240.044-2010.</w:t>
      </w:r>
    </w:p>
    <w:p w14:paraId="1DBA0A9E" w14:textId="77777777" w:rsidR="00EC64FB" w:rsidRPr="008C7741" w:rsidRDefault="00EC64FB" w:rsidP="00EC64FB">
      <w:pPr>
        <w:pStyle w:val="aff4"/>
        <w:numPr>
          <w:ilvl w:val="0"/>
          <w:numId w:val="55"/>
        </w:numPr>
        <w:ind w:left="0" w:firstLine="710"/>
        <w:jc w:val="both"/>
        <w:rPr>
          <w:sz w:val="26"/>
          <w:szCs w:val="26"/>
        </w:rPr>
      </w:pPr>
      <w:r w:rsidRPr="008C7741">
        <w:rPr>
          <w:sz w:val="26"/>
          <w:szCs w:val="26"/>
        </w:rPr>
        <w:t>Подготовка и проведение противоаварийных тренировок с диспетчерским персоналом. СТО 59012820.27010.002-2011.</w:t>
      </w:r>
    </w:p>
    <w:p w14:paraId="0535FF22" w14:textId="77777777" w:rsidR="00EC64FB" w:rsidRPr="008C7741" w:rsidRDefault="00EC64FB" w:rsidP="00EC64FB">
      <w:pPr>
        <w:pStyle w:val="aff4"/>
        <w:numPr>
          <w:ilvl w:val="0"/>
          <w:numId w:val="55"/>
        </w:numPr>
        <w:ind w:left="0" w:firstLine="710"/>
        <w:jc w:val="both"/>
        <w:rPr>
          <w:sz w:val="26"/>
          <w:szCs w:val="26"/>
        </w:rPr>
      </w:pPr>
      <w:r w:rsidRPr="008C7741">
        <w:rPr>
          <w:sz w:val="26"/>
          <w:szCs w:val="26"/>
        </w:rPr>
        <w:t>Нормативы комплектования автотранспортными средствами, спецмеханизмами и тракторами для технического обслуживания и ремонта объектов ЕНЭС. СТО 56947007-29.240.132-2012.</w:t>
      </w:r>
    </w:p>
    <w:p w14:paraId="03896384" w14:textId="77777777" w:rsidR="00EC64FB" w:rsidRPr="008C7741" w:rsidRDefault="00EC64FB" w:rsidP="00EC64FB">
      <w:pPr>
        <w:pStyle w:val="aff4"/>
        <w:numPr>
          <w:ilvl w:val="0"/>
          <w:numId w:val="55"/>
        </w:numPr>
        <w:ind w:left="0" w:firstLine="710"/>
        <w:jc w:val="both"/>
        <w:rPr>
          <w:sz w:val="26"/>
          <w:szCs w:val="26"/>
        </w:rPr>
      </w:pPr>
      <w:r w:rsidRPr="008C7741">
        <w:rPr>
          <w:sz w:val="26"/>
          <w:szCs w:val="26"/>
        </w:rPr>
        <w:t>Положение по организации и обеспечению представления средств измерений на испытания в целях утверждения типа, а также на поверку и калибровку. СТО 56947007-29.240.024-2009.</w:t>
      </w:r>
    </w:p>
    <w:p w14:paraId="48BB8037" w14:textId="77777777" w:rsidR="00EC64FB" w:rsidRPr="008C7741" w:rsidRDefault="00EC64FB" w:rsidP="00EC64FB">
      <w:pPr>
        <w:pStyle w:val="aff4"/>
        <w:numPr>
          <w:ilvl w:val="0"/>
          <w:numId w:val="55"/>
        </w:numPr>
        <w:ind w:left="0" w:firstLine="710"/>
        <w:jc w:val="both"/>
        <w:rPr>
          <w:sz w:val="26"/>
          <w:szCs w:val="26"/>
        </w:rPr>
      </w:pPr>
      <w:r w:rsidRPr="008C7741">
        <w:rPr>
          <w:sz w:val="26"/>
          <w:szCs w:val="26"/>
        </w:rPr>
        <w:t>Методические указания по разработке и вводу в действие норм времени на поверку, калибровку, контроль исправности средств измерений. СТО 56947007-29.240.128-2012.</w:t>
      </w:r>
    </w:p>
    <w:p w14:paraId="5C329FD6" w14:textId="77777777" w:rsidR="00EC64FB" w:rsidRPr="008C7741" w:rsidRDefault="00EC64FB" w:rsidP="00EC64FB">
      <w:pPr>
        <w:pStyle w:val="aff4"/>
        <w:numPr>
          <w:ilvl w:val="0"/>
          <w:numId w:val="55"/>
        </w:numPr>
        <w:ind w:left="0" w:firstLine="710"/>
        <w:jc w:val="both"/>
        <w:rPr>
          <w:sz w:val="26"/>
          <w:szCs w:val="26"/>
        </w:rPr>
      </w:pPr>
      <w:r w:rsidRPr="008C7741">
        <w:rPr>
          <w:sz w:val="26"/>
          <w:szCs w:val="26"/>
        </w:rPr>
        <w:lastRenderedPageBreak/>
        <w:t xml:space="preserve">Типовой порядок организации и проведения метрологического обеспечения информационно-измерительных систем в ОАО "ФСК ЕЭС". </w:t>
      </w:r>
      <w:r w:rsidRPr="008C7741">
        <w:rPr>
          <w:sz w:val="26"/>
          <w:szCs w:val="26"/>
        </w:rPr>
        <w:br/>
        <w:t>СТО 56947007-29.240.126-2012.</w:t>
      </w:r>
    </w:p>
    <w:p w14:paraId="1D2AB720" w14:textId="77777777" w:rsidR="00EC64FB" w:rsidRPr="008C7741" w:rsidRDefault="00EC64FB" w:rsidP="00EC64FB">
      <w:pPr>
        <w:pStyle w:val="aff4"/>
        <w:numPr>
          <w:ilvl w:val="0"/>
          <w:numId w:val="55"/>
        </w:numPr>
        <w:ind w:left="0" w:firstLine="710"/>
        <w:jc w:val="both"/>
        <w:rPr>
          <w:sz w:val="26"/>
          <w:szCs w:val="26"/>
        </w:rPr>
      </w:pPr>
      <w:r w:rsidRPr="008C7741">
        <w:rPr>
          <w:sz w:val="26"/>
          <w:szCs w:val="26"/>
        </w:rPr>
        <w:t xml:space="preserve">Аккумуляторы и аккумуляторные установки большой мощности. </w:t>
      </w:r>
      <w:r w:rsidRPr="008C7741">
        <w:rPr>
          <w:sz w:val="26"/>
          <w:szCs w:val="26"/>
        </w:rPr>
        <w:br/>
        <w:t>СТО 56947007-29.240.90.183-2014.</w:t>
      </w:r>
    </w:p>
    <w:p w14:paraId="0AC00D10" w14:textId="77777777" w:rsidR="00EC64FB" w:rsidRPr="008C7741" w:rsidRDefault="00EC64FB" w:rsidP="00EC64FB">
      <w:pPr>
        <w:pStyle w:val="aff4"/>
        <w:numPr>
          <w:ilvl w:val="0"/>
          <w:numId w:val="55"/>
        </w:numPr>
        <w:ind w:left="0" w:firstLine="710"/>
        <w:jc w:val="both"/>
        <w:rPr>
          <w:sz w:val="26"/>
          <w:szCs w:val="26"/>
        </w:rPr>
      </w:pPr>
      <w:r w:rsidRPr="008C7741">
        <w:rPr>
          <w:sz w:val="26"/>
          <w:szCs w:val="26"/>
        </w:rPr>
        <w:t>Типовые технические требования к самонесущим изолированным и защищенным проводам на напряжение до 35 кВ. СТО 56947007-29.060.10.075-2011.</w:t>
      </w:r>
    </w:p>
    <w:p w14:paraId="04C1C867" w14:textId="77777777" w:rsidR="00EC64FB" w:rsidRPr="008C7741" w:rsidRDefault="00EC64FB" w:rsidP="00EC64FB">
      <w:pPr>
        <w:pStyle w:val="aff4"/>
        <w:numPr>
          <w:ilvl w:val="0"/>
          <w:numId w:val="55"/>
        </w:numPr>
        <w:ind w:left="0" w:firstLine="710"/>
        <w:jc w:val="both"/>
        <w:rPr>
          <w:sz w:val="26"/>
          <w:szCs w:val="26"/>
        </w:rPr>
      </w:pPr>
      <w:r w:rsidRPr="008C7741">
        <w:rPr>
          <w:sz w:val="26"/>
          <w:szCs w:val="26"/>
        </w:rPr>
        <w:t>Типовые технические требования к трансформаторам тока 110 и 220 кВ. СТО 56947007-29.180.085-2011.</w:t>
      </w:r>
    </w:p>
    <w:p w14:paraId="1931C3A1" w14:textId="77777777" w:rsidR="00EC64FB" w:rsidRPr="008C7741" w:rsidRDefault="00EC64FB" w:rsidP="00EC64FB">
      <w:pPr>
        <w:pStyle w:val="aff4"/>
        <w:numPr>
          <w:ilvl w:val="0"/>
          <w:numId w:val="55"/>
        </w:numPr>
        <w:ind w:left="0" w:firstLine="710"/>
        <w:jc w:val="both"/>
        <w:rPr>
          <w:sz w:val="26"/>
          <w:szCs w:val="26"/>
        </w:rPr>
      </w:pPr>
      <w:r w:rsidRPr="008C7741">
        <w:rPr>
          <w:sz w:val="26"/>
          <w:szCs w:val="26"/>
        </w:rPr>
        <w:t>Типовые технические требования к разъединителям классов напряжения 6-750 кВ. СТО 56947007-29.130.10.077-2011.</w:t>
      </w:r>
    </w:p>
    <w:p w14:paraId="252AB169" w14:textId="77777777" w:rsidR="00EC64FB" w:rsidRPr="008C7741" w:rsidRDefault="00EC64FB" w:rsidP="00EC64FB">
      <w:pPr>
        <w:pStyle w:val="aff4"/>
        <w:numPr>
          <w:ilvl w:val="0"/>
          <w:numId w:val="55"/>
        </w:numPr>
        <w:ind w:left="0" w:firstLine="710"/>
        <w:jc w:val="both"/>
        <w:rPr>
          <w:sz w:val="26"/>
          <w:szCs w:val="26"/>
        </w:rPr>
      </w:pPr>
      <w:r w:rsidRPr="008C7741">
        <w:rPr>
          <w:sz w:val="26"/>
          <w:szCs w:val="26"/>
        </w:rPr>
        <w:t>Типовые технические требования к КРУ классов напряжения 6-35 кВ. СТО 56947007-29.130.20.104-2011.</w:t>
      </w:r>
    </w:p>
    <w:p w14:paraId="71E4CC47" w14:textId="77777777" w:rsidR="00EC64FB" w:rsidRPr="008C7741" w:rsidRDefault="00EC64FB" w:rsidP="00EC64FB">
      <w:pPr>
        <w:pStyle w:val="aff4"/>
        <w:numPr>
          <w:ilvl w:val="0"/>
          <w:numId w:val="55"/>
        </w:numPr>
        <w:ind w:left="0" w:firstLine="710"/>
        <w:jc w:val="both"/>
        <w:rPr>
          <w:sz w:val="26"/>
          <w:szCs w:val="26"/>
        </w:rPr>
      </w:pPr>
      <w:r w:rsidRPr="008C7741">
        <w:rPr>
          <w:sz w:val="26"/>
          <w:szCs w:val="26"/>
        </w:rPr>
        <w:t>Типовые технические требования к изоляторам линейным подвесным полимерным. СТО 56947007-29.080.15.097-2011.</w:t>
      </w:r>
    </w:p>
    <w:p w14:paraId="717DB667" w14:textId="77777777" w:rsidR="00EC64FB" w:rsidRPr="008C7741" w:rsidRDefault="00EC64FB" w:rsidP="00EC64FB">
      <w:pPr>
        <w:pStyle w:val="aff4"/>
        <w:numPr>
          <w:ilvl w:val="0"/>
          <w:numId w:val="55"/>
        </w:numPr>
        <w:ind w:left="0" w:firstLine="710"/>
        <w:jc w:val="both"/>
        <w:rPr>
          <w:sz w:val="26"/>
          <w:szCs w:val="26"/>
        </w:rPr>
      </w:pPr>
      <w:r w:rsidRPr="008C7741">
        <w:rPr>
          <w:sz w:val="26"/>
          <w:szCs w:val="26"/>
        </w:rPr>
        <w:t>Типовые технические требования к изоляторам линейным подвесным тарельчатым. СТО 56947007-29.080.10.081-2011.</w:t>
      </w:r>
    </w:p>
    <w:p w14:paraId="7ECB7BEF" w14:textId="77777777" w:rsidR="00EC64FB" w:rsidRPr="008C7741" w:rsidRDefault="00EC64FB" w:rsidP="00EC64FB">
      <w:pPr>
        <w:pStyle w:val="aff4"/>
        <w:numPr>
          <w:ilvl w:val="0"/>
          <w:numId w:val="55"/>
        </w:numPr>
        <w:ind w:left="0" w:firstLine="710"/>
        <w:jc w:val="both"/>
        <w:rPr>
          <w:sz w:val="26"/>
          <w:szCs w:val="26"/>
        </w:rPr>
      </w:pPr>
      <w:r w:rsidRPr="008C7741">
        <w:rPr>
          <w:sz w:val="26"/>
          <w:szCs w:val="26"/>
        </w:rPr>
        <w:t>Типовые технические требования к проводам неизолированным нормальной конструкции. СТО 56947007-29.060.10.079-2011.</w:t>
      </w:r>
    </w:p>
    <w:p w14:paraId="5F5E7D07" w14:textId="77777777" w:rsidR="00EC64FB" w:rsidRPr="008C7741" w:rsidRDefault="00EC64FB" w:rsidP="00EC64FB">
      <w:pPr>
        <w:pStyle w:val="aff4"/>
        <w:numPr>
          <w:ilvl w:val="0"/>
          <w:numId w:val="55"/>
        </w:numPr>
        <w:ind w:left="0" w:firstLine="710"/>
        <w:jc w:val="both"/>
        <w:rPr>
          <w:sz w:val="26"/>
          <w:szCs w:val="26"/>
        </w:rPr>
      </w:pPr>
      <w:r w:rsidRPr="008C7741">
        <w:rPr>
          <w:sz w:val="26"/>
          <w:szCs w:val="26"/>
        </w:rPr>
        <w:t>Спиральная арматура для ВЛ. Технические требования. СТО 56947007-29.120.10.067-2010.</w:t>
      </w:r>
    </w:p>
    <w:p w14:paraId="46EF6376" w14:textId="77777777" w:rsidR="00EC64FB" w:rsidRPr="008C7741" w:rsidRDefault="00EC64FB" w:rsidP="00EC64FB">
      <w:pPr>
        <w:pStyle w:val="aff4"/>
        <w:numPr>
          <w:ilvl w:val="0"/>
          <w:numId w:val="55"/>
        </w:numPr>
        <w:ind w:left="0" w:firstLine="710"/>
        <w:jc w:val="both"/>
        <w:rPr>
          <w:sz w:val="26"/>
          <w:szCs w:val="26"/>
        </w:rPr>
      </w:pPr>
      <w:r w:rsidRPr="008C7741">
        <w:rPr>
          <w:sz w:val="26"/>
          <w:szCs w:val="26"/>
        </w:rPr>
        <w:t>Типовые технические требования к ограничителям перенапряжения классов напряжения 6-750 кВ. СТО 56947007-29.120.50.076-2011.</w:t>
      </w:r>
    </w:p>
    <w:p w14:paraId="68C7919D" w14:textId="77777777" w:rsidR="00EC64FB" w:rsidRPr="008C7741" w:rsidRDefault="00EC64FB" w:rsidP="00EC64FB">
      <w:pPr>
        <w:pStyle w:val="aff4"/>
        <w:numPr>
          <w:ilvl w:val="0"/>
          <w:numId w:val="55"/>
        </w:numPr>
        <w:ind w:left="0" w:firstLine="710"/>
        <w:jc w:val="both"/>
        <w:rPr>
          <w:sz w:val="26"/>
          <w:szCs w:val="26"/>
        </w:rPr>
      </w:pPr>
      <w:r w:rsidRPr="008C7741">
        <w:rPr>
          <w:sz w:val="26"/>
          <w:szCs w:val="26"/>
        </w:rPr>
        <w:t>Выключатели элегазовые колонковые класса напряжения 220 кВ. Типовые технические требования. СТО 56947007-29.130.15.026-2009.</w:t>
      </w:r>
    </w:p>
    <w:p w14:paraId="4B2A1584" w14:textId="77777777" w:rsidR="00EC64FB" w:rsidRPr="008C7741" w:rsidRDefault="00EC64FB" w:rsidP="00EC64FB">
      <w:pPr>
        <w:pStyle w:val="aff4"/>
        <w:numPr>
          <w:ilvl w:val="0"/>
          <w:numId w:val="55"/>
        </w:numPr>
        <w:ind w:left="0" w:firstLine="710"/>
        <w:jc w:val="both"/>
        <w:rPr>
          <w:sz w:val="26"/>
          <w:szCs w:val="26"/>
        </w:rPr>
      </w:pPr>
      <w:r w:rsidRPr="008C7741">
        <w:rPr>
          <w:sz w:val="26"/>
          <w:szCs w:val="26"/>
        </w:rPr>
        <w:t>Типовые технические требования к силовым трансформаторам 6-35 кВ для распределительных электрических сетей. СТО 56947007-29.180.074-2011.</w:t>
      </w:r>
    </w:p>
    <w:p w14:paraId="28884EDB" w14:textId="77777777" w:rsidR="00EC64FB" w:rsidRPr="008C7741" w:rsidRDefault="00EC64FB" w:rsidP="00EC64FB">
      <w:pPr>
        <w:pStyle w:val="aff4"/>
        <w:numPr>
          <w:ilvl w:val="0"/>
          <w:numId w:val="55"/>
        </w:numPr>
        <w:ind w:left="0" w:firstLine="710"/>
        <w:jc w:val="both"/>
        <w:rPr>
          <w:sz w:val="26"/>
          <w:szCs w:val="26"/>
        </w:rPr>
      </w:pPr>
      <w:r w:rsidRPr="008C7741">
        <w:rPr>
          <w:sz w:val="26"/>
          <w:szCs w:val="26"/>
        </w:rPr>
        <w:t>Типовые технические требования к емкостным трансформаторам напряжения 110 и 220 кВ. СТО 56947007-29.180.082-2011.</w:t>
      </w:r>
    </w:p>
    <w:p w14:paraId="1046029A" w14:textId="77777777" w:rsidR="00EC64FB" w:rsidRPr="008C7741" w:rsidRDefault="00EC64FB" w:rsidP="00EC64FB">
      <w:pPr>
        <w:pStyle w:val="aff4"/>
        <w:numPr>
          <w:ilvl w:val="0"/>
          <w:numId w:val="55"/>
        </w:numPr>
        <w:ind w:left="0" w:firstLine="710"/>
        <w:jc w:val="both"/>
        <w:rPr>
          <w:sz w:val="26"/>
          <w:szCs w:val="26"/>
        </w:rPr>
      </w:pPr>
      <w:r w:rsidRPr="008C7741">
        <w:rPr>
          <w:sz w:val="26"/>
          <w:szCs w:val="26"/>
        </w:rPr>
        <w:t>Типовые технические требования к электромагнитным трансформаторам напряжения 110 и 220 кВ. СТО 56947007-29.180.084-2011.</w:t>
      </w:r>
    </w:p>
    <w:p w14:paraId="68DE75A8" w14:textId="77777777" w:rsidR="00EC64FB" w:rsidRPr="008C7741" w:rsidRDefault="00EC64FB" w:rsidP="00EC64FB">
      <w:pPr>
        <w:pStyle w:val="aff4"/>
        <w:numPr>
          <w:ilvl w:val="0"/>
          <w:numId w:val="55"/>
        </w:numPr>
        <w:ind w:left="0" w:firstLine="710"/>
        <w:jc w:val="both"/>
        <w:rPr>
          <w:sz w:val="26"/>
          <w:szCs w:val="26"/>
        </w:rPr>
      </w:pPr>
      <w:r w:rsidRPr="008C7741">
        <w:rPr>
          <w:sz w:val="26"/>
          <w:szCs w:val="26"/>
        </w:rPr>
        <w:t>Шлейфовые соединения присоединяемые на ВЛ 220-500 кВ. Общие технические требования. СТО 56947007-29.120.10.129-2012.</w:t>
      </w:r>
    </w:p>
    <w:p w14:paraId="39549236" w14:textId="77777777" w:rsidR="00EC64FB" w:rsidRPr="008C7741" w:rsidRDefault="00EC64FB" w:rsidP="00EC64FB">
      <w:pPr>
        <w:pStyle w:val="aff4"/>
        <w:numPr>
          <w:ilvl w:val="0"/>
          <w:numId w:val="55"/>
        </w:numPr>
        <w:ind w:left="0" w:firstLine="710"/>
        <w:jc w:val="both"/>
        <w:rPr>
          <w:sz w:val="26"/>
          <w:szCs w:val="26"/>
        </w:rPr>
      </w:pPr>
      <w:r w:rsidRPr="008C7741">
        <w:rPr>
          <w:sz w:val="26"/>
          <w:szCs w:val="26"/>
        </w:rPr>
        <w:t>Преобразователи измерительные для контроля показателей качества электрической энергии. Типовые технические требования. СТО 56947007-29.200.80.180-2014.</w:t>
      </w:r>
    </w:p>
    <w:p w14:paraId="7C79F5D5" w14:textId="77777777" w:rsidR="00EC64FB" w:rsidRPr="008C7741" w:rsidRDefault="00EC64FB" w:rsidP="00EC64FB">
      <w:pPr>
        <w:pStyle w:val="aff4"/>
        <w:numPr>
          <w:ilvl w:val="0"/>
          <w:numId w:val="55"/>
        </w:numPr>
        <w:ind w:left="0" w:firstLine="710"/>
        <w:jc w:val="both"/>
        <w:rPr>
          <w:sz w:val="26"/>
          <w:szCs w:val="26"/>
        </w:rPr>
      </w:pPr>
      <w:r w:rsidRPr="008C7741">
        <w:rPr>
          <w:sz w:val="26"/>
          <w:szCs w:val="26"/>
        </w:rPr>
        <w:t xml:space="preserve">Жёсткая ошиновка на номинальные напряжения 35-750 кВ. Типовые технические требования. </w:t>
      </w:r>
      <w:r w:rsidRPr="008C7741">
        <w:rPr>
          <w:sz w:val="26"/>
          <w:szCs w:val="26"/>
        </w:rPr>
        <w:tab/>
        <w:t>СТО 56947007-29.060.10.163-2014.</w:t>
      </w:r>
    </w:p>
    <w:p w14:paraId="6DD8F2DF" w14:textId="77777777" w:rsidR="00EC64FB" w:rsidRPr="008C7741" w:rsidRDefault="00EC64FB" w:rsidP="00EC64FB">
      <w:pPr>
        <w:pStyle w:val="aff4"/>
        <w:numPr>
          <w:ilvl w:val="0"/>
          <w:numId w:val="55"/>
        </w:numPr>
        <w:ind w:left="0" w:firstLine="710"/>
        <w:jc w:val="both"/>
        <w:rPr>
          <w:sz w:val="26"/>
          <w:szCs w:val="26"/>
        </w:rPr>
      </w:pPr>
      <w:r w:rsidRPr="008C7741">
        <w:rPr>
          <w:sz w:val="26"/>
          <w:szCs w:val="26"/>
        </w:rPr>
        <w:t xml:space="preserve">Газоизолированные линии в электроустановках 110-500 кВ. Типовые технические требования. </w:t>
      </w:r>
      <w:r w:rsidRPr="008C7741">
        <w:rPr>
          <w:sz w:val="26"/>
          <w:szCs w:val="26"/>
        </w:rPr>
        <w:tab/>
        <w:t>СТО 56947007-29.240.01.182-2014.</w:t>
      </w:r>
    </w:p>
    <w:p w14:paraId="36EA5703" w14:textId="77777777" w:rsidR="00EC64FB" w:rsidRPr="008C7741" w:rsidRDefault="00EC64FB" w:rsidP="00EC64FB">
      <w:pPr>
        <w:pStyle w:val="aff4"/>
        <w:numPr>
          <w:ilvl w:val="0"/>
          <w:numId w:val="55"/>
        </w:numPr>
        <w:ind w:left="0" w:firstLine="710"/>
        <w:jc w:val="both"/>
        <w:rPr>
          <w:sz w:val="26"/>
          <w:szCs w:val="26"/>
        </w:rPr>
      </w:pPr>
      <w:r w:rsidRPr="008C7741">
        <w:rPr>
          <w:sz w:val="26"/>
          <w:szCs w:val="26"/>
        </w:rPr>
        <w:t xml:space="preserve">Комплектные трансформаторные подстанции блочные. Типовые технические требования. </w:t>
      </w:r>
      <w:r w:rsidRPr="008C7741">
        <w:rPr>
          <w:sz w:val="26"/>
          <w:szCs w:val="26"/>
        </w:rPr>
        <w:tab/>
        <w:t>СТО 56947007-29.240.25.161-2014.</w:t>
      </w:r>
    </w:p>
    <w:p w14:paraId="5718ED9F" w14:textId="77777777" w:rsidR="00EC64FB" w:rsidRPr="008C7741" w:rsidRDefault="00EC64FB" w:rsidP="00EC64FB">
      <w:pPr>
        <w:pStyle w:val="aff4"/>
        <w:numPr>
          <w:ilvl w:val="0"/>
          <w:numId w:val="55"/>
        </w:numPr>
        <w:ind w:left="0" w:firstLine="710"/>
        <w:jc w:val="both"/>
        <w:rPr>
          <w:sz w:val="26"/>
          <w:szCs w:val="26"/>
        </w:rPr>
      </w:pPr>
      <w:r w:rsidRPr="008C7741">
        <w:rPr>
          <w:sz w:val="26"/>
          <w:szCs w:val="26"/>
        </w:rPr>
        <w:t>Технологическая связь. Типовые технические требования к аппаратуре высокочастотной связи по линиям электропередачи. СТО 56947007-33.060.40.177-2014.</w:t>
      </w:r>
    </w:p>
    <w:p w14:paraId="7260DD4D" w14:textId="77777777" w:rsidR="00EC64FB" w:rsidRPr="008C7741" w:rsidRDefault="00EC64FB" w:rsidP="00EC64FB">
      <w:pPr>
        <w:pStyle w:val="aff4"/>
        <w:numPr>
          <w:ilvl w:val="0"/>
          <w:numId w:val="55"/>
        </w:numPr>
        <w:ind w:left="0" w:firstLine="710"/>
        <w:jc w:val="both"/>
        <w:rPr>
          <w:sz w:val="26"/>
          <w:szCs w:val="26"/>
        </w:rPr>
      </w:pPr>
      <w:r w:rsidRPr="008C7741">
        <w:rPr>
          <w:sz w:val="26"/>
          <w:szCs w:val="26"/>
        </w:rPr>
        <w:t xml:space="preserve">Методические указания по расчету и выбору параметров настройки (уставок) микропроцессорных устройств релейной защиты и автоматики производства «SIEMENS AG», «ООО НПП «ЭКРА», «ABB»,«GE MULTILIN» И «ALSTOM </w:t>
      </w:r>
      <w:r w:rsidRPr="008C7741">
        <w:rPr>
          <w:sz w:val="26"/>
          <w:szCs w:val="26"/>
        </w:rPr>
        <w:lastRenderedPageBreak/>
        <w:t xml:space="preserve">GRID»/«AREVA» для батарей статических конденсаторов. </w:t>
      </w:r>
      <w:r w:rsidRPr="008C7741">
        <w:rPr>
          <w:sz w:val="26"/>
          <w:szCs w:val="26"/>
        </w:rPr>
        <w:br/>
        <w:t>СТО 56947007-29.120.70.186-2014</w:t>
      </w:r>
    </w:p>
    <w:p w14:paraId="0916CC6F" w14:textId="77777777" w:rsidR="00EC64FB" w:rsidRPr="008C7741" w:rsidRDefault="00EC64FB" w:rsidP="00EC64FB">
      <w:pPr>
        <w:pStyle w:val="aff4"/>
        <w:numPr>
          <w:ilvl w:val="0"/>
          <w:numId w:val="55"/>
        </w:numPr>
        <w:ind w:left="0" w:firstLine="710"/>
        <w:jc w:val="both"/>
        <w:rPr>
          <w:sz w:val="26"/>
          <w:szCs w:val="26"/>
        </w:rPr>
      </w:pPr>
      <w:r w:rsidRPr="008C7741">
        <w:rPr>
          <w:sz w:val="26"/>
          <w:szCs w:val="26"/>
        </w:rPr>
        <w:t>Методические указания по расчету и выбору параметров настройки (уставок) микропроцессорных устройств релейной защиты и автоматики производства «SIEMENS AG», ООО НПП «ЭКРА», «ABB», «GE MULTILIN» И «ALSTOM GRID»/«AREVA» для управляемых шунтирующих реакторов.</w:t>
      </w:r>
      <w:r w:rsidRPr="008C7741">
        <w:rPr>
          <w:sz w:val="26"/>
          <w:szCs w:val="26"/>
        </w:rPr>
        <w:br/>
        <w:t>СТО 56947007-29.120.70.187-2014.</w:t>
      </w:r>
    </w:p>
    <w:p w14:paraId="4AAD82BC" w14:textId="77777777" w:rsidR="00EC64FB" w:rsidRPr="008C7741" w:rsidRDefault="00EC64FB" w:rsidP="00EC64FB">
      <w:pPr>
        <w:pStyle w:val="aff4"/>
        <w:numPr>
          <w:ilvl w:val="0"/>
          <w:numId w:val="55"/>
        </w:numPr>
        <w:ind w:left="0" w:firstLine="710"/>
        <w:jc w:val="both"/>
        <w:rPr>
          <w:sz w:val="26"/>
          <w:szCs w:val="26"/>
        </w:rPr>
      </w:pPr>
      <w:r w:rsidRPr="008C7741">
        <w:rPr>
          <w:sz w:val="26"/>
          <w:szCs w:val="26"/>
        </w:rPr>
        <w:t>Технологическая связь. Правила проведения технического надзора за проектированием и строительством волоконно-оптических линий связи на воздушных линиях электропередачи напряжением 35 кВ и выше. СТО 56947007-33.180.10.185-2014.</w:t>
      </w:r>
    </w:p>
    <w:p w14:paraId="7D7D39EA" w14:textId="77777777" w:rsidR="00EC64FB" w:rsidRPr="008C7741" w:rsidRDefault="00EC64FB" w:rsidP="00EC64FB">
      <w:pPr>
        <w:pStyle w:val="aff4"/>
        <w:numPr>
          <w:ilvl w:val="0"/>
          <w:numId w:val="55"/>
        </w:numPr>
        <w:ind w:left="0" w:firstLine="710"/>
        <w:jc w:val="both"/>
        <w:rPr>
          <w:sz w:val="26"/>
          <w:szCs w:val="26"/>
        </w:rPr>
      </w:pPr>
      <w:r w:rsidRPr="008C7741">
        <w:rPr>
          <w:sz w:val="26"/>
          <w:szCs w:val="26"/>
        </w:rPr>
        <w:t xml:space="preserve">Комплектные распределительные устройства с элегазовой изоляцией в металлической оболочке (КРУЭ) 110 кВ и выше. Общие технические условия. </w:t>
      </w:r>
      <w:r w:rsidRPr="008C7741">
        <w:rPr>
          <w:sz w:val="26"/>
          <w:szCs w:val="26"/>
        </w:rPr>
        <w:br/>
        <w:t>СТО 56947007-29.240.35.184-2014.</w:t>
      </w:r>
    </w:p>
    <w:p w14:paraId="4823BB1F" w14:textId="77777777" w:rsidR="00EC64FB" w:rsidRPr="008C7741" w:rsidRDefault="00EC64FB" w:rsidP="00EC64FB">
      <w:pPr>
        <w:pStyle w:val="aff4"/>
        <w:numPr>
          <w:ilvl w:val="0"/>
          <w:numId w:val="55"/>
        </w:numPr>
        <w:ind w:left="0" w:firstLine="710"/>
        <w:jc w:val="both"/>
        <w:rPr>
          <w:sz w:val="26"/>
          <w:szCs w:val="26"/>
        </w:rPr>
      </w:pPr>
      <w:r w:rsidRPr="008C7741">
        <w:rPr>
          <w:sz w:val="26"/>
          <w:szCs w:val="26"/>
        </w:rPr>
        <w:t>Трансформаторы силовые распределительные 6-10 кВ мощностью 63-2500 кВА. Требования к уровню потерь холостого хода и короткого замыкания. СТО 34.01-3.2-011-2017.</w:t>
      </w:r>
    </w:p>
    <w:p w14:paraId="1DCE6A82" w14:textId="77777777" w:rsidR="00EC64FB" w:rsidRPr="008C7741" w:rsidRDefault="00EC64FB" w:rsidP="00EC64FB">
      <w:pPr>
        <w:pStyle w:val="aff4"/>
        <w:numPr>
          <w:ilvl w:val="0"/>
          <w:numId w:val="55"/>
        </w:numPr>
        <w:ind w:left="0" w:firstLine="710"/>
        <w:jc w:val="both"/>
        <w:rPr>
          <w:sz w:val="26"/>
          <w:szCs w:val="26"/>
        </w:rPr>
      </w:pPr>
      <w:r w:rsidRPr="008C7741">
        <w:rPr>
          <w:sz w:val="26"/>
          <w:szCs w:val="26"/>
        </w:rPr>
        <w:t xml:space="preserve">Типовые технические требования к КРУЭ классов напряжения </w:t>
      </w:r>
      <w:r w:rsidRPr="008C7741">
        <w:rPr>
          <w:sz w:val="26"/>
          <w:szCs w:val="26"/>
        </w:rPr>
        <w:br/>
        <w:t>110-500 кВ. СТО 56947007-29.130.10.090-2011.</w:t>
      </w:r>
    </w:p>
    <w:p w14:paraId="12D8B354" w14:textId="77777777" w:rsidR="00EC64FB" w:rsidRPr="008C7741" w:rsidRDefault="00EC64FB" w:rsidP="00EC64FB">
      <w:pPr>
        <w:pStyle w:val="aff4"/>
        <w:numPr>
          <w:ilvl w:val="0"/>
          <w:numId w:val="55"/>
        </w:numPr>
        <w:ind w:left="0" w:firstLine="710"/>
        <w:jc w:val="both"/>
        <w:rPr>
          <w:sz w:val="26"/>
          <w:szCs w:val="26"/>
        </w:rPr>
      </w:pPr>
      <w:r w:rsidRPr="008C7741">
        <w:rPr>
          <w:sz w:val="26"/>
          <w:szCs w:val="26"/>
        </w:rPr>
        <w:t>Управляемые шунтирующие реакторы для электрических сетей напряжением 110-500 кВ. Типовые технические требования. СТО 56947007-29.180.03.198-2015.</w:t>
      </w:r>
    </w:p>
    <w:p w14:paraId="1E64568A" w14:textId="77777777" w:rsidR="00EC64FB" w:rsidRPr="008C7741" w:rsidRDefault="00EC64FB" w:rsidP="00EC64FB">
      <w:pPr>
        <w:pStyle w:val="aff4"/>
        <w:numPr>
          <w:ilvl w:val="0"/>
          <w:numId w:val="55"/>
        </w:numPr>
        <w:ind w:left="0" w:firstLine="710"/>
        <w:jc w:val="both"/>
        <w:rPr>
          <w:sz w:val="26"/>
          <w:szCs w:val="26"/>
        </w:rPr>
      </w:pPr>
      <w:r w:rsidRPr="008C7741">
        <w:rPr>
          <w:sz w:val="26"/>
          <w:szCs w:val="26"/>
        </w:rPr>
        <w:t xml:space="preserve">Типовые технические требования к трансформаторам, автотрансформаторам (распределительным, силовым) классов напряжения </w:t>
      </w:r>
      <w:r w:rsidRPr="008C7741">
        <w:rPr>
          <w:sz w:val="26"/>
          <w:szCs w:val="26"/>
        </w:rPr>
        <w:br/>
        <w:t>110 - 750 кB. СТО 56947007-29.180.091-2011.</w:t>
      </w:r>
    </w:p>
    <w:p w14:paraId="0A58A861" w14:textId="77777777" w:rsidR="00EC64FB" w:rsidRPr="008C7741" w:rsidRDefault="00EC64FB" w:rsidP="00EC64FB">
      <w:pPr>
        <w:pStyle w:val="aff4"/>
        <w:numPr>
          <w:ilvl w:val="0"/>
          <w:numId w:val="55"/>
        </w:numPr>
        <w:ind w:left="0" w:firstLine="710"/>
        <w:jc w:val="both"/>
        <w:rPr>
          <w:sz w:val="26"/>
          <w:szCs w:val="26"/>
        </w:rPr>
      </w:pPr>
      <w:r w:rsidRPr="008C7741">
        <w:rPr>
          <w:sz w:val="26"/>
          <w:szCs w:val="26"/>
        </w:rPr>
        <w:t>Типовые технические требования к элегазовым выключателям напряжением 10-750 кВ. СТО 56947007-29.130.10.083-2011.</w:t>
      </w:r>
    </w:p>
    <w:p w14:paraId="06404637" w14:textId="77777777" w:rsidR="00EC64FB" w:rsidRPr="008C7741" w:rsidRDefault="00EC64FB" w:rsidP="00EC64FB">
      <w:pPr>
        <w:pStyle w:val="aff4"/>
        <w:numPr>
          <w:ilvl w:val="0"/>
          <w:numId w:val="55"/>
        </w:numPr>
        <w:ind w:left="0" w:firstLine="710"/>
        <w:jc w:val="both"/>
        <w:rPr>
          <w:sz w:val="26"/>
          <w:szCs w:val="26"/>
        </w:rPr>
      </w:pPr>
      <w:r w:rsidRPr="008C7741">
        <w:rPr>
          <w:sz w:val="26"/>
          <w:szCs w:val="26"/>
        </w:rPr>
        <w:t>Методика расчета предельных токовых нагрузок по условиям сохранения механической прочности проводов и допустимых габаритов воздушных линий. СТО 56947007-29.240.55.143-2013.</w:t>
      </w:r>
    </w:p>
    <w:p w14:paraId="6AD26F90" w14:textId="77777777" w:rsidR="00EC64FB" w:rsidRPr="008C7741" w:rsidRDefault="00EC64FB" w:rsidP="00EC64FB">
      <w:pPr>
        <w:pStyle w:val="aff4"/>
        <w:numPr>
          <w:ilvl w:val="0"/>
          <w:numId w:val="55"/>
        </w:numPr>
        <w:ind w:left="0" w:firstLine="710"/>
        <w:jc w:val="both"/>
        <w:rPr>
          <w:sz w:val="26"/>
          <w:szCs w:val="26"/>
        </w:rPr>
      </w:pPr>
      <w:r w:rsidRPr="008C7741">
        <w:rPr>
          <w:sz w:val="26"/>
          <w:szCs w:val="26"/>
        </w:rPr>
        <w:t>Системы оперативного постоянного тока подстанций. Технические требования. СТО 56947007-29.120.40.041-2010.</w:t>
      </w:r>
    </w:p>
    <w:p w14:paraId="260EE15F" w14:textId="77777777" w:rsidR="00EC64FB" w:rsidRPr="008C7741" w:rsidRDefault="00EC64FB" w:rsidP="00EC64FB">
      <w:pPr>
        <w:pStyle w:val="aff4"/>
        <w:numPr>
          <w:ilvl w:val="0"/>
          <w:numId w:val="55"/>
        </w:numPr>
        <w:ind w:left="0" w:firstLine="710"/>
        <w:jc w:val="both"/>
        <w:rPr>
          <w:sz w:val="26"/>
          <w:szCs w:val="26"/>
        </w:rPr>
      </w:pPr>
      <w:r w:rsidRPr="008C7741">
        <w:rPr>
          <w:sz w:val="26"/>
          <w:szCs w:val="26"/>
        </w:rPr>
        <w:t>Методические указания по совместному применению микропроцессорных устройств РЗА различных производителей в составе дифференциально-фазных и направленных защит с передачей блокирующих и разрешающих сигналов для ЛЭП напряжением 110-220 кВ. СТО 56947007-29.120.70.196-2014.</w:t>
      </w:r>
    </w:p>
    <w:p w14:paraId="23E8CF4F" w14:textId="77777777" w:rsidR="00EC64FB" w:rsidRPr="008C7741" w:rsidRDefault="00EC64FB" w:rsidP="00EC64FB">
      <w:pPr>
        <w:pStyle w:val="aff4"/>
        <w:numPr>
          <w:ilvl w:val="0"/>
          <w:numId w:val="55"/>
        </w:numPr>
        <w:ind w:left="0" w:firstLine="710"/>
        <w:jc w:val="both"/>
        <w:rPr>
          <w:sz w:val="26"/>
          <w:szCs w:val="26"/>
        </w:rPr>
      </w:pPr>
      <w:r w:rsidRPr="008C7741">
        <w:rPr>
          <w:sz w:val="26"/>
          <w:szCs w:val="26"/>
        </w:rPr>
        <w:t xml:space="preserve">Методические указания по применению ОПН на ВЛ 6 – 750 кВ, </w:t>
      </w:r>
      <w:r w:rsidRPr="008C7741">
        <w:rPr>
          <w:sz w:val="26"/>
          <w:szCs w:val="26"/>
        </w:rPr>
        <w:br/>
        <w:t>СТО 56947007-29.130.10.197-2015.</w:t>
      </w:r>
    </w:p>
    <w:p w14:paraId="3565BC5A" w14:textId="77777777" w:rsidR="00EC64FB" w:rsidRPr="008C7741" w:rsidRDefault="00EC64FB" w:rsidP="00EC64FB">
      <w:pPr>
        <w:pStyle w:val="aff4"/>
        <w:numPr>
          <w:ilvl w:val="0"/>
          <w:numId w:val="55"/>
        </w:numPr>
        <w:ind w:left="0" w:firstLine="710"/>
        <w:jc w:val="both"/>
        <w:rPr>
          <w:sz w:val="26"/>
          <w:szCs w:val="26"/>
        </w:rPr>
      </w:pPr>
      <w:r w:rsidRPr="008C7741">
        <w:rPr>
          <w:sz w:val="26"/>
          <w:szCs w:val="26"/>
        </w:rPr>
        <w:t>Нормы технологического проектирования воздушных линий электропередачи напряжением 35 – 750 кВ. СТО 56947007-29.240.55.192-2014.</w:t>
      </w:r>
    </w:p>
    <w:p w14:paraId="1AF79A72" w14:textId="77777777" w:rsidR="00EC64FB" w:rsidRPr="008C7741" w:rsidRDefault="00EC64FB" w:rsidP="00EC64FB">
      <w:pPr>
        <w:pStyle w:val="aff4"/>
        <w:numPr>
          <w:ilvl w:val="0"/>
          <w:numId w:val="55"/>
        </w:numPr>
        <w:ind w:left="0" w:firstLine="710"/>
        <w:jc w:val="both"/>
        <w:rPr>
          <w:sz w:val="26"/>
          <w:szCs w:val="26"/>
        </w:rPr>
      </w:pPr>
      <w:r w:rsidRPr="008C7741">
        <w:rPr>
          <w:sz w:val="26"/>
          <w:szCs w:val="26"/>
        </w:rPr>
        <w:t>Стальные многогранные опоры ВЛ 35 – 500 кВ. Технические требования. СТО 56947007-29.240.55.199-2015.</w:t>
      </w:r>
    </w:p>
    <w:p w14:paraId="27ECC169" w14:textId="77777777" w:rsidR="00EC64FB" w:rsidRPr="008C7741" w:rsidRDefault="00EC64FB" w:rsidP="00EC64FB">
      <w:pPr>
        <w:pStyle w:val="aff4"/>
        <w:numPr>
          <w:ilvl w:val="0"/>
          <w:numId w:val="55"/>
        </w:numPr>
        <w:ind w:left="0" w:firstLine="710"/>
        <w:jc w:val="both"/>
        <w:rPr>
          <w:sz w:val="26"/>
          <w:szCs w:val="26"/>
        </w:rPr>
      </w:pPr>
      <w:r w:rsidRPr="008C7741">
        <w:rPr>
          <w:sz w:val="26"/>
          <w:szCs w:val="26"/>
        </w:rPr>
        <w:t>Порядок организации и проведения контрольных, внеочередных и дополнительных замеров параметров электрических режимов работы объектов электросетевого комплекса. СТО 34.01-33-004-2014.</w:t>
      </w:r>
    </w:p>
    <w:p w14:paraId="40C4A340" w14:textId="77777777" w:rsidR="00EC64FB" w:rsidRPr="008C7741" w:rsidRDefault="00EC64FB" w:rsidP="00EC64FB">
      <w:pPr>
        <w:pStyle w:val="aff4"/>
        <w:numPr>
          <w:ilvl w:val="0"/>
          <w:numId w:val="55"/>
        </w:numPr>
        <w:ind w:left="0" w:firstLine="710"/>
        <w:jc w:val="both"/>
        <w:rPr>
          <w:sz w:val="26"/>
          <w:szCs w:val="26"/>
        </w:rPr>
      </w:pPr>
      <w:r w:rsidRPr="008C7741">
        <w:rPr>
          <w:sz w:val="26"/>
          <w:szCs w:val="26"/>
        </w:rPr>
        <w:t>Правила подготовки и проведения противоаварийных и ситуационных тренировок. СТО 34.01-33-002-2014.</w:t>
      </w:r>
    </w:p>
    <w:p w14:paraId="52B79A60" w14:textId="77777777" w:rsidR="00EC64FB" w:rsidRPr="008C7741" w:rsidRDefault="00EC64FB" w:rsidP="00EC64FB">
      <w:pPr>
        <w:pStyle w:val="aff4"/>
        <w:numPr>
          <w:ilvl w:val="0"/>
          <w:numId w:val="55"/>
        </w:numPr>
        <w:ind w:left="0" w:firstLine="710"/>
        <w:jc w:val="both"/>
        <w:rPr>
          <w:sz w:val="26"/>
          <w:szCs w:val="26"/>
        </w:rPr>
      </w:pPr>
      <w:r w:rsidRPr="008C7741">
        <w:rPr>
          <w:sz w:val="26"/>
          <w:szCs w:val="26"/>
        </w:rPr>
        <w:lastRenderedPageBreak/>
        <w:t>Правила ведения оперативных переговоров и передачи оперативных сообщений. СТО 34.01-33-001-2014.</w:t>
      </w:r>
    </w:p>
    <w:p w14:paraId="68AA43B1" w14:textId="77777777" w:rsidR="00EC64FB" w:rsidRPr="008C7741" w:rsidRDefault="00EC64FB" w:rsidP="00EC64FB">
      <w:pPr>
        <w:pStyle w:val="aff4"/>
        <w:numPr>
          <w:ilvl w:val="0"/>
          <w:numId w:val="55"/>
        </w:numPr>
        <w:ind w:left="0" w:firstLine="710"/>
        <w:jc w:val="both"/>
        <w:rPr>
          <w:sz w:val="26"/>
          <w:szCs w:val="26"/>
        </w:rPr>
      </w:pPr>
      <w:r w:rsidRPr="008C7741">
        <w:rPr>
          <w:sz w:val="26"/>
          <w:szCs w:val="26"/>
        </w:rPr>
        <w:t>Порядок проведения работы с персоналом ОАО «Россети». I часть: «Порядок проверки знаний». СТО 34.01-29-001-2014.</w:t>
      </w:r>
    </w:p>
    <w:p w14:paraId="66F3CFF0" w14:textId="77777777" w:rsidR="00EC64FB" w:rsidRPr="008C7741" w:rsidRDefault="00EC64FB" w:rsidP="00EC64FB">
      <w:pPr>
        <w:pStyle w:val="aff4"/>
        <w:numPr>
          <w:ilvl w:val="0"/>
          <w:numId w:val="55"/>
        </w:numPr>
        <w:ind w:left="0" w:firstLine="710"/>
        <w:jc w:val="both"/>
        <w:rPr>
          <w:sz w:val="26"/>
          <w:szCs w:val="26"/>
        </w:rPr>
      </w:pPr>
      <w:r w:rsidRPr="008C7741">
        <w:rPr>
          <w:sz w:val="26"/>
          <w:szCs w:val="26"/>
        </w:rPr>
        <w:t>Проектирование противопожарной защиты объектов электросетевого комплекса ОАО «Россети». Общие технические требования. СТО 34.01-27.3-002-2014.</w:t>
      </w:r>
    </w:p>
    <w:p w14:paraId="327D26F2" w14:textId="77777777" w:rsidR="00EC64FB" w:rsidRPr="008C7741" w:rsidRDefault="00EC64FB" w:rsidP="00EC64FB">
      <w:pPr>
        <w:pStyle w:val="aff4"/>
        <w:numPr>
          <w:ilvl w:val="0"/>
          <w:numId w:val="55"/>
        </w:numPr>
        <w:ind w:left="0" w:firstLine="710"/>
        <w:jc w:val="both"/>
        <w:rPr>
          <w:sz w:val="26"/>
          <w:szCs w:val="26"/>
        </w:rPr>
      </w:pPr>
      <w:r w:rsidRPr="008C7741">
        <w:rPr>
          <w:sz w:val="26"/>
          <w:szCs w:val="26"/>
        </w:rPr>
        <w:t>Установки противопожарной защиты общие технические требования. СТО 34.01-27.3-001-2014.</w:t>
      </w:r>
    </w:p>
    <w:p w14:paraId="064BD5F4" w14:textId="77777777" w:rsidR="00EC64FB" w:rsidRPr="008C7741" w:rsidRDefault="00EC64FB" w:rsidP="00EC64FB">
      <w:pPr>
        <w:pStyle w:val="aff4"/>
        <w:numPr>
          <w:ilvl w:val="0"/>
          <w:numId w:val="55"/>
        </w:numPr>
        <w:ind w:left="0" w:firstLine="710"/>
        <w:jc w:val="both"/>
        <w:rPr>
          <w:sz w:val="26"/>
          <w:szCs w:val="26"/>
        </w:rPr>
      </w:pPr>
      <w:r w:rsidRPr="008C7741">
        <w:rPr>
          <w:sz w:val="26"/>
          <w:szCs w:val="26"/>
        </w:rPr>
        <w:t>Автоматизированные системы оперативно-технологического и ситуационного управления. Типовые функциональные требования. СТО 34.01-6.2-001-2014.</w:t>
      </w:r>
    </w:p>
    <w:p w14:paraId="265BA26C" w14:textId="77777777" w:rsidR="00EC64FB" w:rsidRPr="008C7741" w:rsidRDefault="00EC64FB" w:rsidP="00EC64FB">
      <w:pPr>
        <w:pStyle w:val="aff4"/>
        <w:numPr>
          <w:ilvl w:val="0"/>
          <w:numId w:val="55"/>
        </w:numPr>
        <w:ind w:left="0" w:firstLine="710"/>
        <w:jc w:val="both"/>
        <w:rPr>
          <w:sz w:val="26"/>
          <w:szCs w:val="26"/>
        </w:rPr>
      </w:pPr>
      <w:r w:rsidRPr="008C7741">
        <w:rPr>
          <w:sz w:val="26"/>
          <w:szCs w:val="26"/>
        </w:rPr>
        <w:t>Программное обеспечение вычислительных комплексов по формированию объемов оказанных услуг по передаче электроэнергии. Типовые функциональные требования. СТО 34.01-5.1-003-2014.</w:t>
      </w:r>
    </w:p>
    <w:p w14:paraId="2472C63A" w14:textId="77777777" w:rsidR="00EC64FB" w:rsidRPr="008C7741" w:rsidRDefault="00EC64FB" w:rsidP="00EC64FB">
      <w:pPr>
        <w:pStyle w:val="aff4"/>
        <w:numPr>
          <w:ilvl w:val="0"/>
          <w:numId w:val="55"/>
        </w:numPr>
        <w:ind w:left="0" w:firstLine="710"/>
        <w:jc w:val="both"/>
        <w:rPr>
          <w:sz w:val="26"/>
          <w:szCs w:val="26"/>
        </w:rPr>
      </w:pPr>
      <w:r w:rsidRPr="008C7741">
        <w:rPr>
          <w:sz w:val="26"/>
          <w:szCs w:val="26"/>
        </w:rPr>
        <w:t>Типовой стандарт. Техническая политика. Системы учета электрической энергии с удаленным сбором данных оптового и розничных рынков электрической энергии на объектах дочерних и зависимых обществ ОАО «Россети». СТО 34.01-5.1-002-2014.</w:t>
      </w:r>
    </w:p>
    <w:p w14:paraId="622B735D" w14:textId="77777777" w:rsidR="00EC64FB" w:rsidRPr="008C7741" w:rsidRDefault="00EC64FB" w:rsidP="00EC64FB">
      <w:pPr>
        <w:pStyle w:val="aff4"/>
        <w:numPr>
          <w:ilvl w:val="0"/>
          <w:numId w:val="55"/>
        </w:numPr>
        <w:ind w:left="0" w:firstLine="710"/>
        <w:jc w:val="both"/>
        <w:rPr>
          <w:sz w:val="26"/>
          <w:szCs w:val="26"/>
        </w:rPr>
      </w:pPr>
      <w:r w:rsidRPr="008C7741">
        <w:rPr>
          <w:sz w:val="26"/>
          <w:szCs w:val="26"/>
        </w:rPr>
        <w:t>Программное обеспечение информационно-вычислительного комплекса автоматизированной системы учета электроэнергии. Типовые функциональные требования. СТО 34.01-5.1-001-2014.</w:t>
      </w:r>
    </w:p>
    <w:p w14:paraId="37F59DE3" w14:textId="77777777" w:rsidR="00EC64FB" w:rsidRPr="008C7741" w:rsidRDefault="00EC64FB" w:rsidP="00EC64FB">
      <w:pPr>
        <w:pStyle w:val="aff4"/>
        <w:numPr>
          <w:ilvl w:val="0"/>
          <w:numId w:val="55"/>
        </w:numPr>
        <w:ind w:left="0" w:firstLine="710"/>
        <w:jc w:val="both"/>
        <w:rPr>
          <w:sz w:val="26"/>
          <w:szCs w:val="26"/>
        </w:rPr>
      </w:pPr>
      <w:r w:rsidRPr="008C7741">
        <w:rPr>
          <w:sz w:val="26"/>
          <w:szCs w:val="26"/>
        </w:rPr>
        <w:t xml:space="preserve">Оптический кабель, встроенный в грозозащитный трос, натяжные и поддерживающие зажимы, муфты для организации ВОЛС-ВЛ на линиях электропередачи напряжением 35 кВ и выше. Общие технические условия. </w:t>
      </w:r>
      <w:r w:rsidRPr="008C7741">
        <w:rPr>
          <w:sz w:val="26"/>
          <w:szCs w:val="26"/>
        </w:rPr>
        <w:br/>
        <w:t>СТО 56947007-33.180.10.174-2014.</w:t>
      </w:r>
    </w:p>
    <w:p w14:paraId="64B6E4E7" w14:textId="77777777" w:rsidR="00EC64FB" w:rsidRPr="008C7741" w:rsidRDefault="00EC64FB" w:rsidP="00EC64FB">
      <w:pPr>
        <w:pStyle w:val="aff4"/>
        <w:numPr>
          <w:ilvl w:val="0"/>
          <w:numId w:val="55"/>
        </w:numPr>
        <w:ind w:left="0" w:firstLine="710"/>
        <w:jc w:val="both"/>
        <w:rPr>
          <w:sz w:val="26"/>
          <w:szCs w:val="26"/>
        </w:rPr>
      </w:pPr>
      <w:r w:rsidRPr="008C7741">
        <w:rPr>
          <w:sz w:val="26"/>
          <w:szCs w:val="26"/>
        </w:rPr>
        <w:t xml:space="preserve">Оптические неметаллические самонесущие кабели, натяжные и поддерживающие зажимы, муфты для организации ВОЛС-ВЛ на линиях электропередачи напряжением 35 кВ и выше. Общие технические условия. </w:t>
      </w:r>
      <w:r w:rsidRPr="008C7741">
        <w:rPr>
          <w:sz w:val="26"/>
          <w:szCs w:val="26"/>
        </w:rPr>
        <w:br/>
        <w:t>СТО 56947007-33.180.10.175-2014</w:t>
      </w:r>
    </w:p>
    <w:p w14:paraId="57787125" w14:textId="77777777" w:rsidR="00EC64FB" w:rsidRPr="008C7741" w:rsidRDefault="00EC64FB" w:rsidP="00EC64FB">
      <w:pPr>
        <w:pStyle w:val="aff4"/>
        <w:numPr>
          <w:ilvl w:val="0"/>
          <w:numId w:val="55"/>
        </w:numPr>
        <w:ind w:left="0" w:firstLine="710"/>
        <w:jc w:val="both"/>
        <w:rPr>
          <w:sz w:val="26"/>
          <w:szCs w:val="26"/>
        </w:rPr>
      </w:pPr>
      <w:r w:rsidRPr="008C7741">
        <w:rPr>
          <w:sz w:val="26"/>
          <w:szCs w:val="26"/>
        </w:rPr>
        <w:t>Оптический кабель, встроенный в фазный провод, натяжные и поддерживающие зажимы, муфты для организации ВОЛС-ВЛ на линиях электропередачи напряжением 35 кВ и выше. Общие технические условия.</w:t>
      </w:r>
      <w:r w:rsidRPr="008C7741">
        <w:rPr>
          <w:sz w:val="26"/>
          <w:szCs w:val="26"/>
        </w:rPr>
        <w:br/>
        <w:t>СТО 56947007-33.180.10.176-2014.</w:t>
      </w:r>
    </w:p>
    <w:p w14:paraId="4299829D" w14:textId="77777777" w:rsidR="00EC64FB" w:rsidRPr="008C7741" w:rsidRDefault="00EC64FB" w:rsidP="00EC64FB">
      <w:pPr>
        <w:pStyle w:val="aff4"/>
        <w:numPr>
          <w:ilvl w:val="0"/>
          <w:numId w:val="55"/>
        </w:numPr>
        <w:ind w:left="0" w:firstLine="710"/>
        <w:jc w:val="both"/>
        <w:rPr>
          <w:sz w:val="26"/>
          <w:szCs w:val="26"/>
        </w:rPr>
      </w:pPr>
      <w:r w:rsidRPr="008C7741">
        <w:rPr>
          <w:sz w:val="26"/>
          <w:szCs w:val="26"/>
        </w:rPr>
        <w:t>Устройства сбора и передачи данных автоматизированных информационно-измерительных систем коммерческого учета электроэнергии (АИИС КУЭ). Типовые технические требования. СТО 56947007-35.240.01.188-2014.</w:t>
      </w:r>
    </w:p>
    <w:p w14:paraId="1634A9A3" w14:textId="77777777" w:rsidR="00EC64FB" w:rsidRPr="008C7741" w:rsidRDefault="00EC64FB" w:rsidP="00EC64FB">
      <w:pPr>
        <w:pStyle w:val="aff4"/>
        <w:numPr>
          <w:ilvl w:val="0"/>
          <w:numId w:val="55"/>
        </w:numPr>
        <w:ind w:left="0" w:firstLine="710"/>
        <w:jc w:val="both"/>
        <w:rPr>
          <w:sz w:val="26"/>
          <w:szCs w:val="26"/>
        </w:rPr>
      </w:pPr>
      <w:r w:rsidRPr="008C7741">
        <w:rPr>
          <w:sz w:val="26"/>
          <w:szCs w:val="26"/>
        </w:rPr>
        <w:t>Методические указания по дистанционному оптическому контролю изоляции воздушных линий электропередачи и распределительных устройств переменного тока напряжением 35 – 1150 кВ. СТО 56947007-29.240.003-2008.</w:t>
      </w:r>
    </w:p>
    <w:p w14:paraId="7D5C9B91" w14:textId="77777777" w:rsidR="00EC64FB" w:rsidRPr="008C7741" w:rsidRDefault="00EC64FB" w:rsidP="00EC64FB">
      <w:pPr>
        <w:pStyle w:val="aff4"/>
        <w:numPr>
          <w:ilvl w:val="0"/>
          <w:numId w:val="55"/>
        </w:numPr>
        <w:ind w:left="0" w:firstLine="710"/>
        <w:jc w:val="both"/>
        <w:rPr>
          <w:sz w:val="26"/>
          <w:szCs w:val="26"/>
        </w:rPr>
      </w:pPr>
      <w:r w:rsidRPr="008C7741">
        <w:rPr>
          <w:sz w:val="26"/>
          <w:szCs w:val="26"/>
        </w:rPr>
        <w:t>Порядок расследования и учёта пожаров в электросетевом комплексе ОАО «Россети». СТО 34.01-1.2-001-2014.</w:t>
      </w:r>
    </w:p>
    <w:p w14:paraId="64C90335" w14:textId="77777777" w:rsidR="00EC64FB" w:rsidRPr="008C7741" w:rsidRDefault="00EC64FB" w:rsidP="00EC64FB">
      <w:pPr>
        <w:pStyle w:val="aff4"/>
        <w:numPr>
          <w:ilvl w:val="0"/>
          <w:numId w:val="55"/>
        </w:numPr>
        <w:ind w:left="0" w:firstLine="710"/>
        <w:jc w:val="both"/>
        <w:rPr>
          <w:sz w:val="26"/>
          <w:szCs w:val="26"/>
        </w:rPr>
      </w:pPr>
      <w:r w:rsidRPr="008C7741">
        <w:rPr>
          <w:sz w:val="26"/>
          <w:szCs w:val="26"/>
        </w:rPr>
        <w:t>Правила подготовки и проведения учений по отработке взаимодействия при ликвидации аварийных ситуаций в электросетевом комплексе. СТО 34.01-33-006-2015.</w:t>
      </w:r>
    </w:p>
    <w:p w14:paraId="0E8CFA13" w14:textId="77777777" w:rsidR="00EC64FB" w:rsidRPr="008C7741" w:rsidRDefault="00EC64FB" w:rsidP="00EC64FB">
      <w:pPr>
        <w:pStyle w:val="aff4"/>
        <w:numPr>
          <w:ilvl w:val="0"/>
          <w:numId w:val="55"/>
        </w:numPr>
        <w:ind w:left="0" w:firstLine="710"/>
        <w:jc w:val="both"/>
        <w:rPr>
          <w:sz w:val="26"/>
          <w:szCs w:val="26"/>
        </w:rPr>
      </w:pPr>
      <w:r w:rsidRPr="008C7741">
        <w:rPr>
          <w:sz w:val="26"/>
          <w:szCs w:val="26"/>
        </w:rPr>
        <w:t xml:space="preserve">Правила пожарной безопасности в электросетевом комплексе </w:t>
      </w:r>
      <w:r w:rsidRPr="008C7741">
        <w:rPr>
          <w:sz w:val="26"/>
          <w:szCs w:val="26"/>
        </w:rPr>
        <w:br/>
        <w:t>ОАО «Россети». Общие технические требования. СТО 34.01-27.1-001-2014.</w:t>
      </w:r>
    </w:p>
    <w:p w14:paraId="51625B01" w14:textId="77777777" w:rsidR="00EC64FB" w:rsidRPr="008C7741" w:rsidRDefault="00EC64FB" w:rsidP="00EC64FB">
      <w:pPr>
        <w:pStyle w:val="aff4"/>
        <w:numPr>
          <w:ilvl w:val="0"/>
          <w:numId w:val="55"/>
        </w:numPr>
        <w:ind w:left="0" w:firstLine="710"/>
        <w:jc w:val="both"/>
        <w:rPr>
          <w:sz w:val="26"/>
          <w:szCs w:val="26"/>
        </w:rPr>
      </w:pPr>
      <w:r w:rsidRPr="008C7741">
        <w:rPr>
          <w:sz w:val="26"/>
          <w:szCs w:val="26"/>
        </w:rPr>
        <w:t>Методические указания по проектированию ВЛ 110-220 кВ с применением композитных опор. СТО 34.01-2.2-001-2015.</w:t>
      </w:r>
    </w:p>
    <w:p w14:paraId="454A26BB" w14:textId="77777777" w:rsidR="00EC64FB" w:rsidRPr="008C7741" w:rsidRDefault="00EC64FB" w:rsidP="00EC64FB">
      <w:pPr>
        <w:pStyle w:val="aff4"/>
        <w:numPr>
          <w:ilvl w:val="0"/>
          <w:numId w:val="55"/>
        </w:numPr>
        <w:ind w:left="0" w:firstLine="710"/>
        <w:jc w:val="both"/>
        <w:rPr>
          <w:sz w:val="26"/>
          <w:szCs w:val="26"/>
        </w:rPr>
      </w:pPr>
      <w:r w:rsidRPr="008C7741">
        <w:rPr>
          <w:sz w:val="26"/>
          <w:szCs w:val="26"/>
        </w:rPr>
        <w:lastRenderedPageBreak/>
        <w:t>Регламент организации и проведения контроля и мониторинга качества электрической энергии в электросетевом комплексе ПАО «Россети». СТО 34.01-39.1-001-2015.</w:t>
      </w:r>
    </w:p>
    <w:p w14:paraId="48BCA6F4" w14:textId="77777777" w:rsidR="00EC64FB" w:rsidRPr="008C7741" w:rsidRDefault="00EC64FB" w:rsidP="00EC64FB">
      <w:pPr>
        <w:pStyle w:val="aff4"/>
        <w:numPr>
          <w:ilvl w:val="0"/>
          <w:numId w:val="55"/>
        </w:numPr>
        <w:ind w:left="0" w:firstLine="710"/>
        <w:jc w:val="both"/>
        <w:rPr>
          <w:sz w:val="26"/>
          <w:szCs w:val="26"/>
        </w:rPr>
      </w:pPr>
      <w:r w:rsidRPr="008C7741">
        <w:rPr>
          <w:sz w:val="26"/>
          <w:szCs w:val="26"/>
        </w:rPr>
        <w:t>Арматура для воздушных линий электропередачи с самонесущими изолированными проводами напряжением до 1 кВ. Анкерная и поддерживающая арматура для СИП-1 и СИП-2. Общие технические требования. СТО 34.01-2.2-002-2015.</w:t>
      </w:r>
    </w:p>
    <w:p w14:paraId="085DC260" w14:textId="77777777" w:rsidR="00EC64FB" w:rsidRPr="008C7741" w:rsidRDefault="00EC64FB" w:rsidP="00EC64FB">
      <w:pPr>
        <w:pStyle w:val="aff4"/>
        <w:numPr>
          <w:ilvl w:val="0"/>
          <w:numId w:val="55"/>
        </w:numPr>
        <w:ind w:left="0" w:firstLine="710"/>
        <w:jc w:val="both"/>
        <w:rPr>
          <w:sz w:val="26"/>
          <w:szCs w:val="26"/>
        </w:rPr>
      </w:pPr>
      <w:r w:rsidRPr="008C7741">
        <w:rPr>
          <w:sz w:val="26"/>
          <w:szCs w:val="26"/>
        </w:rPr>
        <w:t>Арматура для воздушных линий электропередачи с самонесущими изолированными проводами напряжением до 1 кВ. Вспомогательная арматура. Общие технические требования</w:t>
      </w:r>
      <w:r w:rsidRPr="008C7741">
        <w:rPr>
          <w:sz w:val="26"/>
          <w:szCs w:val="26"/>
        </w:rPr>
        <w:tab/>
        <w:t>. СТО 34.01-2.2-003-2015.</w:t>
      </w:r>
    </w:p>
    <w:p w14:paraId="0FF6874A" w14:textId="77777777" w:rsidR="00EC64FB" w:rsidRPr="008C7741" w:rsidRDefault="00EC64FB" w:rsidP="00EC64FB">
      <w:pPr>
        <w:pStyle w:val="aff4"/>
        <w:numPr>
          <w:ilvl w:val="0"/>
          <w:numId w:val="55"/>
        </w:numPr>
        <w:ind w:left="0" w:firstLine="710"/>
        <w:jc w:val="both"/>
        <w:rPr>
          <w:sz w:val="26"/>
          <w:szCs w:val="26"/>
        </w:rPr>
      </w:pPr>
      <w:r w:rsidRPr="008C7741">
        <w:rPr>
          <w:sz w:val="26"/>
          <w:szCs w:val="26"/>
        </w:rPr>
        <w:t>Арматура для воздушных линий электропередачи с самонесущими изолированными проводами напряжением до 1 кВ. Ответвительная арматура. Общие технические требования. СТО 34.01-2.2-004-2015.</w:t>
      </w:r>
    </w:p>
    <w:p w14:paraId="7FB0CE03" w14:textId="77777777" w:rsidR="00EC64FB" w:rsidRPr="008C7741" w:rsidRDefault="00EC64FB" w:rsidP="00EC64FB">
      <w:pPr>
        <w:pStyle w:val="aff4"/>
        <w:numPr>
          <w:ilvl w:val="0"/>
          <w:numId w:val="55"/>
        </w:numPr>
        <w:ind w:left="0" w:firstLine="710"/>
        <w:jc w:val="both"/>
        <w:rPr>
          <w:sz w:val="26"/>
          <w:szCs w:val="26"/>
        </w:rPr>
      </w:pPr>
      <w:r w:rsidRPr="008C7741">
        <w:rPr>
          <w:sz w:val="26"/>
          <w:szCs w:val="26"/>
        </w:rPr>
        <w:t>Арматура для воздушных линий  электропередачи с самонесущими изолированными проводами напряжением до 1 кВ. Правила приёмки и методы испытаний. Общие технические требования. СТО 34.01-2.2-005-2015.</w:t>
      </w:r>
    </w:p>
    <w:p w14:paraId="3CDC48C5" w14:textId="77777777" w:rsidR="00EC64FB" w:rsidRPr="008C7741" w:rsidRDefault="00EC64FB" w:rsidP="00EC64FB">
      <w:pPr>
        <w:pStyle w:val="aff4"/>
        <w:numPr>
          <w:ilvl w:val="0"/>
          <w:numId w:val="55"/>
        </w:numPr>
        <w:ind w:left="0" w:firstLine="710"/>
        <w:jc w:val="both"/>
        <w:rPr>
          <w:sz w:val="26"/>
          <w:szCs w:val="26"/>
        </w:rPr>
      </w:pPr>
      <w:r w:rsidRPr="008C7741">
        <w:rPr>
          <w:sz w:val="26"/>
          <w:szCs w:val="26"/>
        </w:rPr>
        <w:t>Арматура для воздушных линий электропередачи с самонесущими изолированными проводами напряжением до 1 кВ. Соединительная арматура. Общие технические требования. СТО 34.01-2.2-006-2015.</w:t>
      </w:r>
    </w:p>
    <w:p w14:paraId="69E074D2" w14:textId="77777777" w:rsidR="00EC64FB" w:rsidRPr="008C7741" w:rsidRDefault="00EC64FB" w:rsidP="00EC64FB">
      <w:pPr>
        <w:pStyle w:val="aff4"/>
        <w:numPr>
          <w:ilvl w:val="0"/>
          <w:numId w:val="55"/>
        </w:numPr>
        <w:ind w:left="0" w:firstLine="710"/>
        <w:jc w:val="both"/>
        <w:rPr>
          <w:sz w:val="26"/>
          <w:szCs w:val="26"/>
        </w:rPr>
      </w:pPr>
      <w:r w:rsidRPr="008C7741">
        <w:rPr>
          <w:sz w:val="26"/>
          <w:szCs w:val="26"/>
        </w:rPr>
        <w:t>Арматура для воздушных линий электропередачи с самонесущими изолированными проводами напряжением до 1 кВ. Анкерная и поддерживающая арматура для СИП-4. Общие технические требования. СТО 34.01-2.2-007-2015.</w:t>
      </w:r>
    </w:p>
    <w:p w14:paraId="62EE9286" w14:textId="77777777" w:rsidR="00EC64FB" w:rsidRPr="008C7741" w:rsidRDefault="00EC64FB" w:rsidP="00EC64FB">
      <w:pPr>
        <w:pStyle w:val="aff4"/>
        <w:numPr>
          <w:ilvl w:val="0"/>
          <w:numId w:val="55"/>
        </w:numPr>
        <w:ind w:left="0" w:firstLine="710"/>
        <w:jc w:val="both"/>
        <w:rPr>
          <w:sz w:val="26"/>
          <w:szCs w:val="26"/>
        </w:rPr>
      </w:pPr>
      <w:r w:rsidRPr="008C7741">
        <w:rPr>
          <w:sz w:val="26"/>
          <w:szCs w:val="26"/>
        </w:rPr>
        <w:t>Птицезащитные устройства для воздушных линий электропередачи и открытых распределительных устройств подстанций. Общие технические требования. СТО 34.01-2.2-010-2015.</w:t>
      </w:r>
    </w:p>
    <w:p w14:paraId="757810A5" w14:textId="77777777" w:rsidR="00EC64FB" w:rsidRPr="008C7741" w:rsidRDefault="00EC64FB" w:rsidP="00EC64FB">
      <w:pPr>
        <w:pStyle w:val="aff4"/>
        <w:numPr>
          <w:ilvl w:val="0"/>
          <w:numId w:val="55"/>
        </w:numPr>
        <w:ind w:left="0" w:firstLine="710"/>
        <w:jc w:val="both"/>
        <w:rPr>
          <w:sz w:val="26"/>
          <w:szCs w:val="26"/>
        </w:rPr>
      </w:pPr>
      <w:r w:rsidRPr="008C7741">
        <w:rPr>
          <w:sz w:val="26"/>
          <w:szCs w:val="26"/>
        </w:rPr>
        <w:t>Птицезащитные устройства для воздушных линий электропередачи и открытых распределительных устройств подстанций. Правила приёмки и методы испытаний. СТО 34.01-2.2-011-2015.</w:t>
      </w:r>
    </w:p>
    <w:p w14:paraId="1A236E59" w14:textId="77777777" w:rsidR="00EC64FB" w:rsidRPr="008C7741" w:rsidRDefault="00EC64FB" w:rsidP="00EC64FB">
      <w:pPr>
        <w:pStyle w:val="aff4"/>
        <w:numPr>
          <w:ilvl w:val="0"/>
          <w:numId w:val="55"/>
        </w:numPr>
        <w:ind w:left="0" w:firstLine="710"/>
        <w:jc w:val="both"/>
        <w:rPr>
          <w:sz w:val="26"/>
          <w:szCs w:val="26"/>
        </w:rPr>
      </w:pPr>
      <w:r w:rsidRPr="008C7741">
        <w:rPr>
          <w:sz w:val="26"/>
          <w:szCs w:val="26"/>
        </w:rPr>
        <w:t>Методические указания по проведению многофакторных ускоренных испытаний на старение изоляторов опорных полимерных на напряжение 110-220 кВ. СТО 56947007-29.240.10.179-2014.</w:t>
      </w:r>
    </w:p>
    <w:p w14:paraId="5C4D0F17" w14:textId="77777777" w:rsidR="00EC64FB" w:rsidRPr="008C7741" w:rsidRDefault="00EC64FB" w:rsidP="00EC64FB">
      <w:pPr>
        <w:pStyle w:val="aff4"/>
        <w:numPr>
          <w:ilvl w:val="0"/>
          <w:numId w:val="55"/>
        </w:numPr>
        <w:ind w:left="0" w:firstLine="710"/>
        <w:jc w:val="both"/>
        <w:rPr>
          <w:sz w:val="26"/>
          <w:szCs w:val="26"/>
        </w:rPr>
      </w:pPr>
      <w:r w:rsidRPr="008C7741">
        <w:rPr>
          <w:sz w:val="26"/>
          <w:szCs w:val="26"/>
        </w:rPr>
        <w:t>Методические указания по защите от резонансных повышений напряжения в электроустановках 6-750 кВ. СТО 56947007-29.240.10.191-2014.</w:t>
      </w:r>
    </w:p>
    <w:p w14:paraId="1348DF7E" w14:textId="77777777" w:rsidR="00EC64FB" w:rsidRPr="008C7741" w:rsidRDefault="00EC64FB" w:rsidP="00EC64FB">
      <w:pPr>
        <w:pStyle w:val="aff4"/>
        <w:numPr>
          <w:ilvl w:val="0"/>
          <w:numId w:val="55"/>
        </w:numPr>
        <w:ind w:left="0" w:firstLine="710"/>
        <w:jc w:val="both"/>
        <w:rPr>
          <w:sz w:val="26"/>
          <w:szCs w:val="26"/>
        </w:rPr>
      </w:pPr>
      <w:r w:rsidRPr="008C7741">
        <w:rPr>
          <w:sz w:val="26"/>
          <w:szCs w:val="26"/>
        </w:rPr>
        <w:t>Технологическая связь. Руководство по эксплуатации каналов высокочастотной связи по линиям электропередачи 35-750 кВ. СТО 56947007-33.060.40.178-2014.</w:t>
      </w:r>
    </w:p>
    <w:p w14:paraId="6DB29B18" w14:textId="77777777" w:rsidR="00EC64FB" w:rsidRPr="008C7741" w:rsidRDefault="00EC64FB" w:rsidP="00EC64FB">
      <w:pPr>
        <w:pStyle w:val="aff4"/>
        <w:numPr>
          <w:ilvl w:val="0"/>
          <w:numId w:val="55"/>
        </w:numPr>
        <w:ind w:left="0" w:firstLine="710"/>
        <w:jc w:val="both"/>
        <w:rPr>
          <w:sz w:val="26"/>
          <w:szCs w:val="26"/>
        </w:rPr>
      </w:pPr>
      <w:r w:rsidRPr="008C7741">
        <w:rPr>
          <w:sz w:val="26"/>
          <w:szCs w:val="26"/>
        </w:rPr>
        <w:t>Методические указания по расчету термического воздействия токов короткого замыкания и термической устойчивости грозозащитных тросов и оптических кабелей, встроенных в грозозащитный трос, подвешиваемых на воздушных линиях электропередачи. СТО 56947007-33.180.10.173-2014.</w:t>
      </w:r>
    </w:p>
    <w:p w14:paraId="77F4DC01" w14:textId="77777777" w:rsidR="00EC64FB" w:rsidRPr="008C7741" w:rsidRDefault="00EC64FB" w:rsidP="00EC64FB">
      <w:pPr>
        <w:pStyle w:val="aff4"/>
        <w:numPr>
          <w:ilvl w:val="0"/>
          <w:numId w:val="55"/>
        </w:numPr>
        <w:ind w:left="0" w:firstLine="710"/>
        <w:jc w:val="both"/>
        <w:rPr>
          <w:sz w:val="26"/>
          <w:szCs w:val="26"/>
        </w:rPr>
      </w:pPr>
      <w:r w:rsidRPr="008C7741">
        <w:rPr>
          <w:sz w:val="26"/>
          <w:szCs w:val="26"/>
        </w:rPr>
        <w:t>Автоматизированные информационно-измерительные системы коммерческого и технического учета электроэнергии и системы учета электроэнергии с удаленным сбором данных. Организация эксплуатации и технического обслуживания. СТО 34.01-5.1-004-2015.</w:t>
      </w:r>
    </w:p>
    <w:p w14:paraId="07A90EF9" w14:textId="77777777" w:rsidR="00EC64FB" w:rsidRPr="008C7741" w:rsidRDefault="00EC64FB" w:rsidP="00EC64FB">
      <w:pPr>
        <w:pStyle w:val="aff4"/>
        <w:numPr>
          <w:ilvl w:val="0"/>
          <w:numId w:val="55"/>
        </w:numPr>
        <w:ind w:left="0" w:firstLine="710"/>
        <w:jc w:val="both"/>
        <w:rPr>
          <w:sz w:val="26"/>
          <w:szCs w:val="26"/>
        </w:rPr>
      </w:pPr>
      <w:r w:rsidRPr="008C7741">
        <w:rPr>
          <w:sz w:val="26"/>
          <w:szCs w:val="26"/>
        </w:rPr>
        <w:t>Технологическая связь. Правила проектирования, строительства и эксплуатации ВОЛС на воздушных линиях электропередачи напряжением 35 кВ и выше. СТО 56947007-33.180.10.172-2014.</w:t>
      </w:r>
    </w:p>
    <w:p w14:paraId="7BB01CA0" w14:textId="77777777" w:rsidR="00EC64FB" w:rsidRPr="008C7741" w:rsidRDefault="00EC64FB" w:rsidP="00EC64FB">
      <w:pPr>
        <w:pStyle w:val="aff4"/>
        <w:numPr>
          <w:ilvl w:val="0"/>
          <w:numId w:val="55"/>
        </w:numPr>
        <w:ind w:left="0" w:firstLine="710"/>
        <w:jc w:val="both"/>
        <w:rPr>
          <w:sz w:val="26"/>
          <w:szCs w:val="26"/>
        </w:rPr>
      </w:pPr>
      <w:r w:rsidRPr="008C7741">
        <w:rPr>
          <w:sz w:val="26"/>
          <w:szCs w:val="26"/>
        </w:rPr>
        <w:lastRenderedPageBreak/>
        <w:t>Силовые кабельные линии напряжением 110-500 кВ. Условия создания. Нормы и требования. СТО 56947007-29.060.20.071-2011.</w:t>
      </w:r>
    </w:p>
    <w:p w14:paraId="2E4732D7" w14:textId="77777777" w:rsidR="00EC64FB" w:rsidRPr="008C7741" w:rsidRDefault="00EC64FB" w:rsidP="00EC64FB">
      <w:pPr>
        <w:pStyle w:val="aff4"/>
        <w:numPr>
          <w:ilvl w:val="0"/>
          <w:numId w:val="55"/>
        </w:numPr>
        <w:ind w:left="0" w:firstLine="710"/>
        <w:jc w:val="both"/>
        <w:rPr>
          <w:sz w:val="26"/>
          <w:szCs w:val="26"/>
        </w:rPr>
      </w:pPr>
      <w:r w:rsidRPr="008C7741">
        <w:rPr>
          <w:sz w:val="26"/>
          <w:szCs w:val="26"/>
        </w:rPr>
        <w:t>Типовая инструкция по организации и производству работ в устройствах релейной защиты и электроавтоматики подстанций. СТО 56947007-33.040.20.181-2014.</w:t>
      </w:r>
    </w:p>
    <w:p w14:paraId="7C7640BD" w14:textId="77777777" w:rsidR="00EC64FB" w:rsidRPr="008C7741" w:rsidRDefault="00EC64FB" w:rsidP="00EC64FB">
      <w:pPr>
        <w:pStyle w:val="aff4"/>
        <w:numPr>
          <w:ilvl w:val="0"/>
          <w:numId w:val="55"/>
        </w:numPr>
        <w:ind w:left="0" w:firstLine="710"/>
        <w:jc w:val="both"/>
        <w:rPr>
          <w:sz w:val="26"/>
          <w:szCs w:val="26"/>
        </w:rPr>
      </w:pPr>
      <w:r w:rsidRPr="008C7741">
        <w:rPr>
          <w:sz w:val="26"/>
          <w:szCs w:val="26"/>
        </w:rPr>
        <w:t>Электрогенераторные установки с двигателями внутреннего сгорания. Типовые технические требования. СТО 34.01-3.2-006-2015.</w:t>
      </w:r>
    </w:p>
    <w:p w14:paraId="5F9E7C4F" w14:textId="77777777" w:rsidR="00EC64FB" w:rsidRPr="008C7741" w:rsidRDefault="00EC64FB" w:rsidP="00EC64FB">
      <w:pPr>
        <w:pStyle w:val="aff4"/>
        <w:numPr>
          <w:ilvl w:val="0"/>
          <w:numId w:val="55"/>
        </w:numPr>
        <w:ind w:left="0" w:firstLine="710"/>
        <w:jc w:val="both"/>
        <w:rPr>
          <w:sz w:val="26"/>
          <w:szCs w:val="26"/>
        </w:rPr>
      </w:pPr>
      <w:r w:rsidRPr="008C7741">
        <w:rPr>
          <w:sz w:val="26"/>
          <w:szCs w:val="26"/>
        </w:rPr>
        <w:t xml:space="preserve">Планирование и выполнение ремонта, формирование списка объектов для включения в раздел инвестиционной программы в части технического перевооружения и реконструкции с учетом жизненного цикла продукции. </w:t>
      </w:r>
      <w:r w:rsidRPr="008C7741">
        <w:rPr>
          <w:sz w:val="26"/>
          <w:szCs w:val="26"/>
        </w:rPr>
        <w:br/>
        <w:t>СТО 34.01-24-002-2015</w:t>
      </w:r>
    </w:p>
    <w:p w14:paraId="5E13C108" w14:textId="77777777" w:rsidR="00EC64FB" w:rsidRPr="008C7741" w:rsidRDefault="00EC64FB" w:rsidP="00EC64FB">
      <w:pPr>
        <w:pStyle w:val="aff4"/>
        <w:numPr>
          <w:ilvl w:val="0"/>
          <w:numId w:val="55"/>
        </w:numPr>
        <w:ind w:left="0" w:firstLine="710"/>
        <w:jc w:val="both"/>
        <w:rPr>
          <w:sz w:val="26"/>
          <w:szCs w:val="26"/>
        </w:rPr>
      </w:pPr>
      <w:r w:rsidRPr="008C7741">
        <w:rPr>
          <w:sz w:val="26"/>
          <w:szCs w:val="26"/>
        </w:rPr>
        <w:t>Опоры воздушных линий электропередачи металлические решётчатые. Общие технические требования. СТО 34.01-2.2-008-2016.</w:t>
      </w:r>
    </w:p>
    <w:p w14:paraId="36E1440C" w14:textId="77777777" w:rsidR="00EC64FB" w:rsidRPr="008C7741" w:rsidRDefault="00EC64FB" w:rsidP="00EC64FB">
      <w:pPr>
        <w:pStyle w:val="aff4"/>
        <w:numPr>
          <w:ilvl w:val="0"/>
          <w:numId w:val="55"/>
        </w:numPr>
        <w:ind w:left="0" w:firstLine="710"/>
        <w:jc w:val="both"/>
        <w:rPr>
          <w:sz w:val="26"/>
          <w:szCs w:val="26"/>
        </w:rPr>
      </w:pPr>
      <w:r w:rsidRPr="008C7741">
        <w:rPr>
          <w:sz w:val="26"/>
          <w:szCs w:val="26"/>
        </w:rPr>
        <w:t xml:space="preserve">Арматура для воздушных линий электропередачи напряжением </w:t>
      </w:r>
      <w:r w:rsidRPr="008C7741">
        <w:rPr>
          <w:sz w:val="26"/>
          <w:szCs w:val="26"/>
        </w:rPr>
        <w:br/>
        <w:t>6-110 кВ с защищенными проводами. Общие технические требования. СТО 34.01-2.2-009-2016.</w:t>
      </w:r>
    </w:p>
    <w:p w14:paraId="7AFC48A9" w14:textId="77777777" w:rsidR="00EC64FB" w:rsidRPr="008C7741" w:rsidRDefault="00EC64FB" w:rsidP="00EC64FB">
      <w:pPr>
        <w:pStyle w:val="aff4"/>
        <w:numPr>
          <w:ilvl w:val="0"/>
          <w:numId w:val="55"/>
        </w:numPr>
        <w:ind w:left="0" w:firstLine="710"/>
        <w:jc w:val="both"/>
        <w:rPr>
          <w:sz w:val="26"/>
          <w:szCs w:val="26"/>
        </w:rPr>
      </w:pPr>
      <w:r w:rsidRPr="008C7741">
        <w:rPr>
          <w:sz w:val="26"/>
          <w:szCs w:val="26"/>
        </w:rPr>
        <w:t xml:space="preserve">Комплектные трансформаторные подстанции 6-20/0,4 кВ. Общие технические требования. </w:t>
      </w:r>
      <w:r w:rsidRPr="008C7741">
        <w:rPr>
          <w:sz w:val="26"/>
          <w:szCs w:val="26"/>
        </w:rPr>
        <w:tab/>
        <w:t>СТО 34.01-3.1-001-2016.</w:t>
      </w:r>
    </w:p>
    <w:p w14:paraId="3B7C8676" w14:textId="77777777" w:rsidR="00EC64FB" w:rsidRPr="008C7741" w:rsidRDefault="00EC64FB" w:rsidP="00EC64FB">
      <w:pPr>
        <w:pStyle w:val="aff4"/>
        <w:numPr>
          <w:ilvl w:val="0"/>
          <w:numId w:val="55"/>
        </w:numPr>
        <w:ind w:left="0" w:firstLine="710"/>
        <w:jc w:val="both"/>
        <w:rPr>
          <w:sz w:val="26"/>
          <w:szCs w:val="26"/>
        </w:rPr>
      </w:pPr>
      <w:r w:rsidRPr="008C7741">
        <w:rPr>
          <w:sz w:val="26"/>
          <w:szCs w:val="26"/>
        </w:rPr>
        <w:t xml:space="preserve">Трансформаторы тока на классы напряжения 6-35 кВ. Общие технические требования. </w:t>
      </w:r>
      <w:r w:rsidRPr="008C7741">
        <w:rPr>
          <w:sz w:val="26"/>
          <w:szCs w:val="26"/>
        </w:rPr>
        <w:tab/>
        <w:t>СТО 34.01-3.2-001-2016.</w:t>
      </w:r>
    </w:p>
    <w:p w14:paraId="333F3B81" w14:textId="77777777" w:rsidR="00EC64FB" w:rsidRPr="008C7741" w:rsidRDefault="00EC64FB" w:rsidP="00EC64FB">
      <w:pPr>
        <w:pStyle w:val="aff4"/>
        <w:numPr>
          <w:ilvl w:val="0"/>
          <w:numId w:val="55"/>
        </w:numPr>
        <w:ind w:left="0" w:firstLine="710"/>
        <w:jc w:val="both"/>
        <w:rPr>
          <w:sz w:val="26"/>
          <w:szCs w:val="26"/>
        </w:rPr>
      </w:pPr>
      <w:r w:rsidRPr="008C7741">
        <w:rPr>
          <w:sz w:val="26"/>
          <w:szCs w:val="26"/>
        </w:rPr>
        <w:t>Электромагнитные трансформаторы напряжения класса напряжения 330, 500 и 750 кВ. Общие технические требования.</w:t>
      </w:r>
      <w:r w:rsidRPr="008C7741">
        <w:rPr>
          <w:sz w:val="26"/>
          <w:szCs w:val="26"/>
        </w:rPr>
        <w:tab/>
        <w:t xml:space="preserve"> СТО 34.01-3.2-002-2016.</w:t>
      </w:r>
    </w:p>
    <w:p w14:paraId="1BDA8727" w14:textId="77777777" w:rsidR="00EC64FB" w:rsidRPr="008C7741" w:rsidRDefault="00EC64FB" w:rsidP="00EC64FB">
      <w:pPr>
        <w:pStyle w:val="aff4"/>
        <w:numPr>
          <w:ilvl w:val="0"/>
          <w:numId w:val="55"/>
        </w:numPr>
        <w:ind w:left="0" w:firstLine="710"/>
        <w:jc w:val="both"/>
        <w:rPr>
          <w:sz w:val="26"/>
          <w:szCs w:val="26"/>
        </w:rPr>
      </w:pPr>
      <w:r w:rsidRPr="008C7741">
        <w:rPr>
          <w:sz w:val="26"/>
          <w:szCs w:val="26"/>
        </w:rPr>
        <w:t>Выключатели элегазовые колонковые класса напряжения 110 кВ. Общие технические требования. СТО 34.01-3.2-003-2016.</w:t>
      </w:r>
    </w:p>
    <w:p w14:paraId="297F9AFE" w14:textId="77777777" w:rsidR="00EC64FB" w:rsidRPr="008C7741" w:rsidRDefault="00EC64FB" w:rsidP="00EC64FB">
      <w:pPr>
        <w:pStyle w:val="aff4"/>
        <w:numPr>
          <w:ilvl w:val="0"/>
          <w:numId w:val="55"/>
        </w:numPr>
        <w:ind w:left="0" w:firstLine="710"/>
        <w:jc w:val="both"/>
        <w:rPr>
          <w:sz w:val="26"/>
          <w:szCs w:val="26"/>
        </w:rPr>
      </w:pPr>
      <w:r w:rsidRPr="008C7741">
        <w:rPr>
          <w:sz w:val="26"/>
          <w:szCs w:val="26"/>
        </w:rPr>
        <w:t>Реклоузеры 6-35 кВ. Общие технические требования. СТО 34.01-3.2-004-2016.</w:t>
      </w:r>
    </w:p>
    <w:p w14:paraId="1F69C21D" w14:textId="77777777" w:rsidR="00EC64FB" w:rsidRPr="008C7741" w:rsidRDefault="00EC64FB" w:rsidP="00EC64FB">
      <w:pPr>
        <w:pStyle w:val="aff4"/>
        <w:numPr>
          <w:ilvl w:val="0"/>
          <w:numId w:val="55"/>
        </w:numPr>
        <w:ind w:left="0" w:firstLine="710"/>
        <w:jc w:val="both"/>
        <w:rPr>
          <w:sz w:val="26"/>
          <w:szCs w:val="26"/>
        </w:rPr>
      </w:pPr>
      <w:r w:rsidRPr="008C7741">
        <w:rPr>
          <w:sz w:val="26"/>
          <w:szCs w:val="26"/>
        </w:rPr>
        <w:t>Камеры сборные одностороннего обслуживания. Общие технические требования. СТО 34.01-3.2-005-2016.</w:t>
      </w:r>
    </w:p>
    <w:p w14:paraId="3748A315" w14:textId="77777777" w:rsidR="00EC64FB" w:rsidRPr="008C7741" w:rsidRDefault="00EC64FB" w:rsidP="00EC64FB">
      <w:pPr>
        <w:pStyle w:val="aff4"/>
        <w:numPr>
          <w:ilvl w:val="0"/>
          <w:numId w:val="55"/>
        </w:numPr>
        <w:ind w:left="0" w:firstLine="710"/>
        <w:jc w:val="both"/>
        <w:rPr>
          <w:sz w:val="26"/>
          <w:szCs w:val="26"/>
        </w:rPr>
      </w:pPr>
      <w:r w:rsidRPr="008C7741">
        <w:rPr>
          <w:sz w:val="26"/>
          <w:szCs w:val="26"/>
        </w:rPr>
        <w:t>Устройства определения места повреждения воздушных линий электропередачи. Общие технические требования</w:t>
      </w:r>
      <w:r w:rsidRPr="008C7741">
        <w:rPr>
          <w:sz w:val="26"/>
          <w:szCs w:val="26"/>
        </w:rPr>
        <w:tab/>
        <w:t>. СТО 34.01-4.1-001-2016.</w:t>
      </w:r>
    </w:p>
    <w:p w14:paraId="78A54095" w14:textId="77777777" w:rsidR="00EC64FB" w:rsidRPr="008C7741" w:rsidRDefault="00EC64FB" w:rsidP="00EC64FB">
      <w:pPr>
        <w:pStyle w:val="aff4"/>
        <w:numPr>
          <w:ilvl w:val="0"/>
          <w:numId w:val="55"/>
        </w:numPr>
        <w:ind w:left="0" w:firstLine="710"/>
        <w:jc w:val="both"/>
        <w:rPr>
          <w:sz w:val="26"/>
          <w:szCs w:val="26"/>
        </w:rPr>
      </w:pPr>
      <w:r w:rsidRPr="008C7741">
        <w:rPr>
          <w:sz w:val="26"/>
          <w:szCs w:val="26"/>
        </w:rPr>
        <w:t xml:space="preserve">Методические указания по выбору оборудования СОПТ. </w:t>
      </w:r>
      <w:r w:rsidRPr="008C7741">
        <w:rPr>
          <w:sz w:val="26"/>
          <w:szCs w:val="26"/>
        </w:rPr>
        <w:br/>
        <w:t>СТО-56947007-29.120.40.216-2016</w:t>
      </w:r>
    </w:p>
    <w:p w14:paraId="76AB79CE" w14:textId="77777777" w:rsidR="00EC64FB" w:rsidRPr="008C7741" w:rsidRDefault="00EC64FB" w:rsidP="00EC64FB">
      <w:pPr>
        <w:pStyle w:val="aff4"/>
        <w:numPr>
          <w:ilvl w:val="0"/>
          <w:numId w:val="55"/>
        </w:numPr>
        <w:ind w:left="0" w:firstLine="710"/>
        <w:jc w:val="both"/>
        <w:rPr>
          <w:sz w:val="26"/>
          <w:szCs w:val="26"/>
        </w:rPr>
      </w:pPr>
      <w:r w:rsidRPr="008C7741">
        <w:rPr>
          <w:sz w:val="26"/>
          <w:szCs w:val="26"/>
        </w:rPr>
        <w:t>Методические указания по расчету и выбору параметров  настройки (уставок) микропроцессорных устройств релейной защиты и автоматики производства НПП ЭКРА, ABB, GE Multilin и ALSTOM Grid/AREVA для ВЛ и КЛ с односторонним питанием напряжением 110-330 кВ. СТО-56947007-29.120.70.200-2015.</w:t>
      </w:r>
    </w:p>
    <w:p w14:paraId="2B6CC069" w14:textId="77777777" w:rsidR="00EC64FB" w:rsidRPr="008C7741" w:rsidRDefault="00EC64FB" w:rsidP="00EC64FB">
      <w:pPr>
        <w:pStyle w:val="aff4"/>
        <w:numPr>
          <w:ilvl w:val="0"/>
          <w:numId w:val="55"/>
        </w:numPr>
        <w:ind w:left="0" w:firstLine="710"/>
        <w:jc w:val="both"/>
        <w:rPr>
          <w:sz w:val="26"/>
          <w:szCs w:val="26"/>
        </w:rPr>
      </w:pPr>
      <w:r w:rsidRPr="008C7741">
        <w:rPr>
          <w:sz w:val="26"/>
          <w:szCs w:val="26"/>
        </w:rPr>
        <w:t>Низковольтные комплектные устройства. Типовые технические требования. СТО-56947007-29.130.20.201-2015.</w:t>
      </w:r>
    </w:p>
    <w:p w14:paraId="061E3744" w14:textId="77777777" w:rsidR="00EC64FB" w:rsidRPr="008C7741" w:rsidRDefault="00EC64FB" w:rsidP="00EC64FB">
      <w:pPr>
        <w:pStyle w:val="aff4"/>
        <w:numPr>
          <w:ilvl w:val="0"/>
          <w:numId w:val="55"/>
        </w:numPr>
        <w:ind w:left="0" w:firstLine="710"/>
        <w:jc w:val="both"/>
        <w:rPr>
          <w:sz w:val="26"/>
          <w:szCs w:val="26"/>
        </w:rPr>
      </w:pPr>
      <w:r w:rsidRPr="008C7741">
        <w:rPr>
          <w:sz w:val="26"/>
          <w:szCs w:val="26"/>
        </w:rPr>
        <w:t>Трансформаторы сухие на напряжение 6-35 кВ. Типовые технические требования. СТО-56947007-29.180.01.206-2015.</w:t>
      </w:r>
    </w:p>
    <w:p w14:paraId="503AEB3E" w14:textId="77777777" w:rsidR="00EC64FB" w:rsidRPr="008C7741" w:rsidRDefault="00EC64FB" w:rsidP="00EC64FB">
      <w:pPr>
        <w:pStyle w:val="aff4"/>
        <w:numPr>
          <w:ilvl w:val="0"/>
          <w:numId w:val="55"/>
        </w:numPr>
        <w:ind w:left="0" w:firstLine="710"/>
        <w:jc w:val="both"/>
        <w:rPr>
          <w:sz w:val="26"/>
          <w:szCs w:val="26"/>
        </w:rPr>
      </w:pPr>
      <w:r w:rsidRPr="008C7741">
        <w:rPr>
          <w:sz w:val="26"/>
          <w:szCs w:val="26"/>
        </w:rPr>
        <w:t>Методика измерения частичных разрядов в маслобарьерной изоляции силового трансформаторного оборудования</w:t>
      </w:r>
      <w:r w:rsidRPr="008C7741">
        <w:rPr>
          <w:sz w:val="26"/>
          <w:szCs w:val="26"/>
        </w:rPr>
        <w:tab/>
        <w:t>. СТО-56947007-29.180.01.207-2015.</w:t>
      </w:r>
    </w:p>
    <w:p w14:paraId="7F5F848F" w14:textId="77777777" w:rsidR="00EC64FB" w:rsidRPr="008C7741" w:rsidRDefault="00EC64FB" w:rsidP="00EC64FB">
      <w:pPr>
        <w:pStyle w:val="aff4"/>
        <w:numPr>
          <w:ilvl w:val="0"/>
          <w:numId w:val="55"/>
        </w:numPr>
        <w:ind w:left="0" w:firstLine="710"/>
        <w:jc w:val="both"/>
        <w:rPr>
          <w:sz w:val="26"/>
          <w:szCs w:val="26"/>
        </w:rPr>
      </w:pPr>
      <w:r w:rsidRPr="008C7741">
        <w:rPr>
          <w:sz w:val="26"/>
          <w:szCs w:val="26"/>
        </w:rPr>
        <w:t>Методические указания по подтверждению устойчивости обмоток силовых трансформаторов к распрессовке в эксплуатации. СТО-56947007-29.180.01.212-2016.</w:t>
      </w:r>
    </w:p>
    <w:p w14:paraId="0E6D5664" w14:textId="77777777" w:rsidR="00EC64FB" w:rsidRPr="008C7741" w:rsidRDefault="00EC64FB" w:rsidP="00EC64FB">
      <w:pPr>
        <w:pStyle w:val="aff4"/>
        <w:numPr>
          <w:ilvl w:val="0"/>
          <w:numId w:val="55"/>
        </w:numPr>
        <w:ind w:left="0" w:firstLine="710"/>
        <w:jc w:val="both"/>
        <w:rPr>
          <w:sz w:val="26"/>
          <w:szCs w:val="26"/>
        </w:rPr>
      </w:pPr>
      <w:r w:rsidRPr="008C7741">
        <w:rPr>
          <w:sz w:val="26"/>
          <w:szCs w:val="26"/>
        </w:rPr>
        <w:t>Контроллеры присоединения. Типовые технические требования. СТО-56947007-29.200.80.210-2015.</w:t>
      </w:r>
    </w:p>
    <w:p w14:paraId="1397F84C" w14:textId="77777777" w:rsidR="00EC64FB" w:rsidRPr="008C7741" w:rsidRDefault="00EC64FB" w:rsidP="00EC64FB">
      <w:pPr>
        <w:pStyle w:val="aff4"/>
        <w:numPr>
          <w:ilvl w:val="0"/>
          <w:numId w:val="55"/>
        </w:numPr>
        <w:ind w:left="0" w:firstLine="710"/>
        <w:jc w:val="both"/>
        <w:rPr>
          <w:sz w:val="26"/>
          <w:szCs w:val="26"/>
        </w:rPr>
      </w:pPr>
      <w:r w:rsidRPr="008C7741">
        <w:rPr>
          <w:sz w:val="26"/>
          <w:szCs w:val="26"/>
        </w:rPr>
        <w:t>Щиты собственных нужд. Типовые технические требования. СТО-56947007-29.240.40.202-2015.</w:t>
      </w:r>
    </w:p>
    <w:p w14:paraId="481D3767" w14:textId="77777777" w:rsidR="00EC64FB" w:rsidRPr="008C7741" w:rsidRDefault="00EC64FB" w:rsidP="00EC64FB">
      <w:pPr>
        <w:pStyle w:val="aff4"/>
        <w:numPr>
          <w:ilvl w:val="0"/>
          <w:numId w:val="55"/>
        </w:numPr>
        <w:ind w:left="0" w:firstLine="710"/>
        <w:jc w:val="both"/>
        <w:rPr>
          <w:sz w:val="26"/>
          <w:szCs w:val="26"/>
        </w:rPr>
      </w:pPr>
      <w:r w:rsidRPr="008C7741">
        <w:rPr>
          <w:sz w:val="26"/>
          <w:szCs w:val="26"/>
        </w:rPr>
        <w:lastRenderedPageBreak/>
        <w:t>Кабельные системы на напряжение 0,66-35 кВ. Типовые технические требования. СТО-56947007-29.240.65.205-2015.</w:t>
      </w:r>
    </w:p>
    <w:p w14:paraId="23E34250" w14:textId="77777777" w:rsidR="00EC64FB" w:rsidRPr="008C7741" w:rsidRDefault="00EC64FB" w:rsidP="00EC64FB">
      <w:pPr>
        <w:pStyle w:val="aff4"/>
        <w:numPr>
          <w:ilvl w:val="0"/>
          <w:numId w:val="55"/>
        </w:numPr>
        <w:ind w:left="0" w:firstLine="710"/>
        <w:jc w:val="both"/>
        <w:rPr>
          <w:sz w:val="26"/>
          <w:szCs w:val="26"/>
        </w:rPr>
      </w:pPr>
      <w:r w:rsidRPr="008C7741">
        <w:rPr>
          <w:sz w:val="26"/>
          <w:szCs w:val="26"/>
        </w:rPr>
        <w:t>Технологическая связь. Типовые технические требования. Аппаратура транкинговых систем подвижной радиосвязи. СТО-56947007-33.060.20.215-2016.</w:t>
      </w:r>
    </w:p>
    <w:p w14:paraId="6073AD02" w14:textId="77777777" w:rsidR="00EC64FB" w:rsidRPr="008C7741" w:rsidRDefault="00EC64FB" w:rsidP="00EC64FB">
      <w:pPr>
        <w:pStyle w:val="aff4"/>
        <w:numPr>
          <w:ilvl w:val="0"/>
          <w:numId w:val="55"/>
        </w:numPr>
        <w:ind w:left="0" w:firstLine="710"/>
        <w:jc w:val="both"/>
        <w:rPr>
          <w:sz w:val="26"/>
          <w:szCs w:val="26"/>
        </w:rPr>
      </w:pPr>
      <w:r w:rsidRPr="008C7741">
        <w:rPr>
          <w:sz w:val="26"/>
          <w:szCs w:val="26"/>
        </w:rPr>
        <w:t>Технологическая связь. Типовые технические требования. Аппаратура радиорелейных линий передачи синхронной (SDH) и плезиохронной цифровой иерархий (PDH). СТО-56947007-33.060.65.214-2016.</w:t>
      </w:r>
    </w:p>
    <w:p w14:paraId="50C11D89" w14:textId="77777777" w:rsidR="00EC64FB" w:rsidRPr="008C7741" w:rsidRDefault="00EC64FB" w:rsidP="00EC64FB">
      <w:pPr>
        <w:pStyle w:val="aff4"/>
        <w:numPr>
          <w:ilvl w:val="0"/>
          <w:numId w:val="55"/>
        </w:numPr>
        <w:ind w:left="0" w:firstLine="710"/>
        <w:jc w:val="both"/>
        <w:rPr>
          <w:sz w:val="26"/>
          <w:szCs w:val="26"/>
        </w:rPr>
      </w:pPr>
      <w:r w:rsidRPr="008C7741">
        <w:rPr>
          <w:sz w:val="26"/>
          <w:szCs w:val="26"/>
        </w:rPr>
        <w:t>Технологическая связь. Типовые технические требования. Аппаратура малых земных станций спутниковой связи. СТО-56947007-33.060.70.213-2016.</w:t>
      </w:r>
    </w:p>
    <w:p w14:paraId="1B96FB9F" w14:textId="77777777" w:rsidR="00EC64FB" w:rsidRPr="008C7741" w:rsidRDefault="00EC64FB" w:rsidP="00EC64FB">
      <w:pPr>
        <w:pStyle w:val="aff4"/>
        <w:numPr>
          <w:ilvl w:val="0"/>
          <w:numId w:val="55"/>
        </w:numPr>
        <w:ind w:left="0" w:firstLine="710"/>
        <w:jc w:val="both"/>
        <w:rPr>
          <w:sz w:val="26"/>
          <w:szCs w:val="26"/>
        </w:rPr>
      </w:pPr>
      <w:r w:rsidRPr="008C7741">
        <w:rPr>
          <w:sz w:val="26"/>
          <w:szCs w:val="26"/>
        </w:rPr>
        <w:t>Технологическая связь. Типовые технические решения по организации системы мониторинга состояния оптических волокон ВОЛС-ВЛ. СТО-56947007-33.180.10.211-2016</w:t>
      </w:r>
    </w:p>
    <w:p w14:paraId="0A3FB6FE" w14:textId="77777777" w:rsidR="00EC64FB" w:rsidRPr="008C7741" w:rsidRDefault="00EC64FB" w:rsidP="00EC64FB">
      <w:pPr>
        <w:pStyle w:val="aff4"/>
        <w:numPr>
          <w:ilvl w:val="0"/>
          <w:numId w:val="55"/>
        </w:numPr>
        <w:ind w:left="0" w:firstLine="710"/>
        <w:jc w:val="both"/>
        <w:rPr>
          <w:sz w:val="26"/>
          <w:szCs w:val="26"/>
        </w:rPr>
      </w:pPr>
      <w:r w:rsidRPr="008C7741">
        <w:rPr>
          <w:sz w:val="26"/>
          <w:szCs w:val="26"/>
        </w:rPr>
        <w:t>Типовые формы по разработке Схем развития электрических сетей 35 кВ и ниже.</w:t>
      </w:r>
    </w:p>
    <w:p w14:paraId="495BD28A" w14:textId="77777777" w:rsidR="00EC64FB" w:rsidRPr="008C7741" w:rsidRDefault="00EC64FB" w:rsidP="00EC64FB">
      <w:pPr>
        <w:pStyle w:val="aff4"/>
        <w:numPr>
          <w:ilvl w:val="0"/>
          <w:numId w:val="55"/>
        </w:numPr>
        <w:ind w:left="0" w:firstLine="710"/>
        <w:jc w:val="both"/>
        <w:rPr>
          <w:sz w:val="26"/>
          <w:szCs w:val="26"/>
        </w:rPr>
      </w:pPr>
      <w:r w:rsidRPr="008C7741">
        <w:rPr>
          <w:sz w:val="26"/>
          <w:szCs w:val="26"/>
        </w:rPr>
        <w:t>Маркеры воздушных линий электропередачи. Общие технические требования. СТО 34.01-2.2-012-2016.</w:t>
      </w:r>
    </w:p>
    <w:p w14:paraId="62A8CEAC" w14:textId="77777777" w:rsidR="00EC64FB" w:rsidRPr="008C7741" w:rsidRDefault="00EC64FB" w:rsidP="00EC64FB">
      <w:pPr>
        <w:pStyle w:val="aff4"/>
        <w:numPr>
          <w:ilvl w:val="0"/>
          <w:numId w:val="55"/>
        </w:numPr>
        <w:ind w:left="0" w:firstLine="710"/>
        <w:jc w:val="both"/>
        <w:rPr>
          <w:sz w:val="26"/>
          <w:szCs w:val="26"/>
        </w:rPr>
      </w:pPr>
      <w:r w:rsidRPr="008C7741">
        <w:rPr>
          <w:sz w:val="26"/>
          <w:szCs w:val="26"/>
        </w:rPr>
        <w:t>Маркеры воздушных линий электропередачи. Правила приемки и методы испытаний. СТО 34.01-2.2-013-2016.</w:t>
      </w:r>
    </w:p>
    <w:p w14:paraId="010D94D3" w14:textId="77777777" w:rsidR="00EC64FB" w:rsidRPr="008C7741" w:rsidRDefault="00EC64FB" w:rsidP="00EC64FB">
      <w:pPr>
        <w:pStyle w:val="aff4"/>
        <w:numPr>
          <w:ilvl w:val="0"/>
          <w:numId w:val="55"/>
        </w:numPr>
        <w:ind w:left="0" w:firstLine="710"/>
        <w:jc w:val="both"/>
        <w:rPr>
          <w:sz w:val="26"/>
          <w:szCs w:val="26"/>
        </w:rPr>
      </w:pPr>
      <w:r w:rsidRPr="008C7741">
        <w:rPr>
          <w:sz w:val="26"/>
          <w:szCs w:val="26"/>
        </w:rPr>
        <w:t>Область применения и порядок смешения трансформаторных масел. СТ-ИА-30.2-2.1-27-02-2016</w:t>
      </w:r>
    </w:p>
    <w:p w14:paraId="01130B31" w14:textId="77777777" w:rsidR="00EC64FB" w:rsidRPr="008C7741" w:rsidRDefault="00EC64FB" w:rsidP="00EC64FB">
      <w:pPr>
        <w:pStyle w:val="aff4"/>
        <w:numPr>
          <w:ilvl w:val="0"/>
          <w:numId w:val="55"/>
        </w:numPr>
        <w:ind w:left="0" w:firstLine="710"/>
        <w:jc w:val="both"/>
        <w:rPr>
          <w:sz w:val="26"/>
          <w:szCs w:val="26"/>
        </w:rPr>
      </w:pPr>
      <w:r w:rsidRPr="008C7741">
        <w:rPr>
          <w:sz w:val="26"/>
          <w:szCs w:val="26"/>
        </w:rPr>
        <w:t>Типовые технические решения подстанций 6-110 кВ. СТО 34.01-3.1-002-2016.</w:t>
      </w:r>
    </w:p>
    <w:p w14:paraId="52A1148B" w14:textId="77777777" w:rsidR="00EC64FB" w:rsidRPr="008C7741" w:rsidRDefault="00EC64FB" w:rsidP="00EC64FB">
      <w:pPr>
        <w:pStyle w:val="aff4"/>
        <w:numPr>
          <w:ilvl w:val="0"/>
          <w:numId w:val="55"/>
        </w:numPr>
        <w:ind w:left="0" w:firstLine="710"/>
        <w:jc w:val="both"/>
        <w:rPr>
          <w:sz w:val="26"/>
          <w:szCs w:val="26"/>
        </w:rPr>
      </w:pPr>
      <w:r w:rsidRPr="008C7741">
        <w:rPr>
          <w:sz w:val="26"/>
          <w:szCs w:val="26"/>
        </w:rPr>
        <w:t>Изоляторы линейные подвесные тарельчатые стеклянные. Правила приемки и методы испытаний. СТО 34.01-2.2-014-2016.</w:t>
      </w:r>
    </w:p>
    <w:p w14:paraId="089DF140" w14:textId="77777777" w:rsidR="00EC64FB" w:rsidRPr="008C7741" w:rsidRDefault="00EC64FB" w:rsidP="00EC64FB">
      <w:pPr>
        <w:pStyle w:val="aff4"/>
        <w:numPr>
          <w:ilvl w:val="0"/>
          <w:numId w:val="55"/>
        </w:numPr>
        <w:ind w:left="0" w:firstLine="710"/>
        <w:jc w:val="both"/>
        <w:rPr>
          <w:sz w:val="26"/>
          <w:szCs w:val="26"/>
        </w:rPr>
      </w:pPr>
      <w:r w:rsidRPr="008C7741">
        <w:rPr>
          <w:sz w:val="26"/>
          <w:szCs w:val="26"/>
        </w:rPr>
        <w:t>Изоляторы линейные подвесные тарельчатые стеклянные. Общие технические требования. СТО 34.01-2.2-015-2016.</w:t>
      </w:r>
    </w:p>
    <w:p w14:paraId="2E3CD9D3" w14:textId="77777777" w:rsidR="00EC64FB" w:rsidRPr="008C7741" w:rsidRDefault="00EC64FB" w:rsidP="00EC64FB">
      <w:pPr>
        <w:pStyle w:val="aff4"/>
        <w:numPr>
          <w:ilvl w:val="0"/>
          <w:numId w:val="55"/>
        </w:numPr>
        <w:ind w:left="0" w:firstLine="710"/>
        <w:jc w:val="both"/>
        <w:rPr>
          <w:sz w:val="26"/>
          <w:szCs w:val="26"/>
        </w:rPr>
      </w:pPr>
      <w:r w:rsidRPr="008C7741">
        <w:rPr>
          <w:sz w:val="26"/>
          <w:szCs w:val="26"/>
        </w:rPr>
        <w:t>Положение о системе калибровки средств измерений группы компаний Россети. СТО 34.01-39.2-001-2016.</w:t>
      </w:r>
    </w:p>
    <w:p w14:paraId="6F7D489E" w14:textId="77777777" w:rsidR="00EC64FB" w:rsidRPr="008C7741" w:rsidRDefault="00EC64FB" w:rsidP="00EC64FB">
      <w:pPr>
        <w:pStyle w:val="aff4"/>
        <w:numPr>
          <w:ilvl w:val="0"/>
          <w:numId w:val="55"/>
        </w:numPr>
        <w:ind w:left="0" w:firstLine="710"/>
        <w:jc w:val="both"/>
        <w:rPr>
          <w:sz w:val="26"/>
          <w:szCs w:val="26"/>
        </w:rPr>
      </w:pPr>
      <w:r w:rsidRPr="008C7741">
        <w:rPr>
          <w:sz w:val="26"/>
          <w:szCs w:val="26"/>
        </w:rPr>
        <w:t>Порядок подтверждения технической компетентности и регистрации метрологических служб в системе калибровки средств измерений группы компаний Россети. Основные положения. СТО 34.01-39.5-004-2016.</w:t>
      </w:r>
    </w:p>
    <w:p w14:paraId="3457D4DA" w14:textId="77777777" w:rsidR="00EC64FB" w:rsidRPr="008C7741" w:rsidRDefault="00EC64FB" w:rsidP="00EC64FB">
      <w:pPr>
        <w:pStyle w:val="aff4"/>
        <w:numPr>
          <w:ilvl w:val="0"/>
          <w:numId w:val="55"/>
        </w:numPr>
        <w:ind w:left="0" w:firstLine="710"/>
        <w:jc w:val="both"/>
        <w:rPr>
          <w:sz w:val="26"/>
          <w:szCs w:val="26"/>
        </w:rPr>
      </w:pPr>
      <w:r w:rsidRPr="008C7741">
        <w:rPr>
          <w:sz w:val="26"/>
          <w:szCs w:val="26"/>
        </w:rPr>
        <w:t>Маркеры для воздушных линий электропередачи. Маркировка опор и пролетов ВЛ. СТО 34.01-2.2-016-2016</w:t>
      </w:r>
    </w:p>
    <w:p w14:paraId="288D87FD" w14:textId="77777777" w:rsidR="00EC64FB" w:rsidRPr="008C7741" w:rsidRDefault="00EC64FB" w:rsidP="00EC64FB">
      <w:pPr>
        <w:pStyle w:val="aff4"/>
        <w:numPr>
          <w:ilvl w:val="0"/>
          <w:numId w:val="55"/>
        </w:numPr>
        <w:ind w:left="0" w:firstLine="710"/>
        <w:jc w:val="both"/>
        <w:rPr>
          <w:sz w:val="26"/>
          <w:szCs w:val="26"/>
        </w:rPr>
      </w:pPr>
      <w:r w:rsidRPr="008C7741">
        <w:rPr>
          <w:sz w:val="26"/>
          <w:szCs w:val="26"/>
        </w:rPr>
        <w:t>Сборник директивных указаний по повышению надежности и безопасности эксплуатации электроустановок в электросетевом комплексе ПАО «Россети». СДУ-2016 ч.1.</w:t>
      </w:r>
    </w:p>
    <w:p w14:paraId="58A6B1C0" w14:textId="77777777" w:rsidR="00EC64FB" w:rsidRPr="008C7741" w:rsidRDefault="00EC64FB" w:rsidP="00EC64FB">
      <w:pPr>
        <w:pStyle w:val="aff4"/>
        <w:numPr>
          <w:ilvl w:val="0"/>
          <w:numId w:val="55"/>
        </w:numPr>
        <w:ind w:left="0" w:firstLine="710"/>
        <w:jc w:val="both"/>
        <w:rPr>
          <w:sz w:val="26"/>
          <w:szCs w:val="26"/>
        </w:rPr>
      </w:pPr>
      <w:r w:rsidRPr="008C7741">
        <w:rPr>
          <w:sz w:val="26"/>
          <w:szCs w:val="26"/>
        </w:rPr>
        <w:t xml:space="preserve">Альбомы: «ОРУ 110 кВ. Типовые проектные решения», «ОРУ 220 кВ. Типовые проектные решения» утвержденные приказом ОАО «ФСК ЕЭС» </w:t>
      </w:r>
      <w:r w:rsidRPr="008C7741">
        <w:rPr>
          <w:sz w:val="26"/>
          <w:szCs w:val="26"/>
        </w:rPr>
        <w:br/>
        <w:t>от 01.09.2014 № 373 «Об утверждении материалов типовых проектных решений».</w:t>
      </w:r>
      <w:r w:rsidRPr="008C7741">
        <w:rPr>
          <w:sz w:val="26"/>
          <w:szCs w:val="26"/>
        </w:rPr>
        <w:footnoteReference w:id="2"/>
      </w:r>
    </w:p>
    <w:p w14:paraId="0DFDFF79" w14:textId="77777777" w:rsidR="00EC64FB" w:rsidRPr="008C7741" w:rsidRDefault="00EC64FB" w:rsidP="00EC64FB">
      <w:pPr>
        <w:pStyle w:val="aff4"/>
        <w:numPr>
          <w:ilvl w:val="0"/>
          <w:numId w:val="55"/>
        </w:numPr>
        <w:ind w:left="0" w:firstLine="710"/>
        <w:jc w:val="both"/>
        <w:rPr>
          <w:sz w:val="26"/>
          <w:szCs w:val="26"/>
        </w:rPr>
      </w:pPr>
      <w:r w:rsidRPr="008C7741">
        <w:rPr>
          <w:sz w:val="26"/>
          <w:szCs w:val="26"/>
        </w:rPr>
        <w:t>Стандарт организации ОАО «СО ЕЭС» «Правила переключений в электроустановках», СТО 59012820.29.020.005-2011.</w:t>
      </w:r>
    </w:p>
    <w:p w14:paraId="643E8DEF" w14:textId="77777777" w:rsidR="00EC64FB" w:rsidRPr="008C7741" w:rsidRDefault="00EC64FB" w:rsidP="00EC64FB">
      <w:pPr>
        <w:pStyle w:val="aff4"/>
        <w:numPr>
          <w:ilvl w:val="0"/>
          <w:numId w:val="55"/>
        </w:numPr>
        <w:ind w:left="0" w:firstLine="710"/>
        <w:jc w:val="both"/>
        <w:rPr>
          <w:sz w:val="26"/>
          <w:szCs w:val="26"/>
        </w:rPr>
      </w:pPr>
      <w:r w:rsidRPr="008C7741">
        <w:rPr>
          <w:sz w:val="26"/>
          <w:szCs w:val="26"/>
        </w:rPr>
        <w:t>Стандарт организации ОАО «СО ЕЭС» «Автоматическое противоаварийное управление режимами энергосистем. Противоаварийная автоматика энергосистем. Условия организации процесса. Условия создания объекта. Нормы и требования», СТО 59012820.29.240.001-2011.</w:t>
      </w:r>
    </w:p>
    <w:p w14:paraId="4ED806E1" w14:textId="77777777" w:rsidR="00EC64FB" w:rsidRPr="008C7741" w:rsidRDefault="00EC64FB" w:rsidP="00EC64FB">
      <w:pPr>
        <w:pStyle w:val="aff4"/>
        <w:numPr>
          <w:ilvl w:val="0"/>
          <w:numId w:val="55"/>
        </w:numPr>
        <w:ind w:left="0" w:firstLine="710"/>
        <w:jc w:val="both"/>
        <w:rPr>
          <w:sz w:val="26"/>
          <w:szCs w:val="26"/>
        </w:rPr>
      </w:pPr>
      <w:r w:rsidRPr="008C7741">
        <w:rPr>
          <w:sz w:val="26"/>
          <w:szCs w:val="26"/>
        </w:rPr>
        <w:lastRenderedPageBreak/>
        <w:t>Распоряжение ОАО «СО ЕЭС» от 24.11.2011 № 85р «О требованиях к организации и осуществлению плавки гололеда на проводах и грозозащитных тросах линий электропередачи».</w:t>
      </w:r>
    </w:p>
    <w:p w14:paraId="508CC5A5" w14:textId="77777777" w:rsidR="00EC64FB" w:rsidRPr="008C7741" w:rsidRDefault="00EC64FB" w:rsidP="00EC64FB">
      <w:pPr>
        <w:pStyle w:val="aff4"/>
        <w:numPr>
          <w:ilvl w:val="0"/>
          <w:numId w:val="55"/>
        </w:numPr>
        <w:ind w:left="0" w:firstLine="710"/>
        <w:jc w:val="both"/>
        <w:rPr>
          <w:sz w:val="26"/>
          <w:szCs w:val="26"/>
        </w:rPr>
      </w:pPr>
      <w:r w:rsidRPr="008C7741">
        <w:rPr>
          <w:sz w:val="26"/>
          <w:szCs w:val="26"/>
        </w:rPr>
        <w:t>Методические рекомендации по реализации информационного обмена энергообъектов с корпоративной информационной системой ОАО «СО ЕЭС» по протоколу ГОСТ Р МЭК 60870-5-101.</w:t>
      </w:r>
    </w:p>
    <w:p w14:paraId="438737F6" w14:textId="77777777" w:rsidR="00EC64FB" w:rsidRPr="008C7741" w:rsidRDefault="00EC64FB" w:rsidP="00EC64FB">
      <w:pPr>
        <w:pStyle w:val="aff4"/>
        <w:numPr>
          <w:ilvl w:val="0"/>
          <w:numId w:val="55"/>
        </w:numPr>
        <w:ind w:left="0" w:firstLine="710"/>
        <w:jc w:val="both"/>
        <w:rPr>
          <w:sz w:val="26"/>
          <w:szCs w:val="26"/>
        </w:rPr>
      </w:pPr>
      <w:r w:rsidRPr="008C7741">
        <w:rPr>
          <w:sz w:val="26"/>
          <w:szCs w:val="26"/>
        </w:rPr>
        <w:t>Методические рекомендации по реализации информационного обмена энергообъектов с корпоративной информационной системой ОАО «СО ЕЭС» по протоколу ГОСТ Р МЭК 60870-5-104.</w:t>
      </w:r>
    </w:p>
    <w:p w14:paraId="357ABD39" w14:textId="77777777" w:rsidR="00EC64FB" w:rsidRPr="008C7741" w:rsidRDefault="00EC64FB" w:rsidP="00EC64FB">
      <w:pPr>
        <w:pStyle w:val="aff4"/>
        <w:numPr>
          <w:ilvl w:val="0"/>
          <w:numId w:val="55"/>
        </w:numPr>
        <w:ind w:left="0" w:firstLine="710"/>
        <w:jc w:val="both"/>
        <w:rPr>
          <w:sz w:val="26"/>
          <w:szCs w:val="26"/>
        </w:rPr>
      </w:pPr>
      <w:r w:rsidRPr="008C7741">
        <w:rPr>
          <w:sz w:val="26"/>
          <w:szCs w:val="26"/>
        </w:rPr>
        <w:t>Протокол заочного заседания Технического совета ОАО «ФСК ЕЭС» от 14.03.2014 № 3 по вопросу организации АПВ кабельно-воздушных ЛЭП 110 кВ и выше (направлен письмом ОАО «ФСК ЕЭС» от 03.03.2015 №ДВ-1187).</w:t>
      </w:r>
    </w:p>
    <w:p w14:paraId="40B9F9EA" w14:textId="77777777" w:rsidR="00EC64FB" w:rsidRPr="008C7741" w:rsidRDefault="00EC64FB" w:rsidP="00EC64FB">
      <w:pPr>
        <w:pStyle w:val="aff4"/>
        <w:numPr>
          <w:ilvl w:val="0"/>
          <w:numId w:val="55"/>
        </w:numPr>
        <w:ind w:left="0" w:firstLine="710"/>
        <w:jc w:val="both"/>
        <w:rPr>
          <w:sz w:val="26"/>
          <w:szCs w:val="26"/>
        </w:rPr>
      </w:pPr>
      <w:r w:rsidRPr="008C7741">
        <w:rPr>
          <w:sz w:val="26"/>
          <w:szCs w:val="26"/>
        </w:rPr>
        <w:t>Стандарт «Методические указания по проектированию строительства, реконструкции и технического перевооружения ВЛ 35–220 кВ на севере Западной Сибири с учётом существующих климатических, геотехнических и геокриологических условий региона» СТ-ИА-30.2-2.1-27-01-2016.</w:t>
      </w:r>
    </w:p>
    <w:p w14:paraId="39B5676A" w14:textId="77777777" w:rsidR="00EC64FB" w:rsidRPr="008C7741" w:rsidRDefault="00EC64FB" w:rsidP="00EC64FB">
      <w:pPr>
        <w:pStyle w:val="aff4"/>
        <w:numPr>
          <w:ilvl w:val="0"/>
          <w:numId w:val="55"/>
        </w:numPr>
        <w:ind w:left="0" w:firstLine="710"/>
        <w:jc w:val="both"/>
        <w:rPr>
          <w:sz w:val="26"/>
          <w:szCs w:val="26"/>
        </w:rPr>
      </w:pPr>
      <w:r w:rsidRPr="008C7741">
        <w:rPr>
          <w:sz w:val="26"/>
          <w:szCs w:val="26"/>
        </w:rPr>
        <w:t>Стандарт организации ПАО «ФСК ЕЭС» «Техническая политика. Системы учета электрической энергии с удалённым сбором данных оптового рынка электрической энергии ПАО «ФСК ЕЭС», СТО 56947007-29.200.15.209-2015.</w:t>
      </w:r>
    </w:p>
    <w:p w14:paraId="7F4D2C70" w14:textId="77777777" w:rsidR="00EC64FB" w:rsidRPr="008C7741" w:rsidRDefault="00EC64FB" w:rsidP="00EC64FB">
      <w:pPr>
        <w:pStyle w:val="aff4"/>
        <w:numPr>
          <w:ilvl w:val="0"/>
          <w:numId w:val="55"/>
        </w:numPr>
        <w:ind w:left="0" w:firstLine="710"/>
        <w:jc w:val="both"/>
        <w:rPr>
          <w:sz w:val="26"/>
          <w:szCs w:val="26"/>
        </w:rPr>
      </w:pPr>
      <w:r w:rsidRPr="008C7741">
        <w:rPr>
          <w:sz w:val="26"/>
          <w:szCs w:val="26"/>
        </w:rPr>
        <w:t>Постановление Правительства Российской Федерации от 05.05.2012 № 458 «Об утверждении Правил по обеспечению безопасности и антитеррористической защищенности объектов топливно-энергетического комплекса».</w:t>
      </w:r>
    </w:p>
    <w:p w14:paraId="4EAECA36" w14:textId="77777777" w:rsidR="00EC64FB" w:rsidRPr="008C7741" w:rsidRDefault="00EC64FB" w:rsidP="00EC64FB">
      <w:pPr>
        <w:pStyle w:val="aff4"/>
        <w:numPr>
          <w:ilvl w:val="0"/>
          <w:numId w:val="55"/>
        </w:numPr>
        <w:ind w:left="0" w:firstLine="710"/>
        <w:jc w:val="both"/>
        <w:rPr>
          <w:sz w:val="26"/>
          <w:szCs w:val="26"/>
        </w:rPr>
      </w:pPr>
      <w:r w:rsidRPr="008C7741">
        <w:rPr>
          <w:sz w:val="26"/>
          <w:szCs w:val="26"/>
        </w:rPr>
        <w:t>Постановление Правительства Российской Федерации от 19.09.2015 № 993 «Об утверждении требований к обеспечению безопасности линейных объектов топливно-энергетического комплекса».</w:t>
      </w:r>
    </w:p>
    <w:p w14:paraId="22904778" w14:textId="77777777" w:rsidR="00EC64FB" w:rsidRPr="008C7741" w:rsidRDefault="00EC64FB" w:rsidP="00EC64FB">
      <w:pPr>
        <w:pStyle w:val="aff4"/>
        <w:numPr>
          <w:ilvl w:val="0"/>
          <w:numId w:val="55"/>
        </w:numPr>
        <w:ind w:left="0" w:firstLine="709"/>
        <w:jc w:val="both"/>
        <w:rPr>
          <w:sz w:val="26"/>
          <w:szCs w:val="26"/>
        </w:rPr>
      </w:pPr>
      <w:r w:rsidRPr="008C7741">
        <w:rPr>
          <w:sz w:val="26"/>
          <w:szCs w:val="26"/>
        </w:rPr>
        <w:t>Приказ ПАО «Россети» от 22.01.2020 № 18 «Об утверждении Порядка обеспечения антитеррористической защищенности объектов ДЗО ПАО «Россети».</w:t>
      </w:r>
    </w:p>
    <w:p w14:paraId="141295DF" w14:textId="77777777" w:rsidR="00EC64FB" w:rsidRPr="008C7741" w:rsidRDefault="00EC64FB" w:rsidP="00EC64FB">
      <w:pPr>
        <w:pStyle w:val="aff4"/>
        <w:numPr>
          <w:ilvl w:val="0"/>
          <w:numId w:val="55"/>
        </w:numPr>
        <w:ind w:left="0" w:firstLine="709"/>
        <w:jc w:val="both"/>
        <w:rPr>
          <w:sz w:val="26"/>
          <w:szCs w:val="26"/>
        </w:rPr>
      </w:pPr>
      <w:r w:rsidRPr="008C7741">
        <w:rPr>
          <w:sz w:val="26"/>
          <w:szCs w:val="26"/>
        </w:rPr>
        <w:t>Приказ ПАО «МРСК Центра» от 29.01.2021 № 37-ЦА «О регулировании порядка обеспечения безопасности объектов ПАО «МРСК Центра» и ПАО «МРСК Центра и Приволжья».</w:t>
      </w:r>
    </w:p>
    <w:p w14:paraId="280C463C" w14:textId="77777777" w:rsidR="00EC64FB" w:rsidRPr="008C7741" w:rsidRDefault="00EC64FB" w:rsidP="00EC64FB">
      <w:pPr>
        <w:pStyle w:val="aff4"/>
        <w:numPr>
          <w:ilvl w:val="0"/>
          <w:numId w:val="55"/>
        </w:numPr>
        <w:ind w:left="0" w:firstLine="710"/>
        <w:jc w:val="both"/>
        <w:rPr>
          <w:sz w:val="26"/>
          <w:szCs w:val="26"/>
        </w:rPr>
      </w:pPr>
      <w:r w:rsidRPr="008C7741">
        <w:rPr>
          <w:sz w:val="26"/>
          <w:szCs w:val="26"/>
        </w:rPr>
        <w:t>Приказ ФСТЭК России от 13.03.2013 № 31 «Об утверждении требований к обеспечению защиты информации в автоматизированных системах управления производственными и технологическими процессами на критически важных объектах, потенциально опасных объектах, а также объектах, представляющих повышенную опасность для жизни и здоровья людей и для окружающей природной среды».</w:t>
      </w:r>
    </w:p>
    <w:p w14:paraId="79EF2471" w14:textId="77777777" w:rsidR="00EC64FB" w:rsidRPr="008C7741" w:rsidRDefault="00EC64FB" w:rsidP="00EC64FB">
      <w:pPr>
        <w:pStyle w:val="aff4"/>
        <w:numPr>
          <w:ilvl w:val="0"/>
          <w:numId w:val="55"/>
        </w:numPr>
        <w:ind w:left="0" w:firstLine="710"/>
        <w:jc w:val="both"/>
        <w:rPr>
          <w:sz w:val="26"/>
          <w:szCs w:val="26"/>
        </w:rPr>
      </w:pPr>
      <w:r w:rsidRPr="008C7741">
        <w:rPr>
          <w:sz w:val="26"/>
          <w:szCs w:val="26"/>
        </w:rPr>
        <w:t>Стандарт организации ОАО «ФСК ЕЭС» «Система обеспечения безопасности и антитеррористической защищенности объектов ОАО «ФСК ЕЭС». Общие положения (требования)», СТО 56947007-29.240.01.190-2014.</w:t>
      </w:r>
    </w:p>
    <w:p w14:paraId="6655E92D" w14:textId="77777777" w:rsidR="00EC64FB" w:rsidRPr="008C7741" w:rsidRDefault="00EC64FB" w:rsidP="00EC64FB">
      <w:pPr>
        <w:pStyle w:val="aff4"/>
        <w:numPr>
          <w:ilvl w:val="0"/>
          <w:numId w:val="55"/>
        </w:numPr>
        <w:ind w:left="0" w:firstLine="710"/>
        <w:jc w:val="both"/>
        <w:rPr>
          <w:sz w:val="26"/>
          <w:szCs w:val="26"/>
        </w:rPr>
      </w:pPr>
      <w:r w:rsidRPr="008C7741">
        <w:rPr>
          <w:sz w:val="26"/>
          <w:szCs w:val="26"/>
        </w:rPr>
        <w:t>Стандарт организации ОАО «ФСК ЕЭС» «Система обеспечения информационной безопасности ОАО «ФСК ЕЭС». Требования к автоматизированным системам управления технологическими процессами», СТО 56947007-29.240.01.148-2013.</w:t>
      </w:r>
    </w:p>
    <w:p w14:paraId="08DF535F" w14:textId="77777777" w:rsidR="00EC64FB" w:rsidRPr="008C7741" w:rsidRDefault="00EC64FB" w:rsidP="00EC64FB">
      <w:pPr>
        <w:pStyle w:val="aff4"/>
        <w:numPr>
          <w:ilvl w:val="0"/>
          <w:numId w:val="55"/>
        </w:numPr>
        <w:ind w:left="0" w:firstLine="710"/>
        <w:jc w:val="both"/>
        <w:rPr>
          <w:sz w:val="26"/>
          <w:szCs w:val="26"/>
        </w:rPr>
      </w:pPr>
      <w:r w:rsidRPr="008C7741">
        <w:rPr>
          <w:sz w:val="26"/>
          <w:szCs w:val="26"/>
        </w:rPr>
        <w:t>ГОСТ Р 56303-2014. Единая энергетическая система и изолированно работающие энергосистемы. Оперативно-диспетчерское управление. Нормальные схемы электрических соединений объектов электроэнергетики. Общие графические требования.</w:t>
      </w:r>
    </w:p>
    <w:p w14:paraId="7A8E05D3" w14:textId="77777777" w:rsidR="00EC64FB" w:rsidRPr="008C7741" w:rsidRDefault="00EC64FB" w:rsidP="00EC64FB">
      <w:pPr>
        <w:pStyle w:val="aff4"/>
        <w:numPr>
          <w:ilvl w:val="0"/>
          <w:numId w:val="55"/>
        </w:numPr>
        <w:ind w:left="0" w:firstLine="710"/>
        <w:jc w:val="both"/>
        <w:rPr>
          <w:sz w:val="26"/>
          <w:szCs w:val="26"/>
        </w:rPr>
      </w:pPr>
      <w:r w:rsidRPr="008C7741">
        <w:rPr>
          <w:sz w:val="26"/>
          <w:szCs w:val="26"/>
        </w:rPr>
        <w:t xml:space="preserve">ГОСТ Р 56302-2014 Единая энергетическая система и изолированно работающие энергосистемы. Оперативно-диспетчерское управление. Диспетчерские </w:t>
      </w:r>
      <w:r w:rsidRPr="008C7741">
        <w:rPr>
          <w:sz w:val="26"/>
          <w:szCs w:val="26"/>
        </w:rPr>
        <w:lastRenderedPageBreak/>
        <w:t>наименования объектов электроэнергетики и оборудования объектов электроэнергетики. Общие требования.</w:t>
      </w:r>
    </w:p>
    <w:p w14:paraId="35827733" w14:textId="77777777" w:rsidR="00EC64FB" w:rsidRPr="008C7741" w:rsidRDefault="00EC64FB" w:rsidP="00EC64FB">
      <w:pPr>
        <w:pStyle w:val="aff4"/>
        <w:numPr>
          <w:ilvl w:val="0"/>
          <w:numId w:val="55"/>
        </w:numPr>
        <w:ind w:left="0" w:firstLine="710"/>
        <w:jc w:val="both"/>
        <w:rPr>
          <w:sz w:val="26"/>
          <w:szCs w:val="26"/>
        </w:rPr>
      </w:pPr>
      <w:r w:rsidRPr="008C7741">
        <w:rPr>
          <w:sz w:val="26"/>
          <w:szCs w:val="26"/>
        </w:rPr>
        <w:t>Стандарт организации ПАО «ФСК ЕЭС» «Типовые технические требования к функциональной структуре автоматизированных систем управления технологическими процессами подстанций Единой национальной электрической сети (АСУ ТП ПС ЕНЭС).», СТО 56947007- 25.040.40.227-2016.</w:t>
      </w:r>
    </w:p>
    <w:p w14:paraId="6923A9A1" w14:textId="77777777" w:rsidR="00EC64FB" w:rsidRPr="008C7741" w:rsidRDefault="00EC64FB" w:rsidP="00EC64FB">
      <w:pPr>
        <w:pStyle w:val="aff4"/>
        <w:numPr>
          <w:ilvl w:val="0"/>
          <w:numId w:val="55"/>
        </w:numPr>
        <w:ind w:left="0" w:firstLine="710"/>
        <w:jc w:val="both"/>
        <w:rPr>
          <w:sz w:val="26"/>
          <w:szCs w:val="26"/>
        </w:rPr>
      </w:pPr>
      <w:r w:rsidRPr="008C7741">
        <w:rPr>
          <w:sz w:val="26"/>
          <w:szCs w:val="26"/>
        </w:rPr>
        <w:t>Стандарт организации ПАО «ФСК ЕЭС» «Экологическая безопасность электросетевых объектов. Требования при проектировании, сооружении, реконструкции и ликвидации», СТО 56947007-29.240.01.218-2016.</w:t>
      </w:r>
    </w:p>
    <w:p w14:paraId="182F77FB" w14:textId="77777777" w:rsidR="00EC64FB" w:rsidRPr="008C7741" w:rsidRDefault="00EC64FB" w:rsidP="00EC64FB">
      <w:pPr>
        <w:pStyle w:val="aff4"/>
        <w:numPr>
          <w:ilvl w:val="0"/>
          <w:numId w:val="55"/>
        </w:numPr>
        <w:ind w:left="0" w:firstLine="710"/>
        <w:jc w:val="both"/>
        <w:rPr>
          <w:sz w:val="26"/>
          <w:szCs w:val="26"/>
        </w:rPr>
      </w:pPr>
      <w:r w:rsidRPr="008C7741">
        <w:rPr>
          <w:sz w:val="26"/>
          <w:szCs w:val="26"/>
        </w:rPr>
        <w:t>Стандарт организации ПАО «ФСК ЕЭС» «Экологическая безопасность электросетевых объектов. Требования при техническом обслуживании и ремонте», СТО 56947007- 29.240.01.219-2016.</w:t>
      </w:r>
    </w:p>
    <w:p w14:paraId="701AA0A3" w14:textId="77777777" w:rsidR="00EC64FB" w:rsidRPr="008C7741" w:rsidRDefault="00EC64FB" w:rsidP="00EC64FB">
      <w:pPr>
        <w:pStyle w:val="aff4"/>
        <w:numPr>
          <w:ilvl w:val="0"/>
          <w:numId w:val="55"/>
        </w:numPr>
        <w:ind w:left="0" w:firstLine="710"/>
        <w:jc w:val="both"/>
        <w:rPr>
          <w:sz w:val="26"/>
          <w:szCs w:val="26"/>
        </w:rPr>
      </w:pPr>
      <w:r w:rsidRPr="008C7741">
        <w:rPr>
          <w:sz w:val="26"/>
          <w:szCs w:val="26"/>
        </w:rPr>
        <w:t>Стандарт организации ПАО «Россети» «Приборы учета электроэнергии. Общие технические требования», СТО 34.01-5.1-009-2019.</w:t>
      </w:r>
    </w:p>
    <w:p w14:paraId="48917FDB" w14:textId="77777777" w:rsidR="00EC64FB" w:rsidRPr="008C7741" w:rsidRDefault="00EC64FB" w:rsidP="00EC64FB">
      <w:pPr>
        <w:pStyle w:val="aff4"/>
        <w:numPr>
          <w:ilvl w:val="0"/>
          <w:numId w:val="55"/>
        </w:numPr>
        <w:ind w:left="0" w:firstLine="710"/>
        <w:jc w:val="both"/>
        <w:rPr>
          <w:sz w:val="26"/>
          <w:szCs w:val="26"/>
        </w:rPr>
      </w:pPr>
      <w:r w:rsidRPr="008C7741">
        <w:rPr>
          <w:sz w:val="26"/>
          <w:szCs w:val="26"/>
        </w:rPr>
        <w:t xml:space="preserve">Стандарт организации ПАО «Россети» </w:t>
      </w:r>
      <w:r w:rsidRPr="008C7741">
        <w:rPr>
          <w:sz w:val="26"/>
          <w:szCs w:val="26"/>
          <w:lang w:eastAsia="en-US" w:bidi="en-US"/>
        </w:rPr>
        <w:t>«Устройства сбора и передачи данных. Общие технические требования», СТО 34.01-5.1-010-2019.</w:t>
      </w:r>
    </w:p>
    <w:p w14:paraId="10E2CB1B" w14:textId="77777777" w:rsidR="00EC64FB" w:rsidRPr="008C7741" w:rsidRDefault="00EC64FB" w:rsidP="00EC64FB">
      <w:pPr>
        <w:pStyle w:val="aff4"/>
        <w:numPr>
          <w:ilvl w:val="0"/>
          <w:numId w:val="55"/>
        </w:numPr>
        <w:ind w:left="0" w:firstLine="710"/>
        <w:jc w:val="both"/>
        <w:rPr>
          <w:sz w:val="26"/>
          <w:szCs w:val="26"/>
        </w:rPr>
      </w:pPr>
      <w:r w:rsidRPr="008C7741">
        <w:rPr>
          <w:sz w:val="26"/>
          <w:szCs w:val="26"/>
        </w:rPr>
        <w:t>Типовая инструкция по эксплуатации воздушных линий электропередачи напряжением 35-800 кВ, РД 34.20.504-94</w:t>
      </w:r>
    </w:p>
    <w:p w14:paraId="6796766A" w14:textId="77777777" w:rsidR="00EC64FB" w:rsidRPr="008C7741" w:rsidRDefault="00EC64FB" w:rsidP="00EC64FB">
      <w:pPr>
        <w:pStyle w:val="aff4"/>
        <w:numPr>
          <w:ilvl w:val="0"/>
          <w:numId w:val="55"/>
        </w:numPr>
        <w:ind w:left="0" w:firstLine="710"/>
        <w:jc w:val="both"/>
        <w:rPr>
          <w:sz w:val="26"/>
          <w:szCs w:val="26"/>
        </w:rPr>
      </w:pPr>
      <w:r w:rsidRPr="008C7741">
        <w:rPr>
          <w:sz w:val="26"/>
          <w:szCs w:val="26"/>
        </w:rPr>
        <w:t>Стандарт организации ПАО «Россети» «Технологическая связь.Эталон проектной документации на строительство ВОЛС-ВЛ с ОКСНи ОКГТ».</w:t>
      </w:r>
    </w:p>
    <w:p w14:paraId="1249B5C6" w14:textId="77777777" w:rsidR="00EC64FB" w:rsidRPr="008C7741" w:rsidRDefault="00EC64FB" w:rsidP="00EC64FB">
      <w:pPr>
        <w:pStyle w:val="aff4"/>
        <w:numPr>
          <w:ilvl w:val="0"/>
          <w:numId w:val="55"/>
        </w:numPr>
        <w:ind w:left="0" w:firstLine="710"/>
        <w:jc w:val="both"/>
        <w:rPr>
          <w:sz w:val="26"/>
          <w:szCs w:val="26"/>
        </w:rPr>
      </w:pPr>
      <w:r w:rsidRPr="008C7741">
        <w:rPr>
          <w:sz w:val="26"/>
          <w:szCs w:val="26"/>
        </w:rPr>
        <w:t>Положение об управлении фирменным стилем ПАО «МРСК Центра» / ПАО «МРСК Центра и Приволжья».</w:t>
      </w:r>
    </w:p>
    <w:p w14:paraId="30CF2AAC" w14:textId="77777777" w:rsidR="00EC64FB" w:rsidRPr="008C7741" w:rsidRDefault="00EC64FB" w:rsidP="00EC64FB">
      <w:pPr>
        <w:pStyle w:val="aff4"/>
        <w:numPr>
          <w:ilvl w:val="0"/>
          <w:numId w:val="55"/>
        </w:numPr>
        <w:ind w:left="0" w:firstLine="710"/>
        <w:jc w:val="both"/>
        <w:rPr>
          <w:sz w:val="26"/>
          <w:szCs w:val="26"/>
        </w:rPr>
      </w:pPr>
      <w:r w:rsidRPr="008C7741">
        <w:rPr>
          <w:sz w:val="26"/>
          <w:szCs w:val="26"/>
        </w:rPr>
        <w:t>Руководство «Требования к зданиям и сооружениям объектов электрических сетей  при выполнении работ по реконструкции и новому строительству ПАО «МРСК Центра» и ПАО «МРСК Центра и Приволжья» РК БП 20/17-01/2018.</w:t>
      </w:r>
    </w:p>
    <w:p w14:paraId="16A4D5BD" w14:textId="77777777" w:rsidR="00EC64FB" w:rsidRPr="008C7741" w:rsidRDefault="00EC64FB" w:rsidP="00EC64FB">
      <w:pPr>
        <w:pStyle w:val="aff4"/>
        <w:numPr>
          <w:ilvl w:val="0"/>
          <w:numId w:val="55"/>
        </w:numPr>
        <w:ind w:left="0" w:firstLine="710"/>
        <w:jc w:val="both"/>
        <w:rPr>
          <w:sz w:val="26"/>
          <w:szCs w:val="26"/>
        </w:rPr>
      </w:pPr>
      <w:r w:rsidRPr="008C7741">
        <w:rPr>
          <w:sz w:val="26"/>
          <w:szCs w:val="26"/>
        </w:rPr>
        <w:t>Типовые шкафы ШЭТ РЗА (авто)трансформаторов 110-750 кВ. Архитектура I типа. СТО 56947007-33.040.20.276-2019.</w:t>
      </w:r>
    </w:p>
    <w:p w14:paraId="4CA8718D" w14:textId="77777777" w:rsidR="00EC64FB" w:rsidRPr="008C7741" w:rsidRDefault="00EC64FB" w:rsidP="00EC64FB">
      <w:pPr>
        <w:pStyle w:val="aff4"/>
        <w:numPr>
          <w:ilvl w:val="0"/>
          <w:numId w:val="55"/>
        </w:numPr>
        <w:ind w:left="0" w:firstLine="710"/>
        <w:jc w:val="both"/>
        <w:rPr>
          <w:sz w:val="26"/>
          <w:szCs w:val="26"/>
        </w:rPr>
      </w:pPr>
      <w:r w:rsidRPr="008C7741">
        <w:rPr>
          <w:sz w:val="26"/>
          <w:szCs w:val="26"/>
        </w:rPr>
        <w:t>Типовые шкафы ШЭТ РЗА (авто)трансформаторов 110-750 кВ. Архитектура II типа. СТО 56947007-33.040.20.277-2019.</w:t>
      </w:r>
    </w:p>
    <w:p w14:paraId="75190968" w14:textId="77777777" w:rsidR="00EC64FB" w:rsidRPr="008C7741" w:rsidRDefault="00EC64FB" w:rsidP="00EC64FB">
      <w:pPr>
        <w:pStyle w:val="aff4"/>
        <w:numPr>
          <w:ilvl w:val="0"/>
          <w:numId w:val="55"/>
        </w:numPr>
        <w:ind w:left="0" w:firstLine="710"/>
        <w:jc w:val="both"/>
        <w:rPr>
          <w:sz w:val="26"/>
          <w:szCs w:val="26"/>
        </w:rPr>
      </w:pPr>
      <w:r w:rsidRPr="008C7741">
        <w:rPr>
          <w:sz w:val="26"/>
          <w:szCs w:val="26"/>
        </w:rPr>
        <w:t>Типовые шкафы ШЭТ РЗА (авто)трансформаторов 110-750 кВ. Архитектура III типа. СТО 56947007-33.040.20.278-2019.</w:t>
      </w:r>
    </w:p>
    <w:p w14:paraId="5C8ADD28" w14:textId="77777777" w:rsidR="00EC64FB" w:rsidRPr="008C7741" w:rsidRDefault="00EC64FB" w:rsidP="00EC64FB">
      <w:pPr>
        <w:pStyle w:val="aff4"/>
        <w:numPr>
          <w:ilvl w:val="0"/>
          <w:numId w:val="55"/>
        </w:numPr>
        <w:ind w:left="0" w:firstLine="710"/>
        <w:jc w:val="both"/>
        <w:rPr>
          <w:sz w:val="26"/>
          <w:szCs w:val="26"/>
        </w:rPr>
      </w:pPr>
      <w:r w:rsidRPr="008C7741">
        <w:rPr>
          <w:sz w:val="26"/>
          <w:szCs w:val="26"/>
        </w:rPr>
        <w:t>Типовые шкафы ШЭТ РЗА шунтирующих реакторов, компенсационных реакторов и батарей статических конденсаторов 110-750 кВ. Архитектура I типа. СТО 56947007-33.040.20.279-2019.</w:t>
      </w:r>
    </w:p>
    <w:p w14:paraId="56532378" w14:textId="77777777" w:rsidR="00EC64FB" w:rsidRPr="008C7741" w:rsidRDefault="00EC64FB" w:rsidP="00EC64FB">
      <w:pPr>
        <w:pStyle w:val="aff4"/>
        <w:numPr>
          <w:ilvl w:val="0"/>
          <w:numId w:val="55"/>
        </w:numPr>
        <w:ind w:left="0" w:firstLine="710"/>
        <w:jc w:val="both"/>
        <w:rPr>
          <w:sz w:val="26"/>
          <w:szCs w:val="26"/>
        </w:rPr>
      </w:pPr>
      <w:r w:rsidRPr="008C7741">
        <w:rPr>
          <w:sz w:val="26"/>
          <w:szCs w:val="26"/>
        </w:rPr>
        <w:t>Типовые шкафы ШЭТ РЗА шунтирующих реакторов, компенсационных реакторов и батарей статических конденсаторов 110-750 кВ. Архитектура II типа. СТО 56947007-33.040.20.280-2019.</w:t>
      </w:r>
    </w:p>
    <w:p w14:paraId="4E848790" w14:textId="77777777" w:rsidR="00EC64FB" w:rsidRPr="008C7741" w:rsidRDefault="00EC64FB" w:rsidP="00EC64FB">
      <w:pPr>
        <w:pStyle w:val="aff4"/>
        <w:numPr>
          <w:ilvl w:val="0"/>
          <w:numId w:val="55"/>
        </w:numPr>
        <w:ind w:left="0" w:firstLine="710"/>
        <w:jc w:val="both"/>
        <w:rPr>
          <w:sz w:val="26"/>
          <w:szCs w:val="26"/>
        </w:rPr>
      </w:pPr>
      <w:r w:rsidRPr="008C7741">
        <w:rPr>
          <w:sz w:val="26"/>
          <w:szCs w:val="26"/>
        </w:rPr>
        <w:t>Типовые шкафы ШЭТ РЗА шунтирующих реакторов, компенсационных реакторов и батарей статических конденсаторов 110-750 кВ. Архитектура III типа. СТО 56947007-33.040.20.281-2019.</w:t>
      </w:r>
    </w:p>
    <w:p w14:paraId="4D517867" w14:textId="77777777" w:rsidR="00EC64FB" w:rsidRPr="008C7741" w:rsidRDefault="00EC64FB" w:rsidP="00EC64FB">
      <w:pPr>
        <w:pStyle w:val="aff4"/>
        <w:numPr>
          <w:ilvl w:val="0"/>
          <w:numId w:val="55"/>
        </w:numPr>
        <w:ind w:left="0" w:firstLine="710"/>
        <w:jc w:val="both"/>
        <w:rPr>
          <w:sz w:val="26"/>
          <w:szCs w:val="26"/>
        </w:rPr>
      </w:pPr>
      <w:r w:rsidRPr="008C7741">
        <w:rPr>
          <w:sz w:val="26"/>
          <w:szCs w:val="26"/>
        </w:rPr>
        <w:t>Типовые шкафы ШЭТ РЗА ЛЭП 110 – 750 кВ. Архитектура I типа. СТО 56947007-33.040.20.282-2019.</w:t>
      </w:r>
    </w:p>
    <w:p w14:paraId="4984E022" w14:textId="77777777" w:rsidR="00EC64FB" w:rsidRPr="008C7741" w:rsidRDefault="00EC64FB" w:rsidP="00EC64FB">
      <w:pPr>
        <w:pStyle w:val="aff4"/>
        <w:numPr>
          <w:ilvl w:val="0"/>
          <w:numId w:val="55"/>
        </w:numPr>
        <w:ind w:left="0" w:firstLine="710"/>
        <w:jc w:val="both"/>
        <w:rPr>
          <w:sz w:val="26"/>
          <w:szCs w:val="26"/>
        </w:rPr>
      </w:pPr>
      <w:r w:rsidRPr="008C7741">
        <w:rPr>
          <w:sz w:val="26"/>
          <w:szCs w:val="26"/>
        </w:rPr>
        <w:t>Типовые шкафы ШЭТ РЗА ЛЭП 110 – 750 кВ. Архитектура II типа. СТО 56947007-33.040.20.283-2019.</w:t>
      </w:r>
    </w:p>
    <w:p w14:paraId="09975498" w14:textId="77777777" w:rsidR="00EC64FB" w:rsidRPr="008C7741" w:rsidRDefault="00EC64FB" w:rsidP="00EC64FB">
      <w:pPr>
        <w:pStyle w:val="aff4"/>
        <w:numPr>
          <w:ilvl w:val="0"/>
          <w:numId w:val="55"/>
        </w:numPr>
        <w:ind w:left="0" w:firstLine="710"/>
        <w:jc w:val="both"/>
        <w:rPr>
          <w:sz w:val="26"/>
          <w:szCs w:val="26"/>
        </w:rPr>
      </w:pPr>
      <w:r w:rsidRPr="008C7741">
        <w:rPr>
          <w:sz w:val="26"/>
          <w:szCs w:val="26"/>
        </w:rPr>
        <w:t>Типовые шкафы ШЭТ РЗА ЛЭП 110 – 750 кВ. Архитектура III типа. СТО 56947007-33.040.20.284-2019.</w:t>
      </w:r>
    </w:p>
    <w:p w14:paraId="0D94EF56" w14:textId="77777777" w:rsidR="00EC64FB" w:rsidRPr="008C7741" w:rsidRDefault="00EC64FB" w:rsidP="00EC64FB">
      <w:pPr>
        <w:pStyle w:val="aff4"/>
        <w:numPr>
          <w:ilvl w:val="0"/>
          <w:numId w:val="55"/>
        </w:numPr>
        <w:ind w:left="0" w:firstLine="710"/>
        <w:jc w:val="both"/>
        <w:rPr>
          <w:sz w:val="26"/>
          <w:szCs w:val="26"/>
        </w:rPr>
      </w:pPr>
      <w:r w:rsidRPr="008C7741">
        <w:rPr>
          <w:sz w:val="26"/>
          <w:szCs w:val="26"/>
        </w:rPr>
        <w:t>Типовые шкафы ШЭТ РЗА сборных шин, ошиновок и шинных аппаратов 6-750 кВ. Архитектура I типа. СТО 56947007-33.040.20.285-2019.</w:t>
      </w:r>
    </w:p>
    <w:p w14:paraId="25AE7EDA" w14:textId="77777777" w:rsidR="00EC64FB" w:rsidRPr="008C7741" w:rsidRDefault="00EC64FB" w:rsidP="00EC64FB">
      <w:pPr>
        <w:pStyle w:val="aff4"/>
        <w:numPr>
          <w:ilvl w:val="0"/>
          <w:numId w:val="55"/>
        </w:numPr>
        <w:ind w:left="0" w:firstLine="710"/>
        <w:jc w:val="both"/>
        <w:rPr>
          <w:sz w:val="26"/>
          <w:szCs w:val="26"/>
        </w:rPr>
      </w:pPr>
      <w:r w:rsidRPr="008C7741">
        <w:rPr>
          <w:sz w:val="26"/>
          <w:szCs w:val="26"/>
        </w:rPr>
        <w:lastRenderedPageBreak/>
        <w:t>Типовые шкафы ШЭТ РЗА сборных шин, ошиновок и шинных аппаратов 6-750 кВ. Архитектура II типа. СТО 56947007-33.040.20.286-2019.</w:t>
      </w:r>
    </w:p>
    <w:p w14:paraId="3245250C" w14:textId="77777777" w:rsidR="00EC64FB" w:rsidRPr="008C7741" w:rsidRDefault="00EC64FB" w:rsidP="00EC64FB">
      <w:pPr>
        <w:pStyle w:val="aff4"/>
        <w:numPr>
          <w:ilvl w:val="0"/>
          <w:numId w:val="55"/>
        </w:numPr>
        <w:ind w:left="0" w:firstLine="710"/>
        <w:jc w:val="both"/>
        <w:rPr>
          <w:sz w:val="26"/>
          <w:szCs w:val="26"/>
        </w:rPr>
      </w:pPr>
      <w:r w:rsidRPr="008C7741">
        <w:rPr>
          <w:sz w:val="26"/>
          <w:szCs w:val="26"/>
        </w:rPr>
        <w:t>Типовые шкафы ШЭТ РЗА сборных шин, ошиновок и шинных аппаратов 6-750 кВ. Архитектура III типа. СТО 56947007-33.040.20.287-2019.</w:t>
      </w:r>
    </w:p>
    <w:p w14:paraId="21AB0B83" w14:textId="77777777" w:rsidR="00EC64FB" w:rsidRPr="008C7741" w:rsidRDefault="00EC64FB" w:rsidP="00EC64FB">
      <w:pPr>
        <w:pStyle w:val="aff4"/>
        <w:numPr>
          <w:ilvl w:val="0"/>
          <w:numId w:val="55"/>
        </w:numPr>
        <w:ind w:left="0" w:firstLine="710"/>
        <w:jc w:val="both"/>
        <w:rPr>
          <w:sz w:val="26"/>
          <w:szCs w:val="26"/>
        </w:rPr>
      </w:pPr>
      <w:r w:rsidRPr="008C7741">
        <w:rPr>
          <w:sz w:val="26"/>
          <w:szCs w:val="26"/>
        </w:rPr>
        <w:t>Типовые шкафы УПАСК. СТО 56947007-33.040.20.288-2019.</w:t>
      </w:r>
    </w:p>
    <w:p w14:paraId="39E56560" w14:textId="77777777" w:rsidR="00EC64FB" w:rsidRPr="008C7741" w:rsidRDefault="00EC64FB" w:rsidP="00EC64FB">
      <w:pPr>
        <w:pStyle w:val="aff4"/>
        <w:numPr>
          <w:ilvl w:val="0"/>
          <w:numId w:val="55"/>
        </w:numPr>
        <w:ind w:left="0" w:firstLine="710"/>
        <w:jc w:val="both"/>
        <w:rPr>
          <w:sz w:val="26"/>
          <w:szCs w:val="26"/>
        </w:rPr>
      </w:pPr>
      <w:r w:rsidRPr="008C7741">
        <w:rPr>
          <w:sz w:val="26"/>
          <w:szCs w:val="26"/>
        </w:rPr>
        <w:t>Типовые шкафы серверного оборудования (ШСО). Архитектура II и III типа. СТО 56947007-33.040.20.289-2019.</w:t>
      </w:r>
    </w:p>
    <w:p w14:paraId="306EE3FA" w14:textId="77777777" w:rsidR="00EC64FB" w:rsidRPr="008C7741" w:rsidRDefault="00EC64FB" w:rsidP="00EC64FB">
      <w:pPr>
        <w:pStyle w:val="aff4"/>
        <w:numPr>
          <w:ilvl w:val="0"/>
          <w:numId w:val="55"/>
        </w:numPr>
        <w:ind w:left="0" w:firstLine="710"/>
        <w:jc w:val="both"/>
        <w:rPr>
          <w:sz w:val="26"/>
          <w:szCs w:val="26"/>
        </w:rPr>
      </w:pPr>
      <w:r w:rsidRPr="008C7741">
        <w:rPr>
          <w:sz w:val="26"/>
          <w:szCs w:val="26"/>
        </w:rPr>
        <w:t>Типовые шкафы сетевой коммутации (ШСК). Архитектура II и III типа. СТО 56947007-33.040.20.290-2019.</w:t>
      </w:r>
    </w:p>
    <w:p w14:paraId="292CA7F7" w14:textId="77777777" w:rsidR="00EC64FB" w:rsidRPr="008C7741" w:rsidRDefault="00EC64FB" w:rsidP="00EC64FB">
      <w:pPr>
        <w:pStyle w:val="aff4"/>
        <w:numPr>
          <w:ilvl w:val="0"/>
          <w:numId w:val="55"/>
        </w:numPr>
        <w:ind w:left="0" w:firstLine="710"/>
        <w:jc w:val="both"/>
        <w:rPr>
          <w:sz w:val="26"/>
          <w:szCs w:val="26"/>
        </w:rPr>
      </w:pPr>
      <w:r w:rsidRPr="008C7741">
        <w:rPr>
          <w:sz w:val="26"/>
          <w:szCs w:val="26"/>
        </w:rPr>
        <w:t>Типовые шкафы контроллеров присоединений (ШКП). Архитектура II и III типа. СТО 56947007-33.040.20.291-2019.</w:t>
      </w:r>
    </w:p>
    <w:p w14:paraId="313486C6" w14:textId="77777777" w:rsidR="00EC64FB" w:rsidRPr="008C7741" w:rsidRDefault="00EC64FB" w:rsidP="00EC64FB">
      <w:pPr>
        <w:pStyle w:val="aff4"/>
        <w:numPr>
          <w:ilvl w:val="0"/>
          <w:numId w:val="55"/>
        </w:numPr>
        <w:ind w:left="0" w:firstLine="710"/>
        <w:jc w:val="both"/>
        <w:rPr>
          <w:sz w:val="26"/>
          <w:szCs w:val="26"/>
        </w:rPr>
      </w:pPr>
      <w:r w:rsidRPr="008C7741">
        <w:rPr>
          <w:sz w:val="26"/>
          <w:szCs w:val="26"/>
        </w:rPr>
        <w:t>Типовые шкафы измерительных преобразователей (ШИП) Архитектура II типа. СТО 56947007-33.040.20.292-2019.</w:t>
      </w:r>
    </w:p>
    <w:p w14:paraId="47231DD1" w14:textId="77777777" w:rsidR="00EC64FB" w:rsidRPr="008C7741" w:rsidRDefault="00EC64FB" w:rsidP="00EC64FB">
      <w:pPr>
        <w:pStyle w:val="aff4"/>
        <w:numPr>
          <w:ilvl w:val="0"/>
          <w:numId w:val="55"/>
        </w:numPr>
        <w:ind w:left="0" w:firstLine="710"/>
        <w:jc w:val="both"/>
        <w:rPr>
          <w:sz w:val="26"/>
          <w:szCs w:val="26"/>
        </w:rPr>
      </w:pPr>
      <w:r w:rsidRPr="008C7741">
        <w:rPr>
          <w:sz w:val="26"/>
          <w:szCs w:val="26"/>
        </w:rPr>
        <w:t>Типовые шкафы ШЭТ и ОЭТ 6-35 кВ. Архитектура I типа. СТО 56947007-33.040.20.296-2019.</w:t>
      </w:r>
    </w:p>
    <w:p w14:paraId="293BA422" w14:textId="77777777" w:rsidR="00EC64FB" w:rsidRPr="008C7741" w:rsidRDefault="00EC64FB" w:rsidP="00EC64FB">
      <w:pPr>
        <w:pStyle w:val="aff4"/>
        <w:numPr>
          <w:ilvl w:val="0"/>
          <w:numId w:val="55"/>
        </w:numPr>
        <w:ind w:left="0" w:firstLine="710"/>
        <w:jc w:val="both"/>
        <w:rPr>
          <w:sz w:val="26"/>
          <w:szCs w:val="26"/>
        </w:rPr>
      </w:pPr>
      <w:r w:rsidRPr="008C7741">
        <w:rPr>
          <w:sz w:val="26"/>
          <w:szCs w:val="26"/>
        </w:rPr>
        <w:t>Типовые шкафы ШЭТ и ОЭТ 6-35 кВ. Архитектура II типа. СТО 56947007-33.040.20.297-2019.</w:t>
      </w:r>
    </w:p>
    <w:p w14:paraId="70147195" w14:textId="77777777" w:rsidR="00EC64FB" w:rsidRPr="008C7741" w:rsidRDefault="00EC64FB" w:rsidP="00EC64FB">
      <w:pPr>
        <w:pStyle w:val="aff4"/>
        <w:numPr>
          <w:ilvl w:val="0"/>
          <w:numId w:val="55"/>
        </w:numPr>
        <w:ind w:left="0" w:firstLine="710"/>
        <w:jc w:val="both"/>
        <w:rPr>
          <w:sz w:val="26"/>
          <w:szCs w:val="26"/>
        </w:rPr>
      </w:pPr>
      <w:r w:rsidRPr="008C7741">
        <w:rPr>
          <w:sz w:val="26"/>
          <w:szCs w:val="26"/>
        </w:rPr>
        <w:t>Типовые шкафы. Шкафы преобразователей аналоговых сигналов (ШПАС). СТО 56947007-29.240.10.300-2020.</w:t>
      </w:r>
    </w:p>
    <w:p w14:paraId="5B565B09" w14:textId="77777777" w:rsidR="00EC64FB" w:rsidRPr="008C7741" w:rsidRDefault="00EC64FB" w:rsidP="00EC64FB">
      <w:pPr>
        <w:pStyle w:val="aff4"/>
        <w:numPr>
          <w:ilvl w:val="0"/>
          <w:numId w:val="55"/>
        </w:numPr>
        <w:ind w:left="0" w:firstLine="710"/>
        <w:jc w:val="both"/>
        <w:rPr>
          <w:sz w:val="26"/>
          <w:szCs w:val="26"/>
        </w:rPr>
      </w:pPr>
      <w:r w:rsidRPr="008C7741">
        <w:rPr>
          <w:sz w:val="26"/>
          <w:szCs w:val="26"/>
        </w:rPr>
        <w:t>Типовые шкафы. Шкафы преобразователей дискретных сигналов (ШПДС). СТО 56947007-29.240.10.301-2020.</w:t>
      </w:r>
    </w:p>
    <w:p w14:paraId="1AEF567E" w14:textId="77777777" w:rsidR="00EC64FB" w:rsidRPr="008C7741" w:rsidRDefault="00EC64FB" w:rsidP="00EC64FB">
      <w:pPr>
        <w:pStyle w:val="aff4"/>
        <w:numPr>
          <w:ilvl w:val="0"/>
          <w:numId w:val="55"/>
        </w:numPr>
        <w:ind w:left="0" w:firstLine="710"/>
        <w:jc w:val="both"/>
        <w:rPr>
          <w:sz w:val="26"/>
          <w:szCs w:val="26"/>
        </w:rPr>
      </w:pPr>
      <w:r w:rsidRPr="008C7741">
        <w:rPr>
          <w:sz w:val="26"/>
          <w:szCs w:val="26"/>
        </w:rPr>
        <w:t>Типовые шкафы ШЭТ ПДС. СТО 56947007-29.240.10.308-2020.</w:t>
      </w:r>
    </w:p>
    <w:p w14:paraId="6AD5DAAA" w14:textId="77777777" w:rsidR="00EC64FB" w:rsidRPr="008C7741" w:rsidRDefault="00EC64FB" w:rsidP="00EC64FB">
      <w:pPr>
        <w:pStyle w:val="aff4"/>
        <w:numPr>
          <w:ilvl w:val="0"/>
          <w:numId w:val="55"/>
        </w:numPr>
        <w:ind w:left="0" w:firstLine="710"/>
        <w:jc w:val="both"/>
        <w:rPr>
          <w:sz w:val="26"/>
          <w:szCs w:val="26"/>
        </w:rPr>
      </w:pPr>
      <w:r w:rsidRPr="008C7741">
        <w:rPr>
          <w:rFonts w:eastAsia="Calibri"/>
          <w:sz w:val="26"/>
          <w:szCs w:val="26"/>
          <w:lang w:eastAsia="en-US"/>
        </w:rPr>
        <w:t>Альбом типовых решений зданий ОПУ ПС 220-750 кВ</w:t>
      </w:r>
    </w:p>
    <w:p w14:paraId="2932A31F" w14:textId="77777777" w:rsidR="00EC64FB" w:rsidRPr="008C7741" w:rsidRDefault="00EC64FB" w:rsidP="00EC64FB">
      <w:pPr>
        <w:pStyle w:val="aff4"/>
        <w:ind w:left="710"/>
        <w:jc w:val="both"/>
        <w:rPr>
          <w:sz w:val="26"/>
          <w:szCs w:val="26"/>
        </w:rPr>
      </w:pPr>
    </w:p>
    <w:p w14:paraId="16A89D61" w14:textId="77777777" w:rsidR="00EC64FB" w:rsidRPr="008C7741" w:rsidRDefault="00EC64FB" w:rsidP="00EC64FB">
      <w:pPr>
        <w:rPr>
          <w:sz w:val="26"/>
          <w:szCs w:val="26"/>
        </w:rPr>
      </w:pPr>
    </w:p>
    <w:p w14:paraId="5DAA3FCB" w14:textId="77777777" w:rsidR="00EC64FB" w:rsidRPr="008C7741" w:rsidRDefault="00EC64FB" w:rsidP="00EC64FB">
      <w:pPr>
        <w:pStyle w:val="aff4"/>
        <w:ind w:left="710"/>
        <w:jc w:val="both"/>
        <w:rPr>
          <w:sz w:val="26"/>
          <w:szCs w:val="26"/>
        </w:rPr>
      </w:pPr>
    </w:p>
    <w:p w14:paraId="675E395E" w14:textId="77777777" w:rsidR="00EC64FB" w:rsidRPr="008C7741" w:rsidRDefault="00EC64FB" w:rsidP="00EC64FB">
      <w:pPr>
        <w:rPr>
          <w:sz w:val="26"/>
          <w:szCs w:val="26"/>
        </w:rPr>
      </w:pPr>
    </w:p>
    <w:p w14:paraId="24CBB732" w14:textId="77777777" w:rsidR="00EC64FB" w:rsidRPr="008C7741" w:rsidRDefault="00EC64FB" w:rsidP="00EC64FB">
      <w:pPr>
        <w:rPr>
          <w:sz w:val="26"/>
          <w:szCs w:val="26"/>
        </w:rPr>
      </w:pPr>
    </w:p>
    <w:p w14:paraId="363FD028" w14:textId="77777777" w:rsidR="00EC64FB" w:rsidRPr="008C7741" w:rsidRDefault="00EC64FB" w:rsidP="00EC64FB">
      <w:pPr>
        <w:rPr>
          <w:sz w:val="26"/>
          <w:szCs w:val="26"/>
        </w:rPr>
      </w:pPr>
    </w:p>
    <w:p w14:paraId="492163F3" w14:textId="77777777" w:rsidR="00EC64FB" w:rsidRPr="008C7741" w:rsidRDefault="00EC64FB" w:rsidP="00EC64FB">
      <w:pPr>
        <w:rPr>
          <w:sz w:val="26"/>
          <w:szCs w:val="26"/>
        </w:rPr>
      </w:pPr>
    </w:p>
    <w:p w14:paraId="21043DD1" w14:textId="77777777" w:rsidR="00EC64FB" w:rsidRPr="008C7741" w:rsidRDefault="00EC64FB" w:rsidP="00EC64FB">
      <w:pPr>
        <w:rPr>
          <w:sz w:val="26"/>
          <w:szCs w:val="26"/>
        </w:rPr>
      </w:pPr>
    </w:p>
    <w:p w14:paraId="3AC43AEA" w14:textId="77777777" w:rsidR="00EC64FB" w:rsidRPr="008C7741" w:rsidRDefault="00EC64FB" w:rsidP="00EC64FB">
      <w:pPr>
        <w:rPr>
          <w:sz w:val="26"/>
          <w:szCs w:val="26"/>
        </w:rPr>
      </w:pPr>
    </w:p>
    <w:p w14:paraId="1515017F" w14:textId="77777777" w:rsidR="00EC64FB" w:rsidRPr="008C7741" w:rsidRDefault="00EC64FB" w:rsidP="00EC64FB">
      <w:pPr>
        <w:rPr>
          <w:sz w:val="26"/>
          <w:szCs w:val="26"/>
        </w:rPr>
      </w:pPr>
    </w:p>
    <w:p w14:paraId="61E71A7C" w14:textId="77777777" w:rsidR="00EC64FB" w:rsidRPr="008C7741" w:rsidRDefault="00EC64FB" w:rsidP="00EC64FB">
      <w:pPr>
        <w:rPr>
          <w:sz w:val="26"/>
          <w:szCs w:val="26"/>
        </w:rPr>
      </w:pPr>
    </w:p>
    <w:p w14:paraId="79EFED78" w14:textId="77777777" w:rsidR="00EC64FB" w:rsidRPr="008C7741" w:rsidRDefault="00EC64FB" w:rsidP="00EC64FB">
      <w:pPr>
        <w:rPr>
          <w:sz w:val="26"/>
          <w:szCs w:val="26"/>
        </w:rPr>
      </w:pPr>
    </w:p>
    <w:p w14:paraId="0476206A" w14:textId="77777777" w:rsidR="00EC64FB" w:rsidRPr="008C7741" w:rsidRDefault="00EC64FB" w:rsidP="00EC64FB">
      <w:pPr>
        <w:rPr>
          <w:sz w:val="26"/>
          <w:szCs w:val="26"/>
        </w:rPr>
      </w:pPr>
    </w:p>
    <w:p w14:paraId="42C633E3" w14:textId="77777777" w:rsidR="00EC64FB" w:rsidRPr="008C7741" w:rsidRDefault="00EC64FB" w:rsidP="00EC64FB">
      <w:pPr>
        <w:rPr>
          <w:sz w:val="26"/>
          <w:szCs w:val="26"/>
        </w:rPr>
      </w:pPr>
    </w:p>
    <w:p w14:paraId="48C159D7" w14:textId="77777777" w:rsidR="00EC64FB" w:rsidRPr="008C7741" w:rsidRDefault="00EC64FB" w:rsidP="00EC64FB">
      <w:pPr>
        <w:rPr>
          <w:sz w:val="26"/>
          <w:szCs w:val="26"/>
        </w:rPr>
      </w:pPr>
    </w:p>
    <w:p w14:paraId="3CA066CC" w14:textId="77777777" w:rsidR="00EC64FB" w:rsidRPr="008C7741" w:rsidRDefault="00EC64FB" w:rsidP="00EC64FB">
      <w:pPr>
        <w:rPr>
          <w:sz w:val="26"/>
          <w:szCs w:val="26"/>
        </w:rPr>
      </w:pPr>
    </w:p>
    <w:p w14:paraId="709463D8" w14:textId="77777777" w:rsidR="00EC64FB" w:rsidRPr="008C7741" w:rsidRDefault="00EC64FB" w:rsidP="00EC64FB">
      <w:pPr>
        <w:rPr>
          <w:sz w:val="26"/>
          <w:szCs w:val="26"/>
        </w:rPr>
      </w:pPr>
    </w:p>
    <w:p w14:paraId="07C7371B" w14:textId="77777777" w:rsidR="00EC64FB" w:rsidRPr="008C7741" w:rsidRDefault="00EC64FB" w:rsidP="00EC64FB">
      <w:pPr>
        <w:rPr>
          <w:sz w:val="26"/>
          <w:szCs w:val="26"/>
        </w:rPr>
      </w:pPr>
    </w:p>
    <w:p w14:paraId="0099AE00" w14:textId="77777777" w:rsidR="00EC64FB" w:rsidRPr="008C7741" w:rsidRDefault="00EC64FB" w:rsidP="00EC64FB">
      <w:pPr>
        <w:rPr>
          <w:sz w:val="26"/>
          <w:szCs w:val="26"/>
        </w:rPr>
      </w:pPr>
    </w:p>
    <w:p w14:paraId="22B4E967" w14:textId="77777777" w:rsidR="00EC64FB" w:rsidRPr="008C7741" w:rsidRDefault="00EC64FB" w:rsidP="00EC64FB">
      <w:pPr>
        <w:rPr>
          <w:sz w:val="26"/>
          <w:szCs w:val="26"/>
        </w:rPr>
      </w:pPr>
    </w:p>
    <w:p w14:paraId="116ADF20" w14:textId="77777777" w:rsidR="00EC64FB" w:rsidRPr="008C7741" w:rsidRDefault="00EC64FB" w:rsidP="00EC64FB">
      <w:pPr>
        <w:rPr>
          <w:sz w:val="26"/>
          <w:szCs w:val="26"/>
        </w:rPr>
      </w:pPr>
    </w:p>
    <w:p w14:paraId="4BFE9146" w14:textId="77777777" w:rsidR="00EC64FB" w:rsidRPr="008C7741" w:rsidRDefault="00EC64FB" w:rsidP="00EC64FB">
      <w:pPr>
        <w:rPr>
          <w:sz w:val="26"/>
          <w:szCs w:val="26"/>
        </w:rPr>
      </w:pPr>
    </w:p>
    <w:p w14:paraId="001806EF" w14:textId="77777777" w:rsidR="00EC64FB" w:rsidRPr="008C7741" w:rsidRDefault="00EC64FB" w:rsidP="00EC64FB">
      <w:pPr>
        <w:rPr>
          <w:sz w:val="26"/>
          <w:szCs w:val="26"/>
        </w:rPr>
      </w:pPr>
    </w:p>
    <w:p w14:paraId="34CEA830" w14:textId="77777777" w:rsidR="00EC64FB" w:rsidRPr="008C7741" w:rsidRDefault="00EC64FB" w:rsidP="00EC64FB">
      <w:pPr>
        <w:rPr>
          <w:sz w:val="26"/>
          <w:szCs w:val="26"/>
        </w:rPr>
      </w:pPr>
    </w:p>
    <w:p w14:paraId="7716F71A" w14:textId="77777777" w:rsidR="00EC64FB" w:rsidRPr="008C7741" w:rsidRDefault="00EC64FB" w:rsidP="00EC64FB">
      <w:pPr>
        <w:rPr>
          <w:sz w:val="26"/>
          <w:szCs w:val="26"/>
        </w:rPr>
      </w:pPr>
    </w:p>
    <w:p w14:paraId="47129ABA" w14:textId="77777777" w:rsidR="00EC64FB" w:rsidRPr="008C7741" w:rsidRDefault="00EC64FB" w:rsidP="00EC64FB">
      <w:pPr>
        <w:widowControl w:val="0"/>
        <w:ind w:left="6237"/>
        <w:jc w:val="right"/>
        <w:rPr>
          <w:sz w:val="26"/>
          <w:szCs w:val="26"/>
        </w:rPr>
      </w:pPr>
      <w:r w:rsidRPr="008C7741">
        <w:rPr>
          <w:sz w:val="26"/>
          <w:szCs w:val="26"/>
        </w:rPr>
        <w:lastRenderedPageBreak/>
        <w:t xml:space="preserve">Приложение № 2 к ТЗ </w:t>
      </w:r>
    </w:p>
    <w:p w14:paraId="2FC6BC32" w14:textId="77777777" w:rsidR="00EC64FB" w:rsidRPr="008C7741" w:rsidRDefault="00EC64FB" w:rsidP="00EC64FB">
      <w:pPr>
        <w:pStyle w:val="ad"/>
        <w:spacing w:after="0"/>
        <w:jc w:val="center"/>
        <w:rPr>
          <w:b/>
          <w:bCs/>
          <w:sz w:val="26"/>
          <w:szCs w:val="26"/>
        </w:rPr>
      </w:pPr>
    </w:p>
    <w:p w14:paraId="762E8FD8" w14:textId="77777777" w:rsidR="00EC64FB" w:rsidRPr="008C7741" w:rsidRDefault="00EC64FB" w:rsidP="00EC64FB">
      <w:pPr>
        <w:pStyle w:val="ad"/>
        <w:spacing w:after="0"/>
        <w:jc w:val="center"/>
        <w:rPr>
          <w:b/>
          <w:bCs/>
          <w:sz w:val="26"/>
          <w:szCs w:val="26"/>
        </w:rPr>
      </w:pPr>
      <w:r w:rsidRPr="008C7741">
        <w:rPr>
          <w:b/>
          <w:bCs/>
          <w:sz w:val="26"/>
          <w:szCs w:val="26"/>
        </w:rPr>
        <w:t>Перечень сокращений</w:t>
      </w:r>
    </w:p>
    <w:p w14:paraId="73514ED2" w14:textId="77777777" w:rsidR="00EC64FB" w:rsidRPr="008C7741" w:rsidRDefault="00EC64FB" w:rsidP="00EC64FB">
      <w:pPr>
        <w:pStyle w:val="ad"/>
        <w:spacing w:after="0"/>
        <w:jc w:val="center"/>
        <w:rPr>
          <w:b/>
          <w:bCs/>
          <w:i/>
          <w:sz w:val="26"/>
          <w:szCs w:val="26"/>
        </w:rPr>
      </w:pPr>
    </w:p>
    <w:tbl>
      <w:tblPr>
        <w:tblW w:w="98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47"/>
        <w:gridCol w:w="345"/>
        <w:gridCol w:w="7878"/>
      </w:tblGrid>
      <w:tr w:rsidR="00EC64FB" w:rsidRPr="008C7741" w14:paraId="1EC6F232" w14:textId="77777777" w:rsidTr="00EC64FB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49CA26" w14:textId="77777777" w:rsidR="00EC64FB" w:rsidRPr="008C7741" w:rsidRDefault="00EC64FB">
            <w:pPr>
              <w:pStyle w:val="ad"/>
              <w:spacing w:after="0"/>
              <w:jc w:val="both"/>
              <w:rPr>
                <w:iCs/>
                <w:sz w:val="26"/>
                <w:szCs w:val="26"/>
              </w:rPr>
            </w:pPr>
            <w:r w:rsidRPr="008C7741">
              <w:rPr>
                <w:iCs/>
                <w:sz w:val="26"/>
                <w:szCs w:val="26"/>
              </w:rPr>
              <w:t>АБ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DCD105" w14:textId="77777777" w:rsidR="00EC64FB" w:rsidRPr="008C7741" w:rsidRDefault="00EC64FB">
            <w:pPr>
              <w:pStyle w:val="ad"/>
              <w:spacing w:after="0"/>
              <w:jc w:val="both"/>
              <w:rPr>
                <w:iCs/>
                <w:sz w:val="26"/>
                <w:szCs w:val="26"/>
              </w:rPr>
            </w:pPr>
            <w:r w:rsidRPr="008C7741">
              <w:rPr>
                <w:iCs/>
                <w:sz w:val="26"/>
                <w:szCs w:val="26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4B9603" w14:textId="77777777" w:rsidR="00EC64FB" w:rsidRPr="008C7741" w:rsidRDefault="00EC64FB">
            <w:pPr>
              <w:pStyle w:val="ad"/>
              <w:spacing w:after="0"/>
              <w:jc w:val="both"/>
              <w:rPr>
                <w:iCs/>
                <w:sz w:val="26"/>
                <w:szCs w:val="26"/>
              </w:rPr>
            </w:pPr>
            <w:r w:rsidRPr="008C7741">
              <w:rPr>
                <w:iCs/>
                <w:sz w:val="26"/>
                <w:szCs w:val="26"/>
              </w:rPr>
              <w:t>аккумуляторная батарея</w:t>
            </w:r>
          </w:p>
        </w:tc>
      </w:tr>
      <w:tr w:rsidR="00EC64FB" w:rsidRPr="008C7741" w14:paraId="758AE28E" w14:textId="77777777" w:rsidTr="00EC64FB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461A71" w14:textId="77777777" w:rsidR="00EC64FB" w:rsidRPr="008C7741" w:rsidRDefault="00EC64FB">
            <w:pPr>
              <w:pStyle w:val="ad"/>
              <w:spacing w:after="0"/>
              <w:jc w:val="both"/>
              <w:rPr>
                <w:iCs/>
                <w:sz w:val="26"/>
                <w:szCs w:val="26"/>
              </w:rPr>
            </w:pPr>
            <w:r w:rsidRPr="008C7741">
              <w:rPr>
                <w:iCs/>
                <w:sz w:val="26"/>
                <w:szCs w:val="26"/>
              </w:rPr>
              <w:t>АББЭ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713653" w14:textId="77777777" w:rsidR="00EC64FB" w:rsidRPr="008C7741" w:rsidRDefault="00EC64FB">
            <w:pPr>
              <w:pStyle w:val="ad"/>
              <w:spacing w:after="0"/>
              <w:jc w:val="both"/>
              <w:rPr>
                <w:iCs/>
                <w:sz w:val="26"/>
                <w:szCs w:val="26"/>
              </w:rPr>
            </w:pPr>
            <w:r w:rsidRPr="008C7741">
              <w:rPr>
                <w:iCs/>
                <w:sz w:val="26"/>
                <w:szCs w:val="26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3DB663" w14:textId="77777777" w:rsidR="00EC64FB" w:rsidRPr="008C7741" w:rsidRDefault="00EC64FB">
            <w:pPr>
              <w:pStyle w:val="ad"/>
              <w:spacing w:after="0"/>
              <w:jc w:val="both"/>
              <w:rPr>
                <w:iCs/>
                <w:sz w:val="26"/>
                <w:szCs w:val="26"/>
              </w:rPr>
            </w:pPr>
            <w:r w:rsidRPr="008C7741">
              <w:rPr>
                <w:iCs/>
                <w:sz w:val="26"/>
                <w:szCs w:val="26"/>
              </w:rPr>
              <w:t>аккумуляторная батарея большой энергоемкости</w:t>
            </w:r>
          </w:p>
        </w:tc>
      </w:tr>
      <w:tr w:rsidR="00EC64FB" w:rsidRPr="008C7741" w14:paraId="7A8688EC" w14:textId="77777777" w:rsidTr="00EC64FB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2265AF" w14:textId="77777777" w:rsidR="00EC64FB" w:rsidRPr="008C7741" w:rsidRDefault="00EC64FB">
            <w:pPr>
              <w:pStyle w:val="ad"/>
              <w:spacing w:after="0"/>
              <w:jc w:val="both"/>
              <w:rPr>
                <w:iCs/>
                <w:sz w:val="26"/>
                <w:szCs w:val="26"/>
              </w:rPr>
            </w:pPr>
            <w:r w:rsidRPr="008C7741">
              <w:rPr>
                <w:iCs/>
                <w:sz w:val="26"/>
                <w:szCs w:val="26"/>
              </w:rPr>
              <w:t>АВР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A3CD67" w14:textId="77777777" w:rsidR="00EC64FB" w:rsidRPr="008C7741" w:rsidRDefault="00EC64FB">
            <w:pPr>
              <w:pStyle w:val="ad"/>
              <w:spacing w:after="0"/>
              <w:jc w:val="both"/>
              <w:rPr>
                <w:iCs/>
                <w:sz w:val="26"/>
                <w:szCs w:val="26"/>
              </w:rPr>
            </w:pPr>
            <w:r w:rsidRPr="008C7741">
              <w:rPr>
                <w:iCs/>
                <w:sz w:val="26"/>
                <w:szCs w:val="26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0BD8BC" w14:textId="77777777" w:rsidR="00EC64FB" w:rsidRPr="008C7741" w:rsidRDefault="00EC64FB">
            <w:pPr>
              <w:pStyle w:val="ad"/>
              <w:spacing w:after="0"/>
              <w:jc w:val="both"/>
              <w:rPr>
                <w:iCs/>
                <w:sz w:val="26"/>
                <w:szCs w:val="26"/>
              </w:rPr>
            </w:pPr>
            <w:r w:rsidRPr="008C7741">
              <w:rPr>
                <w:iCs/>
                <w:sz w:val="26"/>
                <w:szCs w:val="26"/>
              </w:rPr>
              <w:t>автоматический ввод резерва</w:t>
            </w:r>
          </w:p>
        </w:tc>
      </w:tr>
      <w:tr w:rsidR="00EC64FB" w:rsidRPr="008C7741" w14:paraId="0ECD3D81" w14:textId="77777777" w:rsidTr="00EC64FB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3FC3D7" w14:textId="77777777" w:rsidR="00EC64FB" w:rsidRPr="008C7741" w:rsidRDefault="00EC64FB">
            <w:pPr>
              <w:pStyle w:val="ad"/>
              <w:spacing w:after="0"/>
              <w:jc w:val="both"/>
              <w:rPr>
                <w:iCs/>
                <w:sz w:val="26"/>
                <w:szCs w:val="26"/>
              </w:rPr>
            </w:pPr>
            <w:r w:rsidRPr="008C7741">
              <w:rPr>
                <w:iCs/>
                <w:sz w:val="26"/>
                <w:szCs w:val="26"/>
              </w:rPr>
              <w:t>АСУЭ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48DD8F" w14:textId="77777777" w:rsidR="00EC64FB" w:rsidRPr="008C7741" w:rsidRDefault="00EC64FB">
            <w:pPr>
              <w:pStyle w:val="ad"/>
              <w:spacing w:after="0"/>
              <w:jc w:val="both"/>
              <w:rPr>
                <w:iCs/>
                <w:sz w:val="26"/>
                <w:szCs w:val="26"/>
              </w:rPr>
            </w:pPr>
            <w:r w:rsidRPr="008C7741">
              <w:rPr>
                <w:iCs/>
                <w:sz w:val="26"/>
                <w:szCs w:val="26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68713F" w14:textId="77777777" w:rsidR="00EC64FB" w:rsidRPr="008C7741" w:rsidRDefault="00EC64FB">
            <w:pPr>
              <w:pStyle w:val="ad"/>
              <w:spacing w:after="0"/>
              <w:jc w:val="both"/>
              <w:rPr>
                <w:iCs/>
                <w:sz w:val="26"/>
                <w:szCs w:val="26"/>
              </w:rPr>
            </w:pPr>
            <w:r w:rsidRPr="008C7741">
              <w:rPr>
                <w:iCs/>
                <w:sz w:val="26"/>
                <w:szCs w:val="26"/>
              </w:rPr>
              <w:t>автоматизированная система учета электроэнергии</w:t>
            </w:r>
          </w:p>
        </w:tc>
      </w:tr>
      <w:tr w:rsidR="00EC64FB" w:rsidRPr="008C7741" w14:paraId="08A13046" w14:textId="77777777" w:rsidTr="00EC64FB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BD3981" w14:textId="77777777" w:rsidR="00EC64FB" w:rsidRPr="008C7741" w:rsidRDefault="00EC64FB">
            <w:pPr>
              <w:pStyle w:val="ad"/>
              <w:spacing w:after="0"/>
              <w:jc w:val="both"/>
              <w:rPr>
                <w:iCs/>
                <w:sz w:val="26"/>
                <w:szCs w:val="26"/>
              </w:rPr>
            </w:pPr>
            <w:r w:rsidRPr="008C7741">
              <w:rPr>
                <w:iCs/>
                <w:sz w:val="26"/>
                <w:szCs w:val="26"/>
              </w:rPr>
              <w:t>АЛАР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53FA2E" w14:textId="77777777" w:rsidR="00EC64FB" w:rsidRPr="008C7741" w:rsidRDefault="00EC64FB">
            <w:pPr>
              <w:pStyle w:val="ad"/>
              <w:spacing w:after="0"/>
              <w:jc w:val="both"/>
              <w:rPr>
                <w:iCs/>
                <w:sz w:val="26"/>
                <w:szCs w:val="26"/>
              </w:rPr>
            </w:pPr>
            <w:r w:rsidRPr="008C7741">
              <w:rPr>
                <w:iCs/>
                <w:sz w:val="26"/>
                <w:szCs w:val="26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B19B58" w14:textId="77777777" w:rsidR="00EC64FB" w:rsidRPr="008C7741" w:rsidRDefault="00EC64FB">
            <w:pPr>
              <w:pStyle w:val="ad"/>
              <w:spacing w:after="0"/>
              <w:jc w:val="both"/>
              <w:rPr>
                <w:iCs/>
                <w:sz w:val="26"/>
                <w:szCs w:val="26"/>
              </w:rPr>
            </w:pPr>
            <w:r w:rsidRPr="008C7741">
              <w:rPr>
                <w:iCs/>
                <w:sz w:val="26"/>
                <w:szCs w:val="26"/>
              </w:rPr>
              <w:t>автоматика ликвидации асинхронного режима</w:t>
            </w:r>
          </w:p>
        </w:tc>
      </w:tr>
      <w:tr w:rsidR="00EC64FB" w:rsidRPr="008C7741" w14:paraId="7E41F624" w14:textId="77777777" w:rsidTr="00EC64FB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C5B4D7" w14:textId="77777777" w:rsidR="00EC64FB" w:rsidRPr="008C7741" w:rsidRDefault="00EC64FB">
            <w:pPr>
              <w:pStyle w:val="ad"/>
              <w:spacing w:after="0"/>
              <w:jc w:val="both"/>
              <w:rPr>
                <w:iCs/>
                <w:sz w:val="26"/>
                <w:szCs w:val="26"/>
              </w:rPr>
            </w:pPr>
            <w:r w:rsidRPr="008C7741">
              <w:rPr>
                <w:iCs/>
                <w:sz w:val="26"/>
                <w:szCs w:val="26"/>
              </w:rPr>
              <w:t>АОПН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B7538D" w14:textId="77777777" w:rsidR="00EC64FB" w:rsidRPr="008C7741" w:rsidRDefault="00EC64FB">
            <w:pPr>
              <w:pStyle w:val="ad"/>
              <w:spacing w:after="0"/>
              <w:jc w:val="both"/>
              <w:rPr>
                <w:iCs/>
                <w:sz w:val="26"/>
                <w:szCs w:val="26"/>
              </w:rPr>
            </w:pPr>
            <w:r w:rsidRPr="008C7741">
              <w:rPr>
                <w:iCs/>
                <w:sz w:val="26"/>
                <w:szCs w:val="26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0D31F1" w14:textId="77777777" w:rsidR="00EC64FB" w:rsidRPr="008C7741" w:rsidRDefault="00EC64FB">
            <w:pPr>
              <w:pStyle w:val="ad"/>
              <w:spacing w:after="0"/>
              <w:jc w:val="both"/>
              <w:rPr>
                <w:iCs/>
                <w:sz w:val="26"/>
                <w:szCs w:val="26"/>
              </w:rPr>
            </w:pPr>
            <w:r w:rsidRPr="008C7741">
              <w:rPr>
                <w:iCs/>
                <w:sz w:val="26"/>
                <w:szCs w:val="26"/>
              </w:rPr>
              <w:t>автоматика ограничения повышения напряжения</w:t>
            </w:r>
          </w:p>
        </w:tc>
      </w:tr>
      <w:tr w:rsidR="00EC64FB" w:rsidRPr="008C7741" w14:paraId="6B4B3771" w14:textId="77777777" w:rsidTr="00EC64FB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8CAC34" w14:textId="77777777" w:rsidR="00EC64FB" w:rsidRPr="008C7741" w:rsidRDefault="00EC64FB">
            <w:pPr>
              <w:pStyle w:val="ad"/>
              <w:spacing w:after="0"/>
              <w:jc w:val="both"/>
              <w:rPr>
                <w:iCs/>
                <w:sz w:val="26"/>
                <w:szCs w:val="26"/>
              </w:rPr>
            </w:pPr>
            <w:r w:rsidRPr="008C7741">
              <w:rPr>
                <w:iCs/>
                <w:sz w:val="26"/>
                <w:szCs w:val="26"/>
              </w:rPr>
              <w:t>АОПО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B71ABD" w14:textId="77777777" w:rsidR="00EC64FB" w:rsidRPr="008C7741" w:rsidRDefault="00EC64FB">
            <w:pPr>
              <w:pStyle w:val="ad"/>
              <w:spacing w:after="0"/>
              <w:jc w:val="both"/>
              <w:rPr>
                <w:iCs/>
                <w:sz w:val="26"/>
                <w:szCs w:val="26"/>
              </w:rPr>
            </w:pPr>
            <w:r w:rsidRPr="008C7741">
              <w:rPr>
                <w:iCs/>
                <w:sz w:val="26"/>
                <w:szCs w:val="26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8981F4" w14:textId="77777777" w:rsidR="00EC64FB" w:rsidRPr="008C7741" w:rsidRDefault="00EC64FB">
            <w:pPr>
              <w:pStyle w:val="ad"/>
              <w:spacing w:after="0"/>
              <w:jc w:val="both"/>
              <w:rPr>
                <w:iCs/>
                <w:sz w:val="26"/>
                <w:szCs w:val="26"/>
              </w:rPr>
            </w:pPr>
            <w:r w:rsidRPr="008C7741">
              <w:rPr>
                <w:iCs/>
                <w:sz w:val="26"/>
                <w:szCs w:val="26"/>
              </w:rPr>
              <w:t>автоматика ограничения перегрузки оборудования</w:t>
            </w:r>
          </w:p>
        </w:tc>
      </w:tr>
      <w:tr w:rsidR="00EC64FB" w:rsidRPr="008C7741" w14:paraId="2CF81E27" w14:textId="77777777" w:rsidTr="00EC64FB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9AE708" w14:textId="77777777" w:rsidR="00EC64FB" w:rsidRPr="008C7741" w:rsidRDefault="00EC64FB">
            <w:pPr>
              <w:pStyle w:val="ad"/>
              <w:spacing w:after="0"/>
              <w:jc w:val="both"/>
              <w:rPr>
                <w:iCs/>
                <w:sz w:val="26"/>
                <w:szCs w:val="26"/>
              </w:rPr>
            </w:pPr>
            <w:r w:rsidRPr="008C7741">
              <w:rPr>
                <w:iCs/>
                <w:sz w:val="26"/>
                <w:szCs w:val="26"/>
              </w:rPr>
              <w:t>АОСН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9DF6D9" w14:textId="77777777" w:rsidR="00EC64FB" w:rsidRPr="008C7741" w:rsidRDefault="00EC64FB">
            <w:pPr>
              <w:pStyle w:val="ad"/>
              <w:spacing w:after="0"/>
              <w:jc w:val="both"/>
              <w:rPr>
                <w:iCs/>
                <w:sz w:val="26"/>
                <w:szCs w:val="26"/>
              </w:rPr>
            </w:pPr>
            <w:r w:rsidRPr="008C7741">
              <w:rPr>
                <w:iCs/>
                <w:sz w:val="26"/>
                <w:szCs w:val="26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13AD9D" w14:textId="77777777" w:rsidR="00EC64FB" w:rsidRPr="008C7741" w:rsidRDefault="00EC64FB">
            <w:pPr>
              <w:pStyle w:val="ad"/>
              <w:spacing w:after="0"/>
              <w:jc w:val="both"/>
              <w:rPr>
                <w:iCs/>
                <w:sz w:val="26"/>
                <w:szCs w:val="26"/>
              </w:rPr>
            </w:pPr>
            <w:r w:rsidRPr="008C7741">
              <w:rPr>
                <w:iCs/>
                <w:sz w:val="26"/>
                <w:szCs w:val="26"/>
              </w:rPr>
              <w:t>автоматика ограничения снижения напряжения</w:t>
            </w:r>
          </w:p>
        </w:tc>
      </w:tr>
      <w:tr w:rsidR="00EC64FB" w:rsidRPr="008C7741" w14:paraId="4DCD680B" w14:textId="77777777" w:rsidTr="00EC64FB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A987E6" w14:textId="77777777" w:rsidR="00EC64FB" w:rsidRPr="008C7741" w:rsidRDefault="00EC64FB">
            <w:pPr>
              <w:pStyle w:val="ad"/>
              <w:spacing w:after="0"/>
              <w:jc w:val="both"/>
              <w:rPr>
                <w:iCs/>
                <w:sz w:val="26"/>
                <w:szCs w:val="26"/>
              </w:rPr>
            </w:pPr>
            <w:r w:rsidRPr="008C7741">
              <w:rPr>
                <w:iCs/>
                <w:sz w:val="26"/>
                <w:szCs w:val="26"/>
              </w:rPr>
              <w:t>АПВ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CF5235" w14:textId="77777777" w:rsidR="00EC64FB" w:rsidRPr="008C7741" w:rsidRDefault="00EC64FB">
            <w:pPr>
              <w:pStyle w:val="ad"/>
              <w:spacing w:after="0"/>
              <w:jc w:val="both"/>
              <w:rPr>
                <w:iCs/>
                <w:sz w:val="26"/>
                <w:szCs w:val="26"/>
              </w:rPr>
            </w:pPr>
            <w:r w:rsidRPr="008C7741">
              <w:rPr>
                <w:iCs/>
                <w:sz w:val="26"/>
                <w:szCs w:val="26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9171F4" w14:textId="77777777" w:rsidR="00EC64FB" w:rsidRPr="008C7741" w:rsidRDefault="00EC64FB">
            <w:pPr>
              <w:pStyle w:val="ad"/>
              <w:spacing w:after="0"/>
              <w:jc w:val="both"/>
              <w:rPr>
                <w:iCs/>
                <w:sz w:val="26"/>
                <w:szCs w:val="26"/>
              </w:rPr>
            </w:pPr>
            <w:r w:rsidRPr="008C7741">
              <w:rPr>
                <w:iCs/>
                <w:sz w:val="26"/>
                <w:szCs w:val="26"/>
              </w:rPr>
              <w:t>автоматическое повторное включение</w:t>
            </w:r>
          </w:p>
        </w:tc>
      </w:tr>
      <w:tr w:rsidR="00EC64FB" w:rsidRPr="008C7741" w14:paraId="2F980941" w14:textId="77777777" w:rsidTr="00EC64FB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1D55FF" w14:textId="77777777" w:rsidR="00EC64FB" w:rsidRPr="008C7741" w:rsidRDefault="00EC64FB">
            <w:pPr>
              <w:pStyle w:val="ad"/>
              <w:spacing w:after="0"/>
              <w:jc w:val="both"/>
              <w:rPr>
                <w:iCs/>
                <w:sz w:val="26"/>
                <w:szCs w:val="26"/>
              </w:rPr>
            </w:pPr>
            <w:r w:rsidRPr="008C7741">
              <w:rPr>
                <w:iCs/>
                <w:sz w:val="26"/>
                <w:szCs w:val="26"/>
              </w:rPr>
              <w:t>АПНУ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78F5F8" w14:textId="77777777" w:rsidR="00EC64FB" w:rsidRPr="008C7741" w:rsidRDefault="00EC64FB">
            <w:pPr>
              <w:pStyle w:val="ad"/>
              <w:spacing w:after="0"/>
              <w:jc w:val="both"/>
              <w:rPr>
                <w:iCs/>
                <w:sz w:val="26"/>
                <w:szCs w:val="26"/>
              </w:rPr>
            </w:pPr>
            <w:r w:rsidRPr="008C7741">
              <w:rPr>
                <w:iCs/>
                <w:sz w:val="26"/>
                <w:szCs w:val="26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811F3B" w14:textId="77777777" w:rsidR="00EC64FB" w:rsidRPr="008C7741" w:rsidRDefault="00EC64FB">
            <w:pPr>
              <w:pStyle w:val="ad"/>
              <w:spacing w:after="0"/>
              <w:jc w:val="both"/>
              <w:rPr>
                <w:iCs/>
                <w:sz w:val="26"/>
                <w:szCs w:val="26"/>
              </w:rPr>
            </w:pPr>
            <w:r w:rsidRPr="008C7741">
              <w:rPr>
                <w:iCs/>
                <w:sz w:val="26"/>
                <w:szCs w:val="26"/>
              </w:rPr>
              <w:t>автоматика предотвращения нарушения устойчивости</w:t>
            </w:r>
          </w:p>
        </w:tc>
      </w:tr>
      <w:tr w:rsidR="00EC64FB" w:rsidRPr="008C7741" w14:paraId="1DA8851D" w14:textId="77777777" w:rsidTr="00EC64FB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A7CEF6" w14:textId="77777777" w:rsidR="00EC64FB" w:rsidRPr="008C7741" w:rsidRDefault="00EC64FB">
            <w:pPr>
              <w:pStyle w:val="ad"/>
              <w:spacing w:after="0"/>
              <w:jc w:val="both"/>
              <w:rPr>
                <w:iCs/>
                <w:sz w:val="26"/>
                <w:szCs w:val="26"/>
              </w:rPr>
            </w:pPr>
            <w:r w:rsidRPr="008C7741">
              <w:rPr>
                <w:iCs/>
                <w:sz w:val="26"/>
                <w:szCs w:val="26"/>
              </w:rPr>
              <w:t>АРМ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BBB718" w14:textId="77777777" w:rsidR="00EC64FB" w:rsidRPr="008C7741" w:rsidRDefault="00EC64FB">
            <w:pPr>
              <w:pStyle w:val="ad"/>
              <w:spacing w:after="0"/>
              <w:jc w:val="both"/>
              <w:rPr>
                <w:iCs/>
                <w:sz w:val="26"/>
                <w:szCs w:val="26"/>
              </w:rPr>
            </w:pPr>
            <w:r w:rsidRPr="008C7741">
              <w:rPr>
                <w:iCs/>
                <w:sz w:val="26"/>
                <w:szCs w:val="26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6BD3C9" w14:textId="77777777" w:rsidR="00EC64FB" w:rsidRPr="008C7741" w:rsidRDefault="00EC64FB">
            <w:pPr>
              <w:pStyle w:val="ad"/>
              <w:spacing w:after="0"/>
              <w:jc w:val="both"/>
              <w:rPr>
                <w:iCs/>
                <w:sz w:val="26"/>
                <w:szCs w:val="26"/>
              </w:rPr>
            </w:pPr>
            <w:r w:rsidRPr="008C7741">
              <w:rPr>
                <w:iCs/>
                <w:sz w:val="26"/>
                <w:szCs w:val="26"/>
              </w:rPr>
              <w:t>автоматизированное рабочее место</w:t>
            </w:r>
          </w:p>
        </w:tc>
      </w:tr>
      <w:tr w:rsidR="00EC64FB" w:rsidRPr="008C7741" w14:paraId="7A83FE93" w14:textId="77777777" w:rsidTr="00EC64FB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075AC3" w14:textId="77777777" w:rsidR="00EC64FB" w:rsidRPr="008C7741" w:rsidRDefault="00EC64FB">
            <w:pPr>
              <w:pStyle w:val="ad"/>
              <w:spacing w:after="0"/>
              <w:jc w:val="both"/>
              <w:rPr>
                <w:iCs/>
                <w:sz w:val="26"/>
                <w:szCs w:val="26"/>
              </w:rPr>
            </w:pPr>
            <w:r w:rsidRPr="008C7741">
              <w:rPr>
                <w:iCs/>
                <w:sz w:val="26"/>
                <w:szCs w:val="26"/>
              </w:rPr>
              <w:t>АРН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31D1A4" w14:textId="77777777" w:rsidR="00EC64FB" w:rsidRPr="008C7741" w:rsidRDefault="00EC64FB">
            <w:pPr>
              <w:pStyle w:val="ad"/>
              <w:spacing w:after="0"/>
              <w:jc w:val="both"/>
              <w:rPr>
                <w:iCs/>
                <w:sz w:val="26"/>
                <w:szCs w:val="26"/>
              </w:rPr>
            </w:pPr>
            <w:r w:rsidRPr="008C7741">
              <w:rPr>
                <w:iCs/>
                <w:sz w:val="26"/>
                <w:szCs w:val="26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446283" w14:textId="77777777" w:rsidR="00EC64FB" w:rsidRPr="008C7741" w:rsidRDefault="00EC64FB">
            <w:pPr>
              <w:pStyle w:val="ad"/>
              <w:spacing w:after="0"/>
              <w:jc w:val="both"/>
              <w:rPr>
                <w:iCs/>
                <w:sz w:val="26"/>
                <w:szCs w:val="26"/>
              </w:rPr>
            </w:pPr>
            <w:r w:rsidRPr="008C7741">
              <w:rPr>
                <w:iCs/>
                <w:sz w:val="26"/>
                <w:szCs w:val="26"/>
              </w:rPr>
              <w:t>автоматика регулирования напряжения</w:t>
            </w:r>
          </w:p>
        </w:tc>
      </w:tr>
      <w:tr w:rsidR="00EC64FB" w:rsidRPr="008C7741" w14:paraId="082EE1DA" w14:textId="77777777" w:rsidTr="00EC64FB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CA3614" w14:textId="77777777" w:rsidR="00EC64FB" w:rsidRPr="008C7741" w:rsidRDefault="00EC64FB">
            <w:pPr>
              <w:pStyle w:val="ad"/>
              <w:spacing w:after="0"/>
              <w:jc w:val="both"/>
              <w:rPr>
                <w:iCs/>
                <w:sz w:val="26"/>
                <w:szCs w:val="26"/>
              </w:rPr>
            </w:pPr>
            <w:r w:rsidRPr="008C7741">
              <w:rPr>
                <w:iCs/>
                <w:sz w:val="26"/>
                <w:szCs w:val="26"/>
              </w:rPr>
              <w:t>АРЧМ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896DAA" w14:textId="77777777" w:rsidR="00EC64FB" w:rsidRPr="008C7741" w:rsidRDefault="00EC64FB">
            <w:pPr>
              <w:pStyle w:val="ad"/>
              <w:spacing w:after="0"/>
              <w:jc w:val="both"/>
              <w:rPr>
                <w:iCs/>
                <w:sz w:val="26"/>
                <w:szCs w:val="26"/>
              </w:rPr>
            </w:pPr>
            <w:r w:rsidRPr="008C7741">
              <w:rPr>
                <w:iCs/>
                <w:sz w:val="26"/>
                <w:szCs w:val="26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40E8C6" w14:textId="77777777" w:rsidR="00EC64FB" w:rsidRPr="008C7741" w:rsidRDefault="00EC64FB">
            <w:pPr>
              <w:pStyle w:val="ad"/>
              <w:spacing w:after="0"/>
              <w:jc w:val="both"/>
              <w:rPr>
                <w:iCs/>
                <w:sz w:val="26"/>
                <w:szCs w:val="26"/>
              </w:rPr>
            </w:pPr>
            <w:r w:rsidRPr="008C7741">
              <w:rPr>
                <w:iCs/>
                <w:sz w:val="26"/>
                <w:szCs w:val="26"/>
              </w:rPr>
              <w:t>автоматика регулирования частоты и перетоков активной мощности</w:t>
            </w:r>
          </w:p>
        </w:tc>
      </w:tr>
      <w:tr w:rsidR="00EC64FB" w:rsidRPr="008C7741" w14:paraId="26D6066C" w14:textId="77777777" w:rsidTr="00EC64FB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9B2D95" w14:textId="77777777" w:rsidR="00EC64FB" w:rsidRPr="008C7741" w:rsidRDefault="00EC64FB">
            <w:pPr>
              <w:pStyle w:val="ad"/>
              <w:spacing w:after="0"/>
              <w:jc w:val="both"/>
              <w:rPr>
                <w:iCs/>
                <w:sz w:val="26"/>
                <w:szCs w:val="26"/>
              </w:rPr>
            </w:pPr>
            <w:r w:rsidRPr="008C7741">
              <w:rPr>
                <w:iCs/>
                <w:sz w:val="26"/>
                <w:szCs w:val="26"/>
              </w:rPr>
              <w:t>АСУ ТП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306840" w14:textId="77777777" w:rsidR="00EC64FB" w:rsidRPr="008C7741" w:rsidRDefault="00EC64FB">
            <w:pPr>
              <w:pStyle w:val="ad"/>
              <w:spacing w:after="0"/>
              <w:jc w:val="both"/>
              <w:rPr>
                <w:iCs/>
                <w:sz w:val="26"/>
                <w:szCs w:val="26"/>
              </w:rPr>
            </w:pPr>
            <w:r w:rsidRPr="008C7741">
              <w:rPr>
                <w:iCs/>
                <w:sz w:val="26"/>
                <w:szCs w:val="26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1C1ECA" w14:textId="77777777" w:rsidR="00EC64FB" w:rsidRPr="008C7741" w:rsidRDefault="00EC64FB">
            <w:pPr>
              <w:pStyle w:val="ad"/>
              <w:spacing w:after="0"/>
              <w:jc w:val="both"/>
              <w:rPr>
                <w:iCs/>
                <w:sz w:val="26"/>
                <w:szCs w:val="26"/>
              </w:rPr>
            </w:pPr>
            <w:r w:rsidRPr="008C7741">
              <w:rPr>
                <w:iCs/>
                <w:sz w:val="26"/>
                <w:szCs w:val="26"/>
              </w:rPr>
              <w:t>автоматизированная система управления технологическими процессами</w:t>
            </w:r>
          </w:p>
        </w:tc>
      </w:tr>
      <w:tr w:rsidR="00EC64FB" w:rsidRPr="008C7741" w14:paraId="76D8D701" w14:textId="77777777" w:rsidTr="00EC64FB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C12B4E" w14:textId="77777777" w:rsidR="00EC64FB" w:rsidRPr="008C7741" w:rsidRDefault="00EC64FB">
            <w:pPr>
              <w:pStyle w:val="ad"/>
              <w:spacing w:after="0"/>
              <w:jc w:val="both"/>
              <w:rPr>
                <w:iCs/>
                <w:sz w:val="26"/>
                <w:szCs w:val="26"/>
              </w:rPr>
            </w:pPr>
            <w:r w:rsidRPr="008C7741">
              <w:rPr>
                <w:iCs/>
                <w:sz w:val="26"/>
                <w:szCs w:val="26"/>
              </w:rPr>
              <w:t>АСТУ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A759E1" w14:textId="77777777" w:rsidR="00EC64FB" w:rsidRPr="008C7741" w:rsidRDefault="00EC64FB">
            <w:pPr>
              <w:pStyle w:val="ad"/>
              <w:spacing w:after="0"/>
              <w:jc w:val="both"/>
              <w:rPr>
                <w:iCs/>
                <w:sz w:val="26"/>
                <w:szCs w:val="26"/>
              </w:rPr>
            </w:pPr>
            <w:r w:rsidRPr="008C7741">
              <w:rPr>
                <w:iCs/>
                <w:sz w:val="26"/>
                <w:szCs w:val="26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2FE108" w14:textId="77777777" w:rsidR="00EC64FB" w:rsidRPr="008C7741" w:rsidRDefault="00EC64FB">
            <w:pPr>
              <w:pStyle w:val="ad"/>
              <w:spacing w:after="0"/>
              <w:jc w:val="both"/>
              <w:rPr>
                <w:iCs/>
                <w:sz w:val="26"/>
                <w:szCs w:val="26"/>
              </w:rPr>
            </w:pPr>
            <w:r w:rsidRPr="008C7741">
              <w:rPr>
                <w:iCs/>
                <w:sz w:val="26"/>
                <w:szCs w:val="26"/>
              </w:rPr>
              <w:t>автоматизированная система технологического управления</w:t>
            </w:r>
          </w:p>
        </w:tc>
      </w:tr>
      <w:tr w:rsidR="00EC64FB" w:rsidRPr="008C7741" w14:paraId="635B0EB4" w14:textId="77777777" w:rsidTr="00EC64FB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BD3F2A" w14:textId="77777777" w:rsidR="00EC64FB" w:rsidRPr="008C7741" w:rsidRDefault="00EC64FB">
            <w:pPr>
              <w:pStyle w:val="ad"/>
              <w:spacing w:after="0"/>
              <w:jc w:val="both"/>
              <w:rPr>
                <w:iCs/>
                <w:sz w:val="26"/>
                <w:szCs w:val="26"/>
              </w:rPr>
            </w:pPr>
            <w:r w:rsidRPr="008C7741">
              <w:rPr>
                <w:iCs/>
                <w:sz w:val="26"/>
                <w:szCs w:val="26"/>
              </w:rPr>
              <w:t>АТ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2D2D90" w14:textId="77777777" w:rsidR="00EC64FB" w:rsidRPr="008C7741" w:rsidRDefault="00EC64FB">
            <w:pPr>
              <w:pStyle w:val="ad"/>
              <w:spacing w:after="0"/>
              <w:jc w:val="both"/>
              <w:rPr>
                <w:iCs/>
                <w:sz w:val="26"/>
                <w:szCs w:val="26"/>
              </w:rPr>
            </w:pPr>
            <w:r w:rsidRPr="008C7741">
              <w:rPr>
                <w:iCs/>
                <w:sz w:val="26"/>
                <w:szCs w:val="26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39B82B" w14:textId="77777777" w:rsidR="00EC64FB" w:rsidRPr="008C7741" w:rsidRDefault="00EC64FB">
            <w:pPr>
              <w:pStyle w:val="ad"/>
              <w:spacing w:after="0"/>
              <w:jc w:val="both"/>
              <w:rPr>
                <w:iCs/>
                <w:sz w:val="26"/>
                <w:szCs w:val="26"/>
              </w:rPr>
            </w:pPr>
            <w:r w:rsidRPr="008C7741">
              <w:rPr>
                <w:iCs/>
                <w:sz w:val="26"/>
                <w:szCs w:val="26"/>
              </w:rPr>
              <w:t>автотрансформатор</w:t>
            </w:r>
          </w:p>
        </w:tc>
      </w:tr>
      <w:tr w:rsidR="00EC64FB" w:rsidRPr="008C7741" w14:paraId="76B7B2D2" w14:textId="77777777" w:rsidTr="00EC64FB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4FFB5D" w14:textId="77777777" w:rsidR="00EC64FB" w:rsidRPr="008C7741" w:rsidRDefault="00EC64FB">
            <w:pPr>
              <w:pStyle w:val="ad"/>
              <w:spacing w:after="0"/>
              <w:jc w:val="both"/>
              <w:rPr>
                <w:iCs/>
                <w:sz w:val="26"/>
                <w:szCs w:val="26"/>
              </w:rPr>
            </w:pPr>
            <w:r w:rsidRPr="008C7741">
              <w:rPr>
                <w:iCs/>
                <w:sz w:val="26"/>
                <w:szCs w:val="26"/>
              </w:rPr>
              <w:t>АЧР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6AEED0" w14:textId="77777777" w:rsidR="00EC64FB" w:rsidRPr="008C7741" w:rsidRDefault="00EC64FB">
            <w:pPr>
              <w:pStyle w:val="ad"/>
              <w:spacing w:after="0"/>
              <w:jc w:val="both"/>
              <w:rPr>
                <w:iCs/>
                <w:sz w:val="26"/>
                <w:szCs w:val="26"/>
              </w:rPr>
            </w:pPr>
            <w:r w:rsidRPr="008C7741">
              <w:rPr>
                <w:iCs/>
                <w:sz w:val="26"/>
                <w:szCs w:val="26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5854BD" w14:textId="77777777" w:rsidR="00EC64FB" w:rsidRPr="008C7741" w:rsidRDefault="00EC64FB">
            <w:pPr>
              <w:pStyle w:val="ad"/>
              <w:spacing w:after="0"/>
              <w:jc w:val="both"/>
              <w:rPr>
                <w:iCs/>
                <w:sz w:val="26"/>
                <w:szCs w:val="26"/>
              </w:rPr>
            </w:pPr>
            <w:r w:rsidRPr="008C7741">
              <w:rPr>
                <w:iCs/>
                <w:sz w:val="26"/>
                <w:szCs w:val="26"/>
              </w:rPr>
              <w:t>автоматическая частотная разгрузка</w:t>
            </w:r>
          </w:p>
        </w:tc>
      </w:tr>
      <w:tr w:rsidR="00EC64FB" w:rsidRPr="008C7741" w14:paraId="000F73EB" w14:textId="77777777" w:rsidTr="00EC64FB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540C2B" w14:textId="77777777" w:rsidR="00EC64FB" w:rsidRPr="008C7741" w:rsidRDefault="00EC64FB">
            <w:pPr>
              <w:pStyle w:val="ad"/>
              <w:spacing w:after="0"/>
              <w:jc w:val="both"/>
              <w:rPr>
                <w:iCs/>
                <w:sz w:val="26"/>
                <w:szCs w:val="26"/>
              </w:rPr>
            </w:pPr>
            <w:r w:rsidRPr="008C7741">
              <w:rPr>
                <w:iCs/>
                <w:sz w:val="26"/>
                <w:szCs w:val="26"/>
              </w:rPr>
              <w:t xml:space="preserve">ВОК 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63740F" w14:textId="77777777" w:rsidR="00EC64FB" w:rsidRPr="008C7741" w:rsidRDefault="00EC64FB">
            <w:pPr>
              <w:pStyle w:val="ad"/>
              <w:spacing w:after="0"/>
              <w:jc w:val="both"/>
              <w:rPr>
                <w:iCs/>
                <w:sz w:val="26"/>
                <w:szCs w:val="26"/>
              </w:rPr>
            </w:pPr>
            <w:r w:rsidRPr="008C7741">
              <w:rPr>
                <w:iCs/>
                <w:sz w:val="26"/>
                <w:szCs w:val="26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684443" w14:textId="77777777" w:rsidR="00EC64FB" w:rsidRPr="008C7741" w:rsidRDefault="00EC64FB">
            <w:pPr>
              <w:pStyle w:val="ad"/>
              <w:spacing w:after="0"/>
              <w:jc w:val="both"/>
              <w:rPr>
                <w:iCs/>
                <w:sz w:val="26"/>
                <w:szCs w:val="26"/>
              </w:rPr>
            </w:pPr>
            <w:r w:rsidRPr="008C7741">
              <w:rPr>
                <w:iCs/>
                <w:sz w:val="26"/>
                <w:szCs w:val="26"/>
              </w:rPr>
              <w:t>волоконно-оптический кабель</w:t>
            </w:r>
          </w:p>
        </w:tc>
      </w:tr>
      <w:tr w:rsidR="00EC64FB" w:rsidRPr="008C7741" w14:paraId="5A00E7FE" w14:textId="77777777" w:rsidTr="00EC64FB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DEACF9" w14:textId="77777777" w:rsidR="00EC64FB" w:rsidRPr="008C7741" w:rsidRDefault="00EC64FB">
            <w:pPr>
              <w:pStyle w:val="ad"/>
              <w:spacing w:after="0"/>
              <w:jc w:val="both"/>
              <w:rPr>
                <w:iCs/>
                <w:sz w:val="26"/>
                <w:szCs w:val="26"/>
              </w:rPr>
            </w:pPr>
            <w:r w:rsidRPr="008C7741">
              <w:rPr>
                <w:iCs/>
                <w:sz w:val="26"/>
                <w:szCs w:val="26"/>
              </w:rPr>
              <w:t>ВОЛС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9ECBE9" w14:textId="77777777" w:rsidR="00EC64FB" w:rsidRPr="008C7741" w:rsidRDefault="00EC64FB">
            <w:pPr>
              <w:pStyle w:val="ad"/>
              <w:spacing w:after="0"/>
              <w:jc w:val="both"/>
              <w:rPr>
                <w:iCs/>
                <w:sz w:val="26"/>
                <w:szCs w:val="26"/>
              </w:rPr>
            </w:pPr>
            <w:r w:rsidRPr="008C7741">
              <w:rPr>
                <w:iCs/>
                <w:sz w:val="26"/>
                <w:szCs w:val="26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019012" w14:textId="77777777" w:rsidR="00EC64FB" w:rsidRPr="008C7741" w:rsidRDefault="00EC64FB">
            <w:pPr>
              <w:pStyle w:val="ad"/>
              <w:spacing w:after="0"/>
              <w:jc w:val="both"/>
              <w:rPr>
                <w:iCs/>
                <w:sz w:val="26"/>
                <w:szCs w:val="26"/>
              </w:rPr>
            </w:pPr>
            <w:r w:rsidRPr="008C7741">
              <w:rPr>
                <w:iCs/>
                <w:sz w:val="26"/>
                <w:szCs w:val="26"/>
              </w:rPr>
              <w:t>волоконно-оптическая линия связи</w:t>
            </w:r>
          </w:p>
        </w:tc>
      </w:tr>
      <w:tr w:rsidR="00EC64FB" w:rsidRPr="008C7741" w14:paraId="4BB5A715" w14:textId="77777777" w:rsidTr="00EC64FB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D0D2DD" w14:textId="77777777" w:rsidR="00EC64FB" w:rsidRPr="008C7741" w:rsidRDefault="00EC64FB">
            <w:pPr>
              <w:pStyle w:val="ad"/>
              <w:spacing w:after="0"/>
              <w:jc w:val="both"/>
              <w:rPr>
                <w:iCs/>
                <w:sz w:val="26"/>
                <w:szCs w:val="26"/>
              </w:rPr>
            </w:pPr>
            <w:r w:rsidRPr="008C7741">
              <w:rPr>
                <w:iCs/>
                <w:sz w:val="26"/>
                <w:szCs w:val="26"/>
              </w:rPr>
              <w:t>ВЛ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364F16" w14:textId="77777777" w:rsidR="00EC64FB" w:rsidRPr="008C7741" w:rsidRDefault="00EC64FB">
            <w:pPr>
              <w:pStyle w:val="ad"/>
              <w:spacing w:after="0"/>
              <w:jc w:val="both"/>
              <w:rPr>
                <w:iCs/>
                <w:sz w:val="26"/>
                <w:szCs w:val="26"/>
              </w:rPr>
            </w:pPr>
            <w:r w:rsidRPr="008C7741">
              <w:rPr>
                <w:iCs/>
                <w:sz w:val="26"/>
                <w:szCs w:val="26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84E0EC" w14:textId="77777777" w:rsidR="00EC64FB" w:rsidRPr="008C7741" w:rsidRDefault="00EC64FB">
            <w:pPr>
              <w:pStyle w:val="ad"/>
              <w:spacing w:after="0"/>
              <w:jc w:val="both"/>
              <w:rPr>
                <w:iCs/>
                <w:sz w:val="26"/>
                <w:szCs w:val="26"/>
              </w:rPr>
            </w:pPr>
            <w:r w:rsidRPr="008C7741">
              <w:rPr>
                <w:iCs/>
                <w:sz w:val="26"/>
                <w:szCs w:val="26"/>
              </w:rPr>
              <w:t>воздушная линия</w:t>
            </w:r>
          </w:p>
        </w:tc>
      </w:tr>
      <w:tr w:rsidR="00EC64FB" w:rsidRPr="008C7741" w14:paraId="6617F892" w14:textId="77777777" w:rsidTr="00EC64FB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D7B975" w14:textId="77777777" w:rsidR="00EC64FB" w:rsidRPr="008C7741" w:rsidRDefault="00EC64FB">
            <w:pPr>
              <w:pStyle w:val="ad"/>
              <w:spacing w:after="0"/>
              <w:jc w:val="both"/>
              <w:rPr>
                <w:iCs/>
                <w:sz w:val="26"/>
                <w:szCs w:val="26"/>
              </w:rPr>
            </w:pPr>
            <w:r w:rsidRPr="008C7741">
              <w:rPr>
                <w:iCs/>
                <w:sz w:val="26"/>
                <w:szCs w:val="26"/>
              </w:rPr>
              <w:t>ВЧ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F27566" w14:textId="77777777" w:rsidR="00EC64FB" w:rsidRPr="008C7741" w:rsidRDefault="00EC64FB">
            <w:pPr>
              <w:pStyle w:val="ad"/>
              <w:spacing w:after="0"/>
              <w:jc w:val="both"/>
              <w:rPr>
                <w:iCs/>
                <w:sz w:val="26"/>
                <w:szCs w:val="26"/>
              </w:rPr>
            </w:pPr>
            <w:r w:rsidRPr="008C7741">
              <w:rPr>
                <w:iCs/>
                <w:sz w:val="26"/>
                <w:szCs w:val="26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8EB73B" w14:textId="77777777" w:rsidR="00EC64FB" w:rsidRPr="008C7741" w:rsidRDefault="00EC64FB">
            <w:pPr>
              <w:pStyle w:val="ad"/>
              <w:spacing w:after="0"/>
              <w:jc w:val="both"/>
              <w:rPr>
                <w:iCs/>
                <w:sz w:val="26"/>
                <w:szCs w:val="26"/>
              </w:rPr>
            </w:pPr>
            <w:r w:rsidRPr="008C7741">
              <w:rPr>
                <w:iCs/>
                <w:sz w:val="26"/>
                <w:szCs w:val="26"/>
              </w:rPr>
              <w:t>высокочастотный</w:t>
            </w:r>
          </w:p>
        </w:tc>
      </w:tr>
      <w:tr w:rsidR="00EC64FB" w:rsidRPr="008C7741" w14:paraId="121C213E" w14:textId="77777777" w:rsidTr="00EC64FB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A7E456" w14:textId="77777777" w:rsidR="00EC64FB" w:rsidRPr="008C7741" w:rsidRDefault="00EC64FB">
            <w:pPr>
              <w:pStyle w:val="ad"/>
              <w:spacing w:after="0"/>
              <w:jc w:val="both"/>
              <w:rPr>
                <w:iCs/>
                <w:sz w:val="26"/>
                <w:szCs w:val="26"/>
              </w:rPr>
            </w:pPr>
            <w:r w:rsidRPr="008C7741">
              <w:rPr>
                <w:iCs/>
                <w:sz w:val="26"/>
                <w:szCs w:val="26"/>
              </w:rPr>
              <w:t>ВЧ-связь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EF9548" w14:textId="77777777" w:rsidR="00EC64FB" w:rsidRPr="008C7741" w:rsidRDefault="00EC64FB">
            <w:pPr>
              <w:pStyle w:val="ad"/>
              <w:spacing w:after="0"/>
              <w:jc w:val="both"/>
              <w:rPr>
                <w:iCs/>
                <w:sz w:val="26"/>
                <w:szCs w:val="26"/>
              </w:rPr>
            </w:pPr>
            <w:r w:rsidRPr="008C7741">
              <w:rPr>
                <w:iCs/>
                <w:sz w:val="26"/>
                <w:szCs w:val="26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3E9D10" w14:textId="77777777" w:rsidR="00EC64FB" w:rsidRPr="008C7741" w:rsidRDefault="00EC64FB">
            <w:pPr>
              <w:pStyle w:val="ad"/>
              <w:spacing w:after="0"/>
              <w:jc w:val="both"/>
              <w:rPr>
                <w:iCs/>
                <w:sz w:val="26"/>
                <w:szCs w:val="26"/>
              </w:rPr>
            </w:pPr>
            <w:r w:rsidRPr="008C7741">
              <w:rPr>
                <w:iCs/>
                <w:sz w:val="26"/>
                <w:szCs w:val="26"/>
              </w:rPr>
              <w:t>высокочастотная связь</w:t>
            </w:r>
          </w:p>
        </w:tc>
      </w:tr>
      <w:tr w:rsidR="00EC64FB" w:rsidRPr="008C7741" w14:paraId="3C8C4BF2" w14:textId="77777777" w:rsidTr="00EC64FB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34045D" w14:textId="77777777" w:rsidR="00EC64FB" w:rsidRPr="008C7741" w:rsidRDefault="00EC64FB">
            <w:pPr>
              <w:pStyle w:val="ad"/>
              <w:spacing w:after="0"/>
              <w:jc w:val="both"/>
              <w:rPr>
                <w:iCs/>
                <w:sz w:val="26"/>
                <w:szCs w:val="26"/>
              </w:rPr>
            </w:pPr>
            <w:r w:rsidRPr="008C7741">
              <w:rPr>
                <w:iCs/>
                <w:sz w:val="26"/>
                <w:szCs w:val="26"/>
              </w:rPr>
              <w:t>ГГС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985081" w14:textId="77777777" w:rsidR="00EC64FB" w:rsidRPr="008C7741" w:rsidRDefault="00EC64FB">
            <w:pPr>
              <w:pStyle w:val="ad"/>
              <w:spacing w:after="0"/>
              <w:jc w:val="both"/>
              <w:rPr>
                <w:iCs/>
                <w:sz w:val="26"/>
                <w:szCs w:val="26"/>
              </w:rPr>
            </w:pPr>
            <w:r w:rsidRPr="008C7741">
              <w:rPr>
                <w:iCs/>
                <w:sz w:val="26"/>
                <w:szCs w:val="26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555435" w14:textId="77777777" w:rsidR="00EC64FB" w:rsidRPr="008C7741" w:rsidRDefault="00EC64FB">
            <w:pPr>
              <w:pStyle w:val="ad"/>
              <w:spacing w:after="0"/>
              <w:jc w:val="both"/>
              <w:rPr>
                <w:iCs/>
                <w:sz w:val="26"/>
                <w:szCs w:val="26"/>
              </w:rPr>
            </w:pPr>
            <w:r w:rsidRPr="008C7741">
              <w:rPr>
                <w:iCs/>
                <w:sz w:val="26"/>
                <w:szCs w:val="26"/>
              </w:rPr>
              <w:t>громкоговорящая связь</w:t>
            </w:r>
          </w:p>
        </w:tc>
      </w:tr>
      <w:tr w:rsidR="00EC64FB" w:rsidRPr="008C7741" w14:paraId="1B5313AB" w14:textId="77777777" w:rsidTr="00EC64FB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4A62D2" w14:textId="77777777" w:rsidR="00EC64FB" w:rsidRPr="008C7741" w:rsidRDefault="00EC64FB">
            <w:pPr>
              <w:pStyle w:val="ad"/>
              <w:spacing w:after="0"/>
              <w:jc w:val="both"/>
              <w:rPr>
                <w:iCs/>
                <w:sz w:val="26"/>
                <w:szCs w:val="26"/>
              </w:rPr>
            </w:pPr>
            <w:r w:rsidRPr="008C7741">
              <w:rPr>
                <w:iCs/>
                <w:sz w:val="26"/>
                <w:szCs w:val="26"/>
              </w:rPr>
              <w:t>ГИЛ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BDFF4F" w14:textId="77777777" w:rsidR="00EC64FB" w:rsidRPr="008C7741" w:rsidRDefault="00EC64FB">
            <w:pPr>
              <w:pStyle w:val="ad"/>
              <w:spacing w:after="0"/>
              <w:jc w:val="both"/>
              <w:rPr>
                <w:iCs/>
                <w:sz w:val="26"/>
                <w:szCs w:val="26"/>
              </w:rPr>
            </w:pPr>
            <w:r w:rsidRPr="008C7741">
              <w:rPr>
                <w:iCs/>
                <w:sz w:val="26"/>
                <w:szCs w:val="26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F85EA0" w14:textId="77777777" w:rsidR="00EC64FB" w:rsidRPr="008C7741" w:rsidRDefault="00EC64FB">
            <w:pPr>
              <w:pStyle w:val="ad"/>
              <w:spacing w:after="0"/>
              <w:jc w:val="both"/>
              <w:rPr>
                <w:iCs/>
                <w:sz w:val="26"/>
                <w:szCs w:val="26"/>
              </w:rPr>
            </w:pPr>
            <w:r w:rsidRPr="008C7741">
              <w:rPr>
                <w:iCs/>
                <w:sz w:val="26"/>
                <w:szCs w:val="26"/>
              </w:rPr>
              <w:t>газоизолированная линия</w:t>
            </w:r>
          </w:p>
        </w:tc>
      </w:tr>
      <w:tr w:rsidR="00EC64FB" w:rsidRPr="008C7741" w14:paraId="158551EB" w14:textId="77777777" w:rsidTr="00EC64FB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263E0B" w14:textId="77777777" w:rsidR="00EC64FB" w:rsidRPr="008C7741" w:rsidRDefault="00EC64FB">
            <w:pPr>
              <w:pStyle w:val="ad"/>
              <w:spacing w:after="0"/>
              <w:jc w:val="both"/>
              <w:rPr>
                <w:iCs/>
                <w:sz w:val="26"/>
                <w:szCs w:val="26"/>
              </w:rPr>
            </w:pPr>
            <w:r w:rsidRPr="008C7741">
              <w:rPr>
                <w:iCs/>
                <w:sz w:val="26"/>
                <w:szCs w:val="26"/>
              </w:rPr>
              <w:t>ГКН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270B4F" w14:textId="77777777" w:rsidR="00EC64FB" w:rsidRPr="008C7741" w:rsidRDefault="00EC64FB">
            <w:pPr>
              <w:pStyle w:val="ad"/>
              <w:spacing w:after="0"/>
              <w:jc w:val="both"/>
              <w:rPr>
                <w:iCs/>
                <w:sz w:val="26"/>
                <w:szCs w:val="26"/>
              </w:rPr>
            </w:pPr>
            <w:r w:rsidRPr="008C7741">
              <w:rPr>
                <w:iCs/>
                <w:sz w:val="26"/>
                <w:szCs w:val="26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E98AF9" w14:textId="77777777" w:rsidR="00EC64FB" w:rsidRPr="008C7741" w:rsidRDefault="00EC64FB">
            <w:pPr>
              <w:pStyle w:val="ad"/>
              <w:spacing w:after="0"/>
              <w:jc w:val="both"/>
              <w:rPr>
                <w:iCs/>
                <w:sz w:val="26"/>
                <w:szCs w:val="26"/>
              </w:rPr>
            </w:pPr>
            <w:r w:rsidRPr="008C7741">
              <w:rPr>
                <w:iCs/>
                <w:sz w:val="26"/>
                <w:szCs w:val="26"/>
              </w:rPr>
              <w:t>Государственный кадастр недвижимости</w:t>
            </w:r>
          </w:p>
        </w:tc>
      </w:tr>
      <w:tr w:rsidR="00EC64FB" w:rsidRPr="008C7741" w14:paraId="1479456C" w14:textId="77777777" w:rsidTr="00EC64FB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A46795" w14:textId="77777777" w:rsidR="00EC64FB" w:rsidRPr="008C7741" w:rsidRDefault="00EC64FB">
            <w:pPr>
              <w:pStyle w:val="ad"/>
              <w:spacing w:after="0"/>
              <w:jc w:val="both"/>
              <w:rPr>
                <w:iCs/>
                <w:sz w:val="26"/>
                <w:szCs w:val="26"/>
              </w:rPr>
            </w:pPr>
            <w:r w:rsidRPr="008C7741">
              <w:rPr>
                <w:iCs/>
                <w:sz w:val="26"/>
                <w:szCs w:val="26"/>
              </w:rPr>
              <w:t>ГО и ЧС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269658" w14:textId="77777777" w:rsidR="00EC64FB" w:rsidRPr="008C7741" w:rsidRDefault="00EC64FB">
            <w:pPr>
              <w:pStyle w:val="ad"/>
              <w:spacing w:after="0"/>
              <w:jc w:val="both"/>
              <w:rPr>
                <w:iCs/>
                <w:sz w:val="26"/>
                <w:szCs w:val="26"/>
              </w:rPr>
            </w:pPr>
            <w:r w:rsidRPr="008C7741">
              <w:rPr>
                <w:iCs/>
                <w:sz w:val="26"/>
                <w:szCs w:val="26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62984B" w14:textId="77777777" w:rsidR="00EC64FB" w:rsidRPr="008C7741" w:rsidRDefault="00EC64FB">
            <w:pPr>
              <w:pStyle w:val="ad"/>
              <w:spacing w:after="0"/>
              <w:jc w:val="both"/>
              <w:rPr>
                <w:iCs/>
                <w:sz w:val="26"/>
                <w:szCs w:val="26"/>
              </w:rPr>
            </w:pPr>
            <w:r w:rsidRPr="008C7741">
              <w:rPr>
                <w:iCs/>
                <w:sz w:val="26"/>
                <w:szCs w:val="26"/>
              </w:rPr>
              <w:t>гражданская оборона и чрезвычайные ситуации</w:t>
            </w:r>
          </w:p>
        </w:tc>
      </w:tr>
      <w:tr w:rsidR="00EC64FB" w:rsidRPr="008C7741" w14:paraId="4CE3330F" w14:textId="77777777" w:rsidTr="00EC64FB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69015A" w14:textId="77777777" w:rsidR="00EC64FB" w:rsidRPr="008C7741" w:rsidRDefault="00EC64FB">
            <w:pPr>
              <w:pStyle w:val="ad"/>
              <w:spacing w:after="0"/>
              <w:jc w:val="both"/>
              <w:rPr>
                <w:iCs/>
                <w:sz w:val="26"/>
                <w:szCs w:val="26"/>
              </w:rPr>
            </w:pPr>
            <w:r w:rsidRPr="008C7741">
              <w:rPr>
                <w:iCs/>
                <w:sz w:val="26"/>
                <w:szCs w:val="26"/>
              </w:rPr>
              <w:t>ГОСТ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658740" w14:textId="77777777" w:rsidR="00EC64FB" w:rsidRPr="008C7741" w:rsidRDefault="00EC64FB">
            <w:pPr>
              <w:pStyle w:val="ad"/>
              <w:spacing w:after="0"/>
              <w:jc w:val="both"/>
              <w:rPr>
                <w:iCs/>
                <w:sz w:val="26"/>
                <w:szCs w:val="26"/>
              </w:rPr>
            </w:pPr>
            <w:r w:rsidRPr="008C7741">
              <w:rPr>
                <w:iCs/>
                <w:sz w:val="26"/>
                <w:szCs w:val="26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028CE0" w14:textId="77777777" w:rsidR="00EC64FB" w:rsidRPr="008C7741" w:rsidRDefault="00EC64FB">
            <w:pPr>
              <w:pStyle w:val="ad"/>
              <w:spacing w:after="0"/>
              <w:jc w:val="both"/>
              <w:rPr>
                <w:iCs/>
                <w:sz w:val="26"/>
                <w:szCs w:val="26"/>
              </w:rPr>
            </w:pPr>
            <w:r w:rsidRPr="008C7741">
              <w:rPr>
                <w:iCs/>
                <w:sz w:val="26"/>
                <w:szCs w:val="26"/>
              </w:rPr>
              <w:t>государственный стандарт</w:t>
            </w:r>
          </w:p>
        </w:tc>
      </w:tr>
      <w:tr w:rsidR="00EC64FB" w:rsidRPr="008C7741" w14:paraId="0AE64558" w14:textId="77777777" w:rsidTr="00EC64FB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2A9D71" w14:textId="77777777" w:rsidR="00EC64FB" w:rsidRPr="008C7741" w:rsidRDefault="00EC64FB">
            <w:pPr>
              <w:pStyle w:val="ad"/>
              <w:spacing w:after="0"/>
              <w:jc w:val="both"/>
              <w:rPr>
                <w:iCs/>
                <w:sz w:val="26"/>
                <w:szCs w:val="26"/>
              </w:rPr>
            </w:pPr>
            <w:r w:rsidRPr="008C7741">
              <w:rPr>
                <w:iCs/>
                <w:sz w:val="26"/>
                <w:szCs w:val="26"/>
              </w:rPr>
              <w:t>ДА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E6CD78" w14:textId="77777777" w:rsidR="00EC64FB" w:rsidRPr="008C7741" w:rsidRDefault="00EC64FB">
            <w:pPr>
              <w:pStyle w:val="ad"/>
              <w:spacing w:after="0"/>
              <w:jc w:val="both"/>
              <w:rPr>
                <w:iCs/>
                <w:sz w:val="26"/>
                <w:szCs w:val="26"/>
              </w:rPr>
            </w:pPr>
            <w:r w:rsidRPr="008C7741">
              <w:rPr>
                <w:iCs/>
                <w:sz w:val="26"/>
                <w:szCs w:val="26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655122" w14:textId="77777777" w:rsidR="00EC64FB" w:rsidRPr="008C7741" w:rsidRDefault="00EC64FB">
            <w:pPr>
              <w:pStyle w:val="ad"/>
              <w:spacing w:after="0"/>
              <w:jc w:val="both"/>
              <w:rPr>
                <w:iCs/>
                <w:sz w:val="26"/>
                <w:szCs w:val="26"/>
              </w:rPr>
            </w:pPr>
            <w:r w:rsidRPr="008C7741">
              <w:rPr>
                <w:iCs/>
                <w:sz w:val="26"/>
                <w:szCs w:val="26"/>
              </w:rPr>
              <w:t>делительная автоматика</w:t>
            </w:r>
          </w:p>
        </w:tc>
      </w:tr>
      <w:tr w:rsidR="00EC64FB" w:rsidRPr="008C7741" w14:paraId="5E927E66" w14:textId="77777777" w:rsidTr="00EC64FB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FEF917" w14:textId="77777777" w:rsidR="00EC64FB" w:rsidRPr="008C7741" w:rsidRDefault="00EC64FB">
            <w:pPr>
              <w:pStyle w:val="ad"/>
              <w:spacing w:after="0"/>
              <w:jc w:val="both"/>
              <w:rPr>
                <w:iCs/>
                <w:sz w:val="26"/>
                <w:szCs w:val="26"/>
              </w:rPr>
            </w:pPr>
            <w:r w:rsidRPr="008C7741">
              <w:rPr>
                <w:iCs/>
                <w:sz w:val="26"/>
                <w:szCs w:val="26"/>
              </w:rPr>
              <w:t>ДГУ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A6C311" w14:textId="77777777" w:rsidR="00EC64FB" w:rsidRPr="008C7741" w:rsidRDefault="00EC64FB">
            <w:pPr>
              <w:pStyle w:val="ad"/>
              <w:spacing w:after="0"/>
              <w:jc w:val="both"/>
              <w:rPr>
                <w:iCs/>
                <w:sz w:val="26"/>
                <w:szCs w:val="26"/>
              </w:rPr>
            </w:pPr>
            <w:r w:rsidRPr="008C7741">
              <w:rPr>
                <w:iCs/>
                <w:sz w:val="26"/>
                <w:szCs w:val="26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96499A" w14:textId="77777777" w:rsidR="00EC64FB" w:rsidRPr="008C7741" w:rsidRDefault="00EC64FB">
            <w:pPr>
              <w:pStyle w:val="ad"/>
              <w:spacing w:after="0"/>
              <w:jc w:val="both"/>
              <w:rPr>
                <w:iCs/>
                <w:sz w:val="26"/>
                <w:szCs w:val="26"/>
              </w:rPr>
            </w:pPr>
            <w:r w:rsidRPr="008C7741">
              <w:rPr>
                <w:iCs/>
                <w:sz w:val="26"/>
                <w:szCs w:val="26"/>
              </w:rPr>
              <w:t>дизель-генераторная установка</w:t>
            </w:r>
          </w:p>
        </w:tc>
      </w:tr>
      <w:tr w:rsidR="00EC64FB" w:rsidRPr="008C7741" w14:paraId="5B1549FD" w14:textId="77777777" w:rsidTr="00EC64FB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07E6A6" w14:textId="77777777" w:rsidR="00EC64FB" w:rsidRPr="008C7741" w:rsidRDefault="00EC64FB">
            <w:pPr>
              <w:pStyle w:val="ad"/>
              <w:spacing w:after="0"/>
              <w:jc w:val="both"/>
              <w:rPr>
                <w:iCs/>
                <w:sz w:val="26"/>
                <w:szCs w:val="26"/>
              </w:rPr>
            </w:pPr>
            <w:r w:rsidRPr="008C7741">
              <w:rPr>
                <w:iCs/>
                <w:sz w:val="26"/>
                <w:szCs w:val="26"/>
              </w:rPr>
              <w:t>ДЗЛ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282EBF" w14:textId="77777777" w:rsidR="00EC64FB" w:rsidRPr="008C7741" w:rsidRDefault="00EC64FB">
            <w:pPr>
              <w:pStyle w:val="ad"/>
              <w:spacing w:after="0"/>
              <w:jc w:val="both"/>
              <w:rPr>
                <w:iCs/>
                <w:sz w:val="26"/>
                <w:szCs w:val="26"/>
              </w:rPr>
            </w:pPr>
            <w:r w:rsidRPr="008C7741">
              <w:rPr>
                <w:iCs/>
                <w:sz w:val="26"/>
                <w:szCs w:val="26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9610F5" w14:textId="77777777" w:rsidR="00EC64FB" w:rsidRPr="008C7741" w:rsidRDefault="00EC64FB">
            <w:pPr>
              <w:pStyle w:val="ad"/>
              <w:spacing w:after="0"/>
              <w:jc w:val="both"/>
              <w:rPr>
                <w:iCs/>
                <w:sz w:val="26"/>
                <w:szCs w:val="26"/>
              </w:rPr>
            </w:pPr>
            <w:r w:rsidRPr="008C7741">
              <w:rPr>
                <w:iCs/>
                <w:sz w:val="26"/>
                <w:szCs w:val="26"/>
              </w:rPr>
              <w:t>дифференциальная защита линии</w:t>
            </w:r>
          </w:p>
        </w:tc>
      </w:tr>
      <w:tr w:rsidR="00EC64FB" w:rsidRPr="008C7741" w14:paraId="781EAF7F" w14:textId="77777777" w:rsidTr="00EC64FB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C45795" w14:textId="77777777" w:rsidR="00EC64FB" w:rsidRPr="008C7741" w:rsidRDefault="00EC64FB">
            <w:pPr>
              <w:pStyle w:val="ad"/>
              <w:spacing w:after="0"/>
              <w:jc w:val="both"/>
              <w:rPr>
                <w:iCs/>
                <w:sz w:val="26"/>
                <w:szCs w:val="26"/>
              </w:rPr>
            </w:pPr>
            <w:r w:rsidRPr="008C7741">
              <w:rPr>
                <w:iCs/>
                <w:sz w:val="26"/>
                <w:szCs w:val="26"/>
              </w:rPr>
              <w:t>ДЗШ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60E5D1" w14:textId="77777777" w:rsidR="00EC64FB" w:rsidRPr="008C7741" w:rsidRDefault="00EC64FB">
            <w:pPr>
              <w:pStyle w:val="ad"/>
              <w:spacing w:after="0"/>
              <w:jc w:val="both"/>
              <w:rPr>
                <w:iCs/>
                <w:sz w:val="26"/>
                <w:szCs w:val="26"/>
              </w:rPr>
            </w:pPr>
            <w:r w:rsidRPr="008C7741">
              <w:rPr>
                <w:iCs/>
                <w:sz w:val="26"/>
                <w:szCs w:val="26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5D51F9" w14:textId="77777777" w:rsidR="00EC64FB" w:rsidRPr="008C7741" w:rsidRDefault="00EC64FB">
            <w:pPr>
              <w:pStyle w:val="ad"/>
              <w:spacing w:after="0"/>
              <w:jc w:val="both"/>
              <w:rPr>
                <w:iCs/>
                <w:sz w:val="26"/>
                <w:szCs w:val="26"/>
              </w:rPr>
            </w:pPr>
            <w:r w:rsidRPr="008C7741">
              <w:rPr>
                <w:iCs/>
                <w:sz w:val="26"/>
                <w:szCs w:val="26"/>
              </w:rPr>
              <w:t>дифференциальная токовая защита шин</w:t>
            </w:r>
          </w:p>
        </w:tc>
      </w:tr>
      <w:tr w:rsidR="00EC64FB" w:rsidRPr="008C7741" w14:paraId="7AE38DD1" w14:textId="77777777" w:rsidTr="00EC64FB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3F8682" w14:textId="77777777" w:rsidR="00EC64FB" w:rsidRPr="008C7741" w:rsidRDefault="00EC64FB">
            <w:pPr>
              <w:pStyle w:val="ad"/>
              <w:spacing w:after="0"/>
              <w:jc w:val="both"/>
              <w:rPr>
                <w:iCs/>
                <w:sz w:val="26"/>
                <w:szCs w:val="26"/>
              </w:rPr>
            </w:pPr>
            <w:r w:rsidRPr="008C7741">
              <w:rPr>
                <w:iCs/>
                <w:sz w:val="26"/>
                <w:szCs w:val="26"/>
              </w:rPr>
              <w:t>ДП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80E4E" w14:textId="77777777" w:rsidR="00EC64FB" w:rsidRPr="008C7741" w:rsidRDefault="00EC64FB">
            <w:pPr>
              <w:pStyle w:val="ad"/>
              <w:spacing w:after="0"/>
              <w:jc w:val="both"/>
              <w:rPr>
                <w:iCs/>
                <w:sz w:val="26"/>
                <w:szCs w:val="26"/>
              </w:rPr>
            </w:pP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E9A174" w14:textId="77777777" w:rsidR="00EC64FB" w:rsidRPr="008C7741" w:rsidRDefault="00EC64FB">
            <w:pPr>
              <w:pStyle w:val="ad"/>
              <w:spacing w:after="0"/>
              <w:jc w:val="both"/>
              <w:rPr>
                <w:iCs/>
                <w:sz w:val="26"/>
                <w:szCs w:val="26"/>
              </w:rPr>
            </w:pPr>
            <w:r w:rsidRPr="008C7741">
              <w:rPr>
                <w:iCs/>
                <w:sz w:val="26"/>
                <w:szCs w:val="26"/>
              </w:rPr>
              <w:t>диспетчерский пункт</w:t>
            </w:r>
          </w:p>
        </w:tc>
      </w:tr>
      <w:tr w:rsidR="00EC64FB" w:rsidRPr="008C7741" w14:paraId="7B5E2265" w14:textId="77777777" w:rsidTr="00EC64FB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C4915A" w14:textId="77777777" w:rsidR="00EC64FB" w:rsidRPr="008C7741" w:rsidRDefault="00EC64FB">
            <w:pPr>
              <w:pStyle w:val="ad"/>
              <w:spacing w:after="0"/>
              <w:jc w:val="both"/>
              <w:rPr>
                <w:iCs/>
                <w:sz w:val="26"/>
                <w:szCs w:val="26"/>
              </w:rPr>
            </w:pPr>
            <w:r w:rsidRPr="008C7741">
              <w:rPr>
                <w:iCs/>
                <w:sz w:val="26"/>
                <w:szCs w:val="26"/>
              </w:rPr>
              <w:t>ДЦ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08EF01" w14:textId="77777777" w:rsidR="00EC64FB" w:rsidRPr="008C7741" w:rsidRDefault="00EC64FB">
            <w:pPr>
              <w:pStyle w:val="ad"/>
              <w:spacing w:after="0"/>
              <w:jc w:val="both"/>
              <w:rPr>
                <w:iCs/>
                <w:sz w:val="26"/>
                <w:szCs w:val="26"/>
              </w:rPr>
            </w:pPr>
            <w:r w:rsidRPr="008C7741">
              <w:rPr>
                <w:iCs/>
                <w:sz w:val="26"/>
                <w:szCs w:val="26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C5D3E0" w14:textId="77777777" w:rsidR="00EC64FB" w:rsidRPr="008C7741" w:rsidRDefault="00EC64FB">
            <w:pPr>
              <w:pStyle w:val="ad"/>
              <w:spacing w:after="0"/>
              <w:jc w:val="both"/>
              <w:rPr>
                <w:iCs/>
                <w:sz w:val="26"/>
                <w:szCs w:val="26"/>
              </w:rPr>
            </w:pPr>
            <w:r w:rsidRPr="008C7741">
              <w:rPr>
                <w:iCs/>
                <w:sz w:val="26"/>
                <w:szCs w:val="26"/>
              </w:rPr>
              <w:t>диспетчерский центр ОАО «СО ЕЭС»</w:t>
            </w:r>
          </w:p>
        </w:tc>
      </w:tr>
      <w:tr w:rsidR="00EC64FB" w:rsidRPr="008C7741" w14:paraId="451DC066" w14:textId="77777777" w:rsidTr="00EC64FB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5A7DCA" w14:textId="77777777" w:rsidR="00EC64FB" w:rsidRPr="008C7741" w:rsidRDefault="00EC64FB">
            <w:pPr>
              <w:pStyle w:val="ad"/>
              <w:spacing w:after="0"/>
              <w:jc w:val="both"/>
              <w:rPr>
                <w:iCs/>
                <w:sz w:val="26"/>
                <w:szCs w:val="26"/>
              </w:rPr>
            </w:pPr>
            <w:r w:rsidRPr="008C7741">
              <w:rPr>
                <w:iCs/>
                <w:sz w:val="26"/>
                <w:szCs w:val="26"/>
              </w:rPr>
              <w:t>ДУ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98AD63" w14:textId="77777777" w:rsidR="00EC64FB" w:rsidRPr="008C7741" w:rsidRDefault="00EC64FB">
            <w:pPr>
              <w:pStyle w:val="ad"/>
              <w:spacing w:after="0"/>
              <w:jc w:val="both"/>
              <w:rPr>
                <w:iCs/>
                <w:sz w:val="26"/>
                <w:szCs w:val="26"/>
              </w:rPr>
            </w:pPr>
            <w:r w:rsidRPr="008C7741">
              <w:rPr>
                <w:iCs/>
                <w:sz w:val="26"/>
                <w:szCs w:val="26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40843D" w14:textId="77777777" w:rsidR="00EC64FB" w:rsidRPr="008C7741" w:rsidRDefault="00EC64FB">
            <w:pPr>
              <w:pStyle w:val="ad"/>
              <w:spacing w:after="0"/>
              <w:jc w:val="both"/>
              <w:rPr>
                <w:iCs/>
                <w:sz w:val="26"/>
                <w:szCs w:val="26"/>
              </w:rPr>
            </w:pPr>
            <w:r w:rsidRPr="008C7741">
              <w:rPr>
                <w:iCs/>
                <w:sz w:val="26"/>
                <w:szCs w:val="26"/>
              </w:rPr>
              <w:t>дистанционное управление</w:t>
            </w:r>
          </w:p>
        </w:tc>
      </w:tr>
      <w:tr w:rsidR="00EC64FB" w:rsidRPr="008C7741" w14:paraId="3637F26C" w14:textId="77777777" w:rsidTr="00EC64FB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6AD14A" w14:textId="77777777" w:rsidR="00EC64FB" w:rsidRPr="008C7741" w:rsidRDefault="00EC64FB">
            <w:pPr>
              <w:pStyle w:val="ad"/>
              <w:spacing w:after="0"/>
              <w:jc w:val="both"/>
              <w:rPr>
                <w:iCs/>
                <w:sz w:val="26"/>
                <w:szCs w:val="26"/>
              </w:rPr>
            </w:pPr>
            <w:r w:rsidRPr="008C7741">
              <w:rPr>
                <w:iCs/>
                <w:sz w:val="26"/>
                <w:szCs w:val="26"/>
              </w:rPr>
              <w:t>ЕГРП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EBBB42" w14:textId="77777777" w:rsidR="00EC64FB" w:rsidRPr="008C7741" w:rsidRDefault="00EC64FB">
            <w:pPr>
              <w:pStyle w:val="ad"/>
              <w:spacing w:after="0"/>
              <w:jc w:val="both"/>
              <w:rPr>
                <w:iCs/>
                <w:sz w:val="26"/>
                <w:szCs w:val="26"/>
              </w:rPr>
            </w:pPr>
            <w:r w:rsidRPr="008C7741">
              <w:rPr>
                <w:iCs/>
                <w:sz w:val="26"/>
                <w:szCs w:val="26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7B8F5F" w14:textId="77777777" w:rsidR="00EC64FB" w:rsidRPr="008C7741" w:rsidRDefault="00EC64FB">
            <w:pPr>
              <w:pStyle w:val="ad"/>
              <w:spacing w:after="0"/>
              <w:jc w:val="both"/>
              <w:rPr>
                <w:iCs/>
                <w:sz w:val="26"/>
                <w:szCs w:val="26"/>
              </w:rPr>
            </w:pPr>
            <w:r w:rsidRPr="008C7741">
              <w:rPr>
                <w:iCs/>
                <w:sz w:val="26"/>
                <w:szCs w:val="26"/>
              </w:rPr>
              <w:t>Единый государственный реестр прав на недвижимое имущество и сделок с ним</w:t>
            </w:r>
          </w:p>
        </w:tc>
      </w:tr>
      <w:tr w:rsidR="00EC64FB" w:rsidRPr="008C7741" w14:paraId="4BD5B843" w14:textId="77777777" w:rsidTr="00EC64FB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5BFAF2" w14:textId="77777777" w:rsidR="00EC64FB" w:rsidRPr="008C7741" w:rsidRDefault="00EC64FB">
            <w:pPr>
              <w:pStyle w:val="ad"/>
              <w:spacing w:after="0"/>
              <w:jc w:val="both"/>
              <w:rPr>
                <w:iCs/>
                <w:sz w:val="26"/>
                <w:szCs w:val="26"/>
              </w:rPr>
            </w:pPr>
            <w:r w:rsidRPr="008C7741">
              <w:rPr>
                <w:iCs/>
                <w:sz w:val="26"/>
                <w:szCs w:val="26"/>
              </w:rPr>
              <w:t>ЕНЭС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B6C3FF" w14:textId="77777777" w:rsidR="00EC64FB" w:rsidRPr="008C7741" w:rsidRDefault="00EC64FB">
            <w:pPr>
              <w:pStyle w:val="ad"/>
              <w:spacing w:after="0"/>
              <w:jc w:val="both"/>
              <w:rPr>
                <w:iCs/>
                <w:sz w:val="26"/>
                <w:szCs w:val="26"/>
              </w:rPr>
            </w:pPr>
            <w:r w:rsidRPr="008C7741">
              <w:rPr>
                <w:iCs/>
                <w:sz w:val="26"/>
                <w:szCs w:val="26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89DC50" w14:textId="77777777" w:rsidR="00EC64FB" w:rsidRPr="008C7741" w:rsidRDefault="00EC64FB">
            <w:pPr>
              <w:pStyle w:val="ad"/>
              <w:spacing w:after="0"/>
              <w:jc w:val="both"/>
              <w:rPr>
                <w:iCs/>
                <w:sz w:val="26"/>
                <w:szCs w:val="26"/>
              </w:rPr>
            </w:pPr>
            <w:r w:rsidRPr="008C7741">
              <w:rPr>
                <w:iCs/>
                <w:sz w:val="26"/>
                <w:szCs w:val="26"/>
              </w:rPr>
              <w:t>единая национальная (общероссийская) электрическая сеть</w:t>
            </w:r>
          </w:p>
        </w:tc>
      </w:tr>
      <w:tr w:rsidR="00EC64FB" w:rsidRPr="008C7741" w14:paraId="566BE80A" w14:textId="77777777" w:rsidTr="00EC64FB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0ABBF4" w14:textId="77777777" w:rsidR="00EC64FB" w:rsidRPr="008C7741" w:rsidRDefault="00EC64FB">
            <w:pPr>
              <w:pStyle w:val="ad"/>
              <w:spacing w:after="0"/>
              <w:jc w:val="both"/>
              <w:rPr>
                <w:iCs/>
                <w:sz w:val="26"/>
                <w:szCs w:val="26"/>
              </w:rPr>
            </w:pPr>
            <w:r w:rsidRPr="008C7741">
              <w:rPr>
                <w:iCs/>
                <w:sz w:val="26"/>
                <w:szCs w:val="26"/>
              </w:rPr>
              <w:t>ЕТССЭ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D962C5" w14:textId="77777777" w:rsidR="00EC64FB" w:rsidRPr="008C7741" w:rsidRDefault="00EC64FB">
            <w:pPr>
              <w:pStyle w:val="ad"/>
              <w:spacing w:after="0"/>
              <w:jc w:val="both"/>
              <w:rPr>
                <w:iCs/>
                <w:sz w:val="26"/>
                <w:szCs w:val="26"/>
              </w:rPr>
            </w:pPr>
            <w:r w:rsidRPr="008C7741">
              <w:rPr>
                <w:iCs/>
                <w:sz w:val="26"/>
                <w:szCs w:val="26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AF0551" w14:textId="77777777" w:rsidR="00EC64FB" w:rsidRPr="008C7741" w:rsidRDefault="00EC64FB">
            <w:pPr>
              <w:pStyle w:val="ad"/>
              <w:spacing w:after="0"/>
              <w:jc w:val="both"/>
              <w:rPr>
                <w:iCs/>
                <w:sz w:val="26"/>
                <w:szCs w:val="26"/>
              </w:rPr>
            </w:pPr>
            <w:r w:rsidRPr="008C7741">
              <w:rPr>
                <w:iCs/>
                <w:sz w:val="26"/>
                <w:szCs w:val="26"/>
              </w:rPr>
              <w:t>единая технологическая сеть связи электроэнергетики</w:t>
            </w:r>
          </w:p>
        </w:tc>
      </w:tr>
      <w:tr w:rsidR="00EC64FB" w:rsidRPr="008C7741" w14:paraId="4442C75A" w14:textId="77777777" w:rsidTr="00EC64FB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B1ABF7" w14:textId="77777777" w:rsidR="00EC64FB" w:rsidRPr="008C7741" w:rsidRDefault="00EC64FB">
            <w:pPr>
              <w:pStyle w:val="ad"/>
              <w:spacing w:after="0"/>
              <w:jc w:val="both"/>
              <w:rPr>
                <w:iCs/>
                <w:sz w:val="26"/>
                <w:szCs w:val="26"/>
              </w:rPr>
            </w:pPr>
            <w:r w:rsidRPr="008C7741">
              <w:rPr>
                <w:iCs/>
                <w:sz w:val="26"/>
                <w:szCs w:val="26"/>
              </w:rPr>
              <w:t>ЗИП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1EDE86" w14:textId="77777777" w:rsidR="00EC64FB" w:rsidRPr="008C7741" w:rsidRDefault="00EC64FB">
            <w:pPr>
              <w:pStyle w:val="ad"/>
              <w:spacing w:after="0"/>
              <w:jc w:val="both"/>
              <w:rPr>
                <w:iCs/>
                <w:sz w:val="26"/>
                <w:szCs w:val="26"/>
              </w:rPr>
            </w:pPr>
            <w:r w:rsidRPr="008C7741">
              <w:rPr>
                <w:iCs/>
                <w:sz w:val="26"/>
                <w:szCs w:val="26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4B9292" w14:textId="77777777" w:rsidR="00EC64FB" w:rsidRPr="008C7741" w:rsidRDefault="00EC64FB">
            <w:pPr>
              <w:pStyle w:val="ad"/>
              <w:spacing w:after="0"/>
              <w:jc w:val="both"/>
              <w:rPr>
                <w:iCs/>
                <w:sz w:val="26"/>
                <w:szCs w:val="26"/>
              </w:rPr>
            </w:pPr>
            <w:r w:rsidRPr="008C7741">
              <w:rPr>
                <w:iCs/>
                <w:sz w:val="26"/>
                <w:szCs w:val="26"/>
              </w:rPr>
              <w:t>запасные части, инструмент, принадлежности</w:t>
            </w:r>
          </w:p>
        </w:tc>
      </w:tr>
      <w:tr w:rsidR="00EC64FB" w:rsidRPr="008C7741" w14:paraId="37695491" w14:textId="77777777" w:rsidTr="00EC64FB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E69924" w14:textId="77777777" w:rsidR="00EC64FB" w:rsidRPr="008C7741" w:rsidRDefault="00EC64FB">
            <w:pPr>
              <w:pStyle w:val="ad"/>
              <w:spacing w:after="0"/>
              <w:jc w:val="both"/>
              <w:rPr>
                <w:iCs/>
                <w:sz w:val="26"/>
                <w:szCs w:val="26"/>
              </w:rPr>
            </w:pPr>
            <w:r w:rsidRPr="008C7741">
              <w:rPr>
                <w:iCs/>
                <w:sz w:val="26"/>
                <w:szCs w:val="26"/>
              </w:rPr>
              <w:t>ЗП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8DE4ED" w14:textId="77777777" w:rsidR="00EC64FB" w:rsidRPr="008C7741" w:rsidRDefault="00EC64FB">
            <w:pPr>
              <w:pStyle w:val="ad"/>
              <w:spacing w:after="0"/>
              <w:jc w:val="both"/>
              <w:rPr>
                <w:iCs/>
                <w:sz w:val="26"/>
                <w:szCs w:val="26"/>
              </w:rPr>
            </w:pPr>
            <w:r w:rsidRPr="008C7741">
              <w:rPr>
                <w:iCs/>
                <w:sz w:val="26"/>
                <w:szCs w:val="26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9432B0" w14:textId="77777777" w:rsidR="00EC64FB" w:rsidRPr="008C7741" w:rsidRDefault="00EC64FB">
            <w:pPr>
              <w:pStyle w:val="ad"/>
              <w:spacing w:after="0"/>
              <w:jc w:val="both"/>
              <w:rPr>
                <w:iCs/>
                <w:sz w:val="26"/>
                <w:szCs w:val="26"/>
              </w:rPr>
            </w:pPr>
            <w:r w:rsidRPr="008C7741">
              <w:rPr>
                <w:iCs/>
                <w:sz w:val="26"/>
                <w:szCs w:val="26"/>
              </w:rPr>
              <w:t>задание на проектирование</w:t>
            </w:r>
          </w:p>
        </w:tc>
      </w:tr>
      <w:tr w:rsidR="00EC64FB" w:rsidRPr="008C7741" w14:paraId="07590D43" w14:textId="77777777" w:rsidTr="00EC64FB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DE1537" w14:textId="77777777" w:rsidR="00EC64FB" w:rsidRPr="008C7741" w:rsidRDefault="00EC64FB">
            <w:pPr>
              <w:pStyle w:val="ad"/>
              <w:spacing w:after="0"/>
              <w:jc w:val="both"/>
              <w:rPr>
                <w:iCs/>
                <w:sz w:val="26"/>
                <w:szCs w:val="26"/>
              </w:rPr>
            </w:pPr>
            <w:r w:rsidRPr="008C7741">
              <w:rPr>
                <w:iCs/>
                <w:sz w:val="26"/>
                <w:szCs w:val="26"/>
              </w:rPr>
              <w:t>ЗПА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E0D752" w14:textId="77777777" w:rsidR="00EC64FB" w:rsidRPr="008C7741" w:rsidRDefault="00EC64FB">
            <w:pPr>
              <w:pStyle w:val="ad"/>
              <w:spacing w:after="0"/>
              <w:jc w:val="both"/>
              <w:rPr>
                <w:iCs/>
                <w:sz w:val="26"/>
                <w:szCs w:val="26"/>
              </w:rPr>
            </w:pPr>
            <w:r w:rsidRPr="008C7741">
              <w:rPr>
                <w:iCs/>
                <w:sz w:val="26"/>
                <w:szCs w:val="26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B10D54" w14:textId="77777777" w:rsidR="00EC64FB" w:rsidRPr="008C7741" w:rsidRDefault="00EC64FB">
            <w:pPr>
              <w:pStyle w:val="ad"/>
              <w:spacing w:after="0"/>
              <w:jc w:val="both"/>
              <w:rPr>
                <w:iCs/>
                <w:sz w:val="26"/>
                <w:szCs w:val="26"/>
              </w:rPr>
            </w:pPr>
            <w:r w:rsidRPr="008C7741">
              <w:rPr>
                <w:iCs/>
                <w:sz w:val="26"/>
                <w:szCs w:val="26"/>
              </w:rPr>
              <w:t>зарядно-подзарядный агрегат</w:t>
            </w:r>
          </w:p>
        </w:tc>
      </w:tr>
      <w:tr w:rsidR="00EC64FB" w:rsidRPr="008C7741" w14:paraId="2B0CF35C" w14:textId="77777777" w:rsidTr="00EC64FB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5E6A39" w14:textId="77777777" w:rsidR="00EC64FB" w:rsidRPr="008C7741" w:rsidRDefault="00EC64FB">
            <w:pPr>
              <w:pStyle w:val="ad"/>
              <w:spacing w:after="0"/>
              <w:jc w:val="both"/>
              <w:rPr>
                <w:iCs/>
                <w:sz w:val="26"/>
                <w:szCs w:val="26"/>
              </w:rPr>
            </w:pPr>
            <w:r w:rsidRPr="008C7741">
              <w:rPr>
                <w:iCs/>
                <w:sz w:val="26"/>
                <w:szCs w:val="26"/>
              </w:rPr>
              <w:lastRenderedPageBreak/>
              <w:t>ЗРУ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1E1754" w14:textId="77777777" w:rsidR="00EC64FB" w:rsidRPr="008C7741" w:rsidRDefault="00EC64FB">
            <w:pPr>
              <w:pStyle w:val="ad"/>
              <w:spacing w:after="0"/>
              <w:jc w:val="both"/>
              <w:rPr>
                <w:iCs/>
                <w:sz w:val="26"/>
                <w:szCs w:val="26"/>
              </w:rPr>
            </w:pPr>
            <w:r w:rsidRPr="008C7741">
              <w:rPr>
                <w:iCs/>
                <w:sz w:val="26"/>
                <w:szCs w:val="26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71A67E" w14:textId="77777777" w:rsidR="00EC64FB" w:rsidRPr="008C7741" w:rsidRDefault="00EC64FB">
            <w:pPr>
              <w:pStyle w:val="ad"/>
              <w:spacing w:after="0"/>
              <w:jc w:val="both"/>
              <w:rPr>
                <w:iCs/>
                <w:sz w:val="26"/>
                <w:szCs w:val="26"/>
              </w:rPr>
            </w:pPr>
            <w:r w:rsidRPr="008C7741">
              <w:rPr>
                <w:iCs/>
                <w:sz w:val="26"/>
                <w:szCs w:val="26"/>
              </w:rPr>
              <w:t>закрытое распределительное устройство</w:t>
            </w:r>
          </w:p>
        </w:tc>
      </w:tr>
      <w:tr w:rsidR="00EC64FB" w:rsidRPr="008C7741" w14:paraId="0E5D7649" w14:textId="77777777" w:rsidTr="00EC64FB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E0E41E" w14:textId="77777777" w:rsidR="00EC64FB" w:rsidRPr="008C7741" w:rsidRDefault="00EC64FB">
            <w:pPr>
              <w:pStyle w:val="ad"/>
              <w:spacing w:after="0"/>
              <w:jc w:val="both"/>
              <w:rPr>
                <w:iCs/>
                <w:sz w:val="26"/>
                <w:szCs w:val="26"/>
              </w:rPr>
            </w:pPr>
            <w:r w:rsidRPr="008C7741">
              <w:rPr>
                <w:iCs/>
                <w:sz w:val="26"/>
                <w:szCs w:val="26"/>
              </w:rPr>
              <w:t>ИА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9C289F" w14:textId="77777777" w:rsidR="00EC64FB" w:rsidRPr="008C7741" w:rsidRDefault="00EC64FB">
            <w:pPr>
              <w:pStyle w:val="ad"/>
              <w:spacing w:after="0"/>
              <w:jc w:val="both"/>
              <w:rPr>
                <w:iCs/>
                <w:sz w:val="26"/>
                <w:szCs w:val="26"/>
              </w:rPr>
            </w:pPr>
            <w:r w:rsidRPr="008C7741">
              <w:rPr>
                <w:iCs/>
                <w:sz w:val="26"/>
                <w:szCs w:val="26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CF0772" w14:textId="77777777" w:rsidR="00EC64FB" w:rsidRPr="008C7741" w:rsidRDefault="00EC64FB">
            <w:pPr>
              <w:pStyle w:val="ad"/>
              <w:spacing w:after="0"/>
              <w:jc w:val="both"/>
              <w:rPr>
                <w:iCs/>
                <w:sz w:val="26"/>
                <w:szCs w:val="26"/>
              </w:rPr>
            </w:pPr>
            <w:r w:rsidRPr="008C7741">
              <w:rPr>
                <w:iCs/>
                <w:sz w:val="26"/>
                <w:szCs w:val="26"/>
              </w:rPr>
              <w:t>исполнительный аппарат</w:t>
            </w:r>
          </w:p>
        </w:tc>
      </w:tr>
      <w:tr w:rsidR="00EC64FB" w:rsidRPr="008C7741" w14:paraId="1828AE36" w14:textId="77777777" w:rsidTr="00EC64FB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8F8824" w14:textId="77777777" w:rsidR="00EC64FB" w:rsidRPr="008C7741" w:rsidRDefault="00EC64FB">
            <w:pPr>
              <w:pStyle w:val="ad"/>
              <w:spacing w:after="0"/>
              <w:jc w:val="both"/>
              <w:rPr>
                <w:iCs/>
                <w:sz w:val="26"/>
                <w:szCs w:val="26"/>
              </w:rPr>
            </w:pPr>
            <w:r w:rsidRPr="008C7741">
              <w:rPr>
                <w:iCs/>
                <w:sz w:val="26"/>
                <w:szCs w:val="26"/>
              </w:rPr>
              <w:t>ИБП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669AB4" w14:textId="77777777" w:rsidR="00EC64FB" w:rsidRPr="008C7741" w:rsidRDefault="00EC64FB">
            <w:pPr>
              <w:pStyle w:val="ad"/>
              <w:spacing w:after="0"/>
              <w:jc w:val="both"/>
              <w:rPr>
                <w:iCs/>
                <w:sz w:val="26"/>
                <w:szCs w:val="26"/>
              </w:rPr>
            </w:pPr>
            <w:r w:rsidRPr="008C7741">
              <w:rPr>
                <w:iCs/>
                <w:sz w:val="26"/>
                <w:szCs w:val="26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49CC1F" w14:textId="77777777" w:rsidR="00EC64FB" w:rsidRPr="008C7741" w:rsidRDefault="00EC64FB">
            <w:pPr>
              <w:pStyle w:val="ad"/>
              <w:spacing w:after="0"/>
              <w:jc w:val="both"/>
              <w:rPr>
                <w:iCs/>
                <w:sz w:val="26"/>
                <w:szCs w:val="26"/>
              </w:rPr>
            </w:pPr>
            <w:r w:rsidRPr="008C7741">
              <w:rPr>
                <w:iCs/>
                <w:sz w:val="26"/>
                <w:szCs w:val="26"/>
              </w:rPr>
              <w:t>источник бесперебойного питания</w:t>
            </w:r>
          </w:p>
        </w:tc>
      </w:tr>
      <w:tr w:rsidR="00EC64FB" w:rsidRPr="008C7741" w14:paraId="2A58EC05" w14:textId="77777777" w:rsidTr="00EC64FB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B00523" w14:textId="77777777" w:rsidR="00EC64FB" w:rsidRPr="008C7741" w:rsidRDefault="00EC64FB">
            <w:pPr>
              <w:pStyle w:val="ad"/>
              <w:spacing w:after="0"/>
              <w:jc w:val="both"/>
              <w:rPr>
                <w:iCs/>
                <w:sz w:val="26"/>
                <w:szCs w:val="26"/>
              </w:rPr>
            </w:pPr>
            <w:r w:rsidRPr="008C7741">
              <w:rPr>
                <w:iCs/>
                <w:sz w:val="26"/>
                <w:szCs w:val="26"/>
              </w:rPr>
              <w:t>ИИК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C20068" w14:textId="77777777" w:rsidR="00EC64FB" w:rsidRPr="008C7741" w:rsidRDefault="00EC64FB">
            <w:pPr>
              <w:pStyle w:val="ad"/>
              <w:spacing w:after="0"/>
              <w:jc w:val="both"/>
              <w:rPr>
                <w:iCs/>
                <w:sz w:val="26"/>
                <w:szCs w:val="26"/>
              </w:rPr>
            </w:pPr>
            <w:r w:rsidRPr="008C7741">
              <w:rPr>
                <w:iCs/>
                <w:sz w:val="26"/>
                <w:szCs w:val="26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9676D0" w14:textId="77777777" w:rsidR="00EC64FB" w:rsidRPr="008C7741" w:rsidRDefault="00EC64FB">
            <w:pPr>
              <w:pStyle w:val="ad"/>
              <w:spacing w:after="0"/>
              <w:jc w:val="both"/>
              <w:rPr>
                <w:iCs/>
                <w:sz w:val="26"/>
                <w:szCs w:val="26"/>
              </w:rPr>
            </w:pPr>
            <w:r w:rsidRPr="008C7741">
              <w:rPr>
                <w:iCs/>
                <w:sz w:val="26"/>
                <w:szCs w:val="26"/>
              </w:rPr>
              <w:t>информационно-измерительный канал</w:t>
            </w:r>
          </w:p>
        </w:tc>
      </w:tr>
      <w:tr w:rsidR="00EC64FB" w:rsidRPr="008C7741" w14:paraId="3905264C" w14:textId="77777777" w:rsidTr="00EC64FB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634938" w14:textId="77777777" w:rsidR="00EC64FB" w:rsidRPr="008C7741" w:rsidRDefault="00EC64FB">
            <w:pPr>
              <w:pStyle w:val="ad"/>
              <w:spacing w:after="0"/>
              <w:jc w:val="both"/>
              <w:rPr>
                <w:iCs/>
                <w:sz w:val="26"/>
                <w:szCs w:val="26"/>
              </w:rPr>
            </w:pPr>
            <w:r w:rsidRPr="008C7741">
              <w:rPr>
                <w:iCs/>
                <w:sz w:val="26"/>
                <w:szCs w:val="26"/>
              </w:rPr>
              <w:t>ИК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FCB52B" w14:textId="77777777" w:rsidR="00EC64FB" w:rsidRPr="008C7741" w:rsidRDefault="00EC64FB">
            <w:pPr>
              <w:pStyle w:val="ad"/>
              <w:spacing w:after="0"/>
              <w:jc w:val="both"/>
              <w:rPr>
                <w:iCs/>
                <w:sz w:val="26"/>
                <w:szCs w:val="26"/>
              </w:rPr>
            </w:pPr>
            <w:r w:rsidRPr="008C7741">
              <w:rPr>
                <w:iCs/>
                <w:sz w:val="26"/>
                <w:szCs w:val="26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BF2BEE" w14:textId="77777777" w:rsidR="00EC64FB" w:rsidRPr="008C7741" w:rsidRDefault="00EC64FB">
            <w:pPr>
              <w:pStyle w:val="ad"/>
              <w:spacing w:after="0"/>
              <w:jc w:val="both"/>
              <w:rPr>
                <w:iCs/>
                <w:sz w:val="26"/>
                <w:szCs w:val="26"/>
              </w:rPr>
            </w:pPr>
            <w:r w:rsidRPr="008C7741">
              <w:rPr>
                <w:iCs/>
                <w:sz w:val="26"/>
                <w:szCs w:val="26"/>
              </w:rPr>
              <w:t>измерительный канал</w:t>
            </w:r>
          </w:p>
        </w:tc>
      </w:tr>
      <w:tr w:rsidR="00EC64FB" w:rsidRPr="008C7741" w14:paraId="0FFBC253" w14:textId="77777777" w:rsidTr="00EC64FB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9B0D79" w14:textId="77777777" w:rsidR="00EC64FB" w:rsidRPr="008C7741" w:rsidRDefault="00EC64FB">
            <w:pPr>
              <w:pStyle w:val="ad"/>
              <w:spacing w:after="0"/>
              <w:jc w:val="both"/>
              <w:rPr>
                <w:iCs/>
                <w:sz w:val="26"/>
                <w:szCs w:val="26"/>
              </w:rPr>
            </w:pPr>
            <w:r w:rsidRPr="008C7741">
              <w:rPr>
                <w:iCs/>
                <w:sz w:val="26"/>
                <w:szCs w:val="26"/>
              </w:rPr>
              <w:t>ИВК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60A8F4" w14:textId="77777777" w:rsidR="00EC64FB" w:rsidRPr="008C7741" w:rsidRDefault="00EC64FB">
            <w:pPr>
              <w:pStyle w:val="ad"/>
              <w:spacing w:after="0"/>
              <w:jc w:val="both"/>
              <w:rPr>
                <w:iCs/>
                <w:sz w:val="26"/>
                <w:szCs w:val="26"/>
              </w:rPr>
            </w:pPr>
            <w:r w:rsidRPr="008C7741">
              <w:rPr>
                <w:iCs/>
                <w:sz w:val="26"/>
                <w:szCs w:val="26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3E9C37" w14:textId="77777777" w:rsidR="00EC64FB" w:rsidRPr="008C7741" w:rsidRDefault="00EC64FB">
            <w:pPr>
              <w:pStyle w:val="ad"/>
              <w:spacing w:after="0"/>
              <w:jc w:val="both"/>
              <w:rPr>
                <w:iCs/>
                <w:sz w:val="26"/>
                <w:szCs w:val="26"/>
              </w:rPr>
            </w:pPr>
            <w:r w:rsidRPr="008C7741">
              <w:rPr>
                <w:iCs/>
                <w:sz w:val="26"/>
                <w:szCs w:val="26"/>
              </w:rPr>
              <w:t>информационно-вычислительный комплекс</w:t>
            </w:r>
          </w:p>
        </w:tc>
      </w:tr>
      <w:tr w:rsidR="00EC64FB" w:rsidRPr="008C7741" w14:paraId="0757D7C4" w14:textId="77777777" w:rsidTr="00EC64FB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5AA38C" w14:textId="77777777" w:rsidR="00EC64FB" w:rsidRPr="008C7741" w:rsidRDefault="00EC64FB">
            <w:pPr>
              <w:pStyle w:val="ad"/>
              <w:spacing w:after="0"/>
              <w:jc w:val="both"/>
              <w:rPr>
                <w:iCs/>
                <w:sz w:val="26"/>
                <w:szCs w:val="26"/>
              </w:rPr>
            </w:pPr>
            <w:r w:rsidRPr="008C7741">
              <w:rPr>
                <w:iCs/>
                <w:sz w:val="26"/>
                <w:szCs w:val="26"/>
              </w:rPr>
              <w:t>ИВКЭ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4110F1" w14:textId="77777777" w:rsidR="00EC64FB" w:rsidRPr="008C7741" w:rsidRDefault="00EC64FB">
            <w:pPr>
              <w:pStyle w:val="ad"/>
              <w:spacing w:after="0"/>
              <w:jc w:val="both"/>
              <w:rPr>
                <w:iCs/>
                <w:sz w:val="26"/>
                <w:szCs w:val="26"/>
              </w:rPr>
            </w:pPr>
            <w:r w:rsidRPr="008C7741">
              <w:rPr>
                <w:iCs/>
                <w:sz w:val="26"/>
                <w:szCs w:val="26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33DAA5" w14:textId="77777777" w:rsidR="00EC64FB" w:rsidRPr="008C7741" w:rsidRDefault="00EC64FB">
            <w:pPr>
              <w:pStyle w:val="ad"/>
              <w:spacing w:after="0"/>
              <w:jc w:val="both"/>
              <w:rPr>
                <w:iCs/>
                <w:sz w:val="26"/>
                <w:szCs w:val="26"/>
              </w:rPr>
            </w:pPr>
            <w:r w:rsidRPr="008C7741">
              <w:rPr>
                <w:iCs/>
                <w:sz w:val="26"/>
                <w:szCs w:val="26"/>
              </w:rPr>
              <w:t>информационно-вычислительный комплекс электроустановки</w:t>
            </w:r>
          </w:p>
        </w:tc>
      </w:tr>
      <w:tr w:rsidR="00EC64FB" w:rsidRPr="008C7741" w14:paraId="035A278B" w14:textId="77777777" w:rsidTr="00EC64FB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FD3C4A" w14:textId="77777777" w:rsidR="00EC64FB" w:rsidRPr="008C7741" w:rsidRDefault="00EC64FB">
            <w:pPr>
              <w:pStyle w:val="ad"/>
              <w:spacing w:after="0"/>
              <w:jc w:val="both"/>
              <w:rPr>
                <w:iCs/>
                <w:sz w:val="26"/>
                <w:szCs w:val="26"/>
              </w:rPr>
            </w:pPr>
            <w:r w:rsidRPr="008C7741">
              <w:rPr>
                <w:iCs/>
                <w:sz w:val="26"/>
                <w:szCs w:val="26"/>
              </w:rPr>
              <w:t>ИТС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FEC4AA" w14:textId="77777777" w:rsidR="00EC64FB" w:rsidRPr="008C7741" w:rsidRDefault="00EC64FB">
            <w:pPr>
              <w:pStyle w:val="ad"/>
              <w:spacing w:after="0"/>
              <w:jc w:val="both"/>
              <w:rPr>
                <w:iCs/>
                <w:sz w:val="26"/>
                <w:szCs w:val="26"/>
              </w:rPr>
            </w:pPr>
            <w:r w:rsidRPr="008C7741">
              <w:rPr>
                <w:iCs/>
                <w:sz w:val="26"/>
                <w:szCs w:val="26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CB892D" w14:textId="77777777" w:rsidR="00EC64FB" w:rsidRPr="008C7741" w:rsidRDefault="00EC64FB">
            <w:pPr>
              <w:pStyle w:val="ad"/>
              <w:spacing w:after="0"/>
              <w:jc w:val="both"/>
              <w:rPr>
                <w:iCs/>
                <w:sz w:val="26"/>
                <w:szCs w:val="26"/>
              </w:rPr>
            </w:pPr>
            <w:r w:rsidRPr="008C7741">
              <w:rPr>
                <w:iCs/>
                <w:sz w:val="26"/>
                <w:szCs w:val="26"/>
              </w:rPr>
              <w:t>информационно-технологические системы (РЗА, АСУ ТП, СМиУКЭ, АСУЭ)</w:t>
            </w:r>
          </w:p>
        </w:tc>
      </w:tr>
      <w:tr w:rsidR="00EC64FB" w:rsidRPr="008C7741" w14:paraId="6CBE56AF" w14:textId="77777777" w:rsidTr="00EC64FB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ABA8B5" w14:textId="77777777" w:rsidR="00EC64FB" w:rsidRPr="008C7741" w:rsidRDefault="00EC64FB">
            <w:pPr>
              <w:pStyle w:val="ad"/>
              <w:spacing w:after="0"/>
              <w:jc w:val="both"/>
              <w:rPr>
                <w:iCs/>
                <w:sz w:val="26"/>
                <w:szCs w:val="26"/>
              </w:rPr>
            </w:pPr>
            <w:r w:rsidRPr="008C7741">
              <w:rPr>
                <w:iCs/>
                <w:sz w:val="26"/>
                <w:szCs w:val="26"/>
              </w:rPr>
              <w:t>ИП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73FDD9" w14:textId="77777777" w:rsidR="00EC64FB" w:rsidRPr="008C7741" w:rsidRDefault="00EC64FB">
            <w:pPr>
              <w:pStyle w:val="ad"/>
              <w:spacing w:after="0"/>
              <w:jc w:val="both"/>
              <w:rPr>
                <w:iCs/>
                <w:sz w:val="26"/>
                <w:szCs w:val="26"/>
              </w:rPr>
            </w:pPr>
            <w:r w:rsidRPr="008C7741">
              <w:rPr>
                <w:iCs/>
                <w:sz w:val="26"/>
                <w:szCs w:val="26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DE3C5B" w14:textId="77777777" w:rsidR="00EC64FB" w:rsidRPr="008C7741" w:rsidRDefault="00EC64FB">
            <w:pPr>
              <w:pStyle w:val="ad"/>
              <w:spacing w:after="0"/>
              <w:jc w:val="both"/>
              <w:rPr>
                <w:iCs/>
                <w:sz w:val="26"/>
                <w:szCs w:val="26"/>
              </w:rPr>
            </w:pPr>
            <w:r w:rsidRPr="008C7741">
              <w:rPr>
                <w:iCs/>
                <w:sz w:val="26"/>
                <w:szCs w:val="26"/>
              </w:rPr>
              <w:t>инвестиционная программа</w:t>
            </w:r>
          </w:p>
        </w:tc>
      </w:tr>
      <w:tr w:rsidR="00EC64FB" w:rsidRPr="008C7741" w14:paraId="36E9FC26" w14:textId="77777777" w:rsidTr="00EC64FB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10596E" w14:textId="77777777" w:rsidR="00EC64FB" w:rsidRPr="008C7741" w:rsidRDefault="00EC64FB">
            <w:pPr>
              <w:pStyle w:val="ad"/>
              <w:spacing w:after="0"/>
              <w:jc w:val="both"/>
              <w:rPr>
                <w:iCs/>
                <w:sz w:val="26"/>
                <w:szCs w:val="26"/>
              </w:rPr>
            </w:pPr>
            <w:r w:rsidRPr="008C7741">
              <w:rPr>
                <w:iCs/>
                <w:sz w:val="26"/>
                <w:szCs w:val="26"/>
              </w:rPr>
              <w:t>ИЭУ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3B37E" w14:textId="77777777" w:rsidR="00EC64FB" w:rsidRPr="008C7741" w:rsidRDefault="00EC64FB">
            <w:pPr>
              <w:pStyle w:val="ad"/>
              <w:spacing w:after="0"/>
              <w:jc w:val="both"/>
              <w:rPr>
                <w:iCs/>
                <w:sz w:val="26"/>
                <w:szCs w:val="26"/>
              </w:rPr>
            </w:pP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49BD24" w14:textId="77777777" w:rsidR="00EC64FB" w:rsidRPr="008C7741" w:rsidRDefault="00EC64FB">
            <w:pPr>
              <w:pStyle w:val="ad"/>
              <w:spacing w:after="0"/>
              <w:jc w:val="both"/>
              <w:rPr>
                <w:iCs/>
                <w:sz w:val="26"/>
                <w:szCs w:val="26"/>
              </w:rPr>
            </w:pPr>
            <w:r w:rsidRPr="008C7741">
              <w:rPr>
                <w:iCs/>
                <w:sz w:val="26"/>
                <w:szCs w:val="26"/>
              </w:rPr>
              <w:t>интеллектуальное электронное устройство</w:t>
            </w:r>
          </w:p>
        </w:tc>
      </w:tr>
      <w:tr w:rsidR="00EC64FB" w:rsidRPr="008C7741" w14:paraId="0A1D5830" w14:textId="77777777" w:rsidTr="00EC64FB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7B1120" w14:textId="77777777" w:rsidR="00EC64FB" w:rsidRPr="008C7741" w:rsidRDefault="00EC64FB">
            <w:pPr>
              <w:pStyle w:val="ad"/>
              <w:spacing w:after="0"/>
              <w:jc w:val="both"/>
              <w:rPr>
                <w:iCs/>
                <w:sz w:val="26"/>
                <w:szCs w:val="26"/>
              </w:rPr>
            </w:pPr>
            <w:r w:rsidRPr="008C7741">
              <w:rPr>
                <w:iCs/>
                <w:sz w:val="26"/>
                <w:szCs w:val="26"/>
              </w:rPr>
              <w:t>КА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4CD1DE" w14:textId="77777777" w:rsidR="00EC64FB" w:rsidRPr="008C7741" w:rsidRDefault="00EC64FB">
            <w:pPr>
              <w:pStyle w:val="ad"/>
              <w:spacing w:after="0"/>
              <w:jc w:val="both"/>
              <w:rPr>
                <w:iCs/>
                <w:sz w:val="26"/>
                <w:szCs w:val="26"/>
              </w:rPr>
            </w:pPr>
            <w:r w:rsidRPr="008C7741">
              <w:rPr>
                <w:iCs/>
                <w:sz w:val="26"/>
                <w:szCs w:val="26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1BF1F0" w14:textId="77777777" w:rsidR="00EC64FB" w:rsidRPr="008C7741" w:rsidRDefault="00EC64FB">
            <w:pPr>
              <w:pStyle w:val="ad"/>
              <w:spacing w:after="0"/>
              <w:jc w:val="both"/>
              <w:rPr>
                <w:iCs/>
                <w:sz w:val="26"/>
                <w:szCs w:val="26"/>
              </w:rPr>
            </w:pPr>
            <w:r w:rsidRPr="008C7741">
              <w:rPr>
                <w:iCs/>
                <w:sz w:val="26"/>
                <w:szCs w:val="26"/>
              </w:rPr>
              <w:t>коммутационные аппараты</w:t>
            </w:r>
          </w:p>
        </w:tc>
      </w:tr>
      <w:tr w:rsidR="00EC64FB" w:rsidRPr="008C7741" w14:paraId="1A8144A2" w14:textId="77777777" w:rsidTr="00EC64FB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CCCE4E" w14:textId="77777777" w:rsidR="00EC64FB" w:rsidRPr="008C7741" w:rsidRDefault="00EC64FB">
            <w:pPr>
              <w:pStyle w:val="ad"/>
              <w:spacing w:after="0"/>
              <w:jc w:val="both"/>
              <w:rPr>
                <w:iCs/>
                <w:sz w:val="26"/>
                <w:szCs w:val="26"/>
              </w:rPr>
            </w:pPr>
            <w:r w:rsidRPr="008C7741">
              <w:rPr>
                <w:iCs/>
                <w:sz w:val="26"/>
                <w:szCs w:val="26"/>
              </w:rPr>
              <w:t>КАСУБ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1347E6" w14:textId="77777777" w:rsidR="00EC64FB" w:rsidRPr="008C7741" w:rsidRDefault="00EC64FB">
            <w:pPr>
              <w:pStyle w:val="ad"/>
              <w:spacing w:after="0"/>
              <w:jc w:val="both"/>
              <w:rPr>
                <w:iCs/>
                <w:sz w:val="26"/>
                <w:szCs w:val="26"/>
              </w:rPr>
            </w:pPr>
            <w:r w:rsidRPr="008C7741">
              <w:rPr>
                <w:iCs/>
                <w:sz w:val="26"/>
                <w:szCs w:val="26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BA19EC" w14:textId="77777777" w:rsidR="00EC64FB" w:rsidRPr="008C7741" w:rsidRDefault="00EC64FB">
            <w:pPr>
              <w:pStyle w:val="ad"/>
              <w:spacing w:after="0"/>
              <w:jc w:val="both"/>
              <w:rPr>
                <w:iCs/>
                <w:sz w:val="26"/>
                <w:szCs w:val="26"/>
              </w:rPr>
            </w:pPr>
            <w:r w:rsidRPr="008C7741">
              <w:rPr>
                <w:iCs/>
                <w:sz w:val="26"/>
                <w:szCs w:val="26"/>
              </w:rPr>
              <w:t>комплексная автоматизированная система управления безопасностью</w:t>
            </w:r>
          </w:p>
        </w:tc>
      </w:tr>
      <w:tr w:rsidR="00EC64FB" w:rsidRPr="008C7741" w14:paraId="2EFCAA8B" w14:textId="77777777" w:rsidTr="00EC64FB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32C2C8" w14:textId="77777777" w:rsidR="00EC64FB" w:rsidRPr="008C7741" w:rsidRDefault="00EC64FB">
            <w:pPr>
              <w:pStyle w:val="ad"/>
              <w:spacing w:after="0"/>
              <w:jc w:val="both"/>
              <w:rPr>
                <w:iCs/>
                <w:sz w:val="26"/>
                <w:szCs w:val="26"/>
              </w:rPr>
            </w:pPr>
            <w:r w:rsidRPr="008C7741">
              <w:rPr>
                <w:iCs/>
                <w:sz w:val="26"/>
                <w:szCs w:val="26"/>
              </w:rPr>
              <w:t xml:space="preserve">КВ 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675AE1" w14:textId="77777777" w:rsidR="00EC64FB" w:rsidRPr="008C7741" w:rsidRDefault="00EC64FB">
            <w:pPr>
              <w:pStyle w:val="ad"/>
              <w:spacing w:after="0"/>
              <w:jc w:val="both"/>
              <w:rPr>
                <w:iCs/>
                <w:sz w:val="26"/>
                <w:szCs w:val="26"/>
              </w:rPr>
            </w:pPr>
            <w:r w:rsidRPr="008C7741">
              <w:rPr>
                <w:iCs/>
                <w:sz w:val="26"/>
                <w:szCs w:val="26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165D0F" w14:textId="77777777" w:rsidR="00EC64FB" w:rsidRPr="008C7741" w:rsidRDefault="00EC64FB">
            <w:pPr>
              <w:pStyle w:val="ad"/>
              <w:spacing w:after="0"/>
              <w:jc w:val="both"/>
              <w:rPr>
                <w:iCs/>
                <w:sz w:val="26"/>
                <w:szCs w:val="26"/>
              </w:rPr>
            </w:pPr>
            <w:r w:rsidRPr="008C7741">
              <w:rPr>
                <w:iCs/>
                <w:sz w:val="26"/>
                <w:szCs w:val="26"/>
              </w:rPr>
              <w:t>коротковолновой</w:t>
            </w:r>
          </w:p>
        </w:tc>
      </w:tr>
      <w:tr w:rsidR="00EC64FB" w:rsidRPr="008C7741" w14:paraId="1513E504" w14:textId="77777777" w:rsidTr="00EC64FB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2762C7" w14:textId="77777777" w:rsidR="00EC64FB" w:rsidRPr="008C7741" w:rsidRDefault="00EC64FB">
            <w:pPr>
              <w:pStyle w:val="ad"/>
              <w:spacing w:after="0"/>
              <w:jc w:val="both"/>
              <w:rPr>
                <w:iCs/>
                <w:sz w:val="26"/>
                <w:szCs w:val="26"/>
              </w:rPr>
            </w:pPr>
            <w:r w:rsidRPr="008C7741">
              <w:rPr>
                <w:iCs/>
                <w:sz w:val="26"/>
                <w:szCs w:val="26"/>
              </w:rPr>
              <w:t>КВЛ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053353" w14:textId="77777777" w:rsidR="00EC64FB" w:rsidRPr="008C7741" w:rsidRDefault="00EC64FB">
            <w:pPr>
              <w:pStyle w:val="ad"/>
              <w:spacing w:after="0"/>
              <w:jc w:val="both"/>
              <w:rPr>
                <w:iCs/>
                <w:sz w:val="26"/>
                <w:szCs w:val="26"/>
              </w:rPr>
            </w:pPr>
            <w:r w:rsidRPr="008C7741">
              <w:rPr>
                <w:iCs/>
                <w:sz w:val="26"/>
                <w:szCs w:val="26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8ED87C" w14:textId="77777777" w:rsidR="00EC64FB" w:rsidRPr="008C7741" w:rsidRDefault="00EC64FB">
            <w:pPr>
              <w:pStyle w:val="ad"/>
              <w:spacing w:after="0"/>
              <w:jc w:val="both"/>
              <w:rPr>
                <w:iCs/>
                <w:sz w:val="26"/>
                <w:szCs w:val="26"/>
              </w:rPr>
            </w:pPr>
            <w:r w:rsidRPr="008C7741">
              <w:rPr>
                <w:iCs/>
                <w:sz w:val="26"/>
                <w:szCs w:val="26"/>
              </w:rPr>
              <w:t>кабельно-воздушная линия</w:t>
            </w:r>
          </w:p>
        </w:tc>
      </w:tr>
      <w:tr w:rsidR="00EC64FB" w:rsidRPr="008C7741" w14:paraId="47A41ACC" w14:textId="77777777" w:rsidTr="00EC64FB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45875F" w14:textId="77777777" w:rsidR="00EC64FB" w:rsidRPr="008C7741" w:rsidRDefault="00EC64FB">
            <w:pPr>
              <w:pStyle w:val="ad"/>
              <w:spacing w:after="0"/>
              <w:jc w:val="both"/>
              <w:rPr>
                <w:iCs/>
                <w:sz w:val="26"/>
                <w:szCs w:val="26"/>
              </w:rPr>
            </w:pPr>
            <w:r w:rsidRPr="008C7741">
              <w:rPr>
                <w:iCs/>
                <w:sz w:val="26"/>
                <w:szCs w:val="26"/>
              </w:rPr>
              <w:t>КЗ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6714D8" w14:textId="77777777" w:rsidR="00EC64FB" w:rsidRPr="008C7741" w:rsidRDefault="00EC64FB">
            <w:pPr>
              <w:pStyle w:val="ad"/>
              <w:spacing w:after="0"/>
              <w:jc w:val="both"/>
              <w:rPr>
                <w:iCs/>
                <w:sz w:val="26"/>
                <w:szCs w:val="26"/>
              </w:rPr>
            </w:pPr>
            <w:r w:rsidRPr="008C7741">
              <w:rPr>
                <w:iCs/>
                <w:sz w:val="26"/>
                <w:szCs w:val="26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9740F6" w14:textId="77777777" w:rsidR="00EC64FB" w:rsidRPr="008C7741" w:rsidRDefault="00EC64FB">
            <w:pPr>
              <w:pStyle w:val="ad"/>
              <w:spacing w:after="0"/>
              <w:jc w:val="both"/>
              <w:rPr>
                <w:iCs/>
                <w:sz w:val="26"/>
                <w:szCs w:val="26"/>
              </w:rPr>
            </w:pPr>
            <w:r w:rsidRPr="008C7741">
              <w:rPr>
                <w:iCs/>
                <w:sz w:val="26"/>
                <w:szCs w:val="26"/>
              </w:rPr>
              <w:t>короткое замыкание</w:t>
            </w:r>
          </w:p>
        </w:tc>
      </w:tr>
      <w:tr w:rsidR="00EC64FB" w:rsidRPr="008C7741" w14:paraId="53D5DF22" w14:textId="77777777" w:rsidTr="00EC64FB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A4EBF5" w14:textId="77777777" w:rsidR="00EC64FB" w:rsidRPr="008C7741" w:rsidRDefault="00EC64FB">
            <w:pPr>
              <w:pStyle w:val="ad"/>
              <w:spacing w:after="0"/>
              <w:jc w:val="both"/>
              <w:rPr>
                <w:iCs/>
                <w:sz w:val="26"/>
                <w:szCs w:val="26"/>
              </w:rPr>
            </w:pPr>
            <w:r w:rsidRPr="008C7741">
              <w:rPr>
                <w:iCs/>
                <w:sz w:val="26"/>
                <w:szCs w:val="26"/>
              </w:rPr>
              <w:t>ККЭ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FD0CC4" w14:textId="77777777" w:rsidR="00EC64FB" w:rsidRPr="008C7741" w:rsidRDefault="00EC64FB">
            <w:pPr>
              <w:pStyle w:val="ad"/>
              <w:spacing w:after="0"/>
              <w:jc w:val="both"/>
              <w:rPr>
                <w:iCs/>
                <w:sz w:val="26"/>
                <w:szCs w:val="26"/>
              </w:rPr>
            </w:pPr>
            <w:r w:rsidRPr="008C7741">
              <w:rPr>
                <w:iCs/>
                <w:sz w:val="26"/>
                <w:szCs w:val="26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DF914C" w14:textId="77777777" w:rsidR="00EC64FB" w:rsidRPr="008C7741" w:rsidRDefault="00EC64FB">
            <w:pPr>
              <w:pStyle w:val="ad"/>
              <w:spacing w:after="0"/>
              <w:jc w:val="both"/>
              <w:rPr>
                <w:iCs/>
                <w:sz w:val="26"/>
                <w:szCs w:val="26"/>
              </w:rPr>
            </w:pPr>
            <w:r w:rsidRPr="008C7741">
              <w:rPr>
                <w:iCs/>
                <w:sz w:val="26"/>
                <w:szCs w:val="26"/>
              </w:rPr>
              <w:t>контроль качества электроэнергии</w:t>
            </w:r>
          </w:p>
        </w:tc>
      </w:tr>
      <w:tr w:rsidR="00EC64FB" w:rsidRPr="008C7741" w14:paraId="0A4DF2DF" w14:textId="77777777" w:rsidTr="00EC64FB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DE02FA" w14:textId="77777777" w:rsidR="00EC64FB" w:rsidRPr="008C7741" w:rsidRDefault="00EC64FB">
            <w:pPr>
              <w:pStyle w:val="ad"/>
              <w:spacing w:after="0"/>
              <w:jc w:val="both"/>
              <w:rPr>
                <w:iCs/>
                <w:sz w:val="26"/>
                <w:szCs w:val="26"/>
              </w:rPr>
            </w:pPr>
            <w:r w:rsidRPr="008C7741">
              <w:rPr>
                <w:iCs/>
                <w:sz w:val="26"/>
                <w:szCs w:val="26"/>
              </w:rPr>
              <w:t>КИП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2512AD" w14:textId="77777777" w:rsidR="00EC64FB" w:rsidRPr="008C7741" w:rsidRDefault="00EC64FB">
            <w:pPr>
              <w:pStyle w:val="ad"/>
              <w:spacing w:after="0"/>
              <w:jc w:val="both"/>
              <w:rPr>
                <w:iCs/>
                <w:sz w:val="26"/>
                <w:szCs w:val="26"/>
              </w:rPr>
            </w:pPr>
            <w:r w:rsidRPr="008C7741">
              <w:rPr>
                <w:iCs/>
                <w:sz w:val="26"/>
                <w:szCs w:val="26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4A593A" w14:textId="77777777" w:rsidR="00EC64FB" w:rsidRPr="008C7741" w:rsidRDefault="00EC64FB">
            <w:pPr>
              <w:pStyle w:val="ad"/>
              <w:spacing w:after="0"/>
              <w:jc w:val="both"/>
              <w:rPr>
                <w:iCs/>
                <w:sz w:val="26"/>
                <w:szCs w:val="26"/>
              </w:rPr>
            </w:pPr>
            <w:r w:rsidRPr="008C7741">
              <w:rPr>
                <w:iCs/>
                <w:sz w:val="26"/>
                <w:szCs w:val="26"/>
              </w:rPr>
              <w:t>контрольно-измерительный прибор</w:t>
            </w:r>
          </w:p>
        </w:tc>
      </w:tr>
      <w:tr w:rsidR="00EC64FB" w:rsidRPr="008C7741" w14:paraId="35997305" w14:textId="77777777" w:rsidTr="00EC64FB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6AFE98" w14:textId="77777777" w:rsidR="00EC64FB" w:rsidRPr="008C7741" w:rsidRDefault="00EC64FB">
            <w:pPr>
              <w:pStyle w:val="ad"/>
              <w:spacing w:after="0"/>
              <w:jc w:val="both"/>
              <w:rPr>
                <w:iCs/>
                <w:sz w:val="26"/>
                <w:szCs w:val="26"/>
              </w:rPr>
            </w:pPr>
            <w:r w:rsidRPr="008C7741">
              <w:rPr>
                <w:iCs/>
                <w:sz w:val="26"/>
                <w:szCs w:val="26"/>
              </w:rPr>
              <w:t>КЛ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B60628" w14:textId="77777777" w:rsidR="00EC64FB" w:rsidRPr="008C7741" w:rsidRDefault="00EC64FB">
            <w:pPr>
              <w:pStyle w:val="ad"/>
              <w:spacing w:after="0"/>
              <w:jc w:val="both"/>
              <w:rPr>
                <w:iCs/>
                <w:sz w:val="26"/>
                <w:szCs w:val="26"/>
              </w:rPr>
            </w:pPr>
            <w:r w:rsidRPr="008C7741">
              <w:rPr>
                <w:iCs/>
                <w:sz w:val="26"/>
                <w:szCs w:val="26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16E69A" w14:textId="77777777" w:rsidR="00EC64FB" w:rsidRPr="008C7741" w:rsidRDefault="00EC64FB">
            <w:pPr>
              <w:pStyle w:val="ad"/>
              <w:spacing w:after="0"/>
              <w:jc w:val="both"/>
              <w:rPr>
                <w:iCs/>
                <w:sz w:val="26"/>
                <w:szCs w:val="26"/>
              </w:rPr>
            </w:pPr>
            <w:r w:rsidRPr="008C7741">
              <w:rPr>
                <w:iCs/>
                <w:sz w:val="26"/>
                <w:szCs w:val="26"/>
              </w:rPr>
              <w:t>кабельная линия</w:t>
            </w:r>
          </w:p>
        </w:tc>
      </w:tr>
      <w:tr w:rsidR="00EC64FB" w:rsidRPr="008C7741" w14:paraId="4611FCDF" w14:textId="77777777" w:rsidTr="00EC64FB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DE65D3" w14:textId="77777777" w:rsidR="00EC64FB" w:rsidRPr="008C7741" w:rsidRDefault="00EC64FB">
            <w:pPr>
              <w:pStyle w:val="ad"/>
              <w:spacing w:after="0"/>
              <w:jc w:val="both"/>
              <w:rPr>
                <w:iCs/>
                <w:sz w:val="26"/>
                <w:szCs w:val="26"/>
              </w:rPr>
            </w:pPr>
            <w:r w:rsidRPr="008C7741">
              <w:rPr>
                <w:iCs/>
                <w:sz w:val="26"/>
                <w:szCs w:val="26"/>
              </w:rPr>
              <w:t>КПИД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F535C8" w14:textId="77777777" w:rsidR="00EC64FB" w:rsidRPr="008C7741" w:rsidRDefault="00EC64FB">
            <w:pPr>
              <w:pStyle w:val="ad"/>
              <w:spacing w:after="0"/>
              <w:jc w:val="both"/>
              <w:rPr>
                <w:iCs/>
                <w:sz w:val="26"/>
                <w:szCs w:val="26"/>
              </w:rPr>
            </w:pPr>
            <w:r w:rsidRPr="008C7741">
              <w:rPr>
                <w:iCs/>
                <w:sz w:val="26"/>
                <w:szCs w:val="26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1D033C" w14:textId="77777777" w:rsidR="00EC64FB" w:rsidRPr="008C7741" w:rsidRDefault="00EC64FB">
            <w:pPr>
              <w:pStyle w:val="ad"/>
              <w:spacing w:after="0"/>
              <w:jc w:val="both"/>
              <w:rPr>
                <w:iCs/>
                <w:sz w:val="26"/>
                <w:szCs w:val="26"/>
              </w:rPr>
            </w:pPr>
            <w:r w:rsidRPr="008C7741">
              <w:rPr>
                <w:iCs/>
                <w:sz w:val="26"/>
                <w:szCs w:val="26"/>
              </w:rPr>
              <w:t>комплексные программы инвестиционной деятельности</w:t>
            </w:r>
          </w:p>
        </w:tc>
      </w:tr>
      <w:tr w:rsidR="00EC64FB" w:rsidRPr="008C7741" w14:paraId="6887DF15" w14:textId="77777777" w:rsidTr="00EC64FB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1EDC64" w14:textId="77777777" w:rsidR="00EC64FB" w:rsidRPr="008C7741" w:rsidRDefault="00EC64FB">
            <w:pPr>
              <w:pStyle w:val="ad"/>
              <w:spacing w:after="0"/>
              <w:jc w:val="both"/>
              <w:rPr>
                <w:iCs/>
                <w:sz w:val="26"/>
                <w:szCs w:val="26"/>
              </w:rPr>
            </w:pPr>
            <w:r w:rsidRPr="008C7741">
              <w:rPr>
                <w:iCs/>
                <w:sz w:val="26"/>
                <w:szCs w:val="26"/>
              </w:rPr>
              <w:t>КРУ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F9B8F4" w14:textId="77777777" w:rsidR="00EC64FB" w:rsidRPr="008C7741" w:rsidRDefault="00EC64FB">
            <w:pPr>
              <w:pStyle w:val="ad"/>
              <w:spacing w:after="0"/>
              <w:jc w:val="both"/>
              <w:rPr>
                <w:iCs/>
                <w:sz w:val="26"/>
                <w:szCs w:val="26"/>
              </w:rPr>
            </w:pPr>
            <w:r w:rsidRPr="008C7741">
              <w:rPr>
                <w:iCs/>
                <w:sz w:val="26"/>
                <w:szCs w:val="26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392D33" w14:textId="77777777" w:rsidR="00EC64FB" w:rsidRPr="008C7741" w:rsidRDefault="00EC64FB">
            <w:pPr>
              <w:pStyle w:val="ad"/>
              <w:spacing w:after="0"/>
              <w:jc w:val="both"/>
              <w:rPr>
                <w:iCs/>
                <w:sz w:val="26"/>
                <w:szCs w:val="26"/>
              </w:rPr>
            </w:pPr>
            <w:r w:rsidRPr="008C7741">
              <w:rPr>
                <w:iCs/>
                <w:sz w:val="26"/>
                <w:szCs w:val="26"/>
              </w:rPr>
              <w:t>комплектное распределительное устройство</w:t>
            </w:r>
          </w:p>
        </w:tc>
      </w:tr>
      <w:tr w:rsidR="00EC64FB" w:rsidRPr="008C7741" w14:paraId="3AF13BDA" w14:textId="77777777" w:rsidTr="00EC64FB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8615A6" w14:textId="77777777" w:rsidR="00EC64FB" w:rsidRPr="008C7741" w:rsidRDefault="00EC64FB">
            <w:pPr>
              <w:pStyle w:val="ad"/>
              <w:spacing w:after="0"/>
              <w:jc w:val="both"/>
              <w:rPr>
                <w:iCs/>
                <w:sz w:val="26"/>
                <w:szCs w:val="26"/>
              </w:rPr>
            </w:pPr>
            <w:r w:rsidRPr="008C7741">
              <w:rPr>
                <w:iCs/>
                <w:sz w:val="26"/>
                <w:szCs w:val="26"/>
              </w:rPr>
              <w:t>КРУН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F96629" w14:textId="77777777" w:rsidR="00EC64FB" w:rsidRPr="008C7741" w:rsidRDefault="00EC64FB">
            <w:pPr>
              <w:pStyle w:val="ad"/>
              <w:spacing w:after="0"/>
              <w:jc w:val="both"/>
              <w:rPr>
                <w:iCs/>
                <w:sz w:val="26"/>
                <w:szCs w:val="26"/>
              </w:rPr>
            </w:pPr>
            <w:r w:rsidRPr="008C7741">
              <w:rPr>
                <w:iCs/>
                <w:sz w:val="26"/>
                <w:szCs w:val="26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D0F91B" w14:textId="77777777" w:rsidR="00EC64FB" w:rsidRPr="008C7741" w:rsidRDefault="00EC64FB">
            <w:pPr>
              <w:pStyle w:val="ad"/>
              <w:spacing w:after="0"/>
              <w:jc w:val="both"/>
              <w:rPr>
                <w:iCs/>
                <w:sz w:val="26"/>
                <w:szCs w:val="26"/>
              </w:rPr>
            </w:pPr>
            <w:r w:rsidRPr="008C7741">
              <w:rPr>
                <w:iCs/>
                <w:sz w:val="26"/>
                <w:szCs w:val="26"/>
              </w:rPr>
              <w:t>комплектное распределительное устройство наружного исполнения</w:t>
            </w:r>
          </w:p>
        </w:tc>
      </w:tr>
      <w:tr w:rsidR="00EC64FB" w:rsidRPr="008C7741" w14:paraId="6E5E5590" w14:textId="77777777" w:rsidTr="00EC64FB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91F921" w14:textId="77777777" w:rsidR="00EC64FB" w:rsidRPr="008C7741" w:rsidRDefault="00EC64FB">
            <w:pPr>
              <w:pStyle w:val="ad"/>
              <w:spacing w:after="0"/>
              <w:jc w:val="both"/>
              <w:rPr>
                <w:iCs/>
                <w:sz w:val="26"/>
                <w:szCs w:val="26"/>
              </w:rPr>
            </w:pPr>
            <w:r w:rsidRPr="008C7741">
              <w:rPr>
                <w:iCs/>
                <w:sz w:val="26"/>
                <w:szCs w:val="26"/>
              </w:rPr>
              <w:t>КРУЭ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0F4626" w14:textId="77777777" w:rsidR="00EC64FB" w:rsidRPr="008C7741" w:rsidRDefault="00EC64FB">
            <w:pPr>
              <w:pStyle w:val="ad"/>
              <w:spacing w:after="0"/>
              <w:jc w:val="both"/>
              <w:rPr>
                <w:iCs/>
                <w:sz w:val="26"/>
                <w:szCs w:val="26"/>
              </w:rPr>
            </w:pPr>
            <w:r w:rsidRPr="008C7741">
              <w:rPr>
                <w:iCs/>
                <w:sz w:val="26"/>
                <w:szCs w:val="26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02ED81" w14:textId="77777777" w:rsidR="00EC64FB" w:rsidRPr="008C7741" w:rsidRDefault="00EC64FB">
            <w:pPr>
              <w:pStyle w:val="ad"/>
              <w:spacing w:after="0"/>
              <w:jc w:val="both"/>
              <w:rPr>
                <w:iCs/>
                <w:sz w:val="26"/>
                <w:szCs w:val="26"/>
              </w:rPr>
            </w:pPr>
            <w:r w:rsidRPr="008C7741">
              <w:rPr>
                <w:iCs/>
                <w:sz w:val="26"/>
                <w:szCs w:val="26"/>
              </w:rPr>
              <w:t>комплектное распределительное устройство с элегазовой изоляцией</w:t>
            </w:r>
          </w:p>
        </w:tc>
      </w:tr>
      <w:tr w:rsidR="00EC64FB" w:rsidRPr="008C7741" w14:paraId="132851CF" w14:textId="77777777" w:rsidTr="00EC64FB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055E23" w14:textId="77777777" w:rsidR="00EC64FB" w:rsidRPr="008C7741" w:rsidRDefault="00EC64FB">
            <w:pPr>
              <w:pStyle w:val="ad"/>
              <w:spacing w:after="0"/>
              <w:jc w:val="both"/>
              <w:rPr>
                <w:iCs/>
                <w:sz w:val="26"/>
                <w:szCs w:val="26"/>
              </w:rPr>
            </w:pPr>
            <w:r w:rsidRPr="008C7741">
              <w:rPr>
                <w:iCs/>
                <w:sz w:val="26"/>
                <w:szCs w:val="26"/>
              </w:rPr>
              <w:t>КТП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F9430D" w14:textId="77777777" w:rsidR="00EC64FB" w:rsidRPr="008C7741" w:rsidRDefault="00EC64FB">
            <w:pPr>
              <w:pStyle w:val="ad"/>
              <w:spacing w:after="0"/>
              <w:jc w:val="both"/>
              <w:rPr>
                <w:iCs/>
                <w:sz w:val="26"/>
                <w:szCs w:val="26"/>
              </w:rPr>
            </w:pPr>
            <w:r w:rsidRPr="008C7741">
              <w:rPr>
                <w:iCs/>
                <w:sz w:val="26"/>
                <w:szCs w:val="26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8E1780" w14:textId="77777777" w:rsidR="00EC64FB" w:rsidRPr="008C7741" w:rsidRDefault="00EC64FB">
            <w:pPr>
              <w:pStyle w:val="ad"/>
              <w:spacing w:after="0"/>
              <w:jc w:val="both"/>
              <w:rPr>
                <w:iCs/>
                <w:sz w:val="26"/>
                <w:szCs w:val="26"/>
              </w:rPr>
            </w:pPr>
            <w:r w:rsidRPr="008C7741">
              <w:rPr>
                <w:iCs/>
                <w:sz w:val="26"/>
                <w:szCs w:val="26"/>
              </w:rPr>
              <w:t>комплектная трансформаторная подстанция</w:t>
            </w:r>
          </w:p>
        </w:tc>
      </w:tr>
      <w:tr w:rsidR="00EC64FB" w:rsidRPr="008C7741" w14:paraId="33A08D62" w14:textId="77777777" w:rsidTr="00EC64FB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D7308B" w14:textId="77777777" w:rsidR="00EC64FB" w:rsidRPr="008C7741" w:rsidRDefault="00EC64FB">
            <w:pPr>
              <w:pStyle w:val="ad"/>
              <w:spacing w:after="0"/>
              <w:jc w:val="both"/>
              <w:rPr>
                <w:iCs/>
                <w:sz w:val="26"/>
                <w:szCs w:val="26"/>
              </w:rPr>
            </w:pPr>
            <w:r w:rsidRPr="008C7741">
              <w:rPr>
                <w:iCs/>
                <w:sz w:val="26"/>
                <w:szCs w:val="26"/>
              </w:rPr>
              <w:t>КЭ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6DFCC5" w14:textId="77777777" w:rsidR="00EC64FB" w:rsidRPr="008C7741" w:rsidRDefault="00EC64FB">
            <w:pPr>
              <w:pStyle w:val="ad"/>
              <w:spacing w:after="0"/>
              <w:jc w:val="both"/>
              <w:rPr>
                <w:iCs/>
                <w:sz w:val="26"/>
                <w:szCs w:val="26"/>
              </w:rPr>
            </w:pPr>
            <w:r w:rsidRPr="008C7741">
              <w:rPr>
                <w:iCs/>
                <w:sz w:val="26"/>
                <w:szCs w:val="26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86D4DA" w14:textId="77777777" w:rsidR="00EC64FB" w:rsidRPr="008C7741" w:rsidRDefault="00EC64FB">
            <w:pPr>
              <w:pStyle w:val="ad"/>
              <w:spacing w:after="0"/>
              <w:jc w:val="both"/>
              <w:rPr>
                <w:iCs/>
                <w:sz w:val="26"/>
                <w:szCs w:val="26"/>
              </w:rPr>
            </w:pPr>
            <w:r w:rsidRPr="008C7741">
              <w:rPr>
                <w:iCs/>
                <w:sz w:val="26"/>
                <w:szCs w:val="26"/>
              </w:rPr>
              <w:t>качество электроэнергии</w:t>
            </w:r>
          </w:p>
        </w:tc>
      </w:tr>
      <w:tr w:rsidR="00EC64FB" w:rsidRPr="008C7741" w14:paraId="5B979972" w14:textId="77777777" w:rsidTr="00EC64FB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5CA871" w14:textId="77777777" w:rsidR="00EC64FB" w:rsidRPr="008C7741" w:rsidRDefault="00EC64FB">
            <w:pPr>
              <w:pStyle w:val="ad"/>
              <w:spacing w:after="0"/>
              <w:jc w:val="both"/>
              <w:rPr>
                <w:iCs/>
                <w:sz w:val="26"/>
                <w:szCs w:val="26"/>
              </w:rPr>
            </w:pPr>
            <w:r w:rsidRPr="008C7741">
              <w:rPr>
                <w:iCs/>
                <w:sz w:val="26"/>
                <w:szCs w:val="26"/>
              </w:rPr>
              <w:t>ЛВС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B6C799" w14:textId="77777777" w:rsidR="00EC64FB" w:rsidRPr="008C7741" w:rsidRDefault="00EC64FB">
            <w:pPr>
              <w:pStyle w:val="ad"/>
              <w:spacing w:after="0"/>
              <w:jc w:val="both"/>
              <w:rPr>
                <w:iCs/>
                <w:sz w:val="26"/>
                <w:szCs w:val="26"/>
              </w:rPr>
            </w:pPr>
            <w:r w:rsidRPr="008C7741">
              <w:rPr>
                <w:iCs/>
                <w:sz w:val="26"/>
                <w:szCs w:val="26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141C89" w14:textId="77777777" w:rsidR="00EC64FB" w:rsidRPr="008C7741" w:rsidRDefault="00EC64FB">
            <w:pPr>
              <w:pStyle w:val="ad"/>
              <w:spacing w:after="0"/>
              <w:jc w:val="both"/>
              <w:rPr>
                <w:iCs/>
                <w:sz w:val="26"/>
                <w:szCs w:val="26"/>
              </w:rPr>
            </w:pPr>
            <w:r w:rsidRPr="008C7741">
              <w:rPr>
                <w:iCs/>
                <w:sz w:val="26"/>
                <w:szCs w:val="26"/>
              </w:rPr>
              <w:t>локальная вычислительная сеть</w:t>
            </w:r>
          </w:p>
        </w:tc>
      </w:tr>
      <w:tr w:rsidR="00EC64FB" w:rsidRPr="008C7741" w14:paraId="19CD9B5C" w14:textId="77777777" w:rsidTr="00EC64FB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E696E9" w14:textId="77777777" w:rsidR="00EC64FB" w:rsidRPr="008C7741" w:rsidRDefault="00EC64FB">
            <w:pPr>
              <w:pStyle w:val="ad"/>
              <w:spacing w:after="0"/>
              <w:jc w:val="both"/>
              <w:rPr>
                <w:iCs/>
                <w:sz w:val="26"/>
                <w:szCs w:val="26"/>
              </w:rPr>
            </w:pPr>
            <w:r w:rsidRPr="008C7741">
              <w:rPr>
                <w:iCs/>
                <w:sz w:val="26"/>
                <w:szCs w:val="26"/>
              </w:rPr>
              <w:t>ЛКС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384315" w14:textId="77777777" w:rsidR="00EC64FB" w:rsidRPr="008C7741" w:rsidRDefault="00EC64FB">
            <w:pPr>
              <w:pStyle w:val="ad"/>
              <w:spacing w:after="0"/>
              <w:jc w:val="both"/>
              <w:rPr>
                <w:iCs/>
                <w:sz w:val="26"/>
                <w:szCs w:val="26"/>
              </w:rPr>
            </w:pPr>
            <w:r w:rsidRPr="008C7741">
              <w:rPr>
                <w:iCs/>
                <w:sz w:val="26"/>
                <w:szCs w:val="26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725FB0" w14:textId="77777777" w:rsidR="00EC64FB" w:rsidRPr="008C7741" w:rsidRDefault="00EC64FB">
            <w:pPr>
              <w:pStyle w:val="ad"/>
              <w:spacing w:after="0"/>
              <w:jc w:val="both"/>
              <w:rPr>
                <w:iCs/>
                <w:sz w:val="26"/>
                <w:szCs w:val="26"/>
              </w:rPr>
            </w:pPr>
            <w:r w:rsidRPr="008C7741">
              <w:rPr>
                <w:iCs/>
                <w:sz w:val="26"/>
                <w:szCs w:val="26"/>
              </w:rPr>
              <w:t>линейно-кабельные сооружения</w:t>
            </w:r>
          </w:p>
        </w:tc>
      </w:tr>
      <w:tr w:rsidR="00EC64FB" w:rsidRPr="008C7741" w14:paraId="106B2777" w14:textId="77777777" w:rsidTr="00EC64FB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CDE9A4" w14:textId="77777777" w:rsidR="00EC64FB" w:rsidRPr="008C7741" w:rsidRDefault="00EC64FB">
            <w:pPr>
              <w:pStyle w:val="ad"/>
              <w:spacing w:after="0"/>
              <w:jc w:val="both"/>
              <w:rPr>
                <w:iCs/>
                <w:sz w:val="26"/>
                <w:szCs w:val="26"/>
              </w:rPr>
            </w:pPr>
            <w:r w:rsidRPr="008C7741">
              <w:rPr>
                <w:iCs/>
                <w:sz w:val="26"/>
                <w:szCs w:val="26"/>
              </w:rPr>
              <w:t>ЛЭП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8934E3" w14:textId="77777777" w:rsidR="00EC64FB" w:rsidRPr="008C7741" w:rsidRDefault="00EC64FB">
            <w:pPr>
              <w:pStyle w:val="ad"/>
              <w:spacing w:after="0"/>
              <w:jc w:val="both"/>
              <w:rPr>
                <w:iCs/>
                <w:sz w:val="26"/>
                <w:szCs w:val="26"/>
              </w:rPr>
            </w:pPr>
            <w:r w:rsidRPr="008C7741">
              <w:rPr>
                <w:iCs/>
                <w:sz w:val="26"/>
                <w:szCs w:val="26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BEA921" w14:textId="77777777" w:rsidR="00EC64FB" w:rsidRPr="008C7741" w:rsidRDefault="00EC64FB">
            <w:pPr>
              <w:pStyle w:val="ad"/>
              <w:spacing w:after="0"/>
              <w:jc w:val="both"/>
              <w:rPr>
                <w:iCs/>
                <w:sz w:val="26"/>
                <w:szCs w:val="26"/>
              </w:rPr>
            </w:pPr>
            <w:r w:rsidRPr="008C7741">
              <w:rPr>
                <w:iCs/>
                <w:sz w:val="26"/>
                <w:szCs w:val="26"/>
              </w:rPr>
              <w:t>линия электропередачи</w:t>
            </w:r>
          </w:p>
        </w:tc>
      </w:tr>
      <w:tr w:rsidR="00EC64FB" w:rsidRPr="008C7741" w14:paraId="50734EA7" w14:textId="77777777" w:rsidTr="00EC64FB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D5B6DA" w14:textId="77777777" w:rsidR="00EC64FB" w:rsidRPr="008C7741" w:rsidRDefault="00EC64FB">
            <w:pPr>
              <w:pStyle w:val="ad"/>
              <w:spacing w:after="0"/>
              <w:jc w:val="both"/>
              <w:rPr>
                <w:iCs/>
                <w:sz w:val="26"/>
                <w:szCs w:val="26"/>
              </w:rPr>
            </w:pPr>
            <w:r w:rsidRPr="008C7741">
              <w:rPr>
                <w:iCs/>
                <w:sz w:val="26"/>
                <w:szCs w:val="26"/>
              </w:rPr>
              <w:t>МДП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D4B2FF" w14:textId="77777777" w:rsidR="00EC64FB" w:rsidRPr="008C7741" w:rsidRDefault="00EC64FB">
            <w:pPr>
              <w:pStyle w:val="ad"/>
              <w:spacing w:after="0"/>
              <w:jc w:val="both"/>
              <w:rPr>
                <w:iCs/>
                <w:sz w:val="26"/>
                <w:szCs w:val="26"/>
              </w:rPr>
            </w:pPr>
            <w:r w:rsidRPr="008C7741">
              <w:rPr>
                <w:iCs/>
                <w:sz w:val="26"/>
                <w:szCs w:val="26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E3A664" w14:textId="77777777" w:rsidR="00EC64FB" w:rsidRPr="008C7741" w:rsidRDefault="00EC64FB">
            <w:pPr>
              <w:pStyle w:val="ad"/>
              <w:spacing w:after="0"/>
              <w:jc w:val="both"/>
              <w:rPr>
                <w:iCs/>
                <w:sz w:val="26"/>
                <w:szCs w:val="26"/>
              </w:rPr>
            </w:pPr>
            <w:r w:rsidRPr="008C7741">
              <w:rPr>
                <w:iCs/>
                <w:sz w:val="26"/>
                <w:szCs w:val="26"/>
              </w:rPr>
              <w:t>максимально допустимый переток</w:t>
            </w:r>
          </w:p>
        </w:tc>
      </w:tr>
      <w:tr w:rsidR="00EC64FB" w:rsidRPr="008C7741" w14:paraId="799D852B" w14:textId="77777777" w:rsidTr="00EC64FB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9D2E1D" w14:textId="77777777" w:rsidR="00EC64FB" w:rsidRPr="008C7741" w:rsidRDefault="00EC64FB">
            <w:pPr>
              <w:pStyle w:val="ad"/>
              <w:spacing w:after="0"/>
              <w:jc w:val="both"/>
              <w:rPr>
                <w:iCs/>
                <w:sz w:val="26"/>
                <w:szCs w:val="26"/>
              </w:rPr>
            </w:pPr>
            <w:r w:rsidRPr="008C7741">
              <w:rPr>
                <w:iCs/>
                <w:sz w:val="26"/>
                <w:szCs w:val="26"/>
              </w:rPr>
              <w:t>МИ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FEF963" w14:textId="77777777" w:rsidR="00EC64FB" w:rsidRPr="008C7741" w:rsidRDefault="00EC64FB">
            <w:pPr>
              <w:pStyle w:val="ad"/>
              <w:spacing w:after="0"/>
              <w:jc w:val="both"/>
              <w:rPr>
                <w:iCs/>
                <w:sz w:val="26"/>
                <w:szCs w:val="26"/>
              </w:rPr>
            </w:pPr>
            <w:r w:rsidRPr="008C7741">
              <w:rPr>
                <w:iCs/>
                <w:sz w:val="26"/>
                <w:szCs w:val="26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B1FF57" w14:textId="77777777" w:rsidR="00EC64FB" w:rsidRPr="008C7741" w:rsidRDefault="00EC64FB">
            <w:pPr>
              <w:pStyle w:val="ad"/>
              <w:spacing w:after="0"/>
              <w:jc w:val="both"/>
              <w:rPr>
                <w:iCs/>
                <w:sz w:val="26"/>
                <w:szCs w:val="26"/>
              </w:rPr>
            </w:pPr>
            <w:r w:rsidRPr="008C7741">
              <w:rPr>
                <w:iCs/>
                <w:sz w:val="26"/>
                <w:szCs w:val="26"/>
              </w:rPr>
              <w:t>методика (метод) измерений</w:t>
            </w:r>
          </w:p>
        </w:tc>
      </w:tr>
      <w:tr w:rsidR="00EC64FB" w:rsidRPr="008C7741" w14:paraId="7FDF0C62" w14:textId="77777777" w:rsidTr="00EC64FB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0AB749" w14:textId="77777777" w:rsidR="00EC64FB" w:rsidRPr="008C7741" w:rsidRDefault="00EC64FB">
            <w:pPr>
              <w:pStyle w:val="ad"/>
              <w:spacing w:after="0"/>
              <w:jc w:val="both"/>
              <w:rPr>
                <w:iCs/>
                <w:sz w:val="26"/>
                <w:szCs w:val="26"/>
              </w:rPr>
            </w:pPr>
            <w:r w:rsidRPr="008C7741">
              <w:rPr>
                <w:iCs/>
                <w:sz w:val="26"/>
                <w:szCs w:val="26"/>
              </w:rPr>
              <w:t>МО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263E50" w14:textId="77777777" w:rsidR="00EC64FB" w:rsidRPr="008C7741" w:rsidRDefault="00EC64FB">
            <w:pPr>
              <w:pStyle w:val="ad"/>
              <w:spacing w:after="0"/>
              <w:jc w:val="both"/>
              <w:rPr>
                <w:iCs/>
                <w:sz w:val="26"/>
                <w:szCs w:val="26"/>
              </w:rPr>
            </w:pPr>
            <w:r w:rsidRPr="008C7741">
              <w:rPr>
                <w:iCs/>
                <w:sz w:val="26"/>
                <w:szCs w:val="26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317840" w14:textId="77777777" w:rsidR="00EC64FB" w:rsidRPr="008C7741" w:rsidRDefault="00EC64FB">
            <w:pPr>
              <w:pStyle w:val="ad"/>
              <w:spacing w:after="0"/>
              <w:jc w:val="both"/>
              <w:rPr>
                <w:iCs/>
                <w:sz w:val="26"/>
                <w:szCs w:val="26"/>
              </w:rPr>
            </w:pPr>
            <w:r w:rsidRPr="008C7741">
              <w:rPr>
                <w:iCs/>
                <w:sz w:val="26"/>
                <w:szCs w:val="26"/>
              </w:rPr>
              <w:t>метрологическое обеспечение</w:t>
            </w:r>
          </w:p>
        </w:tc>
      </w:tr>
      <w:tr w:rsidR="00EC64FB" w:rsidRPr="008C7741" w14:paraId="18A4D37F" w14:textId="77777777" w:rsidTr="00EC64FB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EB0357" w14:textId="77777777" w:rsidR="00EC64FB" w:rsidRPr="008C7741" w:rsidRDefault="00EC64FB">
            <w:pPr>
              <w:pStyle w:val="ad"/>
              <w:spacing w:after="0"/>
              <w:jc w:val="both"/>
              <w:rPr>
                <w:iCs/>
                <w:sz w:val="26"/>
                <w:szCs w:val="26"/>
              </w:rPr>
            </w:pPr>
            <w:r w:rsidRPr="008C7741">
              <w:rPr>
                <w:iCs/>
                <w:sz w:val="26"/>
                <w:szCs w:val="26"/>
              </w:rPr>
              <w:t>МП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EBDE46" w14:textId="77777777" w:rsidR="00EC64FB" w:rsidRPr="008C7741" w:rsidRDefault="00EC64FB">
            <w:pPr>
              <w:pStyle w:val="ad"/>
              <w:spacing w:after="0"/>
              <w:jc w:val="both"/>
              <w:rPr>
                <w:iCs/>
                <w:sz w:val="26"/>
                <w:szCs w:val="26"/>
              </w:rPr>
            </w:pPr>
            <w:r w:rsidRPr="008C7741">
              <w:rPr>
                <w:iCs/>
                <w:sz w:val="26"/>
                <w:szCs w:val="26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BAE9B7" w14:textId="77777777" w:rsidR="00EC64FB" w:rsidRPr="008C7741" w:rsidRDefault="00EC64FB">
            <w:pPr>
              <w:pStyle w:val="ad"/>
              <w:spacing w:after="0"/>
              <w:jc w:val="both"/>
              <w:rPr>
                <w:iCs/>
                <w:sz w:val="26"/>
                <w:szCs w:val="26"/>
              </w:rPr>
            </w:pPr>
            <w:r w:rsidRPr="008C7741">
              <w:rPr>
                <w:iCs/>
                <w:sz w:val="26"/>
                <w:szCs w:val="26"/>
              </w:rPr>
              <w:t>микропроцессорный</w:t>
            </w:r>
          </w:p>
        </w:tc>
      </w:tr>
      <w:tr w:rsidR="00EC64FB" w:rsidRPr="008C7741" w14:paraId="211AE34E" w14:textId="77777777" w:rsidTr="00EC64FB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526397" w14:textId="77777777" w:rsidR="00EC64FB" w:rsidRPr="008C7741" w:rsidRDefault="00EC64FB">
            <w:pPr>
              <w:pStyle w:val="ad"/>
              <w:spacing w:after="0"/>
              <w:jc w:val="both"/>
              <w:rPr>
                <w:iCs/>
                <w:sz w:val="26"/>
                <w:szCs w:val="26"/>
              </w:rPr>
            </w:pPr>
            <w:r w:rsidRPr="008C7741">
              <w:rPr>
                <w:iCs/>
                <w:sz w:val="26"/>
                <w:szCs w:val="26"/>
              </w:rPr>
              <w:t>МПК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C35107" w14:textId="77777777" w:rsidR="00EC64FB" w:rsidRPr="008C7741" w:rsidRDefault="00EC64FB">
            <w:pPr>
              <w:pStyle w:val="ad"/>
              <w:spacing w:after="0"/>
              <w:jc w:val="both"/>
              <w:rPr>
                <w:iCs/>
                <w:sz w:val="26"/>
                <w:szCs w:val="26"/>
              </w:rPr>
            </w:pPr>
            <w:r w:rsidRPr="008C7741">
              <w:rPr>
                <w:iCs/>
                <w:sz w:val="26"/>
                <w:szCs w:val="26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0843B8" w14:textId="77777777" w:rsidR="00EC64FB" w:rsidRPr="008C7741" w:rsidRDefault="00EC64FB">
            <w:pPr>
              <w:pStyle w:val="ad"/>
              <w:spacing w:after="0"/>
              <w:jc w:val="both"/>
              <w:rPr>
                <w:iCs/>
                <w:sz w:val="26"/>
                <w:szCs w:val="26"/>
              </w:rPr>
            </w:pPr>
            <w:r w:rsidRPr="008C7741">
              <w:rPr>
                <w:iCs/>
                <w:sz w:val="26"/>
                <w:szCs w:val="26"/>
              </w:rPr>
              <w:t>микропроцессорный комплекс</w:t>
            </w:r>
          </w:p>
        </w:tc>
      </w:tr>
      <w:tr w:rsidR="00EC64FB" w:rsidRPr="008C7741" w14:paraId="0E6C7F4A" w14:textId="77777777" w:rsidTr="00EC64FB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8EEBAC" w14:textId="77777777" w:rsidR="00EC64FB" w:rsidRPr="008C7741" w:rsidRDefault="00EC64FB">
            <w:pPr>
              <w:pStyle w:val="ad"/>
              <w:spacing w:after="0"/>
              <w:jc w:val="both"/>
              <w:rPr>
                <w:iCs/>
                <w:sz w:val="26"/>
                <w:szCs w:val="26"/>
              </w:rPr>
            </w:pPr>
            <w:r w:rsidRPr="008C7741">
              <w:rPr>
                <w:iCs/>
                <w:sz w:val="26"/>
                <w:szCs w:val="26"/>
              </w:rPr>
              <w:t>МХ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F3F223" w14:textId="77777777" w:rsidR="00EC64FB" w:rsidRPr="008C7741" w:rsidRDefault="00EC64FB">
            <w:pPr>
              <w:pStyle w:val="ad"/>
              <w:spacing w:after="0"/>
              <w:jc w:val="both"/>
              <w:rPr>
                <w:iCs/>
                <w:sz w:val="26"/>
                <w:szCs w:val="26"/>
              </w:rPr>
            </w:pPr>
            <w:r w:rsidRPr="008C7741">
              <w:rPr>
                <w:iCs/>
                <w:sz w:val="26"/>
                <w:szCs w:val="26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9CFB96" w14:textId="77777777" w:rsidR="00EC64FB" w:rsidRPr="008C7741" w:rsidRDefault="00EC64FB">
            <w:pPr>
              <w:pStyle w:val="ad"/>
              <w:spacing w:after="0"/>
              <w:jc w:val="both"/>
              <w:rPr>
                <w:iCs/>
                <w:sz w:val="26"/>
                <w:szCs w:val="26"/>
              </w:rPr>
            </w:pPr>
            <w:r w:rsidRPr="008C7741">
              <w:rPr>
                <w:iCs/>
                <w:sz w:val="26"/>
                <w:szCs w:val="26"/>
              </w:rPr>
              <w:t>метрологическая характеристика</w:t>
            </w:r>
          </w:p>
        </w:tc>
      </w:tr>
      <w:tr w:rsidR="00EC64FB" w:rsidRPr="008C7741" w14:paraId="36F82C0A" w14:textId="77777777" w:rsidTr="00EC64FB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5BEC88" w14:textId="77777777" w:rsidR="00EC64FB" w:rsidRPr="008C7741" w:rsidRDefault="00EC64FB">
            <w:pPr>
              <w:pStyle w:val="ad"/>
              <w:spacing w:after="0"/>
              <w:jc w:val="both"/>
              <w:rPr>
                <w:iCs/>
                <w:sz w:val="26"/>
                <w:szCs w:val="26"/>
              </w:rPr>
            </w:pPr>
            <w:r w:rsidRPr="008C7741">
              <w:rPr>
                <w:iCs/>
                <w:sz w:val="26"/>
                <w:szCs w:val="26"/>
              </w:rPr>
              <w:t>МЭК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8E1585" w14:textId="77777777" w:rsidR="00EC64FB" w:rsidRPr="008C7741" w:rsidRDefault="00EC64FB">
            <w:pPr>
              <w:pStyle w:val="ad"/>
              <w:spacing w:after="0"/>
              <w:jc w:val="both"/>
              <w:rPr>
                <w:iCs/>
                <w:sz w:val="26"/>
                <w:szCs w:val="26"/>
              </w:rPr>
            </w:pPr>
            <w:r w:rsidRPr="008C7741">
              <w:rPr>
                <w:iCs/>
                <w:sz w:val="26"/>
                <w:szCs w:val="26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DC4962" w14:textId="77777777" w:rsidR="00EC64FB" w:rsidRPr="008C7741" w:rsidRDefault="00EC64FB">
            <w:pPr>
              <w:pStyle w:val="ad"/>
              <w:spacing w:after="0"/>
              <w:jc w:val="both"/>
              <w:rPr>
                <w:iCs/>
                <w:sz w:val="26"/>
                <w:szCs w:val="26"/>
              </w:rPr>
            </w:pPr>
            <w:r w:rsidRPr="008C7741">
              <w:rPr>
                <w:iCs/>
                <w:sz w:val="26"/>
                <w:szCs w:val="26"/>
              </w:rPr>
              <w:t>Международная электротехническая комиссия</w:t>
            </w:r>
          </w:p>
        </w:tc>
      </w:tr>
      <w:tr w:rsidR="00EC64FB" w:rsidRPr="008C7741" w14:paraId="2E0C7F1D" w14:textId="77777777" w:rsidTr="00EC64FB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BE43C9" w14:textId="77777777" w:rsidR="00EC64FB" w:rsidRPr="008C7741" w:rsidRDefault="00EC64FB">
            <w:pPr>
              <w:pStyle w:val="ad"/>
              <w:spacing w:after="0"/>
              <w:jc w:val="both"/>
              <w:rPr>
                <w:iCs/>
                <w:sz w:val="26"/>
                <w:szCs w:val="26"/>
              </w:rPr>
            </w:pPr>
            <w:r w:rsidRPr="008C7741">
              <w:rPr>
                <w:rStyle w:val="aff"/>
                <w:iCs/>
                <w:szCs w:val="26"/>
              </w:rPr>
              <w:t>НП «Совет рынка»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3B7326" w14:textId="77777777" w:rsidR="00EC64FB" w:rsidRPr="008C7741" w:rsidRDefault="00EC64FB">
            <w:pPr>
              <w:pStyle w:val="ad"/>
              <w:spacing w:after="0"/>
              <w:jc w:val="both"/>
              <w:rPr>
                <w:iCs/>
                <w:sz w:val="26"/>
                <w:szCs w:val="26"/>
              </w:rPr>
            </w:pPr>
            <w:r w:rsidRPr="008C7741">
              <w:rPr>
                <w:iCs/>
                <w:sz w:val="26"/>
                <w:szCs w:val="26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BD5FAE" w14:textId="77777777" w:rsidR="00EC64FB" w:rsidRPr="008C7741" w:rsidRDefault="00EC64FB">
            <w:pPr>
              <w:pStyle w:val="ad"/>
              <w:spacing w:after="0"/>
              <w:jc w:val="both"/>
              <w:rPr>
                <w:iCs/>
                <w:sz w:val="26"/>
                <w:szCs w:val="26"/>
              </w:rPr>
            </w:pPr>
            <w:r w:rsidRPr="008C7741">
              <w:rPr>
                <w:iCs/>
                <w:sz w:val="26"/>
                <w:szCs w:val="26"/>
              </w:rPr>
              <w:t>Некоммерческое партнерство «Совет рынка по организации эффективной системы оптовой и розничной торговли электрической энергией и мощностью»</w:t>
            </w:r>
          </w:p>
        </w:tc>
      </w:tr>
      <w:tr w:rsidR="00EC64FB" w:rsidRPr="008C7741" w14:paraId="2DFA1D7B" w14:textId="77777777" w:rsidTr="00EC64FB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753A67" w14:textId="77777777" w:rsidR="00EC64FB" w:rsidRPr="008C7741" w:rsidRDefault="00EC64FB">
            <w:pPr>
              <w:pStyle w:val="ad"/>
              <w:spacing w:after="0"/>
              <w:jc w:val="both"/>
              <w:rPr>
                <w:rStyle w:val="aff"/>
                <w:b w:val="0"/>
              </w:rPr>
            </w:pPr>
            <w:r w:rsidRPr="008C7741">
              <w:rPr>
                <w:iCs/>
                <w:sz w:val="26"/>
                <w:szCs w:val="26"/>
              </w:rPr>
              <w:t>НТД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4E441B" w14:textId="77777777" w:rsidR="00EC64FB" w:rsidRPr="008C7741" w:rsidRDefault="00EC64FB">
            <w:pPr>
              <w:pStyle w:val="ad"/>
              <w:spacing w:after="0"/>
              <w:jc w:val="both"/>
              <w:rPr>
                <w:sz w:val="26"/>
              </w:rPr>
            </w:pPr>
            <w:r w:rsidRPr="008C7741">
              <w:rPr>
                <w:iCs/>
                <w:sz w:val="26"/>
                <w:szCs w:val="26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978C9D" w14:textId="77777777" w:rsidR="00EC64FB" w:rsidRPr="008C7741" w:rsidRDefault="00EC64FB">
            <w:pPr>
              <w:pStyle w:val="ad"/>
              <w:spacing w:after="0"/>
              <w:jc w:val="both"/>
              <w:rPr>
                <w:iCs/>
                <w:sz w:val="26"/>
                <w:szCs w:val="26"/>
              </w:rPr>
            </w:pPr>
            <w:r w:rsidRPr="008C7741">
              <w:rPr>
                <w:iCs/>
                <w:sz w:val="26"/>
                <w:szCs w:val="26"/>
              </w:rPr>
              <w:t>нормативно-технический документ</w:t>
            </w:r>
          </w:p>
        </w:tc>
      </w:tr>
      <w:tr w:rsidR="00EC64FB" w:rsidRPr="008C7741" w14:paraId="2A179031" w14:textId="77777777" w:rsidTr="00EC64FB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49C53C" w14:textId="77777777" w:rsidR="00EC64FB" w:rsidRPr="008C7741" w:rsidRDefault="00EC64FB">
            <w:pPr>
              <w:pStyle w:val="ad"/>
              <w:spacing w:after="0"/>
              <w:jc w:val="both"/>
              <w:rPr>
                <w:iCs/>
                <w:sz w:val="26"/>
                <w:szCs w:val="26"/>
              </w:rPr>
            </w:pPr>
            <w:r w:rsidRPr="008C7741">
              <w:rPr>
                <w:iCs/>
                <w:sz w:val="26"/>
                <w:szCs w:val="26"/>
              </w:rPr>
              <w:t>ОАПВ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20740F" w14:textId="77777777" w:rsidR="00EC64FB" w:rsidRPr="008C7741" w:rsidRDefault="00EC64FB">
            <w:pPr>
              <w:pStyle w:val="ad"/>
              <w:spacing w:after="0"/>
              <w:jc w:val="both"/>
              <w:rPr>
                <w:iCs/>
                <w:sz w:val="26"/>
                <w:szCs w:val="26"/>
              </w:rPr>
            </w:pPr>
            <w:r w:rsidRPr="008C7741">
              <w:rPr>
                <w:iCs/>
                <w:sz w:val="26"/>
                <w:szCs w:val="26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116335" w14:textId="77777777" w:rsidR="00EC64FB" w:rsidRPr="008C7741" w:rsidRDefault="00EC64FB">
            <w:pPr>
              <w:pStyle w:val="ad"/>
              <w:spacing w:after="0"/>
              <w:jc w:val="both"/>
              <w:rPr>
                <w:iCs/>
                <w:sz w:val="26"/>
                <w:szCs w:val="26"/>
              </w:rPr>
            </w:pPr>
            <w:r w:rsidRPr="008C7741">
              <w:rPr>
                <w:iCs/>
                <w:sz w:val="26"/>
                <w:szCs w:val="26"/>
              </w:rPr>
              <w:t>однофазное автоматическое повторное включение</w:t>
            </w:r>
          </w:p>
        </w:tc>
      </w:tr>
      <w:tr w:rsidR="00EC64FB" w:rsidRPr="008C7741" w14:paraId="5D61208A" w14:textId="77777777" w:rsidTr="00EC64FB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037A85" w14:textId="77777777" w:rsidR="00EC64FB" w:rsidRPr="008C7741" w:rsidRDefault="00EC64FB">
            <w:pPr>
              <w:pStyle w:val="ad"/>
              <w:spacing w:after="0"/>
              <w:jc w:val="both"/>
              <w:rPr>
                <w:iCs/>
                <w:sz w:val="26"/>
                <w:szCs w:val="26"/>
              </w:rPr>
            </w:pPr>
            <w:r w:rsidRPr="008C7741">
              <w:rPr>
                <w:iCs/>
                <w:sz w:val="26"/>
                <w:szCs w:val="26"/>
              </w:rPr>
              <w:t>ОВ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802E89" w14:textId="77777777" w:rsidR="00EC64FB" w:rsidRPr="008C7741" w:rsidRDefault="00EC64FB">
            <w:pPr>
              <w:pStyle w:val="ad"/>
              <w:spacing w:after="0"/>
              <w:jc w:val="both"/>
              <w:rPr>
                <w:iCs/>
                <w:sz w:val="26"/>
                <w:szCs w:val="26"/>
              </w:rPr>
            </w:pPr>
            <w:r w:rsidRPr="008C7741">
              <w:rPr>
                <w:iCs/>
                <w:sz w:val="26"/>
                <w:szCs w:val="26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861F07" w14:textId="77777777" w:rsidR="00EC64FB" w:rsidRPr="008C7741" w:rsidRDefault="00EC64FB">
            <w:pPr>
              <w:pStyle w:val="ad"/>
              <w:spacing w:after="0"/>
              <w:jc w:val="both"/>
              <w:rPr>
                <w:iCs/>
                <w:sz w:val="26"/>
                <w:szCs w:val="26"/>
              </w:rPr>
            </w:pPr>
            <w:r w:rsidRPr="008C7741">
              <w:rPr>
                <w:iCs/>
                <w:sz w:val="26"/>
                <w:szCs w:val="26"/>
              </w:rPr>
              <w:t>оптическое волокно</w:t>
            </w:r>
          </w:p>
        </w:tc>
      </w:tr>
      <w:tr w:rsidR="00EC64FB" w:rsidRPr="008C7741" w14:paraId="736D2008" w14:textId="77777777" w:rsidTr="00EC64FB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2A3588" w14:textId="77777777" w:rsidR="00EC64FB" w:rsidRPr="008C7741" w:rsidRDefault="00EC64FB">
            <w:pPr>
              <w:pStyle w:val="ad"/>
              <w:spacing w:after="0"/>
              <w:jc w:val="both"/>
              <w:rPr>
                <w:iCs/>
                <w:sz w:val="26"/>
                <w:szCs w:val="26"/>
              </w:rPr>
            </w:pPr>
            <w:r w:rsidRPr="008C7741">
              <w:rPr>
                <w:iCs/>
                <w:sz w:val="26"/>
                <w:szCs w:val="26"/>
              </w:rPr>
              <w:t>ОВБ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5495B8" w14:textId="77777777" w:rsidR="00EC64FB" w:rsidRPr="008C7741" w:rsidRDefault="00EC64FB">
            <w:pPr>
              <w:pStyle w:val="ad"/>
              <w:spacing w:after="0"/>
              <w:jc w:val="both"/>
              <w:rPr>
                <w:iCs/>
                <w:sz w:val="26"/>
                <w:szCs w:val="26"/>
              </w:rPr>
            </w:pPr>
            <w:r w:rsidRPr="008C7741">
              <w:rPr>
                <w:iCs/>
                <w:sz w:val="26"/>
                <w:szCs w:val="26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00A2AA" w14:textId="77777777" w:rsidR="00EC64FB" w:rsidRPr="008C7741" w:rsidRDefault="00EC64FB">
            <w:pPr>
              <w:pStyle w:val="ad"/>
              <w:spacing w:after="0"/>
              <w:jc w:val="both"/>
              <w:rPr>
                <w:iCs/>
                <w:sz w:val="26"/>
                <w:szCs w:val="26"/>
              </w:rPr>
            </w:pPr>
            <w:r w:rsidRPr="008C7741">
              <w:rPr>
                <w:iCs/>
                <w:sz w:val="26"/>
                <w:szCs w:val="26"/>
              </w:rPr>
              <w:t>оперативно-выездная бригада</w:t>
            </w:r>
          </w:p>
        </w:tc>
      </w:tr>
      <w:tr w:rsidR="00EC64FB" w:rsidRPr="008C7741" w14:paraId="5FFD3BB5" w14:textId="77777777" w:rsidTr="00EC64FB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72CFAA" w14:textId="77777777" w:rsidR="00EC64FB" w:rsidRPr="008C7741" w:rsidRDefault="00EC64FB">
            <w:pPr>
              <w:pStyle w:val="ad"/>
              <w:spacing w:after="0"/>
              <w:jc w:val="both"/>
              <w:rPr>
                <w:iCs/>
                <w:sz w:val="26"/>
                <w:szCs w:val="26"/>
              </w:rPr>
            </w:pPr>
            <w:r w:rsidRPr="008C7741">
              <w:rPr>
                <w:iCs/>
                <w:sz w:val="26"/>
                <w:szCs w:val="26"/>
              </w:rPr>
              <w:t>ОВОС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9570DF" w14:textId="77777777" w:rsidR="00EC64FB" w:rsidRPr="008C7741" w:rsidRDefault="00EC64FB">
            <w:pPr>
              <w:pStyle w:val="ad"/>
              <w:spacing w:after="0"/>
              <w:jc w:val="both"/>
              <w:rPr>
                <w:iCs/>
                <w:sz w:val="26"/>
                <w:szCs w:val="26"/>
              </w:rPr>
            </w:pPr>
            <w:r w:rsidRPr="008C7741">
              <w:rPr>
                <w:iCs/>
                <w:sz w:val="26"/>
                <w:szCs w:val="26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17D2C2" w14:textId="77777777" w:rsidR="00EC64FB" w:rsidRPr="008C7741" w:rsidRDefault="00EC64FB">
            <w:pPr>
              <w:pStyle w:val="ad"/>
              <w:spacing w:after="0"/>
              <w:jc w:val="both"/>
              <w:rPr>
                <w:iCs/>
                <w:sz w:val="26"/>
                <w:szCs w:val="26"/>
              </w:rPr>
            </w:pPr>
            <w:r w:rsidRPr="008C7741">
              <w:rPr>
                <w:iCs/>
                <w:sz w:val="26"/>
                <w:szCs w:val="26"/>
              </w:rPr>
              <w:t>оценка воздействия на окружающую среду</w:t>
            </w:r>
          </w:p>
        </w:tc>
      </w:tr>
      <w:tr w:rsidR="00EC64FB" w:rsidRPr="008C7741" w14:paraId="46C4D065" w14:textId="77777777" w:rsidTr="00EC64FB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E889CA" w14:textId="77777777" w:rsidR="00EC64FB" w:rsidRPr="008C7741" w:rsidRDefault="00EC64FB">
            <w:pPr>
              <w:pStyle w:val="ad"/>
              <w:spacing w:after="0"/>
              <w:jc w:val="both"/>
              <w:rPr>
                <w:iCs/>
                <w:sz w:val="26"/>
                <w:szCs w:val="26"/>
              </w:rPr>
            </w:pPr>
            <w:r w:rsidRPr="008C7741">
              <w:rPr>
                <w:iCs/>
                <w:sz w:val="26"/>
                <w:szCs w:val="26"/>
              </w:rPr>
              <w:t>ОГ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FAC799" w14:textId="77777777" w:rsidR="00EC64FB" w:rsidRPr="008C7741" w:rsidRDefault="00EC64FB">
            <w:pPr>
              <w:pStyle w:val="ad"/>
              <w:spacing w:after="0"/>
              <w:jc w:val="both"/>
              <w:rPr>
                <w:iCs/>
                <w:sz w:val="26"/>
                <w:szCs w:val="26"/>
              </w:rPr>
            </w:pPr>
            <w:r w:rsidRPr="008C7741">
              <w:rPr>
                <w:iCs/>
                <w:sz w:val="26"/>
                <w:szCs w:val="26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C821C9" w14:textId="77777777" w:rsidR="00EC64FB" w:rsidRPr="008C7741" w:rsidRDefault="00EC64FB">
            <w:pPr>
              <w:pStyle w:val="ad"/>
              <w:spacing w:after="0"/>
              <w:jc w:val="both"/>
              <w:rPr>
                <w:iCs/>
                <w:sz w:val="26"/>
                <w:szCs w:val="26"/>
              </w:rPr>
            </w:pPr>
            <w:r w:rsidRPr="008C7741">
              <w:rPr>
                <w:iCs/>
                <w:sz w:val="26"/>
                <w:szCs w:val="26"/>
              </w:rPr>
              <w:t>отключение генераторов</w:t>
            </w:r>
          </w:p>
        </w:tc>
      </w:tr>
      <w:tr w:rsidR="00EC64FB" w:rsidRPr="008C7741" w14:paraId="7D67E6CE" w14:textId="77777777" w:rsidTr="00EC64FB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7B8B43" w14:textId="77777777" w:rsidR="00EC64FB" w:rsidRPr="008C7741" w:rsidRDefault="00EC64FB">
            <w:pPr>
              <w:pStyle w:val="ad"/>
              <w:spacing w:after="0"/>
              <w:jc w:val="both"/>
              <w:rPr>
                <w:iCs/>
                <w:sz w:val="26"/>
                <w:szCs w:val="26"/>
              </w:rPr>
            </w:pPr>
            <w:r w:rsidRPr="008C7741">
              <w:rPr>
                <w:iCs/>
                <w:sz w:val="26"/>
                <w:szCs w:val="26"/>
              </w:rPr>
              <w:t>ОДУ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9A3147" w14:textId="77777777" w:rsidR="00EC64FB" w:rsidRPr="008C7741" w:rsidRDefault="00EC64FB">
            <w:pPr>
              <w:pStyle w:val="ad"/>
              <w:spacing w:after="0"/>
              <w:jc w:val="both"/>
              <w:rPr>
                <w:iCs/>
                <w:sz w:val="26"/>
                <w:szCs w:val="26"/>
              </w:rPr>
            </w:pPr>
            <w:r w:rsidRPr="008C7741">
              <w:rPr>
                <w:iCs/>
                <w:sz w:val="26"/>
                <w:szCs w:val="26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614384" w14:textId="77777777" w:rsidR="00EC64FB" w:rsidRPr="008C7741" w:rsidRDefault="00EC64FB">
            <w:pPr>
              <w:pStyle w:val="ad"/>
              <w:spacing w:after="0"/>
              <w:jc w:val="both"/>
              <w:rPr>
                <w:iCs/>
                <w:sz w:val="26"/>
                <w:szCs w:val="26"/>
              </w:rPr>
            </w:pPr>
            <w:r w:rsidRPr="008C7741">
              <w:rPr>
                <w:iCs/>
                <w:sz w:val="26"/>
                <w:szCs w:val="26"/>
              </w:rPr>
              <w:t>филиал АО «СО ЕЭС» объединенное диспетчерское управление</w:t>
            </w:r>
          </w:p>
        </w:tc>
      </w:tr>
      <w:tr w:rsidR="00EC64FB" w:rsidRPr="008C7741" w14:paraId="03F304A8" w14:textId="77777777" w:rsidTr="00EC64FB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0E7476" w14:textId="77777777" w:rsidR="00EC64FB" w:rsidRPr="008C7741" w:rsidRDefault="00EC64FB">
            <w:pPr>
              <w:pStyle w:val="ad"/>
              <w:spacing w:after="0"/>
              <w:jc w:val="both"/>
              <w:rPr>
                <w:iCs/>
                <w:sz w:val="26"/>
                <w:szCs w:val="26"/>
              </w:rPr>
            </w:pPr>
            <w:r w:rsidRPr="008C7741">
              <w:rPr>
                <w:iCs/>
                <w:sz w:val="26"/>
                <w:szCs w:val="26"/>
              </w:rPr>
              <w:lastRenderedPageBreak/>
              <w:t>ОИК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67DA7" w14:textId="77777777" w:rsidR="00EC64FB" w:rsidRPr="008C7741" w:rsidRDefault="00EC64FB">
            <w:pPr>
              <w:pStyle w:val="ad"/>
              <w:spacing w:after="0"/>
              <w:jc w:val="both"/>
              <w:rPr>
                <w:iCs/>
                <w:sz w:val="26"/>
                <w:szCs w:val="26"/>
              </w:rPr>
            </w:pP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5F3EA4" w14:textId="77777777" w:rsidR="00EC64FB" w:rsidRPr="008C7741" w:rsidRDefault="00EC64FB">
            <w:pPr>
              <w:pStyle w:val="ad"/>
              <w:spacing w:after="0"/>
              <w:jc w:val="both"/>
              <w:rPr>
                <w:iCs/>
                <w:sz w:val="26"/>
                <w:szCs w:val="26"/>
              </w:rPr>
            </w:pPr>
            <w:r w:rsidRPr="008C7741">
              <w:rPr>
                <w:iCs/>
                <w:sz w:val="26"/>
                <w:szCs w:val="26"/>
              </w:rPr>
              <w:t>оперативно-информационный комплекс</w:t>
            </w:r>
          </w:p>
        </w:tc>
      </w:tr>
      <w:tr w:rsidR="00EC64FB" w:rsidRPr="008C7741" w14:paraId="3C4AE520" w14:textId="77777777" w:rsidTr="00EC64FB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0643E0" w14:textId="77777777" w:rsidR="00EC64FB" w:rsidRPr="008C7741" w:rsidRDefault="00EC64FB">
            <w:pPr>
              <w:pStyle w:val="ad"/>
              <w:spacing w:after="0"/>
              <w:jc w:val="both"/>
              <w:rPr>
                <w:iCs/>
                <w:sz w:val="26"/>
                <w:szCs w:val="26"/>
              </w:rPr>
            </w:pPr>
            <w:r w:rsidRPr="008C7741">
              <w:rPr>
                <w:iCs/>
                <w:sz w:val="26"/>
                <w:szCs w:val="26"/>
              </w:rPr>
              <w:t>ОКГТ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66AD9D" w14:textId="77777777" w:rsidR="00EC64FB" w:rsidRPr="008C7741" w:rsidRDefault="00EC64FB">
            <w:pPr>
              <w:pStyle w:val="ad"/>
              <w:spacing w:after="0"/>
              <w:jc w:val="both"/>
              <w:rPr>
                <w:iCs/>
                <w:sz w:val="26"/>
                <w:szCs w:val="26"/>
              </w:rPr>
            </w:pPr>
            <w:r w:rsidRPr="008C7741">
              <w:rPr>
                <w:iCs/>
                <w:sz w:val="26"/>
                <w:szCs w:val="26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1F0D38" w14:textId="77777777" w:rsidR="00EC64FB" w:rsidRPr="008C7741" w:rsidRDefault="00EC64FB">
            <w:pPr>
              <w:pStyle w:val="ad"/>
              <w:spacing w:after="0"/>
              <w:jc w:val="both"/>
              <w:rPr>
                <w:iCs/>
                <w:sz w:val="26"/>
                <w:szCs w:val="26"/>
              </w:rPr>
            </w:pPr>
            <w:r w:rsidRPr="008C7741">
              <w:rPr>
                <w:iCs/>
                <w:sz w:val="26"/>
                <w:szCs w:val="26"/>
              </w:rPr>
              <w:t>грозозащитный трос со встроенным оптическим кабелем</w:t>
            </w:r>
          </w:p>
        </w:tc>
      </w:tr>
      <w:tr w:rsidR="00EC64FB" w:rsidRPr="008C7741" w14:paraId="2AF14524" w14:textId="77777777" w:rsidTr="00EC64FB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44D6EA" w14:textId="77777777" w:rsidR="00EC64FB" w:rsidRPr="008C7741" w:rsidRDefault="00EC64FB">
            <w:pPr>
              <w:pStyle w:val="ad"/>
              <w:spacing w:after="0"/>
              <w:jc w:val="both"/>
              <w:rPr>
                <w:iCs/>
                <w:sz w:val="26"/>
                <w:szCs w:val="26"/>
              </w:rPr>
            </w:pPr>
            <w:r w:rsidRPr="008C7741">
              <w:rPr>
                <w:iCs/>
                <w:sz w:val="26"/>
                <w:szCs w:val="26"/>
              </w:rPr>
              <w:t>ОКСН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F5A421" w14:textId="77777777" w:rsidR="00EC64FB" w:rsidRPr="008C7741" w:rsidRDefault="00EC64FB">
            <w:pPr>
              <w:pStyle w:val="ad"/>
              <w:spacing w:after="0"/>
              <w:jc w:val="both"/>
              <w:rPr>
                <w:iCs/>
                <w:sz w:val="26"/>
                <w:szCs w:val="26"/>
              </w:rPr>
            </w:pPr>
            <w:r w:rsidRPr="008C7741">
              <w:rPr>
                <w:iCs/>
                <w:sz w:val="26"/>
                <w:szCs w:val="26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A646A6" w14:textId="77777777" w:rsidR="00EC64FB" w:rsidRPr="008C7741" w:rsidRDefault="00EC64FB">
            <w:pPr>
              <w:pStyle w:val="ad"/>
              <w:spacing w:after="0"/>
              <w:jc w:val="both"/>
              <w:rPr>
                <w:iCs/>
                <w:sz w:val="26"/>
                <w:szCs w:val="26"/>
              </w:rPr>
            </w:pPr>
            <w:r w:rsidRPr="008C7741">
              <w:rPr>
                <w:iCs/>
                <w:sz w:val="26"/>
                <w:szCs w:val="26"/>
              </w:rPr>
              <w:t>оптический кабель самонесущий неметаллический</w:t>
            </w:r>
          </w:p>
        </w:tc>
      </w:tr>
      <w:tr w:rsidR="00EC64FB" w:rsidRPr="008C7741" w14:paraId="4AA28BC8" w14:textId="77777777" w:rsidTr="00EC64FB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F65311" w14:textId="77777777" w:rsidR="00EC64FB" w:rsidRPr="008C7741" w:rsidRDefault="00EC64FB">
            <w:pPr>
              <w:pStyle w:val="ad"/>
              <w:spacing w:after="0"/>
              <w:jc w:val="both"/>
              <w:rPr>
                <w:iCs/>
                <w:sz w:val="26"/>
                <w:szCs w:val="26"/>
              </w:rPr>
            </w:pPr>
            <w:r w:rsidRPr="008C7741">
              <w:rPr>
                <w:iCs/>
                <w:sz w:val="26"/>
                <w:szCs w:val="26"/>
              </w:rPr>
              <w:t>ОКФП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DD769C" w14:textId="77777777" w:rsidR="00EC64FB" w:rsidRPr="008C7741" w:rsidRDefault="00EC64FB">
            <w:pPr>
              <w:pStyle w:val="ad"/>
              <w:spacing w:after="0"/>
              <w:jc w:val="both"/>
              <w:rPr>
                <w:iCs/>
                <w:sz w:val="26"/>
                <w:szCs w:val="26"/>
              </w:rPr>
            </w:pPr>
            <w:r w:rsidRPr="008C7741">
              <w:rPr>
                <w:iCs/>
                <w:sz w:val="26"/>
                <w:szCs w:val="26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1C2ACB" w14:textId="77777777" w:rsidR="00EC64FB" w:rsidRPr="008C7741" w:rsidRDefault="00EC64FB">
            <w:pPr>
              <w:pStyle w:val="ad"/>
              <w:spacing w:after="0"/>
              <w:jc w:val="both"/>
              <w:rPr>
                <w:iCs/>
                <w:sz w:val="26"/>
                <w:szCs w:val="26"/>
              </w:rPr>
            </w:pPr>
            <w:r w:rsidRPr="008C7741">
              <w:rPr>
                <w:iCs/>
                <w:sz w:val="26"/>
                <w:szCs w:val="26"/>
              </w:rPr>
              <w:t>оптический кабель, встроенный в фазный провод</w:t>
            </w:r>
          </w:p>
        </w:tc>
      </w:tr>
      <w:tr w:rsidR="00EC64FB" w:rsidRPr="008C7741" w14:paraId="348176D3" w14:textId="77777777" w:rsidTr="00EC64FB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D94FEC" w14:textId="77777777" w:rsidR="00EC64FB" w:rsidRPr="008C7741" w:rsidRDefault="00EC64FB">
            <w:pPr>
              <w:pStyle w:val="ad"/>
              <w:spacing w:after="0"/>
              <w:jc w:val="both"/>
              <w:rPr>
                <w:iCs/>
                <w:sz w:val="26"/>
                <w:szCs w:val="26"/>
              </w:rPr>
            </w:pPr>
            <w:r w:rsidRPr="008C7741">
              <w:rPr>
                <w:iCs/>
                <w:sz w:val="26"/>
                <w:szCs w:val="26"/>
              </w:rPr>
              <w:t>ОМП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DBE987" w14:textId="77777777" w:rsidR="00EC64FB" w:rsidRPr="008C7741" w:rsidRDefault="00EC64FB">
            <w:pPr>
              <w:pStyle w:val="ad"/>
              <w:spacing w:after="0"/>
              <w:jc w:val="both"/>
              <w:rPr>
                <w:iCs/>
                <w:sz w:val="26"/>
                <w:szCs w:val="26"/>
              </w:rPr>
            </w:pPr>
            <w:r w:rsidRPr="008C7741">
              <w:rPr>
                <w:iCs/>
                <w:sz w:val="26"/>
                <w:szCs w:val="26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9A9CE2" w14:textId="77777777" w:rsidR="00EC64FB" w:rsidRPr="008C7741" w:rsidRDefault="00EC64FB">
            <w:pPr>
              <w:pStyle w:val="ad"/>
              <w:spacing w:after="0"/>
              <w:jc w:val="both"/>
              <w:rPr>
                <w:iCs/>
                <w:sz w:val="26"/>
                <w:szCs w:val="26"/>
              </w:rPr>
            </w:pPr>
            <w:r w:rsidRPr="008C7741">
              <w:rPr>
                <w:iCs/>
                <w:sz w:val="26"/>
                <w:szCs w:val="26"/>
              </w:rPr>
              <w:t>определение места повреждения</w:t>
            </w:r>
          </w:p>
        </w:tc>
      </w:tr>
      <w:tr w:rsidR="00EC64FB" w:rsidRPr="008C7741" w14:paraId="2220DE71" w14:textId="77777777" w:rsidTr="00EC64FB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B845A1" w14:textId="77777777" w:rsidR="00EC64FB" w:rsidRPr="008C7741" w:rsidRDefault="00EC64FB">
            <w:pPr>
              <w:pStyle w:val="ad"/>
              <w:spacing w:after="0"/>
              <w:jc w:val="both"/>
              <w:rPr>
                <w:iCs/>
                <w:sz w:val="26"/>
                <w:szCs w:val="26"/>
              </w:rPr>
            </w:pPr>
            <w:r w:rsidRPr="008C7741">
              <w:rPr>
                <w:iCs/>
                <w:sz w:val="26"/>
                <w:szCs w:val="26"/>
              </w:rPr>
              <w:t>ОН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542E8B" w14:textId="77777777" w:rsidR="00EC64FB" w:rsidRPr="008C7741" w:rsidRDefault="00EC64FB">
            <w:pPr>
              <w:pStyle w:val="ad"/>
              <w:spacing w:after="0"/>
              <w:jc w:val="both"/>
              <w:rPr>
                <w:iCs/>
                <w:sz w:val="26"/>
                <w:szCs w:val="26"/>
              </w:rPr>
            </w:pPr>
            <w:r w:rsidRPr="008C7741">
              <w:rPr>
                <w:iCs/>
                <w:sz w:val="26"/>
                <w:szCs w:val="26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8A6A67" w14:textId="77777777" w:rsidR="00EC64FB" w:rsidRPr="008C7741" w:rsidRDefault="00EC64FB">
            <w:pPr>
              <w:pStyle w:val="ad"/>
              <w:spacing w:after="0"/>
              <w:jc w:val="both"/>
              <w:rPr>
                <w:iCs/>
                <w:sz w:val="26"/>
                <w:szCs w:val="26"/>
              </w:rPr>
            </w:pPr>
            <w:r w:rsidRPr="008C7741">
              <w:rPr>
                <w:iCs/>
                <w:sz w:val="26"/>
                <w:szCs w:val="26"/>
              </w:rPr>
              <w:t>отключение нагрузки</w:t>
            </w:r>
          </w:p>
        </w:tc>
      </w:tr>
      <w:tr w:rsidR="00EC64FB" w:rsidRPr="008C7741" w14:paraId="08F92C0C" w14:textId="77777777" w:rsidTr="00EC64FB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02538A" w14:textId="77777777" w:rsidR="00EC64FB" w:rsidRPr="008C7741" w:rsidRDefault="00EC64FB">
            <w:pPr>
              <w:pStyle w:val="ad"/>
              <w:spacing w:after="0"/>
              <w:jc w:val="both"/>
              <w:rPr>
                <w:iCs/>
                <w:sz w:val="26"/>
                <w:szCs w:val="26"/>
              </w:rPr>
            </w:pPr>
            <w:r w:rsidRPr="008C7741">
              <w:rPr>
                <w:iCs/>
                <w:sz w:val="26"/>
                <w:szCs w:val="26"/>
              </w:rPr>
              <w:t>ОП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4BC1B5" w14:textId="77777777" w:rsidR="00EC64FB" w:rsidRPr="008C7741" w:rsidRDefault="00EC64FB">
            <w:pPr>
              <w:pStyle w:val="ad"/>
              <w:spacing w:after="0"/>
              <w:jc w:val="both"/>
              <w:rPr>
                <w:iCs/>
                <w:sz w:val="26"/>
                <w:szCs w:val="26"/>
              </w:rPr>
            </w:pPr>
            <w:r w:rsidRPr="008C7741">
              <w:rPr>
                <w:iCs/>
                <w:sz w:val="26"/>
                <w:szCs w:val="26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52F7CD" w14:textId="77777777" w:rsidR="00EC64FB" w:rsidRPr="008C7741" w:rsidRDefault="00EC64FB">
            <w:pPr>
              <w:pStyle w:val="ad"/>
              <w:spacing w:after="0"/>
              <w:jc w:val="both"/>
              <w:rPr>
                <w:iCs/>
                <w:sz w:val="26"/>
                <w:szCs w:val="26"/>
              </w:rPr>
            </w:pPr>
            <w:r w:rsidRPr="008C7741">
              <w:rPr>
                <w:iCs/>
                <w:sz w:val="26"/>
                <w:szCs w:val="26"/>
              </w:rPr>
              <w:t>оперативный персонал</w:t>
            </w:r>
          </w:p>
        </w:tc>
      </w:tr>
      <w:tr w:rsidR="00EC64FB" w:rsidRPr="008C7741" w14:paraId="1502152E" w14:textId="77777777" w:rsidTr="00EC64FB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1B8127" w14:textId="77777777" w:rsidR="00EC64FB" w:rsidRPr="008C7741" w:rsidRDefault="00EC64FB">
            <w:pPr>
              <w:pStyle w:val="ad"/>
              <w:spacing w:after="0"/>
              <w:jc w:val="both"/>
              <w:rPr>
                <w:iCs/>
                <w:sz w:val="26"/>
                <w:szCs w:val="26"/>
              </w:rPr>
            </w:pPr>
            <w:r w:rsidRPr="008C7741">
              <w:rPr>
                <w:iCs/>
                <w:sz w:val="26"/>
                <w:szCs w:val="26"/>
              </w:rPr>
              <w:t>ОПН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36A93B" w14:textId="77777777" w:rsidR="00EC64FB" w:rsidRPr="008C7741" w:rsidRDefault="00EC64FB">
            <w:pPr>
              <w:pStyle w:val="ad"/>
              <w:spacing w:after="0"/>
              <w:jc w:val="both"/>
              <w:rPr>
                <w:iCs/>
                <w:sz w:val="26"/>
                <w:szCs w:val="26"/>
              </w:rPr>
            </w:pPr>
            <w:r w:rsidRPr="008C7741">
              <w:rPr>
                <w:iCs/>
                <w:sz w:val="26"/>
                <w:szCs w:val="26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072423" w14:textId="77777777" w:rsidR="00EC64FB" w:rsidRPr="008C7741" w:rsidRDefault="00EC64FB">
            <w:pPr>
              <w:pStyle w:val="ad"/>
              <w:spacing w:after="0"/>
              <w:jc w:val="both"/>
              <w:rPr>
                <w:iCs/>
                <w:sz w:val="26"/>
                <w:szCs w:val="26"/>
              </w:rPr>
            </w:pPr>
            <w:r w:rsidRPr="008C7741">
              <w:rPr>
                <w:iCs/>
                <w:sz w:val="26"/>
                <w:szCs w:val="26"/>
              </w:rPr>
              <w:t>ограничитель перенапряжения</w:t>
            </w:r>
          </w:p>
        </w:tc>
      </w:tr>
      <w:tr w:rsidR="00EC64FB" w:rsidRPr="008C7741" w14:paraId="3BC15580" w14:textId="77777777" w:rsidTr="00EC64FB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F33D9C" w14:textId="77777777" w:rsidR="00EC64FB" w:rsidRPr="008C7741" w:rsidRDefault="00EC64FB">
            <w:pPr>
              <w:pStyle w:val="ad"/>
              <w:spacing w:after="0"/>
              <w:jc w:val="both"/>
              <w:rPr>
                <w:iCs/>
                <w:sz w:val="26"/>
                <w:szCs w:val="26"/>
              </w:rPr>
            </w:pPr>
            <w:r w:rsidRPr="008C7741">
              <w:rPr>
                <w:iCs/>
                <w:sz w:val="26"/>
                <w:szCs w:val="26"/>
              </w:rPr>
              <w:t>ОПТ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8F507C" w14:textId="77777777" w:rsidR="00EC64FB" w:rsidRPr="008C7741" w:rsidRDefault="00EC64FB">
            <w:pPr>
              <w:pStyle w:val="ad"/>
              <w:spacing w:after="0"/>
              <w:jc w:val="both"/>
              <w:rPr>
                <w:iCs/>
                <w:sz w:val="26"/>
                <w:szCs w:val="26"/>
              </w:rPr>
            </w:pPr>
            <w:r w:rsidRPr="008C7741">
              <w:rPr>
                <w:iCs/>
                <w:sz w:val="26"/>
                <w:szCs w:val="26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0F4B1C" w14:textId="77777777" w:rsidR="00EC64FB" w:rsidRPr="008C7741" w:rsidRDefault="00EC64FB">
            <w:pPr>
              <w:pStyle w:val="ad"/>
              <w:spacing w:after="0"/>
              <w:jc w:val="both"/>
              <w:rPr>
                <w:iCs/>
                <w:sz w:val="26"/>
                <w:szCs w:val="26"/>
              </w:rPr>
            </w:pPr>
            <w:r w:rsidRPr="008C7741">
              <w:rPr>
                <w:iCs/>
                <w:sz w:val="26"/>
                <w:szCs w:val="26"/>
              </w:rPr>
              <w:t>оперативный постоянный ток</w:t>
            </w:r>
          </w:p>
        </w:tc>
      </w:tr>
      <w:tr w:rsidR="00EC64FB" w:rsidRPr="008C7741" w14:paraId="78269FCE" w14:textId="77777777" w:rsidTr="00EC64FB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F9F1A9" w14:textId="77777777" w:rsidR="00EC64FB" w:rsidRPr="008C7741" w:rsidRDefault="00EC64FB">
            <w:pPr>
              <w:pStyle w:val="ad"/>
              <w:spacing w:after="0"/>
              <w:jc w:val="both"/>
              <w:rPr>
                <w:iCs/>
                <w:sz w:val="26"/>
                <w:szCs w:val="26"/>
              </w:rPr>
            </w:pPr>
            <w:r w:rsidRPr="008C7741">
              <w:rPr>
                <w:iCs/>
                <w:sz w:val="26"/>
                <w:szCs w:val="26"/>
              </w:rPr>
              <w:t>ОПУ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B891EC" w14:textId="77777777" w:rsidR="00EC64FB" w:rsidRPr="008C7741" w:rsidRDefault="00EC64FB">
            <w:pPr>
              <w:pStyle w:val="ad"/>
              <w:spacing w:after="0"/>
              <w:jc w:val="both"/>
              <w:rPr>
                <w:iCs/>
                <w:sz w:val="26"/>
                <w:szCs w:val="26"/>
              </w:rPr>
            </w:pPr>
            <w:r w:rsidRPr="008C7741">
              <w:rPr>
                <w:iCs/>
                <w:sz w:val="26"/>
                <w:szCs w:val="26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C2E70C" w14:textId="77777777" w:rsidR="00EC64FB" w:rsidRPr="008C7741" w:rsidRDefault="00EC64FB">
            <w:pPr>
              <w:pStyle w:val="ad"/>
              <w:spacing w:after="0"/>
              <w:jc w:val="both"/>
              <w:rPr>
                <w:iCs/>
                <w:sz w:val="26"/>
                <w:szCs w:val="26"/>
              </w:rPr>
            </w:pPr>
            <w:r w:rsidRPr="008C7741">
              <w:rPr>
                <w:iCs/>
                <w:sz w:val="26"/>
                <w:szCs w:val="26"/>
              </w:rPr>
              <w:t>общеподстанционный пункт управления</w:t>
            </w:r>
          </w:p>
        </w:tc>
      </w:tr>
      <w:tr w:rsidR="00EC64FB" w:rsidRPr="008C7741" w14:paraId="3EE9B520" w14:textId="77777777" w:rsidTr="00EC64FB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CDA9FA" w14:textId="77777777" w:rsidR="00EC64FB" w:rsidRPr="008C7741" w:rsidRDefault="00EC64FB">
            <w:pPr>
              <w:pStyle w:val="ad"/>
              <w:spacing w:after="0"/>
              <w:jc w:val="both"/>
              <w:rPr>
                <w:iCs/>
                <w:sz w:val="26"/>
                <w:szCs w:val="26"/>
              </w:rPr>
            </w:pPr>
            <w:r w:rsidRPr="008C7741">
              <w:rPr>
                <w:iCs/>
                <w:sz w:val="26"/>
                <w:szCs w:val="26"/>
              </w:rPr>
              <w:t>ОРД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FEDDAB" w14:textId="77777777" w:rsidR="00EC64FB" w:rsidRPr="008C7741" w:rsidRDefault="00EC64FB">
            <w:pPr>
              <w:pStyle w:val="ad"/>
              <w:spacing w:after="0"/>
              <w:jc w:val="both"/>
              <w:rPr>
                <w:iCs/>
                <w:sz w:val="26"/>
                <w:szCs w:val="26"/>
              </w:rPr>
            </w:pPr>
            <w:r w:rsidRPr="008C7741">
              <w:rPr>
                <w:iCs/>
                <w:sz w:val="26"/>
                <w:szCs w:val="26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8AE114" w14:textId="77777777" w:rsidR="00EC64FB" w:rsidRPr="008C7741" w:rsidRDefault="00EC64FB">
            <w:pPr>
              <w:pStyle w:val="ad"/>
              <w:spacing w:after="0"/>
              <w:jc w:val="both"/>
              <w:rPr>
                <w:iCs/>
                <w:sz w:val="26"/>
                <w:szCs w:val="26"/>
              </w:rPr>
            </w:pPr>
            <w:r w:rsidRPr="008C7741">
              <w:rPr>
                <w:iCs/>
                <w:sz w:val="26"/>
                <w:szCs w:val="26"/>
              </w:rPr>
              <w:t>организационно-распорядительный документ</w:t>
            </w:r>
          </w:p>
        </w:tc>
      </w:tr>
      <w:tr w:rsidR="00EC64FB" w:rsidRPr="008C7741" w14:paraId="09690282" w14:textId="77777777" w:rsidTr="00EC64FB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D665F1" w14:textId="77777777" w:rsidR="00EC64FB" w:rsidRPr="008C7741" w:rsidRDefault="00EC64FB">
            <w:pPr>
              <w:pStyle w:val="ad"/>
              <w:spacing w:after="0"/>
              <w:jc w:val="both"/>
              <w:rPr>
                <w:iCs/>
                <w:sz w:val="26"/>
                <w:szCs w:val="26"/>
              </w:rPr>
            </w:pPr>
            <w:r w:rsidRPr="008C7741">
              <w:rPr>
                <w:iCs/>
                <w:sz w:val="26"/>
                <w:szCs w:val="26"/>
              </w:rPr>
              <w:t>ОРУ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1195D0" w14:textId="77777777" w:rsidR="00EC64FB" w:rsidRPr="008C7741" w:rsidRDefault="00EC64FB">
            <w:pPr>
              <w:pStyle w:val="ad"/>
              <w:spacing w:after="0"/>
              <w:jc w:val="both"/>
              <w:rPr>
                <w:iCs/>
                <w:sz w:val="26"/>
                <w:szCs w:val="26"/>
              </w:rPr>
            </w:pPr>
            <w:r w:rsidRPr="008C7741">
              <w:rPr>
                <w:iCs/>
                <w:sz w:val="26"/>
                <w:szCs w:val="26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ACF612" w14:textId="77777777" w:rsidR="00EC64FB" w:rsidRPr="008C7741" w:rsidRDefault="00EC64FB">
            <w:pPr>
              <w:pStyle w:val="ad"/>
              <w:spacing w:after="0"/>
              <w:jc w:val="both"/>
              <w:rPr>
                <w:iCs/>
                <w:sz w:val="26"/>
                <w:szCs w:val="26"/>
              </w:rPr>
            </w:pPr>
            <w:r w:rsidRPr="008C7741">
              <w:rPr>
                <w:iCs/>
                <w:sz w:val="26"/>
                <w:szCs w:val="26"/>
              </w:rPr>
              <w:t>открытое распределительное устройство</w:t>
            </w:r>
          </w:p>
        </w:tc>
      </w:tr>
      <w:tr w:rsidR="00EC64FB" w:rsidRPr="008C7741" w14:paraId="703793B4" w14:textId="77777777" w:rsidTr="00EC64FB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91F345" w14:textId="77777777" w:rsidR="00EC64FB" w:rsidRPr="008C7741" w:rsidRDefault="00EC64FB">
            <w:pPr>
              <w:pStyle w:val="ad"/>
              <w:spacing w:after="0"/>
              <w:jc w:val="both"/>
              <w:rPr>
                <w:iCs/>
                <w:sz w:val="26"/>
                <w:szCs w:val="26"/>
              </w:rPr>
            </w:pPr>
            <w:r w:rsidRPr="008C7741">
              <w:rPr>
                <w:iCs/>
                <w:sz w:val="26"/>
                <w:szCs w:val="26"/>
              </w:rPr>
              <w:t>ОРЭ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2E60D4" w14:textId="77777777" w:rsidR="00EC64FB" w:rsidRPr="008C7741" w:rsidRDefault="00EC64FB">
            <w:pPr>
              <w:pStyle w:val="ad"/>
              <w:spacing w:after="0"/>
              <w:jc w:val="both"/>
              <w:rPr>
                <w:iCs/>
                <w:sz w:val="26"/>
                <w:szCs w:val="26"/>
              </w:rPr>
            </w:pPr>
            <w:r w:rsidRPr="008C7741">
              <w:rPr>
                <w:iCs/>
                <w:sz w:val="26"/>
                <w:szCs w:val="26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4578C9" w14:textId="77777777" w:rsidR="00EC64FB" w:rsidRPr="008C7741" w:rsidRDefault="00EC64FB">
            <w:pPr>
              <w:pStyle w:val="ad"/>
              <w:spacing w:after="0"/>
              <w:jc w:val="both"/>
              <w:rPr>
                <w:iCs/>
                <w:sz w:val="26"/>
                <w:szCs w:val="26"/>
              </w:rPr>
            </w:pPr>
            <w:r w:rsidRPr="008C7741">
              <w:rPr>
                <w:iCs/>
                <w:sz w:val="26"/>
                <w:szCs w:val="26"/>
              </w:rPr>
              <w:t>оптовый рынок электроэнергии</w:t>
            </w:r>
          </w:p>
        </w:tc>
      </w:tr>
      <w:tr w:rsidR="00EC64FB" w:rsidRPr="008C7741" w14:paraId="1FE48F20" w14:textId="77777777" w:rsidTr="00EC64FB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2A54AF" w14:textId="77777777" w:rsidR="00EC64FB" w:rsidRPr="008C7741" w:rsidRDefault="00EC64FB">
            <w:pPr>
              <w:pStyle w:val="ad"/>
              <w:spacing w:after="0"/>
              <w:jc w:val="both"/>
              <w:rPr>
                <w:iCs/>
                <w:sz w:val="26"/>
                <w:szCs w:val="26"/>
              </w:rPr>
            </w:pPr>
            <w:r w:rsidRPr="008C7741">
              <w:rPr>
                <w:iCs/>
                <w:sz w:val="26"/>
                <w:szCs w:val="26"/>
              </w:rPr>
              <w:t>ОСР-97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FF6D74" w14:textId="77777777" w:rsidR="00EC64FB" w:rsidRPr="008C7741" w:rsidRDefault="00EC64FB">
            <w:pPr>
              <w:pStyle w:val="ad"/>
              <w:spacing w:after="0"/>
              <w:jc w:val="both"/>
              <w:rPr>
                <w:iCs/>
                <w:sz w:val="26"/>
                <w:szCs w:val="26"/>
              </w:rPr>
            </w:pPr>
            <w:r w:rsidRPr="008C7741">
              <w:rPr>
                <w:iCs/>
                <w:sz w:val="26"/>
                <w:szCs w:val="26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16D79B" w14:textId="77777777" w:rsidR="00EC64FB" w:rsidRPr="008C7741" w:rsidRDefault="00EC64FB">
            <w:pPr>
              <w:pStyle w:val="ad"/>
              <w:spacing w:after="0"/>
              <w:jc w:val="both"/>
              <w:rPr>
                <w:iCs/>
                <w:sz w:val="26"/>
                <w:szCs w:val="26"/>
              </w:rPr>
            </w:pPr>
            <w:r w:rsidRPr="008C7741">
              <w:rPr>
                <w:iCs/>
                <w:sz w:val="26"/>
                <w:szCs w:val="26"/>
              </w:rPr>
              <w:t>карта общего сейсмического районирования</w:t>
            </w:r>
          </w:p>
          <w:p w14:paraId="3E5A0E54" w14:textId="77777777" w:rsidR="00EC64FB" w:rsidRPr="008C7741" w:rsidRDefault="00EC64FB">
            <w:pPr>
              <w:pStyle w:val="ad"/>
              <w:spacing w:after="0"/>
              <w:jc w:val="both"/>
              <w:rPr>
                <w:iCs/>
                <w:sz w:val="26"/>
                <w:szCs w:val="26"/>
              </w:rPr>
            </w:pPr>
            <w:r w:rsidRPr="008C7741">
              <w:rPr>
                <w:iCs/>
                <w:sz w:val="26"/>
                <w:szCs w:val="26"/>
              </w:rPr>
              <w:t>территории Российской Федерации (ОСР-97-А, ОСР-97-В, ОСР-97-С)</w:t>
            </w:r>
          </w:p>
        </w:tc>
      </w:tr>
      <w:tr w:rsidR="00EC64FB" w:rsidRPr="008C7741" w14:paraId="24570A2B" w14:textId="77777777" w:rsidTr="00EC64FB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53739A" w14:textId="77777777" w:rsidR="00EC64FB" w:rsidRPr="008C7741" w:rsidRDefault="00EC64FB">
            <w:pPr>
              <w:pStyle w:val="ad"/>
              <w:spacing w:after="0"/>
              <w:jc w:val="both"/>
              <w:rPr>
                <w:iCs/>
                <w:sz w:val="26"/>
                <w:szCs w:val="26"/>
              </w:rPr>
            </w:pPr>
            <w:r w:rsidRPr="008C7741">
              <w:rPr>
                <w:iCs/>
                <w:sz w:val="26"/>
                <w:szCs w:val="26"/>
              </w:rPr>
              <w:t>ОТР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869E89" w14:textId="77777777" w:rsidR="00EC64FB" w:rsidRPr="008C7741" w:rsidRDefault="00EC64FB">
            <w:pPr>
              <w:pStyle w:val="ad"/>
              <w:spacing w:after="0"/>
              <w:jc w:val="both"/>
              <w:rPr>
                <w:iCs/>
                <w:sz w:val="26"/>
                <w:szCs w:val="26"/>
              </w:rPr>
            </w:pPr>
            <w:r w:rsidRPr="008C7741">
              <w:rPr>
                <w:iCs/>
                <w:sz w:val="26"/>
                <w:szCs w:val="26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7C9B1B" w14:textId="77777777" w:rsidR="00EC64FB" w:rsidRPr="008C7741" w:rsidRDefault="00EC64FB">
            <w:pPr>
              <w:pStyle w:val="ad"/>
              <w:spacing w:after="0"/>
              <w:jc w:val="both"/>
              <w:rPr>
                <w:iCs/>
                <w:sz w:val="26"/>
                <w:szCs w:val="26"/>
              </w:rPr>
            </w:pPr>
            <w:r w:rsidRPr="008C7741">
              <w:rPr>
                <w:iCs/>
                <w:sz w:val="26"/>
                <w:szCs w:val="26"/>
              </w:rPr>
              <w:t>основные технические решения</w:t>
            </w:r>
          </w:p>
        </w:tc>
      </w:tr>
      <w:tr w:rsidR="00EC64FB" w:rsidRPr="008C7741" w14:paraId="03A0593C" w14:textId="77777777" w:rsidTr="00EC64FB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2DD64D" w14:textId="77777777" w:rsidR="00EC64FB" w:rsidRPr="008C7741" w:rsidRDefault="00EC64FB">
            <w:pPr>
              <w:pStyle w:val="ad"/>
              <w:spacing w:after="0"/>
              <w:jc w:val="both"/>
              <w:rPr>
                <w:iCs/>
                <w:sz w:val="26"/>
                <w:szCs w:val="26"/>
              </w:rPr>
            </w:pPr>
            <w:r w:rsidRPr="008C7741">
              <w:rPr>
                <w:iCs/>
                <w:sz w:val="26"/>
                <w:szCs w:val="26"/>
              </w:rPr>
              <w:t>ОУС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327FF" w14:textId="77777777" w:rsidR="00EC64FB" w:rsidRPr="008C7741" w:rsidRDefault="00EC64FB">
            <w:pPr>
              <w:pStyle w:val="ad"/>
              <w:spacing w:after="0"/>
              <w:jc w:val="both"/>
              <w:rPr>
                <w:iCs/>
                <w:sz w:val="26"/>
                <w:szCs w:val="26"/>
              </w:rPr>
            </w:pP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A21F87" w14:textId="77777777" w:rsidR="00EC64FB" w:rsidRPr="008C7741" w:rsidRDefault="00EC64FB">
            <w:pPr>
              <w:pStyle w:val="ad"/>
              <w:spacing w:after="0"/>
              <w:jc w:val="both"/>
              <w:rPr>
                <w:iCs/>
                <w:sz w:val="26"/>
                <w:szCs w:val="26"/>
              </w:rPr>
            </w:pPr>
            <w:r w:rsidRPr="008C7741">
              <w:rPr>
                <w:iCs/>
                <w:sz w:val="26"/>
                <w:szCs w:val="26"/>
              </w:rPr>
              <w:t>окружной узел связи</w:t>
            </w:r>
          </w:p>
        </w:tc>
      </w:tr>
      <w:tr w:rsidR="00EC64FB" w:rsidRPr="008C7741" w14:paraId="2E2720D9" w14:textId="77777777" w:rsidTr="00EC64FB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8C0872" w14:textId="77777777" w:rsidR="00EC64FB" w:rsidRPr="008C7741" w:rsidRDefault="00EC64FB">
            <w:pPr>
              <w:pStyle w:val="ad"/>
              <w:spacing w:after="0"/>
              <w:jc w:val="both"/>
              <w:rPr>
                <w:iCs/>
                <w:sz w:val="26"/>
                <w:szCs w:val="26"/>
              </w:rPr>
            </w:pPr>
            <w:r w:rsidRPr="008C7741">
              <w:rPr>
                <w:iCs/>
                <w:sz w:val="26"/>
                <w:szCs w:val="26"/>
              </w:rPr>
              <w:t>ОЭС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2CD95A" w14:textId="77777777" w:rsidR="00EC64FB" w:rsidRPr="008C7741" w:rsidRDefault="00EC64FB">
            <w:pPr>
              <w:pStyle w:val="ad"/>
              <w:spacing w:after="0"/>
              <w:jc w:val="both"/>
              <w:rPr>
                <w:iCs/>
                <w:sz w:val="26"/>
                <w:szCs w:val="26"/>
              </w:rPr>
            </w:pPr>
            <w:r w:rsidRPr="008C7741">
              <w:rPr>
                <w:iCs/>
                <w:sz w:val="26"/>
                <w:szCs w:val="26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9B26A9" w14:textId="77777777" w:rsidR="00EC64FB" w:rsidRPr="008C7741" w:rsidRDefault="00EC64FB">
            <w:pPr>
              <w:pStyle w:val="ad"/>
              <w:spacing w:after="0"/>
              <w:jc w:val="both"/>
              <w:rPr>
                <w:iCs/>
                <w:sz w:val="26"/>
                <w:szCs w:val="26"/>
              </w:rPr>
            </w:pPr>
            <w:r w:rsidRPr="008C7741">
              <w:rPr>
                <w:iCs/>
                <w:sz w:val="26"/>
                <w:szCs w:val="26"/>
              </w:rPr>
              <w:t>объединенная энергетическая система</w:t>
            </w:r>
          </w:p>
        </w:tc>
      </w:tr>
      <w:tr w:rsidR="00EC64FB" w:rsidRPr="008C7741" w14:paraId="256F321F" w14:textId="77777777" w:rsidTr="00EC64FB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23FDA0" w14:textId="77777777" w:rsidR="00EC64FB" w:rsidRPr="008C7741" w:rsidRDefault="00EC64FB">
            <w:pPr>
              <w:pStyle w:val="ad"/>
              <w:spacing w:after="0"/>
              <w:jc w:val="both"/>
              <w:rPr>
                <w:iCs/>
                <w:sz w:val="26"/>
                <w:szCs w:val="26"/>
              </w:rPr>
            </w:pPr>
            <w:r w:rsidRPr="008C7741">
              <w:rPr>
                <w:iCs/>
                <w:sz w:val="26"/>
                <w:szCs w:val="26"/>
              </w:rPr>
              <w:t>ПА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C59FF8" w14:textId="77777777" w:rsidR="00EC64FB" w:rsidRPr="008C7741" w:rsidRDefault="00EC64FB">
            <w:pPr>
              <w:pStyle w:val="ad"/>
              <w:spacing w:after="0"/>
              <w:jc w:val="both"/>
              <w:rPr>
                <w:iCs/>
                <w:sz w:val="26"/>
                <w:szCs w:val="26"/>
              </w:rPr>
            </w:pPr>
            <w:r w:rsidRPr="008C7741">
              <w:rPr>
                <w:iCs/>
                <w:sz w:val="26"/>
                <w:szCs w:val="26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96B373" w14:textId="77777777" w:rsidR="00EC64FB" w:rsidRPr="008C7741" w:rsidRDefault="00EC64FB">
            <w:pPr>
              <w:pStyle w:val="ad"/>
              <w:spacing w:after="0"/>
              <w:jc w:val="both"/>
              <w:rPr>
                <w:iCs/>
                <w:sz w:val="26"/>
                <w:szCs w:val="26"/>
              </w:rPr>
            </w:pPr>
            <w:r w:rsidRPr="008C7741">
              <w:rPr>
                <w:iCs/>
                <w:sz w:val="26"/>
                <w:szCs w:val="26"/>
              </w:rPr>
              <w:t>противоаварийная автоматика</w:t>
            </w:r>
          </w:p>
        </w:tc>
      </w:tr>
      <w:tr w:rsidR="00EC64FB" w:rsidRPr="008C7741" w14:paraId="0C385100" w14:textId="77777777" w:rsidTr="00EC64FB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E2A61B" w14:textId="77777777" w:rsidR="00EC64FB" w:rsidRPr="008C7741" w:rsidRDefault="00EC64FB">
            <w:pPr>
              <w:pStyle w:val="ad"/>
              <w:spacing w:after="0"/>
              <w:jc w:val="both"/>
              <w:rPr>
                <w:iCs/>
                <w:sz w:val="26"/>
                <w:szCs w:val="26"/>
              </w:rPr>
            </w:pPr>
            <w:r w:rsidRPr="008C7741">
              <w:rPr>
                <w:iCs/>
                <w:sz w:val="26"/>
                <w:szCs w:val="26"/>
              </w:rPr>
              <w:t>ПАС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B214A" w14:textId="77777777" w:rsidR="00EC64FB" w:rsidRPr="008C7741" w:rsidRDefault="00EC64FB">
            <w:pPr>
              <w:pStyle w:val="ad"/>
              <w:spacing w:after="0"/>
              <w:jc w:val="both"/>
              <w:rPr>
                <w:iCs/>
                <w:sz w:val="26"/>
                <w:szCs w:val="26"/>
              </w:rPr>
            </w:pP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08F8A9" w14:textId="77777777" w:rsidR="00EC64FB" w:rsidRPr="008C7741" w:rsidRDefault="00EC64FB">
            <w:pPr>
              <w:pStyle w:val="ad"/>
              <w:spacing w:after="0"/>
              <w:jc w:val="both"/>
              <w:rPr>
                <w:iCs/>
                <w:sz w:val="26"/>
                <w:szCs w:val="26"/>
              </w:rPr>
            </w:pPr>
            <w:r w:rsidRPr="008C7741">
              <w:rPr>
                <w:iCs/>
                <w:sz w:val="26"/>
                <w:szCs w:val="26"/>
              </w:rPr>
              <w:t>преобразователь аналоговых сигналов</w:t>
            </w:r>
          </w:p>
        </w:tc>
      </w:tr>
      <w:tr w:rsidR="00EC64FB" w:rsidRPr="008C7741" w14:paraId="34440DB1" w14:textId="77777777" w:rsidTr="00EC64FB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882C2A" w14:textId="77777777" w:rsidR="00EC64FB" w:rsidRPr="008C7741" w:rsidRDefault="00EC64FB">
            <w:pPr>
              <w:pStyle w:val="ad"/>
              <w:spacing w:after="0"/>
              <w:jc w:val="both"/>
              <w:rPr>
                <w:iCs/>
                <w:sz w:val="26"/>
                <w:szCs w:val="26"/>
              </w:rPr>
            </w:pPr>
            <w:r w:rsidRPr="008C7741">
              <w:rPr>
                <w:iCs/>
                <w:sz w:val="26"/>
                <w:szCs w:val="26"/>
              </w:rPr>
              <w:t>ПД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1325D1" w14:textId="77777777" w:rsidR="00EC64FB" w:rsidRPr="008C7741" w:rsidRDefault="00EC64FB">
            <w:pPr>
              <w:pStyle w:val="ad"/>
              <w:spacing w:after="0"/>
              <w:jc w:val="both"/>
              <w:rPr>
                <w:iCs/>
                <w:sz w:val="26"/>
                <w:szCs w:val="26"/>
              </w:rPr>
            </w:pPr>
            <w:r w:rsidRPr="008C7741">
              <w:rPr>
                <w:iCs/>
                <w:sz w:val="26"/>
                <w:szCs w:val="26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9EA59B" w14:textId="77777777" w:rsidR="00EC64FB" w:rsidRPr="008C7741" w:rsidRDefault="00EC64FB">
            <w:pPr>
              <w:pStyle w:val="ad"/>
              <w:spacing w:after="0"/>
              <w:jc w:val="both"/>
              <w:rPr>
                <w:iCs/>
                <w:sz w:val="26"/>
                <w:szCs w:val="26"/>
              </w:rPr>
            </w:pPr>
            <w:r w:rsidRPr="008C7741">
              <w:rPr>
                <w:iCs/>
                <w:sz w:val="26"/>
                <w:szCs w:val="26"/>
              </w:rPr>
              <w:t>проектная документация</w:t>
            </w:r>
          </w:p>
        </w:tc>
      </w:tr>
      <w:tr w:rsidR="00EC64FB" w:rsidRPr="008C7741" w14:paraId="689B04FD" w14:textId="77777777" w:rsidTr="00EC64FB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CE05CF" w14:textId="77777777" w:rsidR="00EC64FB" w:rsidRPr="008C7741" w:rsidRDefault="00EC64FB">
            <w:pPr>
              <w:pStyle w:val="ad"/>
              <w:spacing w:after="0"/>
              <w:jc w:val="both"/>
              <w:rPr>
                <w:iCs/>
                <w:sz w:val="26"/>
                <w:szCs w:val="26"/>
              </w:rPr>
            </w:pPr>
            <w:r w:rsidRPr="008C7741">
              <w:rPr>
                <w:iCs/>
                <w:sz w:val="26"/>
                <w:szCs w:val="26"/>
              </w:rPr>
              <w:t>ПДС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1AD1E" w14:textId="77777777" w:rsidR="00EC64FB" w:rsidRPr="008C7741" w:rsidRDefault="00EC64FB">
            <w:pPr>
              <w:pStyle w:val="ad"/>
              <w:spacing w:after="0"/>
              <w:jc w:val="both"/>
              <w:rPr>
                <w:iCs/>
                <w:sz w:val="26"/>
                <w:szCs w:val="26"/>
              </w:rPr>
            </w:pP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1B2659" w14:textId="77777777" w:rsidR="00EC64FB" w:rsidRPr="008C7741" w:rsidRDefault="00EC64FB">
            <w:pPr>
              <w:pStyle w:val="ad"/>
              <w:spacing w:after="0"/>
              <w:jc w:val="both"/>
              <w:rPr>
                <w:iCs/>
                <w:sz w:val="26"/>
                <w:szCs w:val="26"/>
              </w:rPr>
            </w:pPr>
            <w:r w:rsidRPr="008C7741">
              <w:rPr>
                <w:iCs/>
                <w:sz w:val="26"/>
                <w:szCs w:val="26"/>
              </w:rPr>
              <w:t>преобразователь дискретных сигналов</w:t>
            </w:r>
          </w:p>
        </w:tc>
      </w:tr>
      <w:tr w:rsidR="00EC64FB" w:rsidRPr="008C7741" w14:paraId="4066B39B" w14:textId="77777777" w:rsidTr="00EC64FB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1B440A" w14:textId="77777777" w:rsidR="00EC64FB" w:rsidRPr="008C7741" w:rsidRDefault="00EC64FB">
            <w:pPr>
              <w:pStyle w:val="ad"/>
              <w:spacing w:after="0"/>
              <w:jc w:val="both"/>
              <w:rPr>
                <w:iCs/>
                <w:sz w:val="26"/>
                <w:szCs w:val="26"/>
              </w:rPr>
            </w:pPr>
            <w:r w:rsidRPr="008C7741">
              <w:rPr>
                <w:iCs/>
                <w:sz w:val="26"/>
                <w:szCs w:val="26"/>
              </w:rPr>
              <w:t>ПИР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0DFD37" w14:textId="77777777" w:rsidR="00EC64FB" w:rsidRPr="008C7741" w:rsidRDefault="00EC64FB">
            <w:pPr>
              <w:pStyle w:val="ad"/>
              <w:spacing w:after="0"/>
              <w:jc w:val="both"/>
              <w:rPr>
                <w:iCs/>
                <w:sz w:val="26"/>
                <w:szCs w:val="26"/>
              </w:rPr>
            </w:pPr>
            <w:r w:rsidRPr="008C7741">
              <w:rPr>
                <w:iCs/>
                <w:sz w:val="26"/>
                <w:szCs w:val="26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B7E8B2" w14:textId="77777777" w:rsidR="00EC64FB" w:rsidRPr="008C7741" w:rsidRDefault="00EC64FB">
            <w:pPr>
              <w:pStyle w:val="ad"/>
              <w:spacing w:after="0"/>
              <w:jc w:val="both"/>
              <w:rPr>
                <w:iCs/>
                <w:sz w:val="26"/>
                <w:szCs w:val="26"/>
              </w:rPr>
            </w:pPr>
            <w:r w:rsidRPr="008C7741">
              <w:rPr>
                <w:iCs/>
                <w:sz w:val="26"/>
                <w:szCs w:val="26"/>
              </w:rPr>
              <w:t>проектно-изыскательские работы</w:t>
            </w:r>
          </w:p>
        </w:tc>
      </w:tr>
      <w:tr w:rsidR="00EC64FB" w:rsidRPr="008C7741" w14:paraId="6E6AC78B" w14:textId="77777777" w:rsidTr="00EC64FB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050AF7" w14:textId="77777777" w:rsidR="00EC64FB" w:rsidRPr="008C7741" w:rsidRDefault="00EC64FB">
            <w:pPr>
              <w:pStyle w:val="ad"/>
              <w:spacing w:after="0"/>
              <w:jc w:val="both"/>
              <w:rPr>
                <w:iCs/>
                <w:sz w:val="26"/>
                <w:szCs w:val="26"/>
              </w:rPr>
            </w:pPr>
            <w:r w:rsidRPr="008C7741">
              <w:rPr>
                <w:iCs/>
                <w:sz w:val="26"/>
                <w:szCs w:val="26"/>
              </w:rPr>
              <w:t>ПК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826E69" w14:textId="77777777" w:rsidR="00EC64FB" w:rsidRPr="008C7741" w:rsidRDefault="00EC64FB">
            <w:pPr>
              <w:pStyle w:val="ad"/>
              <w:spacing w:after="0"/>
              <w:jc w:val="both"/>
              <w:rPr>
                <w:iCs/>
                <w:sz w:val="26"/>
                <w:szCs w:val="26"/>
              </w:rPr>
            </w:pPr>
            <w:r w:rsidRPr="008C7741">
              <w:rPr>
                <w:iCs/>
                <w:sz w:val="26"/>
                <w:szCs w:val="26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D29355" w14:textId="77777777" w:rsidR="00EC64FB" w:rsidRPr="008C7741" w:rsidRDefault="00EC64FB">
            <w:pPr>
              <w:pStyle w:val="ad"/>
              <w:spacing w:after="0"/>
              <w:jc w:val="both"/>
              <w:rPr>
                <w:iCs/>
                <w:sz w:val="26"/>
                <w:szCs w:val="26"/>
              </w:rPr>
            </w:pPr>
            <w:r w:rsidRPr="008C7741">
              <w:rPr>
                <w:iCs/>
                <w:sz w:val="26"/>
                <w:szCs w:val="26"/>
              </w:rPr>
              <w:t>программный комплекс</w:t>
            </w:r>
          </w:p>
        </w:tc>
      </w:tr>
      <w:tr w:rsidR="00EC64FB" w:rsidRPr="008C7741" w14:paraId="5AC8A42C" w14:textId="77777777" w:rsidTr="00EC64FB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760B05" w14:textId="77777777" w:rsidR="00EC64FB" w:rsidRPr="008C7741" w:rsidRDefault="00EC64FB">
            <w:pPr>
              <w:pStyle w:val="ad"/>
              <w:spacing w:after="0"/>
              <w:jc w:val="both"/>
              <w:rPr>
                <w:iCs/>
                <w:sz w:val="26"/>
                <w:szCs w:val="26"/>
              </w:rPr>
            </w:pPr>
            <w:r w:rsidRPr="008C7741">
              <w:rPr>
                <w:iCs/>
                <w:sz w:val="26"/>
                <w:szCs w:val="26"/>
              </w:rPr>
              <w:t>ПНР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918B77" w14:textId="77777777" w:rsidR="00EC64FB" w:rsidRPr="008C7741" w:rsidRDefault="00EC64FB">
            <w:pPr>
              <w:pStyle w:val="ad"/>
              <w:spacing w:after="0"/>
              <w:jc w:val="both"/>
              <w:rPr>
                <w:iCs/>
                <w:sz w:val="26"/>
                <w:szCs w:val="26"/>
              </w:rPr>
            </w:pPr>
            <w:r w:rsidRPr="008C7741">
              <w:rPr>
                <w:iCs/>
                <w:sz w:val="26"/>
                <w:szCs w:val="26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A04D78" w14:textId="77777777" w:rsidR="00EC64FB" w:rsidRPr="008C7741" w:rsidRDefault="00EC64FB">
            <w:pPr>
              <w:pStyle w:val="ad"/>
              <w:spacing w:after="0"/>
              <w:jc w:val="both"/>
              <w:rPr>
                <w:iCs/>
                <w:sz w:val="26"/>
                <w:szCs w:val="26"/>
              </w:rPr>
            </w:pPr>
            <w:r w:rsidRPr="008C7741">
              <w:rPr>
                <w:iCs/>
                <w:sz w:val="26"/>
                <w:szCs w:val="26"/>
              </w:rPr>
              <w:t>пуско-наладочные работы</w:t>
            </w:r>
          </w:p>
        </w:tc>
      </w:tr>
      <w:tr w:rsidR="00EC64FB" w:rsidRPr="008C7741" w14:paraId="1ACA00A4" w14:textId="77777777" w:rsidTr="00EC64FB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4F12F0" w14:textId="77777777" w:rsidR="00EC64FB" w:rsidRPr="008C7741" w:rsidRDefault="00EC64FB">
            <w:pPr>
              <w:pStyle w:val="ad"/>
              <w:spacing w:after="0"/>
              <w:jc w:val="both"/>
              <w:rPr>
                <w:iCs/>
                <w:sz w:val="26"/>
                <w:szCs w:val="26"/>
              </w:rPr>
            </w:pPr>
            <w:r w:rsidRPr="008C7741">
              <w:rPr>
                <w:iCs/>
                <w:sz w:val="26"/>
                <w:szCs w:val="26"/>
              </w:rPr>
              <w:t>ПО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9661B3" w14:textId="77777777" w:rsidR="00EC64FB" w:rsidRPr="008C7741" w:rsidRDefault="00EC64FB">
            <w:pPr>
              <w:pStyle w:val="ad"/>
              <w:spacing w:after="0"/>
              <w:jc w:val="both"/>
              <w:rPr>
                <w:iCs/>
                <w:sz w:val="26"/>
                <w:szCs w:val="26"/>
              </w:rPr>
            </w:pPr>
            <w:r w:rsidRPr="008C7741">
              <w:rPr>
                <w:iCs/>
                <w:sz w:val="26"/>
                <w:szCs w:val="26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2EC1B5" w14:textId="77777777" w:rsidR="00EC64FB" w:rsidRPr="008C7741" w:rsidRDefault="00EC64FB">
            <w:pPr>
              <w:pStyle w:val="ad"/>
              <w:spacing w:after="0"/>
              <w:jc w:val="both"/>
              <w:rPr>
                <w:iCs/>
                <w:sz w:val="26"/>
                <w:szCs w:val="26"/>
              </w:rPr>
            </w:pPr>
            <w:r w:rsidRPr="008C7741">
              <w:rPr>
                <w:iCs/>
                <w:sz w:val="26"/>
                <w:szCs w:val="26"/>
              </w:rPr>
              <w:t>программное обеспечение</w:t>
            </w:r>
          </w:p>
        </w:tc>
      </w:tr>
      <w:tr w:rsidR="00EC64FB" w:rsidRPr="008C7741" w14:paraId="175169AE" w14:textId="77777777" w:rsidTr="00EC64FB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875CC8" w14:textId="77777777" w:rsidR="00EC64FB" w:rsidRPr="008C7741" w:rsidRDefault="00EC64FB">
            <w:pPr>
              <w:pStyle w:val="ad"/>
              <w:spacing w:after="0"/>
              <w:jc w:val="both"/>
              <w:rPr>
                <w:iCs/>
                <w:sz w:val="26"/>
                <w:szCs w:val="26"/>
              </w:rPr>
            </w:pPr>
            <w:r w:rsidRPr="008C7741">
              <w:rPr>
                <w:iCs/>
                <w:sz w:val="26"/>
                <w:szCs w:val="26"/>
              </w:rPr>
              <w:t>ПОС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FF5041" w14:textId="77777777" w:rsidR="00EC64FB" w:rsidRPr="008C7741" w:rsidRDefault="00EC64FB">
            <w:pPr>
              <w:pStyle w:val="ad"/>
              <w:spacing w:after="0"/>
              <w:jc w:val="both"/>
              <w:rPr>
                <w:iCs/>
                <w:sz w:val="26"/>
                <w:szCs w:val="26"/>
              </w:rPr>
            </w:pPr>
            <w:r w:rsidRPr="008C7741">
              <w:rPr>
                <w:iCs/>
                <w:sz w:val="26"/>
                <w:szCs w:val="26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B6A129" w14:textId="77777777" w:rsidR="00EC64FB" w:rsidRPr="008C7741" w:rsidRDefault="00EC64FB">
            <w:pPr>
              <w:pStyle w:val="ad"/>
              <w:spacing w:after="0"/>
              <w:jc w:val="both"/>
              <w:rPr>
                <w:iCs/>
                <w:sz w:val="26"/>
                <w:szCs w:val="26"/>
              </w:rPr>
            </w:pPr>
            <w:r w:rsidRPr="008C7741">
              <w:rPr>
                <w:iCs/>
                <w:sz w:val="26"/>
                <w:szCs w:val="26"/>
              </w:rPr>
              <w:t xml:space="preserve">проект организации строительства </w:t>
            </w:r>
          </w:p>
        </w:tc>
      </w:tr>
      <w:tr w:rsidR="00EC64FB" w:rsidRPr="008C7741" w14:paraId="2AB83755" w14:textId="77777777" w:rsidTr="00EC64FB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4FEC23" w14:textId="77777777" w:rsidR="00EC64FB" w:rsidRPr="008C7741" w:rsidRDefault="00EC64FB">
            <w:pPr>
              <w:pStyle w:val="ad"/>
              <w:spacing w:after="0"/>
              <w:jc w:val="both"/>
              <w:rPr>
                <w:iCs/>
                <w:sz w:val="26"/>
                <w:szCs w:val="26"/>
              </w:rPr>
            </w:pPr>
            <w:r w:rsidRPr="008C7741">
              <w:rPr>
                <w:iCs/>
                <w:sz w:val="26"/>
                <w:szCs w:val="26"/>
              </w:rPr>
              <w:t>ПС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22CFD5" w14:textId="77777777" w:rsidR="00EC64FB" w:rsidRPr="008C7741" w:rsidRDefault="00EC64FB">
            <w:pPr>
              <w:pStyle w:val="ad"/>
              <w:spacing w:after="0"/>
              <w:jc w:val="both"/>
              <w:rPr>
                <w:iCs/>
                <w:sz w:val="26"/>
                <w:szCs w:val="26"/>
              </w:rPr>
            </w:pPr>
            <w:r w:rsidRPr="008C7741">
              <w:rPr>
                <w:iCs/>
                <w:sz w:val="26"/>
                <w:szCs w:val="26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8C0568" w14:textId="77777777" w:rsidR="00EC64FB" w:rsidRPr="008C7741" w:rsidRDefault="00EC64FB">
            <w:pPr>
              <w:pStyle w:val="ad"/>
              <w:spacing w:after="0"/>
              <w:jc w:val="both"/>
              <w:rPr>
                <w:iCs/>
                <w:sz w:val="26"/>
                <w:szCs w:val="26"/>
              </w:rPr>
            </w:pPr>
            <w:r w:rsidRPr="008C7741">
              <w:rPr>
                <w:iCs/>
                <w:sz w:val="26"/>
                <w:szCs w:val="26"/>
              </w:rPr>
              <w:t>подстанция</w:t>
            </w:r>
          </w:p>
        </w:tc>
      </w:tr>
      <w:tr w:rsidR="00EC64FB" w:rsidRPr="008C7741" w14:paraId="383B979F" w14:textId="77777777" w:rsidTr="00EC64FB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2F7578" w14:textId="77777777" w:rsidR="00EC64FB" w:rsidRPr="008C7741" w:rsidRDefault="00EC64FB">
            <w:pPr>
              <w:pStyle w:val="ad"/>
              <w:spacing w:after="0"/>
              <w:jc w:val="both"/>
              <w:rPr>
                <w:iCs/>
                <w:sz w:val="26"/>
                <w:szCs w:val="26"/>
              </w:rPr>
            </w:pPr>
            <w:r w:rsidRPr="008C7741">
              <w:rPr>
                <w:iCs/>
                <w:sz w:val="26"/>
                <w:szCs w:val="26"/>
              </w:rPr>
              <w:t>ПСНП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BA6245" w14:textId="77777777" w:rsidR="00EC64FB" w:rsidRPr="008C7741" w:rsidRDefault="00EC64FB">
            <w:pPr>
              <w:pStyle w:val="ad"/>
              <w:spacing w:after="0"/>
              <w:jc w:val="both"/>
              <w:rPr>
                <w:iCs/>
                <w:sz w:val="26"/>
                <w:szCs w:val="26"/>
              </w:rPr>
            </w:pPr>
            <w:r w:rsidRPr="008C7741">
              <w:rPr>
                <w:iCs/>
                <w:sz w:val="26"/>
                <w:szCs w:val="26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58DDA3" w14:textId="77777777" w:rsidR="00EC64FB" w:rsidRPr="008C7741" w:rsidRDefault="00EC64FB">
            <w:pPr>
              <w:pStyle w:val="ad"/>
              <w:spacing w:after="0"/>
              <w:jc w:val="both"/>
              <w:rPr>
                <w:iCs/>
                <w:sz w:val="26"/>
                <w:szCs w:val="26"/>
              </w:rPr>
            </w:pPr>
            <w:r w:rsidRPr="008C7741">
              <w:rPr>
                <w:iCs/>
                <w:sz w:val="26"/>
                <w:szCs w:val="26"/>
              </w:rPr>
              <w:t xml:space="preserve">подстанция нового поколения </w:t>
            </w:r>
          </w:p>
        </w:tc>
      </w:tr>
      <w:tr w:rsidR="00EC64FB" w:rsidRPr="008C7741" w14:paraId="761F8465" w14:textId="77777777" w:rsidTr="00EC64FB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348DB2" w14:textId="77777777" w:rsidR="00EC64FB" w:rsidRPr="008C7741" w:rsidRDefault="00EC64FB">
            <w:pPr>
              <w:pStyle w:val="ad"/>
              <w:spacing w:after="0"/>
              <w:jc w:val="both"/>
              <w:rPr>
                <w:iCs/>
                <w:sz w:val="26"/>
                <w:szCs w:val="26"/>
              </w:rPr>
            </w:pPr>
            <w:r w:rsidRPr="008C7741">
              <w:rPr>
                <w:iCs/>
                <w:sz w:val="26"/>
                <w:szCs w:val="26"/>
              </w:rPr>
              <w:t>ПП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2CC4D3" w14:textId="77777777" w:rsidR="00EC64FB" w:rsidRPr="008C7741" w:rsidRDefault="00EC64FB">
            <w:pPr>
              <w:pStyle w:val="ad"/>
              <w:spacing w:after="0"/>
              <w:jc w:val="both"/>
              <w:rPr>
                <w:iCs/>
                <w:sz w:val="26"/>
                <w:szCs w:val="26"/>
              </w:rPr>
            </w:pPr>
            <w:r w:rsidRPr="008C7741">
              <w:rPr>
                <w:iCs/>
                <w:sz w:val="26"/>
                <w:szCs w:val="26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87A05B" w14:textId="77777777" w:rsidR="00EC64FB" w:rsidRPr="008C7741" w:rsidRDefault="00EC64FB">
            <w:pPr>
              <w:pStyle w:val="ad"/>
              <w:spacing w:after="0"/>
              <w:jc w:val="both"/>
              <w:rPr>
                <w:iCs/>
                <w:sz w:val="26"/>
                <w:szCs w:val="26"/>
              </w:rPr>
            </w:pPr>
            <w:r w:rsidRPr="008C7741">
              <w:rPr>
                <w:iCs/>
                <w:sz w:val="26"/>
                <w:szCs w:val="26"/>
              </w:rPr>
              <w:t>переключательный пункт</w:t>
            </w:r>
          </w:p>
        </w:tc>
      </w:tr>
      <w:tr w:rsidR="00EC64FB" w:rsidRPr="008C7741" w14:paraId="5ED740B3" w14:textId="77777777" w:rsidTr="00EC64FB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26FF84" w14:textId="77777777" w:rsidR="00EC64FB" w:rsidRPr="008C7741" w:rsidRDefault="00EC64FB">
            <w:pPr>
              <w:pStyle w:val="ad"/>
              <w:spacing w:after="0"/>
              <w:jc w:val="both"/>
              <w:rPr>
                <w:iCs/>
                <w:sz w:val="26"/>
                <w:szCs w:val="26"/>
              </w:rPr>
            </w:pPr>
            <w:r w:rsidRPr="008C7741">
              <w:rPr>
                <w:iCs/>
                <w:sz w:val="26"/>
                <w:szCs w:val="26"/>
              </w:rPr>
              <w:t>ПТК ССПИ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25494A" w14:textId="77777777" w:rsidR="00EC64FB" w:rsidRPr="008C7741" w:rsidRDefault="00EC64FB">
            <w:pPr>
              <w:pStyle w:val="ad"/>
              <w:spacing w:after="0"/>
              <w:jc w:val="both"/>
              <w:rPr>
                <w:iCs/>
                <w:sz w:val="26"/>
                <w:szCs w:val="26"/>
              </w:rPr>
            </w:pPr>
            <w:r w:rsidRPr="008C7741">
              <w:rPr>
                <w:iCs/>
                <w:sz w:val="26"/>
                <w:szCs w:val="26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7969A9" w14:textId="77777777" w:rsidR="00EC64FB" w:rsidRPr="008C7741" w:rsidRDefault="00EC64FB">
            <w:pPr>
              <w:pStyle w:val="ad"/>
              <w:spacing w:after="0"/>
              <w:jc w:val="both"/>
              <w:rPr>
                <w:iCs/>
                <w:sz w:val="26"/>
                <w:szCs w:val="26"/>
              </w:rPr>
            </w:pPr>
            <w:r w:rsidRPr="008C7741">
              <w:rPr>
                <w:iCs/>
                <w:sz w:val="26"/>
                <w:szCs w:val="26"/>
              </w:rPr>
              <w:t>программно-технический комплекс ССПИ</w:t>
            </w:r>
          </w:p>
        </w:tc>
      </w:tr>
      <w:tr w:rsidR="00EC64FB" w:rsidRPr="008C7741" w14:paraId="26AFD06B" w14:textId="77777777" w:rsidTr="00EC64FB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D9F7BC" w14:textId="77777777" w:rsidR="00EC64FB" w:rsidRPr="008C7741" w:rsidRDefault="00EC64FB">
            <w:pPr>
              <w:pStyle w:val="ad"/>
              <w:spacing w:after="0"/>
              <w:jc w:val="both"/>
              <w:rPr>
                <w:iCs/>
                <w:sz w:val="26"/>
                <w:szCs w:val="26"/>
              </w:rPr>
            </w:pPr>
            <w:r w:rsidRPr="008C7741">
              <w:rPr>
                <w:iCs/>
                <w:sz w:val="26"/>
                <w:szCs w:val="26"/>
              </w:rPr>
              <w:t>ПТЭ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019F91" w14:textId="77777777" w:rsidR="00EC64FB" w:rsidRPr="008C7741" w:rsidRDefault="00EC64FB">
            <w:pPr>
              <w:pStyle w:val="ad"/>
              <w:spacing w:after="0"/>
              <w:jc w:val="both"/>
              <w:rPr>
                <w:iCs/>
                <w:sz w:val="26"/>
                <w:szCs w:val="26"/>
              </w:rPr>
            </w:pPr>
            <w:r w:rsidRPr="008C7741">
              <w:rPr>
                <w:iCs/>
                <w:sz w:val="26"/>
                <w:szCs w:val="26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536753" w14:textId="77777777" w:rsidR="00EC64FB" w:rsidRPr="008C7741" w:rsidRDefault="00EC64FB">
            <w:pPr>
              <w:pStyle w:val="ad"/>
              <w:spacing w:after="0"/>
              <w:jc w:val="both"/>
              <w:rPr>
                <w:iCs/>
                <w:sz w:val="26"/>
                <w:szCs w:val="26"/>
              </w:rPr>
            </w:pPr>
            <w:r w:rsidRPr="008C7741">
              <w:rPr>
                <w:iCs/>
                <w:sz w:val="26"/>
                <w:szCs w:val="26"/>
              </w:rPr>
              <w:t>правила технической эксплуатации</w:t>
            </w:r>
          </w:p>
        </w:tc>
      </w:tr>
      <w:tr w:rsidR="00EC64FB" w:rsidRPr="008C7741" w14:paraId="53997D52" w14:textId="77777777" w:rsidTr="00EC64FB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DB56B0" w14:textId="77777777" w:rsidR="00EC64FB" w:rsidRPr="008C7741" w:rsidRDefault="00EC64FB">
            <w:pPr>
              <w:pStyle w:val="ad"/>
              <w:spacing w:after="0"/>
              <w:jc w:val="both"/>
              <w:rPr>
                <w:iCs/>
                <w:sz w:val="26"/>
                <w:szCs w:val="26"/>
              </w:rPr>
            </w:pPr>
            <w:r w:rsidRPr="008C7741">
              <w:rPr>
                <w:iCs/>
                <w:sz w:val="26"/>
                <w:szCs w:val="26"/>
              </w:rPr>
              <w:t>ПУЭ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997229" w14:textId="77777777" w:rsidR="00EC64FB" w:rsidRPr="008C7741" w:rsidRDefault="00EC64FB">
            <w:pPr>
              <w:pStyle w:val="ad"/>
              <w:spacing w:after="0"/>
              <w:jc w:val="both"/>
              <w:rPr>
                <w:iCs/>
                <w:sz w:val="26"/>
                <w:szCs w:val="26"/>
              </w:rPr>
            </w:pPr>
            <w:r w:rsidRPr="008C7741">
              <w:rPr>
                <w:iCs/>
                <w:sz w:val="26"/>
                <w:szCs w:val="26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BD48AB" w14:textId="77777777" w:rsidR="00EC64FB" w:rsidRPr="008C7741" w:rsidRDefault="00EC64FB">
            <w:pPr>
              <w:pStyle w:val="ad"/>
              <w:spacing w:after="0"/>
              <w:jc w:val="both"/>
              <w:rPr>
                <w:iCs/>
                <w:sz w:val="26"/>
                <w:szCs w:val="26"/>
              </w:rPr>
            </w:pPr>
            <w:r w:rsidRPr="008C7741">
              <w:rPr>
                <w:iCs/>
                <w:sz w:val="26"/>
                <w:szCs w:val="26"/>
              </w:rPr>
              <w:t>правила устройства электроустановок</w:t>
            </w:r>
          </w:p>
        </w:tc>
      </w:tr>
      <w:tr w:rsidR="00EC64FB" w:rsidRPr="008C7741" w14:paraId="51701F18" w14:textId="77777777" w:rsidTr="00EC64FB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698B48" w14:textId="77777777" w:rsidR="00EC64FB" w:rsidRPr="008C7741" w:rsidRDefault="00EC64FB">
            <w:pPr>
              <w:pStyle w:val="ad"/>
              <w:spacing w:after="0"/>
              <w:jc w:val="both"/>
              <w:rPr>
                <w:iCs/>
                <w:sz w:val="26"/>
                <w:szCs w:val="26"/>
              </w:rPr>
            </w:pPr>
            <w:r w:rsidRPr="008C7741">
              <w:rPr>
                <w:iCs/>
                <w:sz w:val="26"/>
                <w:szCs w:val="26"/>
              </w:rPr>
              <w:t>РА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11107C" w14:textId="77777777" w:rsidR="00EC64FB" w:rsidRPr="008C7741" w:rsidRDefault="00EC64FB">
            <w:pPr>
              <w:pStyle w:val="ad"/>
              <w:spacing w:after="0"/>
              <w:jc w:val="both"/>
              <w:rPr>
                <w:iCs/>
                <w:sz w:val="26"/>
                <w:szCs w:val="26"/>
              </w:rPr>
            </w:pPr>
            <w:r w:rsidRPr="008C7741">
              <w:rPr>
                <w:iCs/>
                <w:sz w:val="26"/>
                <w:szCs w:val="26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B26241" w14:textId="77777777" w:rsidR="00EC64FB" w:rsidRPr="008C7741" w:rsidRDefault="00EC64FB">
            <w:pPr>
              <w:pStyle w:val="ad"/>
              <w:spacing w:after="0"/>
              <w:jc w:val="both"/>
              <w:rPr>
                <w:iCs/>
                <w:sz w:val="26"/>
                <w:szCs w:val="26"/>
              </w:rPr>
            </w:pPr>
            <w:r w:rsidRPr="008C7741">
              <w:rPr>
                <w:iCs/>
                <w:sz w:val="26"/>
                <w:szCs w:val="26"/>
              </w:rPr>
              <w:t>режимная автоматика</w:t>
            </w:r>
          </w:p>
        </w:tc>
      </w:tr>
      <w:tr w:rsidR="00EC64FB" w:rsidRPr="008C7741" w14:paraId="31643D00" w14:textId="77777777" w:rsidTr="00EC64FB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65C07F" w14:textId="77777777" w:rsidR="00EC64FB" w:rsidRPr="008C7741" w:rsidRDefault="00EC64FB">
            <w:pPr>
              <w:pStyle w:val="ad"/>
              <w:spacing w:after="0"/>
              <w:jc w:val="both"/>
              <w:rPr>
                <w:iCs/>
                <w:sz w:val="26"/>
                <w:szCs w:val="26"/>
              </w:rPr>
            </w:pPr>
            <w:r w:rsidRPr="008C7741">
              <w:rPr>
                <w:iCs/>
                <w:sz w:val="26"/>
                <w:szCs w:val="26"/>
              </w:rPr>
              <w:t>РАС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96ADBD" w14:textId="77777777" w:rsidR="00EC64FB" w:rsidRPr="008C7741" w:rsidRDefault="00EC64FB">
            <w:pPr>
              <w:pStyle w:val="ad"/>
              <w:spacing w:after="0"/>
              <w:jc w:val="both"/>
              <w:rPr>
                <w:iCs/>
                <w:sz w:val="26"/>
                <w:szCs w:val="26"/>
              </w:rPr>
            </w:pPr>
            <w:r w:rsidRPr="008C7741">
              <w:rPr>
                <w:iCs/>
                <w:sz w:val="26"/>
                <w:szCs w:val="26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941131" w14:textId="77777777" w:rsidR="00EC64FB" w:rsidRPr="008C7741" w:rsidRDefault="00EC64FB">
            <w:pPr>
              <w:pStyle w:val="ad"/>
              <w:spacing w:after="0"/>
              <w:jc w:val="both"/>
              <w:rPr>
                <w:iCs/>
                <w:sz w:val="26"/>
                <w:szCs w:val="26"/>
              </w:rPr>
            </w:pPr>
            <w:r w:rsidRPr="008C7741">
              <w:rPr>
                <w:iCs/>
                <w:sz w:val="26"/>
                <w:szCs w:val="26"/>
              </w:rPr>
              <w:t>регистратор аварийных событий</w:t>
            </w:r>
          </w:p>
        </w:tc>
      </w:tr>
      <w:tr w:rsidR="00EC64FB" w:rsidRPr="008C7741" w14:paraId="3BBFD1E9" w14:textId="77777777" w:rsidTr="00EC64FB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84E551" w14:textId="77777777" w:rsidR="00EC64FB" w:rsidRPr="008C7741" w:rsidRDefault="00EC64FB">
            <w:pPr>
              <w:pStyle w:val="ad"/>
              <w:spacing w:after="0"/>
              <w:jc w:val="both"/>
              <w:rPr>
                <w:iCs/>
                <w:sz w:val="26"/>
                <w:szCs w:val="26"/>
              </w:rPr>
            </w:pPr>
            <w:r w:rsidRPr="008C7741">
              <w:rPr>
                <w:iCs/>
                <w:sz w:val="26"/>
                <w:szCs w:val="26"/>
              </w:rPr>
              <w:t>РАСП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5E36BC" w14:textId="77777777" w:rsidR="00EC64FB" w:rsidRPr="008C7741" w:rsidRDefault="00EC64FB">
            <w:pPr>
              <w:pStyle w:val="ad"/>
              <w:spacing w:after="0"/>
              <w:jc w:val="both"/>
              <w:rPr>
                <w:iCs/>
                <w:sz w:val="26"/>
                <w:szCs w:val="26"/>
              </w:rPr>
            </w:pPr>
            <w:r w:rsidRPr="008C7741">
              <w:rPr>
                <w:iCs/>
                <w:sz w:val="26"/>
                <w:szCs w:val="26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6689C3" w14:textId="77777777" w:rsidR="00EC64FB" w:rsidRPr="008C7741" w:rsidRDefault="00EC64FB">
            <w:pPr>
              <w:pStyle w:val="ad"/>
              <w:spacing w:after="0"/>
              <w:jc w:val="both"/>
              <w:rPr>
                <w:iCs/>
                <w:sz w:val="26"/>
                <w:szCs w:val="26"/>
              </w:rPr>
            </w:pPr>
            <w:r w:rsidRPr="008C7741">
              <w:rPr>
                <w:iCs/>
                <w:sz w:val="26"/>
                <w:szCs w:val="26"/>
              </w:rPr>
              <w:t>регистрация аварийных событий и процессов</w:t>
            </w:r>
          </w:p>
        </w:tc>
      </w:tr>
      <w:tr w:rsidR="00EC64FB" w:rsidRPr="008C7741" w14:paraId="36199E57" w14:textId="77777777" w:rsidTr="00EC64FB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E4A9D7" w14:textId="77777777" w:rsidR="00EC64FB" w:rsidRPr="008C7741" w:rsidRDefault="00EC64FB">
            <w:pPr>
              <w:pStyle w:val="ad"/>
              <w:spacing w:after="0"/>
              <w:jc w:val="both"/>
              <w:rPr>
                <w:iCs/>
                <w:sz w:val="26"/>
                <w:szCs w:val="26"/>
              </w:rPr>
            </w:pPr>
            <w:r w:rsidRPr="008C7741">
              <w:rPr>
                <w:iCs/>
                <w:sz w:val="26"/>
                <w:szCs w:val="26"/>
              </w:rPr>
              <w:t>РД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5480EA" w14:textId="77777777" w:rsidR="00EC64FB" w:rsidRPr="008C7741" w:rsidRDefault="00EC64FB">
            <w:pPr>
              <w:pStyle w:val="ad"/>
              <w:spacing w:after="0"/>
              <w:jc w:val="both"/>
              <w:rPr>
                <w:iCs/>
                <w:sz w:val="26"/>
                <w:szCs w:val="26"/>
              </w:rPr>
            </w:pPr>
            <w:r w:rsidRPr="008C7741">
              <w:rPr>
                <w:iCs/>
                <w:sz w:val="26"/>
                <w:szCs w:val="26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E24263" w14:textId="77777777" w:rsidR="00EC64FB" w:rsidRPr="008C7741" w:rsidRDefault="00EC64FB">
            <w:pPr>
              <w:pStyle w:val="ad"/>
              <w:spacing w:after="0"/>
              <w:jc w:val="both"/>
              <w:rPr>
                <w:iCs/>
                <w:sz w:val="26"/>
                <w:szCs w:val="26"/>
              </w:rPr>
            </w:pPr>
            <w:r w:rsidRPr="008C7741">
              <w:rPr>
                <w:iCs/>
                <w:sz w:val="26"/>
                <w:szCs w:val="26"/>
              </w:rPr>
              <w:t>рабочая документация</w:t>
            </w:r>
          </w:p>
        </w:tc>
      </w:tr>
      <w:tr w:rsidR="00EC64FB" w:rsidRPr="008C7741" w14:paraId="19391A6D" w14:textId="77777777" w:rsidTr="00EC64FB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DC494C" w14:textId="77777777" w:rsidR="00EC64FB" w:rsidRPr="008C7741" w:rsidRDefault="00EC64FB">
            <w:pPr>
              <w:pStyle w:val="ad"/>
              <w:spacing w:after="0"/>
              <w:jc w:val="both"/>
              <w:rPr>
                <w:iCs/>
                <w:sz w:val="26"/>
                <w:szCs w:val="26"/>
              </w:rPr>
            </w:pPr>
            <w:r w:rsidRPr="008C7741">
              <w:rPr>
                <w:iCs/>
                <w:sz w:val="26"/>
                <w:szCs w:val="26"/>
              </w:rPr>
              <w:t>РДУ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F4AC59" w14:textId="77777777" w:rsidR="00EC64FB" w:rsidRPr="008C7741" w:rsidRDefault="00EC64FB">
            <w:pPr>
              <w:pStyle w:val="ad"/>
              <w:spacing w:after="0"/>
              <w:jc w:val="both"/>
              <w:rPr>
                <w:iCs/>
                <w:sz w:val="26"/>
                <w:szCs w:val="26"/>
              </w:rPr>
            </w:pPr>
            <w:r w:rsidRPr="008C7741">
              <w:rPr>
                <w:iCs/>
                <w:sz w:val="26"/>
                <w:szCs w:val="26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848D9A" w14:textId="77777777" w:rsidR="00EC64FB" w:rsidRPr="008C7741" w:rsidRDefault="00EC64FB">
            <w:pPr>
              <w:pStyle w:val="ad"/>
              <w:spacing w:after="0"/>
              <w:jc w:val="both"/>
              <w:rPr>
                <w:iCs/>
                <w:sz w:val="26"/>
                <w:szCs w:val="26"/>
              </w:rPr>
            </w:pPr>
            <w:r w:rsidRPr="008C7741">
              <w:rPr>
                <w:iCs/>
                <w:sz w:val="26"/>
                <w:szCs w:val="26"/>
              </w:rPr>
              <w:t>филиал АО «СО ЕЭС» региональное диспетчерское управление</w:t>
            </w:r>
          </w:p>
        </w:tc>
      </w:tr>
      <w:tr w:rsidR="00EC64FB" w:rsidRPr="008C7741" w14:paraId="068D07EA" w14:textId="77777777" w:rsidTr="00EC64FB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B77408" w14:textId="77777777" w:rsidR="00EC64FB" w:rsidRPr="008C7741" w:rsidRDefault="00EC64FB">
            <w:pPr>
              <w:pStyle w:val="ad"/>
              <w:spacing w:after="0"/>
              <w:jc w:val="both"/>
              <w:rPr>
                <w:iCs/>
                <w:sz w:val="26"/>
                <w:szCs w:val="26"/>
              </w:rPr>
            </w:pPr>
            <w:r w:rsidRPr="008C7741">
              <w:rPr>
                <w:iCs/>
                <w:sz w:val="26"/>
                <w:szCs w:val="26"/>
              </w:rPr>
              <w:t>РЗ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EB25BC" w14:textId="77777777" w:rsidR="00EC64FB" w:rsidRPr="008C7741" w:rsidRDefault="00EC64FB">
            <w:pPr>
              <w:pStyle w:val="ad"/>
              <w:spacing w:after="0"/>
              <w:jc w:val="both"/>
              <w:rPr>
                <w:iCs/>
                <w:sz w:val="26"/>
                <w:szCs w:val="26"/>
              </w:rPr>
            </w:pPr>
            <w:r w:rsidRPr="008C7741">
              <w:rPr>
                <w:iCs/>
                <w:sz w:val="26"/>
                <w:szCs w:val="26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135412" w14:textId="77777777" w:rsidR="00EC64FB" w:rsidRPr="008C7741" w:rsidRDefault="00EC64FB">
            <w:pPr>
              <w:pStyle w:val="ad"/>
              <w:spacing w:after="0"/>
              <w:jc w:val="both"/>
              <w:rPr>
                <w:iCs/>
                <w:sz w:val="26"/>
                <w:szCs w:val="26"/>
              </w:rPr>
            </w:pPr>
            <w:r w:rsidRPr="008C7741">
              <w:rPr>
                <w:iCs/>
                <w:sz w:val="26"/>
                <w:szCs w:val="26"/>
              </w:rPr>
              <w:t>релейная защита</w:t>
            </w:r>
          </w:p>
        </w:tc>
      </w:tr>
      <w:tr w:rsidR="00EC64FB" w:rsidRPr="008C7741" w14:paraId="22B6A432" w14:textId="77777777" w:rsidTr="00EC64FB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755986" w14:textId="77777777" w:rsidR="00EC64FB" w:rsidRPr="008C7741" w:rsidRDefault="00EC64FB">
            <w:pPr>
              <w:pStyle w:val="ad"/>
              <w:spacing w:after="0"/>
              <w:jc w:val="both"/>
              <w:rPr>
                <w:iCs/>
                <w:sz w:val="26"/>
                <w:szCs w:val="26"/>
              </w:rPr>
            </w:pPr>
            <w:r w:rsidRPr="008C7741">
              <w:rPr>
                <w:iCs/>
                <w:sz w:val="26"/>
                <w:szCs w:val="26"/>
              </w:rPr>
              <w:t>РЗА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F84864" w14:textId="77777777" w:rsidR="00EC64FB" w:rsidRPr="008C7741" w:rsidRDefault="00EC64FB">
            <w:pPr>
              <w:pStyle w:val="ad"/>
              <w:spacing w:after="0"/>
              <w:jc w:val="both"/>
              <w:rPr>
                <w:iCs/>
                <w:sz w:val="26"/>
                <w:szCs w:val="26"/>
              </w:rPr>
            </w:pPr>
            <w:r w:rsidRPr="008C7741">
              <w:rPr>
                <w:iCs/>
                <w:sz w:val="26"/>
                <w:szCs w:val="26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FDEE95" w14:textId="77777777" w:rsidR="00EC64FB" w:rsidRPr="008C7741" w:rsidRDefault="00EC64FB">
            <w:pPr>
              <w:pStyle w:val="ad"/>
              <w:spacing w:after="0"/>
              <w:jc w:val="both"/>
              <w:rPr>
                <w:iCs/>
                <w:sz w:val="26"/>
                <w:szCs w:val="26"/>
              </w:rPr>
            </w:pPr>
            <w:r w:rsidRPr="008C7741">
              <w:rPr>
                <w:iCs/>
                <w:sz w:val="26"/>
                <w:szCs w:val="26"/>
              </w:rPr>
              <w:t>релейная защита и автоматика (РЗ, СА, ПА, РА, РАСП и ТА)</w:t>
            </w:r>
          </w:p>
        </w:tc>
      </w:tr>
      <w:tr w:rsidR="00EC64FB" w:rsidRPr="008C7741" w14:paraId="424B7A46" w14:textId="77777777" w:rsidTr="00EC64FB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C5D260" w14:textId="77777777" w:rsidR="00EC64FB" w:rsidRPr="008C7741" w:rsidRDefault="00EC64FB">
            <w:pPr>
              <w:pStyle w:val="ad"/>
              <w:spacing w:after="0"/>
              <w:jc w:val="both"/>
              <w:rPr>
                <w:iCs/>
                <w:sz w:val="26"/>
                <w:szCs w:val="26"/>
              </w:rPr>
            </w:pPr>
            <w:r w:rsidRPr="008C7741">
              <w:rPr>
                <w:iCs/>
                <w:sz w:val="26"/>
                <w:szCs w:val="26"/>
              </w:rPr>
              <w:t>РПН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4A043" w14:textId="77777777" w:rsidR="00EC64FB" w:rsidRPr="008C7741" w:rsidRDefault="00EC64FB">
            <w:pPr>
              <w:pStyle w:val="ad"/>
              <w:spacing w:after="0"/>
              <w:jc w:val="both"/>
              <w:rPr>
                <w:iCs/>
                <w:sz w:val="26"/>
                <w:szCs w:val="26"/>
              </w:rPr>
            </w:pP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25200E" w14:textId="77777777" w:rsidR="00EC64FB" w:rsidRPr="008C7741" w:rsidRDefault="00EC64FB">
            <w:pPr>
              <w:pStyle w:val="ad"/>
              <w:spacing w:after="0"/>
              <w:jc w:val="both"/>
              <w:rPr>
                <w:iCs/>
                <w:sz w:val="26"/>
                <w:szCs w:val="26"/>
              </w:rPr>
            </w:pPr>
            <w:r w:rsidRPr="008C7741">
              <w:rPr>
                <w:sz w:val="26"/>
                <w:szCs w:val="26"/>
              </w:rPr>
              <w:t>устройство регулирования переключения напряжения</w:t>
            </w:r>
          </w:p>
        </w:tc>
      </w:tr>
      <w:tr w:rsidR="00EC64FB" w:rsidRPr="008C7741" w14:paraId="6E00D138" w14:textId="77777777" w:rsidTr="00EC64FB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9EAA51" w14:textId="77777777" w:rsidR="00EC64FB" w:rsidRPr="008C7741" w:rsidRDefault="00EC64FB">
            <w:pPr>
              <w:pStyle w:val="ad"/>
              <w:spacing w:after="0"/>
              <w:jc w:val="both"/>
              <w:rPr>
                <w:iCs/>
                <w:sz w:val="26"/>
                <w:szCs w:val="26"/>
              </w:rPr>
            </w:pPr>
            <w:r w:rsidRPr="008C7741">
              <w:rPr>
                <w:iCs/>
                <w:sz w:val="26"/>
                <w:szCs w:val="26"/>
              </w:rPr>
              <w:t>РСК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F8E2EE" w14:textId="77777777" w:rsidR="00EC64FB" w:rsidRPr="008C7741" w:rsidRDefault="00EC64FB">
            <w:pPr>
              <w:pStyle w:val="ad"/>
              <w:spacing w:after="0"/>
              <w:jc w:val="both"/>
              <w:rPr>
                <w:iCs/>
                <w:sz w:val="26"/>
                <w:szCs w:val="26"/>
              </w:rPr>
            </w:pPr>
            <w:r w:rsidRPr="008C7741">
              <w:rPr>
                <w:iCs/>
                <w:sz w:val="26"/>
                <w:szCs w:val="26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26A7D1" w14:textId="77777777" w:rsidR="00EC64FB" w:rsidRPr="008C7741" w:rsidRDefault="00EC64FB">
            <w:pPr>
              <w:pStyle w:val="ad"/>
              <w:spacing w:after="0"/>
              <w:jc w:val="both"/>
              <w:rPr>
                <w:iCs/>
                <w:sz w:val="26"/>
                <w:szCs w:val="26"/>
              </w:rPr>
            </w:pPr>
            <w:r w:rsidRPr="008C7741">
              <w:rPr>
                <w:iCs/>
                <w:sz w:val="26"/>
                <w:szCs w:val="26"/>
              </w:rPr>
              <w:t>распределительная сетевая компания</w:t>
            </w:r>
          </w:p>
        </w:tc>
      </w:tr>
      <w:tr w:rsidR="00EC64FB" w:rsidRPr="008C7741" w14:paraId="756E3F68" w14:textId="77777777" w:rsidTr="00EC64FB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673872" w14:textId="77777777" w:rsidR="00EC64FB" w:rsidRPr="008C7741" w:rsidRDefault="00EC64FB">
            <w:pPr>
              <w:pStyle w:val="ad"/>
              <w:spacing w:after="0"/>
              <w:jc w:val="both"/>
              <w:rPr>
                <w:iCs/>
                <w:sz w:val="26"/>
                <w:szCs w:val="26"/>
              </w:rPr>
            </w:pPr>
            <w:r w:rsidRPr="008C7741">
              <w:rPr>
                <w:iCs/>
                <w:sz w:val="26"/>
                <w:szCs w:val="26"/>
              </w:rPr>
              <w:t>РУ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ED44DC" w14:textId="77777777" w:rsidR="00EC64FB" w:rsidRPr="008C7741" w:rsidRDefault="00EC64FB">
            <w:pPr>
              <w:pStyle w:val="ad"/>
              <w:spacing w:after="0"/>
              <w:jc w:val="both"/>
              <w:rPr>
                <w:iCs/>
                <w:sz w:val="26"/>
                <w:szCs w:val="26"/>
              </w:rPr>
            </w:pPr>
            <w:r w:rsidRPr="008C7741">
              <w:rPr>
                <w:iCs/>
                <w:sz w:val="26"/>
                <w:szCs w:val="26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775E6C" w14:textId="77777777" w:rsidR="00EC64FB" w:rsidRPr="008C7741" w:rsidRDefault="00EC64FB">
            <w:pPr>
              <w:pStyle w:val="ad"/>
              <w:spacing w:after="0"/>
              <w:jc w:val="both"/>
              <w:rPr>
                <w:iCs/>
                <w:sz w:val="26"/>
                <w:szCs w:val="26"/>
              </w:rPr>
            </w:pPr>
            <w:r w:rsidRPr="008C7741">
              <w:rPr>
                <w:iCs/>
                <w:sz w:val="26"/>
                <w:szCs w:val="26"/>
              </w:rPr>
              <w:t>распределительное устройство</w:t>
            </w:r>
          </w:p>
        </w:tc>
      </w:tr>
      <w:tr w:rsidR="00EC64FB" w:rsidRPr="008C7741" w14:paraId="0FDB60CB" w14:textId="77777777" w:rsidTr="00EC64FB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837863" w14:textId="77777777" w:rsidR="00EC64FB" w:rsidRPr="008C7741" w:rsidRDefault="00EC64FB">
            <w:pPr>
              <w:pStyle w:val="ad"/>
              <w:spacing w:after="0"/>
              <w:jc w:val="both"/>
              <w:rPr>
                <w:iCs/>
                <w:sz w:val="26"/>
                <w:szCs w:val="26"/>
              </w:rPr>
            </w:pPr>
            <w:r w:rsidRPr="008C7741">
              <w:rPr>
                <w:iCs/>
                <w:sz w:val="26"/>
                <w:szCs w:val="26"/>
              </w:rPr>
              <w:t>РУС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E2E54" w14:textId="77777777" w:rsidR="00EC64FB" w:rsidRPr="008C7741" w:rsidRDefault="00EC64FB">
            <w:pPr>
              <w:pStyle w:val="ad"/>
              <w:spacing w:after="0"/>
              <w:jc w:val="both"/>
              <w:rPr>
                <w:iCs/>
                <w:sz w:val="26"/>
                <w:szCs w:val="26"/>
              </w:rPr>
            </w:pP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34277A" w14:textId="77777777" w:rsidR="00EC64FB" w:rsidRPr="008C7741" w:rsidRDefault="00EC64FB">
            <w:pPr>
              <w:pStyle w:val="ad"/>
              <w:spacing w:after="0"/>
              <w:jc w:val="both"/>
              <w:rPr>
                <w:iCs/>
                <w:sz w:val="26"/>
                <w:szCs w:val="26"/>
              </w:rPr>
            </w:pPr>
            <w:r w:rsidRPr="008C7741">
              <w:rPr>
                <w:iCs/>
                <w:sz w:val="26"/>
                <w:szCs w:val="26"/>
              </w:rPr>
              <w:t>региональный узел связи</w:t>
            </w:r>
          </w:p>
        </w:tc>
      </w:tr>
      <w:tr w:rsidR="00EC64FB" w:rsidRPr="008C7741" w14:paraId="2BF28720" w14:textId="77777777" w:rsidTr="00EC64FB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1D0DC1" w14:textId="77777777" w:rsidR="00EC64FB" w:rsidRPr="008C7741" w:rsidRDefault="00EC64FB">
            <w:pPr>
              <w:pStyle w:val="ad"/>
              <w:spacing w:after="0"/>
              <w:jc w:val="both"/>
              <w:rPr>
                <w:iCs/>
                <w:sz w:val="26"/>
                <w:szCs w:val="26"/>
              </w:rPr>
            </w:pPr>
            <w:r w:rsidRPr="008C7741">
              <w:rPr>
                <w:iCs/>
                <w:sz w:val="26"/>
                <w:szCs w:val="26"/>
              </w:rPr>
              <w:t>РЩ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A5A64A" w14:textId="77777777" w:rsidR="00EC64FB" w:rsidRPr="008C7741" w:rsidRDefault="00EC64FB">
            <w:pPr>
              <w:pStyle w:val="ad"/>
              <w:spacing w:after="0"/>
              <w:jc w:val="both"/>
              <w:rPr>
                <w:iCs/>
                <w:sz w:val="26"/>
                <w:szCs w:val="26"/>
              </w:rPr>
            </w:pPr>
            <w:r w:rsidRPr="008C7741">
              <w:rPr>
                <w:iCs/>
                <w:sz w:val="26"/>
                <w:szCs w:val="26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E9446A" w14:textId="77777777" w:rsidR="00EC64FB" w:rsidRPr="008C7741" w:rsidRDefault="00EC64FB">
            <w:pPr>
              <w:pStyle w:val="ad"/>
              <w:spacing w:after="0"/>
              <w:jc w:val="both"/>
              <w:rPr>
                <w:iCs/>
                <w:sz w:val="26"/>
                <w:szCs w:val="26"/>
              </w:rPr>
            </w:pPr>
            <w:r w:rsidRPr="008C7741">
              <w:rPr>
                <w:iCs/>
                <w:sz w:val="26"/>
                <w:szCs w:val="26"/>
              </w:rPr>
              <w:t>релейный щит</w:t>
            </w:r>
          </w:p>
        </w:tc>
      </w:tr>
      <w:tr w:rsidR="00EC64FB" w:rsidRPr="008C7741" w14:paraId="7B159688" w14:textId="77777777" w:rsidTr="00EC64FB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36B0B1" w14:textId="77777777" w:rsidR="00EC64FB" w:rsidRPr="008C7741" w:rsidRDefault="00EC64FB">
            <w:pPr>
              <w:pStyle w:val="ad"/>
              <w:spacing w:after="0"/>
              <w:jc w:val="both"/>
              <w:rPr>
                <w:iCs/>
                <w:sz w:val="26"/>
                <w:szCs w:val="26"/>
              </w:rPr>
            </w:pPr>
            <w:r w:rsidRPr="008C7741">
              <w:rPr>
                <w:iCs/>
                <w:sz w:val="26"/>
                <w:szCs w:val="26"/>
              </w:rPr>
              <w:lastRenderedPageBreak/>
              <w:t>РЭС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53683" w14:textId="77777777" w:rsidR="00EC64FB" w:rsidRPr="008C7741" w:rsidRDefault="00EC64FB">
            <w:pPr>
              <w:pStyle w:val="ad"/>
              <w:spacing w:after="0"/>
              <w:jc w:val="both"/>
              <w:rPr>
                <w:iCs/>
                <w:sz w:val="26"/>
                <w:szCs w:val="26"/>
              </w:rPr>
            </w:pP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A932FB" w14:textId="77777777" w:rsidR="00EC64FB" w:rsidRPr="008C7741" w:rsidRDefault="00EC64FB">
            <w:pPr>
              <w:pStyle w:val="ad"/>
              <w:spacing w:after="0"/>
              <w:jc w:val="both"/>
              <w:rPr>
                <w:iCs/>
                <w:sz w:val="26"/>
                <w:szCs w:val="26"/>
              </w:rPr>
            </w:pPr>
            <w:r w:rsidRPr="008C7741">
              <w:rPr>
                <w:iCs/>
                <w:sz w:val="26"/>
                <w:szCs w:val="26"/>
              </w:rPr>
              <w:t>район электрических сетей</w:t>
            </w:r>
          </w:p>
        </w:tc>
      </w:tr>
      <w:tr w:rsidR="00EC64FB" w:rsidRPr="008C7741" w14:paraId="411D3AB8" w14:textId="77777777" w:rsidTr="00EC64FB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3CC6F6" w14:textId="77777777" w:rsidR="00EC64FB" w:rsidRPr="008C7741" w:rsidRDefault="00EC64FB">
            <w:pPr>
              <w:pStyle w:val="ad"/>
              <w:spacing w:after="0"/>
              <w:jc w:val="both"/>
              <w:rPr>
                <w:iCs/>
                <w:sz w:val="26"/>
                <w:szCs w:val="26"/>
              </w:rPr>
            </w:pPr>
            <w:r w:rsidRPr="008C7741">
              <w:rPr>
                <w:iCs/>
                <w:sz w:val="26"/>
                <w:szCs w:val="26"/>
              </w:rPr>
              <w:t>СА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A9800A" w14:textId="77777777" w:rsidR="00EC64FB" w:rsidRPr="008C7741" w:rsidRDefault="00EC64FB">
            <w:pPr>
              <w:pStyle w:val="ad"/>
              <w:spacing w:after="0"/>
              <w:jc w:val="both"/>
              <w:rPr>
                <w:iCs/>
                <w:sz w:val="26"/>
                <w:szCs w:val="26"/>
              </w:rPr>
            </w:pPr>
            <w:r w:rsidRPr="008C7741">
              <w:rPr>
                <w:iCs/>
                <w:sz w:val="26"/>
                <w:szCs w:val="26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A1F412" w14:textId="77777777" w:rsidR="00EC64FB" w:rsidRPr="008C7741" w:rsidRDefault="00EC64FB">
            <w:pPr>
              <w:pStyle w:val="ad"/>
              <w:spacing w:after="0"/>
              <w:jc w:val="both"/>
              <w:rPr>
                <w:iCs/>
                <w:sz w:val="26"/>
                <w:szCs w:val="26"/>
              </w:rPr>
            </w:pPr>
            <w:r w:rsidRPr="008C7741">
              <w:rPr>
                <w:iCs/>
                <w:sz w:val="26"/>
                <w:szCs w:val="26"/>
              </w:rPr>
              <w:t>сетевая автоматика</w:t>
            </w:r>
          </w:p>
        </w:tc>
      </w:tr>
      <w:tr w:rsidR="00EC64FB" w:rsidRPr="008C7741" w14:paraId="6EF3EDF5" w14:textId="77777777" w:rsidTr="00EC64FB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627911" w14:textId="77777777" w:rsidR="00EC64FB" w:rsidRPr="008C7741" w:rsidRDefault="00EC64FB">
            <w:pPr>
              <w:pStyle w:val="ad"/>
              <w:spacing w:after="0"/>
              <w:jc w:val="both"/>
              <w:rPr>
                <w:iCs/>
                <w:sz w:val="26"/>
                <w:szCs w:val="26"/>
              </w:rPr>
            </w:pPr>
            <w:r w:rsidRPr="008C7741">
              <w:rPr>
                <w:iCs/>
                <w:sz w:val="26"/>
                <w:szCs w:val="26"/>
              </w:rPr>
              <w:t>СВ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B3AF1" w14:textId="77777777" w:rsidR="00EC64FB" w:rsidRPr="008C7741" w:rsidRDefault="00EC64FB">
            <w:pPr>
              <w:pStyle w:val="ad"/>
              <w:spacing w:after="0"/>
              <w:jc w:val="both"/>
              <w:rPr>
                <w:iCs/>
                <w:sz w:val="26"/>
                <w:szCs w:val="26"/>
              </w:rPr>
            </w:pP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A1317B" w14:textId="77777777" w:rsidR="00EC64FB" w:rsidRPr="008C7741" w:rsidRDefault="00EC64FB">
            <w:pPr>
              <w:pStyle w:val="ad"/>
              <w:spacing w:after="0"/>
              <w:jc w:val="both"/>
              <w:rPr>
                <w:iCs/>
                <w:sz w:val="26"/>
                <w:szCs w:val="26"/>
              </w:rPr>
            </w:pPr>
            <w:r w:rsidRPr="008C7741">
              <w:rPr>
                <w:iCs/>
                <w:sz w:val="26"/>
                <w:szCs w:val="26"/>
              </w:rPr>
              <w:t>секционный выключатель</w:t>
            </w:r>
          </w:p>
        </w:tc>
      </w:tr>
      <w:tr w:rsidR="00EC64FB" w:rsidRPr="008C7741" w14:paraId="1ED36C0D" w14:textId="77777777" w:rsidTr="00EC64FB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FCCBA3" w14:textId="77777777" w:rsidR="00EC64FB" w:rsidRPr="008C7741" w:rsidRDefault="00EC64FB">
            <w:pPr>
              <w:pStyle w:val="ad"/>
              <w:spacing w:after="0"/>
              <w:jc w:val="both"/>
              <w:rPr>
                <w:iCs/>
                <w:sz w:val="26"/>
                <w:szCs w:val="26"/>
              </w:rPr>
            </w:pPr>
            <w:r w:rsidRPr="008C7741">
              <w:rPr>
                <w:iCs/>
                <w:sz w:val="26"/>
                <w:szCs w:val="26"/>
              </w:rPr>
              <w:t>СДТУ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1CFAF6" w14:textId="77777777" w:rsidR="00EC64FB" w:rsidRPr="008C7741" w:rsidRDefault="00EC64FB">
            <w:pPr>
              <w:pStyle w:val="ad"/>
              <w:spacing w:after="0"/>
              <w:jc w:val="both"/>
              <w:rPr>
                <w:iCs/>
                <w:sz w:val="26"/>
                <w:szCs w:val="26"/>
              </w:rPr>
            </w:pPr>
            <w:r w:rsidRPr="008C7741">
              <w:rPr>
                <w:iCs/>
                <w:sz w:val="26"/>
                <w:szCs w:val="26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D4ABE5" w14:textId="77777777" w:rsidR="00EC64FB" w:rsidRPr="008C7741" w:rsidRDefault="00EC64FB">
            <w:pPr>
              <w:pStyle w:val="ad"/>
              <w:spacing w:after="0"/>
              <w:jc w:val="both"/>
              <w:rPr>
                <w:iCs/>
                <w:sz w:val="26"/>
                <w:szCs w:val="26"/>
              </w:rPr>
            </w:pPr>
            <w:r w:rsidRPr="008C7741">
              <w:rPr>
                <w:iCs/>
                <w:sz w:val="26"/>
                <w:szCs w:val="26"/>
              </w:rPr>
              <w:t>средства диспетчерского и технологического управления</w:t>
            </w:r>
          </w:p>
        </w:tc>
      </w:tr>
      <w:tr w:rsidR="00EC64FB" w:rsidRPr="008C7741" w14:paraId="13DAE8E8" w14:textId="77777777" w:rsidTr="00EC64FB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E4EBDE" w14:textId="77777777" w:rsidR="00EC64FB" w:rsidRPr="008C7741" w:rsidRDefault="00EC64FB">
            <w:pPr>
              <w:pStyle w:val="ad"/>
              <w:spacing w:after="0"/>
              <w:jc w:val="both"/>
              <w:rPr>
                <w:iCs/>
                <w:sz w:val="26"/>
                <w:szCs w:val="26"/>
              </w:rPr>
            </w:pPr>
            <w:r w:rsidRPr="008C7741">
              <w:rPr>
                <w:iCs/>
                <w:sz w:val="26"/>
                <w:szCs w:val="26"/>
              </w:rPr>
              <w:t>СЕВ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395F83" w14:textId="77777777" w:rsidR="00EC64FB" w:rsidRPr="008C7741" w:rsidRDefault="00EC64FB">
            <w:pPr>
              <w:pStyle w:val="ad"/>
              <w:spacing w:after="0"/>
              <w:jc w:val="both"/>
              <w:rPr>
                <w:iCs/>
                <w:sz w:val="26"/>
                <w:szCs w:val="26"/>
              </w:rPr>
            </w:pPr>
            <w:r w:rsidRPr="008C7741">
              <w:rPr>
                <w:iCs/>
                <w:sz w:val="26"/>
                <w:szCs w:val="26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1229D0" w14:textId="77777777" w:rsidR="00EC64FB" w:rsidRPr="008C7741" w:rsidRDefault="00EC64FB">
            <w:pPr>
              <w:pStyle w:val="ad"/>
              <w:spacing w:after="0"/>
              <w:jc w:val="both"/>
              <w:rPr>
                <w:iCs/>
                <w:sz w:val="26"/>
                <w:szCs w:val="26"/>
              </w:rPr>
            </w:pPr>
            <w:r w:rsidRPr="008C7741">
              <w:rPr>
                <w:iCs/>
                <w:sz w:val="26"/>
                <w:szCs w:val="26"/>
              </w:rPr>
              <w:t>система единого времени</w:t>
            </w:r>
          </w:p>
        </w:tc>
      </w:tr>
      <w:tr w:rsidR="00EC64FB" w:rsidRPr="008C7741" w14:paraId="0E2C4A69" w14:textId="77777777" w:rsidTr="00EC64FB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25C5AD" w14:textId="77777777" w:rsidR="00EC64FB" w:rsidRPr="008C7741" w:rsidRDefault="00EC64FB">
            <w:pPr>
              <w:pStyle w:val="ad"/>
              <w:spacing w:after="0"/>
              <w:jc w:val="both"/>
              <w:rPr>
                <w:iCs/>
                <w:sz w:val="26"/>
                <w:szCs w:val="26"/>
              </w:rPr>
            </w:pPr>
            <w:r w:rsidRPr="008C7741">
              <w:rPr>
                <w:iCs/>
                <w:sz w:val="26"/>
                <w:szCs w:val="26"/>
              </w:rPr>
              <w:t>СИ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1D5CEE" w14:textId="77777777" w:rsidR="00EC64FB" w:rsidRPr="008C7741" w:rsidRDefault="00EC64FB">
            <w:pPr>
              <w:pStyle w:val="ad"/>
              <w:spacing w:after="0"/>
              <w:jc w:val="both"/>
              <w:rPr>
                <w:iCs/>
                <w:sz w:val="26"/>
                <w:szCs w:val="26"/>
              </w:rPr>
            </w:pPr>
            <w:r w:rsidRPr="008C7741">
              <w:rPr>
                <w:iCs/>
                <w:sz w:val="26"/>
                <w:szCs w:val="26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83038F" w14:textId="77777777" w:rsidR="00EC64FB" w:rsidRPr="008C7741" w:rsidRDefault="00EC64FB">
            <w:pPr>
              <w:pStyle w:val="ad"/>
              <w:spacing w:after="0"/>
              <w:jc w:val="both"/>
              <w:rPr>
                <w:iCs/>
                <w:sz w:val="26"/>
                <w:szCs w:val="26"/>
              </w:rPr>
            </w:pPr>
            <w:r w:rsidRPr="008C7741">
              <w:rPr>
                <w:iCs/>
                <w:sz w:val="26"/>
                <w:szCs w:val="26"/>
              </w:rPr>
              <w:t>средства измерений, включая измерительные системы и измерительные каналы измерительных систем</w:t>
            </w:r>
          </w:p>
        </w:tc>
      </w:tr>
      <w:tr w:rsidR="00EC64FB" w:rsidRPr="008C7741" w14:paraId="300C233F" w14:textId="77777777" w:rsidTr="00EC64FB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2F603B" w14:textId="77777777" w:rsidR="00EC64FB" w:rsidRPr="008C7741" w:rsidRDefault="00EC64FB">
            <w:pPr>
              <w:pStyle w:val="ad"/>
              <w:spacing w:after="0"/>
              <w:jc w:val="both"/>
              <w:rPr>
                <w:iCs/>
                <w:sz w:val="26"/>
                <w:szCs w:val="26"/>
              </w:rPr>
            </w:pPr>
            <w:r w:rsidRPr="008C7741">
              <w:rPr>
                <w:iCs/>
                <w:sz w:val="26"/>
                <w:szCs w:val="26"/>
              </w:rPr>
              <w:t>СКРМ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8B9937" w14:textId="77777777" w:rsidR="00EC64FB" w:rsidRPr="008C7741" w:rsidRDefault="00EC64FB">
            <w:pPr>
              <w:pStyle w:val="ad"/>
              <w:spacing w:after="0"/>
              <w:jc w:val="both"/>
              <w:rPr>
                <w:iCs/>
                <w:sz w:val="26"/>
                <w:szCs w:val="26"/>
              </w:rPr>
            </w:pPr>
            <w:r w:rsidRPr="008C7741">
              <w:rPr>
                <w:iCs/>
                <w:sz w:val="26"/>
                <w:szCs w:val="26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81AE64" w14:textId="77777777" w:rsidR="00EC64FB" w:rsidRPr="008C7741" w:rsidRDefault="00EC64FB">
            <w:pPr>
              <w:pStyle w:val="ad"/>
              <w:spacing w:after="0"/>
              <w:jc w:val="both"/>
              <w:rPr>
                <w:iCs/>
                <w:sz w:val="26"/>
                <w:szCs w:val="26"/>
              </w:rPr>
            </w:pPr>
            <w:r w:rsidRPr="008C7741">
              <w:rPr>
                <w:iCs/>
                <w:sz w:val="26"/>
                <w:szCs w:val="26"/>
              </w:rPr>
              <w:t>средства компенсации реактивной мощности</w:t>
            </w:r>
          </w:p>
        </w:tc>
      </w:tr>
      <w:tr w:rsidR="00EC64FB" w:rsidRPr="008C7741" w14:paraId="4F72A874" w14:textId="77777777" w:rsidTr="00EC64FB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B0F776" w14:textId="77777777" w:rsidR="00EC64FB" w:rsidRPr="008C7741" w:rsidRDefault="00EC64FB">
            <w:pPr>
              <w:pStyle w:val="ad"/>
              <w:spacing w:after="0"/>
              <w:jc w:val="both"/>
              <w:rPr>
                <w:iCs/>
                <w:sz w:val="26"/>
                <w:szCs w:val="26"/>
              </w:rPr>
            </w:pPr>
            <w:r w:rsidRPr="008C7741">
              <w:rPr>
                <w:iCs/>
                <w:sz w:val="26"/>
                <w:szCs w:val="26"/>
              </w:rPr>
              <w:t>СМПР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123FF7" w14:textId="77777777" w:rsidR="00EC64FB" w:rsidRPr="008C7741" w:rsidRDefault="00EC64FB">
            <w:pPr>
              <w:pStyle w:val="ad"/>
              <w:spacing w:after="0"/>
              <w:jc w:val="both"/>
              <w:rPr>
                <w:iCs/>
                <w:sz w:val="26"/>
                <w:szCs w:val="26"/>
              </w:rPr>
            </w:pPr>
            <w:r w:rsidRPr="008C7741">
              <w:rPr>
                <w:iCs/>
                <w:sz w:val="26"/>
                <w:szCs w:val="26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2C8EE5" w14:textId="77777777" w:rsidR="00EC64FB" w:rsidRPr="008C7741" w:rsidRDefault="00EC64FB">
            <w:pPr>
              <w:pStyle w:val="ad"/>
              <w:spacing w:after="0"/>
              <w:jc w:val="both"/>
              <w:rPr>
                <w:iCs/>
                <w:sz w:val="26"/>
                <w:szCs w:val="26"/>
              </w:rPr>
            </w:pPr>
            <w:r w:rsidRPr="008C7741">
              <w:rPr>
                <w:iCs/>
                <w:sz w:val="26"/>
                <w:szCs w:val="26"/>
              </w:rPr>
              <w:t>система мониторинга переходных режимов</w:t>
            </w:r>
          </w:p>
        </w:tc>
      </w:tr>
      <w:tr w:rsidR="00EC64FB" w:rsidRPr="008C7741" w14:paraId="0F9D0D13" w14:textId="77777777" w:rsidTr="00EC64FB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B54BFE" w14:textId="77777777" w:rsidR="00EC64FB" w:rsidRPr="008C7741" w:rsidRDefault="00EC64FB">
            <w:pPr>
              <w:pStyle w:val="ad"/>
              <w:spacing w:after="0"/>
              <w:jc w:val="both"/>
              <w:rPr>
                <w:iCs/>
                <w:sz w:val="26"/>
                <w:szCs w:val="26"/>
              </w:rPr>
            </w:pPr>
            <w:r w:rsidRPr="008C7741">
              <w:rPr>
                <w:iCs/>
                <w:sz w:val="26"/>
                <w:szCs w:val="26"/>
              </w:rPr>
              <w:t>СМР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315804" w14:textId="77777777" w:rsidR="00EC64FB" w:rsidRPr="008C7741" w:rsidRDefault="00EC64FB">
            <w:pPr>
              <w:pStyle w:val="ad"/>
              <w:spacing w:after="0"/>
              <w:jc w:val="both"/>
              <w:rPr>
                <w:iCs/>
                <w:sz w:val="26"/>
                <w:szCs w:val="26"/>
              </w:rPr>
            </w:pPr>
            <w:r w:rsidRPr="008C7741">
              <w:rPr>
                <w:iCs/>
                <w:sz w:val="26"/>
                <w:szCs w:val="26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0A7E53" w14:textId="77777777" w:rsidR="00EC64FB" w:rsidRPr="008C7741" w:rsidRDefault="00EC64FB">
            <w:pPr>
              <w:pStyle w:val="ad"/>
              <w:spacing w:after="0"/>
              <w:jc w:val="both"/>
              <w:rPr>
                <w:iCs/>
                <w:sz w:val="26"/>
                <w:szCs w:val="26"/>
              </w:rPr>
            </w:pPr>
            <w:r w:rsidRPr="008C7741">
              <w:rPr>
                <w:iCs/>
                <w:sz w:val="26"/>
                <w:szCs w:val="26"/>
              </w:rPr>
              <w:t>строительно-монтажные работы</w:t>
            </w:r>
          </w:p>
        </w:tc>
      </w:tr>
      <w:tr w:rsidR="00EC64FB" w:rsidRPr="008C7741" w14:paraId="5D3CBFAC" w14:textId="77777777" w:rsidTr="00EC64FB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0B39FE" w14:textId="77777777" w:rsidR="00EC64FB" w:rsidRPr="008C7741" w:rsidRDefault="00EC64FB">
            <w:pPr>
              <w:pStyle w:val="ad"/>
              <w:spacing w:after="0"/>
              <w:jc w:val="both"/>
              <w:rPr>
                <w:iCs/>
                <w:sz w:val="26"/>
                <w:szCs w:val="26"/>
              </w:rPr>
            </w:pPr>
            <w:r w:rsidRPr="008C7741">
              <w:rPr>
                <w:iCs/>
                <w:sz w:val="26"/>
                <w:szCs w:val="26"/>
              </w:rPr>
              <w:t>СКС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BC7F92" w14:textId="77777777" w:rsidR="00EC64FB" w:rsidRPr="008C7741" w:rsidRDefault="00EC64FB">
            <w:pPr>
              <w:pStyle w:val="ad"/>
              <w:spacing w:after="0"/>
              <w:jc w:val="both"/>
              <w:rPr>
                <w:iCs/>
                <w:sz w:val="26"/>
                <w:szCs w:val="26"/>
              </w:rPr>
            </w:pPr>
            <w:r w:rsidRPr="008C7741">
              <w:rPr>
                <w:iCs/>
                <w:sz w:val="26"/>
                <w:szCs w:val="26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76C3A7" w14:textId="77777777" w:rsidR="00EC64FB" w:rsidRPr="008C7741" w:rsidRDefault="00EC64FB">
            <w:pPr>
              <w:pStyle w:val="ad"/>
              <w:spacing w:after="0"/>
              <w:jc w:val="both"/>
              <w:rPr>
                <w:iCs/>
                <w:sz w:val="26"/>
                <w:szCs w:val="26"/>
              </w:rPr>
            </w:pPr>
            <w:r w:rsidRPr="008C7741">
              <w:rPr>
                <w:iCs/>
                <w:sz w:val="26"/>
                <w:szCs w:val="26"/>
              </w:rPr>
              <w:t>структурированная кабельная система</w:t>
            </w:r>
          </w:p>
        </w:tc>
      </w:tr>
      <w:tr w:rsidR="00EC64FB" w:rsidRPr="008C7741" w14:paraId="607CE0CA" w14:textId="77777777" w:rsidTr="00EC64FB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9219CC" w14:textId="77777777" w:rsidR="00EC64FB" w:rsidRPr="008C7741" w:rsidRDefault="00EC64FB">
            <w:pPr>
              <w:pStyle w:val="ad"/>
              <w:spacing w:after="0"/>
              <w:jc w:val="both"/>
              <w:rPr>
                <w:iCs/>
                <w:sz w:val="26"/>
                <w:szCs w:val="26"/>
              </w:rPr>
            </w:pPr>
            <w:r w:rsidRPr="008C7741">
              <w:rPr>
                <w:iCs/>
                <w:sz w:val="26"/>
                <w:szCs w:val="26"/>
              </w:rPr>
              <w:t>СМ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F4B207" w14:textId="77777777" w:rsidR="00EC64FB" w:rsidRPr="008C7741" w:rsidRDefault="00EC64FB">
            <w:pPr>
              <w:pStyle w:val="ad"/>
              <w:spacing w:after="0"/>
              <w:jc w:val="both"/>
              <w:rPr>
                <w:iCs/>
                <w:sz w:val="26"/>
                <w:szCs w:val="26"/>
              </w:rPr>
            </w:pPr>
            <w:r w:rsidRPr="008C7741">
              <w:rPr>
                <w:iCs/>
                <w:sz w:val="26"/>
                <w:szCs w:val="26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5E8764" w14:textId="77777777" w:rsidR="00EC64FB" w:rsidRPr="008C7741" w:rsidRDefault="00EC64FB">
            <w:pPr>
              <w:pStyle w:val="ad"/>
              <w:spacing w:after="0"/>
              <w:jc w:val="both"/>
              <w:rPr>
                <w:iCs/>
                <w:sz w:val="26"/>
                <w:szCs w:val="26"/>
              </w:rPr>
            </w:pPr>
            <w:r w:rsidRPr="008C7741">
              <w:rPr>
                <w:iCs/>
                <w:sz w:val="26"/>
                <w:szCs w:val="26"/>
              </w:rPr>
              <w:t>система автоматической диагностики (мониторинга)</w:t>
            </w:r>
          </w:p>
        </w:tc>
      </w:tr>
      <w:tr w:rsidR="00EC64FB" w:rsidRPr="008C7741" w14:paraId="469C3B08" w14:textId="77777777" w:rsidTr="00EC64FB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C8A0F1" w14:textId="77777777" w:rsidR="00EC64FB" w:rsidRPr="008C7741" w:rsidRDefault="00EC64FB">
            <w:pPr>
              <w:pStyle w:val="ad"/>
              <w:spacing w:after="0"/>
              <w:jc w:val="both"/>
              <w:rPr>
                <w:iCs/>
                <w:sz w:val="26"/>
                <w:szCs w:val="26"/>
              </w:rPr>
            </w:pPr>
            <w:r w:rsidRPr="008C7741">
              <w:rPr>
                <w:iCs/>
                <w:sz w:val="26"/>
                <w:szCs w:val="26"/>
              </w:rPr>
              <w:t>СМиУКЭ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D3052E" w14:textId="77777777" w:rsidR="00EC64FB" w:rsidRPr="008C7741" w:rsidRDefault="00EC64FB">
            <w:pPr>
              <w:pStyle w:val="ad"/>
              <w:spacing w:after="0"/>
              <w:jc w:val="both"/>
              <w:rPr>
                <w:iCs/>
                <w:sz w:val="26"/>
                <w:szCs w:val="26"/>
              </w:rPr>
            </w:pPr>
            <w:r w:rsidRPr="008C7741">
              <w:rPr>
                <w:iCs/>
                <w:sz w:val="26"/>
                <w:szCs w:val="26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7AA86D" w14:textId="77777777" w:rsidR="00EC64FB" w:rsidRPr="008C7741" w:rsidRDefault="00EC64FB">
            <w:pPr>
              <w:pStyle w:val="ad"/>
              <w:spacing w:after="0"/>
              <w:jc w:val="both"/>
              <w:rPr>
                <w:iCs/>
                <w:sz w:val="26"/>
                <w:szCs w:val="26"/>
              </w:rPr>
            </w:pPr>
            <w:r w:rsidRPr="008C7741">
              <w:rPr>
                <w:iCs/>
                <w:sz w:val="26"/>
                <w:szCs w:val="26"/>
              </w:rPr>
              <w:t>система мониторинга и управления качеством электроэнергии</w:t>
            </w:r>
          </w:p>
        </w:tc>
      </w:tr>
      <w:tr w:rsidR="00EC64FB" w:rsidRPr="008C7741" w14:paraId="0456E2B9" w14:textId="77777777" w:rsidTr="00EC64FB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918F26" w14:textId="77777777" w:rsidR="00EC64FB" w:rsidRPr="008C7741" w:rsidRDefault="00EC64FB">
            <w:pPr>
              <w:pStyle w:val="ad"/>
              <w:spacing w:after="0"/>
              <w:jc w:val="both"/>
              <w:rPr>
                <w:iCs/>
                <w:sz w:val="26"/>
                <w:szCs w:val="26"/>
              </w:rPr>
            </w:pPr>
            <w:r w:rsidRPr="008C7741">
              <w:rPr>
                <w:iCs/>
                <w:sz w:val="26"/>
                <w:szCs w:val="26"/>
              </w:rPr>
              <w:t>СН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2D9E90" w14:textId="77777777" w:rsidR="00EC64FB" w:rsidRPr="008C7741" w:rsidRDefault="00EC64FB">
            <w:pPr>
              <w:pStyle w:val="ad"/>
              <w:spacing w:after="0"/>
              <w:jc w:val="both"/>
              <w:rPr>
                <w:iCs/>
                <w:sz w:val="26"/>
                <w:szCs w:val="26"/>
              </w:rPr>
            </w:pPr>
            <w:r w:rsidRPr="008C7741">
              <w:rPr>
                <w:iCs/>
                <w:sz w:val="26"/>
                <w:szCs w:val="26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28DA98" w14:textId="77777777" w:rsidR="00EC64FB" w:rsidRPr="008C7741" w:rsidRDefault="00EC64FB">
            <w:pPr>
              <w:pStyle w:val="ad"/>
              <w:spacing w:after="0"/>
              <w:jc w:val="both"/>
              <w:rPr>
                <w:iCs/>
                <w:sz w:val="26"/>
                <w:szCs w:val="26"/>
              </w:rPr>
            </w:pPr>
            <w:r w:rsidRPr="008C7741">
              <w:rPr>
                <w:iCs/>
                <w:sz w:val="26"/>
                <w:szCs w:val="26"/>
              </w:rPr>
              <w:t>собственные нужды</w:t>
            </w:r>
          </w:p>
        </w:tc>
      </w:tr>
      <w:tr w:rsidR="00EC64FB" w:rsidRPr="008C7741" w14:paraId="54D17B10" w14:textId="77777777" w:rsidTr="00EC64FB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447D18" w14:textId="77777777" w:rsidR="00EC64FB" w:rsidRPr="008C7741" w:rsidRDefault="00EC64FB">
            <w:pPr>
              <w:pStyle w:val="ad"/>
              <w:spacing w:after="0"/>
              <w:jc w:val="both"/>
              <w:rPr>
                <w:iCs/>
                <w:sz w:val="26"/>
                <w:szCs w:val="26"/>
              </w:rPr>
            </w:pPr>
            <w:r w:rsidRPr="008C7741">
              <w:rPr>
                <w:iCs/>
                <w:sz w:val="26"/>
                <w:szCs w:val="26"/>
              </w:rPr>
              <w:t>СНЭ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7FC9CD" w14:textId="77777777" w:rsidR="00EC64FB" w:rsidRPr="008C7741" w:rsidRDefault="00EC64FB">
            <w:pPr>
              <w:pStyle w:val="ad"/>
              <w:spacing w:after="0"/>
              <w:jc w:val="both"/>
              <w:rPr>
                <w:iCs/>
                <w:sz w:val="26"/>
                <w:szCs w:val="26"/>
              </w:rPr>
            </w:pPr>
            <w:r w:rsidRPr="008C7741">
              <w:rPr>
                <w:iCs/>
                <w:sz w:val="26"/>
                <w:szCs w:val="26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6D8D46" w14:textId="77777777" w:rsidR="00EC64FB" w:rsidRPr="008C7741" w:rsidRDefault="00EC64FB">
            <w:pPr>
              <w:pStyle w:val="ad"/>
              <w:spacing w:after="0"/>
              <w:jc w:val="both"/>
              <w:rPr>
                <w:iCs/>
                <w:sz w:val="26"/>
                <w:szCs w:val="26"/>
              </w:rPr>
            </w:pPr>
            <w:r w:rsidRPr="008C7741">
              <w:rPr>
                <w:iCs/>
                <w:sz w:val="26"/>
                <w:szCs w:val="26"/>
              </w:rPr>
              <w:t>система накопления энергии</w:t>
            </w:r>
          </w:p>
        </w:tc>
      </w:tr>
      <w:tr w:rsidR="00EC64FB" w:rsidRPr="008C7741" w14:paraId="7FC8C49A" w14:textId="77777777" w:rsidTr="00EC64FB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6AFD57" w14:textId="77777777" w:rsidR="00EC64FB" w:rsidRPr="008C7741" w:rsidRDefault="00EC64FB">
            <w:pPr>
              <w:pStyle w:val="ad"/>
              <w:spacing w:after="0"/>
              <w:jc w:val="both"/>
              <w:rPr>
                <w:iCs/>
                <w:sz w:val="26"/>
                <w:szCs w:val="26"/>
              </w:rPr>
            </w:pPr>
            <w:r w:rsidRPr="008C7741">
              <w:rPr>
                <w:iCs/>
                <w:sz w:val="26"/>
                <w:szCs w:val="26"/>
              </w:rPr>
              <w:t>СО (СТО)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85B4FE" w14:textId="77777777" w:rsidR="00EC64FB" w:rsidRPr="008C7741" w:rsidRDefault="00EC64FB">
            <w:pPr>
              <w:pStyle w:val="ad"/>
              <w:spacing w:after="0"/>
              <w:jc w:val="both"/>
              <w:rPr>
                <w:iCs/>
                <w:sz w:val="26"/>
                <w:szCs w:val="26"/>
              </w:rPr>
            </w:pPr>
            <w:r w:rsidRPr="008C7741">
              <w:rPr>
                <w:iCs/>
                <w:sz w:val="26"/>
                <w:szCs w:val="26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7D4B91" w14:textId="77777777" w:rsidR="00EC64FB" w:rsidRPr="008C7741" w:rsidRDefault="00EC64FB">
            <w:pPr>
              <w:pStyle w:val="ad"/>
              <w:spacing w:after="0"/>
              <w:jc w:val="both"/>
              <w:rPr>
                <w:iCs/>
                <w:sz w:val="26"/>
                <w:szCs w:val="26"/>
              </w:rPr>
            </w:pPr>
            <w:r w:rsidRPr="008C7741">
              <w:rPr>
                <w:iCs/>
                <w:sz w:val="26"/>
                <w:szCs w:val="26"/>
              </w:rPr>
              <w:t>стандарт организации</w:t>
            </w:r>
          </w:p>
        </w:tc>
      </w:tr>
      <w:tr w:rsidR="00EC64FB" w:rsidRPr="008C7741" w14:paraId="1A2218ED" w14:textId="77777777" w:rsidTr="00EC64FB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2B3A5C" w14:textId="77777777" w:rsidR="00EC64FB" w:rsidRPr="008C7741" w:rsidRDefault="00EC64FB">
            <w:pPr>
              <w:pStyle w:val="ad"/>
              <w:spacing w:after="0"/>
              <w:jc w:val="both"/>
              <w:rPr>
                <w:iCs/>
                <w:sz w:val="26"/>
                <w:szCs w:val="26"/>
              </w:rPr>
            </w:pPr>
            <w:r w:rsidRPr="008C7741">
              <w:rPr>
                <w:iCs/>
                <w:sz w:val="26"/>
                <w:szCs w:val="26"/>
              </w:rPr>
              <w:t>СОТИАССО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6AC35A" w14:textId="77777777" w:rsidR="00EC64FB" w:rsidRPr="008C7741" w:rsidRDefault="00EC64FB">
            <w:pPr>
              <w:pStyle w:val="ad"/>
              <w:spacing w:after="0"/>
              <w:jc w:val="both"/>
              <w:rPr>
                <w:iCs/>
                <w:sz w:val="26"/>
                <w:szCs w:val="26"/>
              </w:rPr>
            </w:pPr>
            <w:r w:rsidRPr="008C7741">
              <w:rPr>
                <w:iCs/>
                <w:sz w:val="26"/>
                <w:szCs w:val="26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D504B3" w14:textId="77777777" w:rsidR="00EC64FB" w:rsidRPr="008C7741" w:rsidRDefault="00EC64FB">
            <w:pPr>
              <w:pStyle w:val="ad"/>
              <w:spacing w:after="0"/>
              <w:jc w:val="both"/>
              <w:rPr>
                <w:iCs/>
                <w:sz w:val="26"/>
                <w:szCs w:val="26"/>
              </w:rPr>
            </w:pPr>
            <w:r w:rsidRPr="008C7741">
              <w:rPr>
                <w:iCs/>
                <w:sz w:val="26"/>
                <w:szCs w:val="26"/>
              </w:rPr>
              <w:t>система обмена технологической информацией с автоматизированной системой системного оператора</w:t>
            </w:r>
          </w:p>
        </w:tc>
      </w:tr>
      <w:tr w:rsidR="00EC64FB" w:rsidRPr="008C7741" w14:paraId="4D9148D3" w14:textId="77777777" w:rsidTr="00EC64FB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230408" w14:textId="77777777" w:rsidR="00EC64FB" w:rsidRPr="008C7741" w:rsidRDefault="00EC64FB">
            <w:pPr>
              <w:pStyle w:val="ad"/>
              <w:spacing w:after="0"/>
              <w:jc w:val="both"/>
              <w:rPr>
                <w:iCs/>
                <w:sz w:val="26"/>
                <w:szCs w:val="26"/>
              </w:rPr>
            </w:pPr>
            <w:r w:rsidRPr="008C7741">
              <w:rPr>
                <w:iCs/>
                <w:sz w:val="26"/>
                <w:szCs w:val="26"/>
              </w:rPr>
              <w:t>СОПТ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5E68C5" w14:textId="77777777" w:rsidR="00EC64FB" w:rsidRPr="008C7741" w:rsidRDefault="00EC64FB">
            <w:pPr>
              <w:pStyle w:val="ad"/>
              <w:spacing w:after="0"/>
              <w:jc w:val="both"/>
              <w:rPr>
                <w:iCs/>
                <w:sz w:val="26"/>
                <w:szCs w:val="26"/>
              </w:rPr>
            </w:pPr>
            <w:r w:rsidRPr="008C7741">
              <w:rPr>
                <w:iCs/>
                <w:sz w:val="26"/>
                <w:szCs w:val="26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E61A72" w14:textId="77777777" w:rsidR="00EC64FB" w:rsidRPr="008C7741" w:rsidRDefault="00EC64FB">
            <w:pPr>
              <w:pStyle w:val="ad"/>
              <w:spacing w:after="0"/>
              <w:jc w:val="both"/>
              <w:rPr>
                <w:iCs/>
                <w:sz w:val="26"/>
                <w:szCs w:val="26"/>
              </w:rPr>
            </w:pPr>
            <w:r w:rsidRPr="008C7741">
              <w:rPr>
                <w:iCs/>
                <w:sz w:val="26"/>
                <w:szCs w:val="26"/>
              </w:rPr>
              <w:t>система оперативного постоянного тока</w:t>
            </w:r>
          </w:p>
        </w:tc>
      </w:tr>
      <w:tr w:rsidR="00EC64FB" w:rsidRPr="008C7741" w14:paraId="61F3999F" w14:textId="77777777" w:rsidTr="00EC64FB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A3B672" w14:textId="77777777" w:rsidR="00EC64FB" w:rsidRPr="008C7741" w:rsidRDefault="00EC64FB">
            <w:pPr>
              <w:pStyle w:val="ad"/>
              <w:spacing w:after="0"/>
              <w:jc w:val="both"/>
              <w:rPr>
                <w:iCs/>
                <w:sz w:val="26"/>
                <w:szCs w:val="26"/>
              </w:rPr>
            </w:pPr>
            <w:r w:rsidRPr="008C7741">
              <w:rPr>
                <w:iCs/>
                <w:sz w:val="26"/>
                <w:szCs w:val="26"/>
              </w:rPr>
              <w:t>СП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9B0D8D" w14:textId="77777777" w:rsidR="00EC64FB" w:rsidRPr="008C7741" w:rsidRDefault="00EC64FB">
            <w:pPr>
              <w:pStyle w:val="ad"/>
              <w:spacing w:after="0"/>
              <w:jc w:val="both"/>
              <w:rPr>
                <w:iCs/>
                <w:sz w:val="26"/>
                <w:szCs w:val="26"/>
              </w:rPr>
            </w:pPr>
            <w:r w:rsidRPr="008C7741">
              <w:rPr>
                <w:iCs/>
                <w:sz w:val="26"/>
                <w:szCs w:val="26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63C7C4" w14:textId="77777777" w:rsidR="00EC64FB" w:rsidRPr="008C7741" w:rsidRDefault="00EC64FB">
            <w:pPr>
              <w:pStyle w:val="ad"/>
              <w:spacing w:after="0"/>
              <w:jc w:val="both"/>
              <w:rPr>
                <w:iCs/>
                <w:sz w:val="26"/>
                <w:szCs w:val="26"/>
              </w:rPr>
            </w:pPr>
            <w:r w:rsidRPr="008C7741">
              <w:rPr>
                <w:iCs/>
                <w:sz w:val="26"/>
                <w:szCs w:val="26"/>
              </w:rPr>
              <w:t>система передачи</w:t>
            </w:r>
          </w:p>
        </w:tc>
      </w:tr>
      <w:tr w:rsidR="00EC64FB" w:rsidRPr="008C7741" w14:paraId="19622328" w14:textId="77777777" w:rsidTr="00EC64FB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59467F" w14:textId="77777777" w:rsidR="00EC64FB" w:rsidRPr="008C7741" w:rsidRDefault="00EC64FB">
            <w:pPr>
              <w:pStyle w:val="ad"/>
              <w:spacing w:after="0"/>
              <w:jc w:val="both"/>
              <w:rPr>
                <w:iCs/>
                <w:sz w:val="26"/>
                <w:szCs w:val="26"/>
              </w:rPr>
            </w:pPr>
            <w:r w:rsidRPr="008C7741">
              <w:rPr>
                <w:iCs/>
                <w:sz w:val="26"/>
                <w:szCs w:val="26"/>
              </w:rPr>
              <w:t>СПБ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F258E4" w14:textId="77777777" w:rsidR="00EC64FB" w:rsidRPr="008C7741" w:rsidRDefault="00EC64FB">
            <w:pPr>
              <w:pStyle w:val="ad"/>
              <w:spacing w:after="0"/>
              <w:jc w:val="both"/>
              <w:rPr>
                <w:iCs/>
                <w:sz w:val="26"/>
                <w:szCs w:val="26"/>
              </w:rPr>
            </w:pPr>
            <w:r w:rsidRPr="008C7741">
              <w:rPr>
                <w:iCs/>
                <w:sz w:val="26"/>
                <w:szCs w:val="26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490C19" w14:textId="77777777" w:rsidR="00EC64FB" w:rsidRPr="008C7741" w:rsidRDefault="00EC64FB">
            <w:pPr>
              <w:pStyle w:val="ad"/>
              <w:spacing w:after="0"/>
              <w:jc w:val="both"/>
              <w:rPr>
                <w:iCs/>
                <w:sz w:val="26"/>
                <w:szCs w:val="26"/>
              </w:rPr>
            </w:pPr>
            <w:r w:rsidRPr="008C7741">
              <w:rPr>
                <w:iCs/>
                <w:sz w:val="26"/>
                <w:szCs w:val="26"/>
              </w:rPr>
              <w:t>система бесперебойного питания</w:t>
            </w:r>
          </w:p>
        </w:tc>
      </w:tr>
      <w:tr w:rsidR="00EC64FB" w:rsidRPr="008C7741" w14:paraId="6FFF4A0A" w14:textId="77777777" w:rsidTr="00EC64FB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EB639C" w14:textId="77777777" w:rsidR="00EC64FB" w:rsidRPr="008C7741" w:rsidRDefault="00EC64FB">
            <w:pPr>
              <w:pStyle w:val="ad"/>
              <w:spacing w:after="0"/>
              <w:jc w:val="both"/>
              <w:rPr>
                <w:iCs/>
                <w:sz w:val="26"/>
                <w:szCs w:val="26"/>
              </w:rPr>
            </w:pPr>
            <w:r w:rsidRPr="008C7741">
              <w:rPr>
                <w:iCs/>
                <w:sz w:val="26"/>
                <w:szCs w:val="26"/>
              </w:rPr>
              <w:t>СС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594CB6" w14:textId="77777777" w:rsidR="00EC64FB" w:rsidRPr="008C7741" w:rsidRDefault="00EC64FB">
            <w:pPr>
              <w:pStyle w:val="ad"/>
              <w:spacing w:after="0"/>
              <w:jc w:val="both"/>
              <w:rPr>
                <w:iCs/>
                <w:sz w:val="26"/>
                <w:szCs w:val="26"/>
              </w:rPr>
            </w:pPr>
            <w:r w:rsidRPr="008C7741">
              <w:rPr>
                <w:iCs/>
                <w:sz w:val="26"/>
                <w:szCs w:val="26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E0B151" w14:textId="77777777" w:rsidR="00EC64FB" w:rsidRPr="008C7741" w:rsidRDefault="00EC64FB">
            <w:pPr>
              <w:pStyle w:val="ad"/>
              <w:spacing w:after="0"/>
              <w:jc w:val="both"/>
              <w:rPr>
                <w:iCs/>
                <w:sz w:val="26"/>
                <w:szCs w:val="26"/>
              </w:rPr>
            </w:pPr>
            <w:r w:rsidRPr="008C7741">
              <w:rPr>
                <w:iCs/>
                <w:sz w:val="26"/>
                <w:szCs w:val="26"/>
              </w:rPr>
              <w:t>система связи</w:t>
            </w:r>
          </w:p>
        </w:tc>
      </w:tr>
      <w:tr w:rsidR="00EC64FB" w:rsidRPr="008C7741" w14:paraId="6B852FFF" w14:textId="77777777" w:rsidTr="00EC64FB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C844C4" w14:textId="77777777" w:rsidR="00EC64FB" w:rsidRPr="008C7741" w:rsidRDefault="00EC64FB">
            <w:pPr>
              <w:pStyle w:val="ad"/>
              <w:spacing w:after="0"/>
              <w:jc w:val="both"/>
              <w:rPr>
                <w:iCs/>
                <w:sz w:val="26"/>
                <w:szCs w:val="26"/>
              </w:rPr>
            </w:pPr>
            <w:r w:rsidRPr="008C7741">
              <w:rPr>
                <w:iCs/>
                <w:sz w:val="26"/>
                <w:szCs w:val="26"/>
              </w:rPr>
              <w:t>СДТУ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02D2AB" w14:textId="77777777" w:rsidR="00EC64FB" w:rsidRPr="008C7741" w:rsidRDefault="00EC64FB">
            <w:pPr>
              <w:pStyle w:val="ad"/>
              <w:spacing w:after="0"/>
              <w:jc w:val="both"/>
              <w:rPr>
                <w:iCs/>
                <w:sz w:val="26"/>
                <w:szCs w:val="26"/>
              </w:rPr>
            </w:pPr>
            <w:r w:rsidRPr="008C7741">
              <w:rPr>
                <w:iCs/>
                <w:sz w:val="26"/>
                <w:szCs w:val="26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58BE31" w14:textId="77777777" w:rsidR="00EC64FB" w:rsidRPr="008C7741" w:rsidRDefault="00EC64FB">
            <w:pPr>
              <w:pStyle w:val="ad"/>
              <w:spacing w:after="0"/>
              <w:jc w:val="both"/>
              <w:rPr>
                <w:iCs/>
                <w:sz w:val="26"/>
                <w:szCs w:val="26"/>
              </w:rPr>
            </w:pPr>
            <w:r w:rsidRPr="008C7741">
              <w:rPr>
                <w:iCs/>
                <w:sz w:val="26"/>
                <w:szCs w:val="26"/>
              </w:rPr>
              <w:t>средства диспетчерского и технологического управления</w:t>
            </w:r>
          </w:p>
        </w:tc>
      </w:tr>
      <w:tr w:rsidR="00EC64FB" w:rsidRPr="008C7741" w14:paraId="03E6C7D3" w14:textId="77777777" w:rsidTr="00EC64FB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8F2D70" w14:textId="77777777" w:rsidR="00EC64FB" w:rsidRPr="008C7741" w:rsidRDefault="00EC64FB">
            <w:pPr>
              <w:pStyle w:val="ad"/>
              <w:spacing w:after="0"/>
              <w:jc w:val="both"/>
              <w:rPr>
                <w:iCs/>
                <w:sz w:val="26"/>
                <w:szCs w:val="26"/>
              </w:rPr>
            </w:pPr>
            <w:r w:rsidRPr="008C7741">
              <w:rPr>
                <w:iCs/>
                <w:sz w:val="26"/>
                <w:szCs w:val="26"/>
              </w:rPr>
              <w:t>ССПИ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CF1FCA" w14:textId="77777777" w:rsidR="00EC64FB" w:rsidRPr="008C7741" w:rsidRDefault="00EC64FB">
            <w:pPr>
              <w:pStyle w:val="ad"/>
              <w:spacing w:after="0"/>
              <w:jc w:val="both"/>
              <w:rPr>
                <w:iCs/>
                <w:sz w:val="26"/>
                <w:szCs w:val="26"/>
              </w:rPr>
            </w:pPr>
            <w:r w:rsidRPr="008C7741">
              <w:rPr>
                <w:iCs/>
                <w:sz w:val="26"/>
                <w:szCs w:val="26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037D32" w14:textId="77777777" w:rsidR="00EC64FB" w:rsidRPr="008C7741" w:rsidRDefault="00EC64FB">
            <w:pPr>
              <w:pStyle w:val="ad"/>
              <w:spacing w:after="0"/>
              <w:jc w:val="both"/>
              <w:rPr>
                <w:iCs/>
                <w:sz w:val="26"/>
                <w:szCs w:val="26"/>
              </w:rPr>
            </w:pPr>
            <w:r w:rsidRPr="008C7741">
              <w:rPr>
                <w:iCs/>
                <w:sz w:val="26"/>
                <w:szCs w:val="26"/>
              </w:rPr>
              <w:t>система сбора и передачи информации для решения задач оперативно-диспетчерского и технологического управления</w:t>
            </w:r>
          </w:p>
        </w:tc>
      </w:tr>
      <w:tr w:rsidR="00EC64FB" w:rsidRPr="008C7741" w14:paraId="3B2BD62B" w14:textId="77777777" w:rsidTr="00EC64FB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8CA944" w14:textId="77777777" w:rsidR="00EC64FB" w:rsidRPr="008C7741" w:rsidRDefault="00EC64FB">
            <w:pPr>
              <w:pStyle w:val="ad"/>
              <w:spacing w:after="0"/>
              <w:jc w:val="both"/>
              <w:rPr>
                <w:iCs/>
                <w:sz w:val="26"/>
                <w:szCs w:val="26"/>
              </w:rPr>
            </w:pPr>
            <w:r w:rsidRPr="008C7741">
              <w:rPr>
                <w:iCs/>
                <w:sz w:val="26"/>
                <w:szCs w:val="26"/>
              </w:rPr>
              <w:t>ССПТИ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4677B5" w14:textId="77777777" w:rsidR="00EC64FB" w:rsidRPr="008C7741" w:rsidRDefault="00EC64FB">
            <w:pPr>
              <w:pStyle w:val="ad"/>
              <w:spacing w:after="0"/>
              <w:jc w:val="both"/>
              <w:rPr>
                <w:iCs/>
                <w:sz w:val="26"/>
                <w:szCs w:val="26"/>
              </w:rPr>
            </w:pPr>
            <w:r w:rsidRPr="008C7741">
              <w:rPr>
                <w:iCs/>
                <w:sz w:val="26"/>
                <w:szCs w:val="26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6B4B11" w14:textId="77777777" w:rsidR="00EC64FB" w:rsidRPr="008C7741" w:rsidRDefault="00EC64FB">
            <w:pPr>
              <w:pStyle w:val="ad"/>
              <w:spacing w:after="0"/>
              <w:jc w:val="both"/>
              <w:rPr>
                <w:iCs/>
                <w:sz w:val="26"/>
                <w:szCs w:val="26"/>
              </w:rPr>
            </w:pPr>
            <w:r w:rsidRPr="008C7741">
              <w:rPr>
                <w:iCs/>
                <w:sz w:val="26"/>
                <w:szCs w:val="26"/>
              </w:rPr>
              <w:t>система сбора и передачи неоперативной технологической информации</w:t>
            </w:r>
          </w:p>
        </w:tc>
      </w:tr>
      <w:tr w:rsidR="00EC64FB" w:rsidRPr="008C7741" w14:paraId="004ED53B" w14:textId="77777777" w:rsidTr="00EC64FB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C4075D" w14:textId="77777777" w:rsidR="00EC64FB" w:rsidRPr="008C7741" w:rsidRDefault="00EC64FB">
            <w:pPr>
              <w:pStyle w:val="ad"/>
              <w:spacing w:after="0"/>
              <w:jc w:val="both"/>
              <w:rPr>
                <w:iCs/>
                <w:sz w:val="26"/>
                <w:szCs w:val="26"/>
              </w:rPr>
            </w:pPr>
            <w:r w:rsidRPr="008C7741">
              <w:rPr>
                <w:iCs/>
                <w:sz w:val="26"/>
                <w:szCs w:val="26"/>
              </w:rPr>
              <w:t>СЭП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5B4929" w14:textId="77777777" w:rsidR="00EC64FB" w:rsidRPr="008C7741" w:rsidRDefault="00EC64FB">
            <w:pPr>
              <w:pStyle w:val="ad"/>
              <w:spacing w:after="0"/>
              <w:jc w:val="both"/>
              <w:rPr>
                <w:iCs/>
                <w:sz w:val="26"/>
                <w:szCs w:val="26"/>
              </w:rPr>
            </w:pPr>
            <w:r w:rsidRPr="008C7741">
              <w:rPr>
                <w:iCs/>
                <w:sz w:val="26"/>
                <w:szCs w:val="26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128396" w14:textId="77777777" w:rsidR="00EC64FB" w:rsidRPr="008C7741" w:rsidRDefault="00EC64FB">
            <w:pPr>
              <w:pStyle w:val="ad"/>
              <w:spacing w:after="0"/>
              <w:jc w:val="both"/>
              <w:rPr>
                <w:iCs/>
                <w:sz w:val="26"/>
                <w:szCs w:val="26"/>
              </w:rPr>
            </w:pPr>
            <w:r w:rsidRPr="008C7741">
              <w:rPr>
                <w:iCs/>
                <w:sz w:val="26"/>
                <w:szCs w:val="26"/>
              </w:rPr>
              <w:t>схема электрическая принципиальная ПС</w:t>
            </w:r>
          </w:p>
        </w:tc>
      </w:tr>
      <w:tr w:rsidR="00EC64FB" w:rsidRPr="008C7741" w14:paraId="0D615B6A" w14:textId="77777777" w:rsidTr="00EC64FB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56F3B3" w14:textId="77777777" w:rsidR="00EC64FB" w:rsidRPr="008C7741" w:rsidRDefault="00EC64FB">
            <w:pPr>
              <w:pStyle w:val="ad"/>
              <w:spacing w:after="0"/>
              <w:jc w:val="both"/>
              <w:rPr>
                <w:iCs/>
                <w:sz w:val="26"/>
                <w:szCs w:val="26"/>
              </w:rPr>
            </w:pPr>
            <w:r w:rsidRPr="008C7741">
              <w:rPr>
                <w:iCs/>
                <w:sz w:val="26"/>
                <w:szCs w:val="26"/>
              </w:rPr>
              <w:t>Т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D00DDF" w14:textId="77777777" w:rsidR="00EC64FB" w:rsidRPr="008C7741" w:rsidRDefault="00EC64FB">
            <w:pPr>
              <w:pStyle w:val="ad"/>
              <w:spacing w:after="0"/>
              <w:jc w:val="both"/>
              <w:rPr>
                <w:iCs/>
                <w:sz w:val="26"/>
                <w:szCs w:val="26"/>
              </w:rPr>
            </w:pPr>
            <w:r w:rsidRPr="008C7741">
              <w:rPr>
                <w:iCs/>
                <w:sz w:val="26"/>
                <w:szCs w:val="26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B0DED5" w14:textId="77777777" w:rsidR="00EC64FB" w:rsidRPr="008C7741" w:rsidRDefault="00EC64FB">
            <w:pPr>
              <w:pStyle w:val="ad"/>
              <w:spacing w:after="0"/>
              <w:jc w:val="both"/>
              <w:rPr>
                <w:iCs/>
                <w:sz w:val="26"/>
                <w:szCs w:val="26"/>
              </w:rPr>
            </w:pPr>
            <w:r w:rsidRPr="008C7741">
              <w:rPr>
                <w:iCs/>
                <w:sz w:val="26"/>
                <w:szCs w:val="26"/>
              </w:rPr>
              <w:t>трансформатор</w:t>
            </w:r>
          </w:p>
        </w:tc>
      </w:tr>
      <w:tr w:rsidR="00EC64FB" w:rsidRPr="008C7741" w14:paraId="7FF5EAC0" w14:textId="77777777" w:rsidTr="00EC64FB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FCA74E" w14:textId="77777777" w:rsidR="00EC64FB" w:rsidRPr="008C7741" w:rsidRDefault="00EC64FB">
            <w:pPr>
              <w:pStyle w:val="ad"/>
              <w:spacing w:after="0"/>
              <w:jc w:val="both"/>
              <w:rPr>
                <w:iCs/>
                <w:sz w:val="26"/>
                <w:szCs w:val="26"/>
              </w:rPr>
            </w:pPr>
            <w:r w:rsidRPr="008C7741">
              <w:rPr>
                <w:iCs/>
                <w:sz w:val="26"/>
                <w:szCs w:val="26"/>
              </w:rPr>
              <w:t>ТА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AB4535" w14:textId="77777777" w:rsidR="00EC64FB" w:rsidRPr="008C7741" w:rsidRDefault="00EC64FB">
            <w:pPr>
              <w:pStyle w:val="ad"/>
              <w:spacing w:after="0"/>
              <w:jc w:val="both"/>
              <w:rPr>
                <w:iCs/>
                <w:sz w:val="26"/>
                <w:szCs w:val="26"/>
              </w:rPr>
            </w:pPr>
            <w:r w:rsidRPr="008C7741">
              <w:rPr>
                <w:iCs/>
                <w:sz w:val="26"/>
                <w:szCs w:val="26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8AF56B" w14:textId="77777777" w:rsidR="00EC64FB" w:rsidRPr="008C7741" w:rsidRDefault="00EC64FB">
            <w:pPr>
              <w:pStyle w:val="ad"/>
              <w:spacing w:after="0"/>
              <w:jc w:val="both"/>
              <w:rPr>
                <w:iCs/>
                <w:sz w:val="26"/>
                <w:szCs w:val="26"/>
              </w:rPr>
            </w:pPr>
            <w:r w:rsidRPr="008C7741">
              <w:rPr>
                <w:iCs/>
                <w:sz w:val="26"/>
                <w:szCs w:val="26"/>
              </w:rPr>
              <w:t>технологическая автоматика</w:t>
            </w:r>
          </w:p>
        </w:tc>
      </w:tr>
      <w:tr w:rsidR="00EC64FB" w:rsidRPr="008C7741" w14:paraId="578084F8" w14:textId="77777777" w:rsidTr="00EC64FB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3BC2A3" w14:textId="77777777" w:rsidR="00EC64FB" w:rsidRPr="008C7741" w:rsidRDefault="00EC64FB">
            <w:pPr>
              <w:pStyle w:val="ad"/>
              <w:spacing w:after="0"/>
              <w:jc w:val="both"/>
              <w:rPr>
                <w:iCs/>
                <w:sz w:val="26"/>
                <w:szCs w:val="26"/>
              </w:rPr>
            </w:pPr>
            <w:r w:rsidRPr="008C7741">
              <w:rPr>
                <w:iCs/>
                <w:sz w:val="26"/>
                <w:szCs w:val="26"/>
              </w:rPr>
              <w:t>ТАПВ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A6967F" w14:textId="77777777" w:rsidR="00EC64FB" w:rsidRPr="008C7741" w:rsidRDefault="00EC64FB">
            <w:pPr>
              <w:pStyle w:val="ad"/>
              <w:spacing w:after="0"/>
              <w:jc w:val="both"/>
              <w:rPr>
                <w:iCs/>
                <w:sz w:val="26"/>
                <w:szCs w:val="26"/>
              </w:rPr>
            </w:pPr>
            <w:r w:rsidRPr="008C7741">
              <w:rPr>
                <w:iCs/>
                <w:sz w:val="26"/>
                <w:szCs w:val="26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E85137" w14:textId="77777777" w:rsidR="00EC64FB" w:rsidRPr="008C7741" w:rsidRDefault="00EC64FB">
            <w:pPr>
              <w:pStyle w:val="ad"/>
              <w:spacing w:after="0"/>
              <w:jc w:val="both"/>
              <w:rPr>
                <w:iCs/>
                <w:sz w:val="26"/>
                <w:szCs w:val="26"/>
              </w:rPr>
            </w:pPr>
            <w:r w:rsidRPr="008C7741">
              <w:rPr>
                <w:iCs/>
                <w:sz w:val="26"/>
                <w:szCs w:val="26"/>
              </w:rPr>
              <w:t>трехфазное автоматическое повторное включение</w:t>
            </w:r>
          </w:p>
        </w:tc>
      </w:tr>
      <w:tr w:rsidR="00EC64FB" w:rsidRPr="008C7741" w14:paraId="0635CAD5" w14:textId="77777777" w:rsidTr="00EC64FB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79FDB3" w14:textId="77777777" w:rsidR="00EC64FB" w:rsidRPr="008C7741" w:rsidRDefault="00EC64FB">
            <w:pPr>
              <w:pStyle w:val="ad"/>
              <w:spacing w:after="0"/>
              <w:jc w:val="both"/>
              <w:rPr>
                <w:iCs/>
                <w:sz w:val="26"/>
                <w:szCs w:val="26"/>
              </w:rPr>
            </w:pPr>
            <w:r w:rsidRPr="008C7741">
              <w:rPr>
                <w:iCs/>
                <w:sz w:val="26"/>
                <w:szCs w:val="26"/>
              </w:rPr>
              <w:t>ТЕР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06B389" w14:textId="77777777" w:rsidR="00EC64FB" w:rsidRPr="008C7741" w:rsidRDefault="00EC64FB">
            <w:pPr>
              <w:pStyle w:val="ad"/>
              <w:spacing w:after="0"/>
              <w:jc w:val="both"/>
              <w:rPr>
                <w:iCs/>
                <w:sz w:val="26"/>
                <w:szCs w:val="26"/>
              </w:rPr>
            </w:pPr>
            <w:r w:rsidRPr="008C7741">
              <w:rPr>
                <w:iCs/>
                <w:sz w:val="26"/>
                <w:szCs w:val="26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22842F" w14:textId="77777777" w:rsidR="00EC64FB" w:rsidRPr="008C7741" w:rsidRDefault="00EC64FB">
            <w:pPr>
              <w:pStyle w:val="ad"/>
              <w:spacing w:after="0"/>
              <w:jc w:val="both"/>
              <w:rPr>
                <w:iCs/>
                <w:sz w:val="26"/>
                <w:szCs w:val="26"/>
              </w:rPr>
            </w:pPr>
            <w:r w:rsidRPr="008C7741">
              <w:rPr>
                <w:iCs/>
                <w:sz w:val="26"/>
                <w:szCs w:val="26"/>
              </w:rPr>
              <w:t>территориальные единичные расценки</w:t>
            </w:r>
          </w:p>
        </w:tc>
      </w:tr>
      <w:tr w:rsidR="00EC64FB" w:rsidRPr="008C7741" w14:paraId="00B2625F" w14:textId="77777777" w:rsidTr="00EC64FB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B2F2FE" w14:textId="77777777" w:rsidR="00EC64FB" w:rsidRPr="008C7741" w:rsidRDefault="00EC64FB">
            <w:pPr>
              <w:pStyle w:val="ad"/>
              <w:spacing w:after="0"/>
              <w:jc w:val="both"/>
              <w:rPr>
                <w:iCs/>
                <w:sz w:val="26"/>
                <w:szCs w:val="26"/>
              </w:rPr>
            </w:pPr>
            <w:r w:rsidRPr="008C7741">
              <w:rPr>
                <w:iCs/>
                <w:sz w:val="26"/>
                <w:szCs w:val="26"/>
              </w:rPr>
              <w:t>ТЕРм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20DB27" w14:textId="77777777" w:rsidR="00EC64FB" w:rsidRPr="008C7741" w:rsidRDefault="00EC64FB">
            <w:pPr>
              <w:pStyle w:val="ad"/>
              <w:spacing w:after="0"/>
              <w:jc w:val="both"/>
              <w:rPr>
                <w:iCs/>
                <w:sz w:val="26"/>
                <w:szCs w:val="26"/>
              </w:rPr>
            </w:pPr>
            <w:r w:rsidRPr="008C7741">
              <w:rPr>
                <w:iCs/>
                <w:sz w:val="26"/>
                <w:szCs w:val="26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84620D" w14:textId="77777777" w:rsidR="00EC64FB" w:rsidRPr="008C7741" w:rsidRDefault="00EC64FB">
            <w:pPr>
              <w:pStyle w:val="ad"/>
              <w:spacing w:after="0"/>
              <w:jc w:val="both"/>
              <w:rPr>
                <w:iCs/>
                <w:sz w:val="26"/>
                <w:szCs w:val="26"/>
              </w:rPr>
            </w:pPr>
            <w:r w:rsidRPr="008C7741">
              <w:rPr>
                <w:iCs/>
                <w:sz w:val="26"/>
                <w:szCs w:val="26"/>
              </w:rPr>
              <w:t>территориальные единичные расценки на монтаж оборудования</w:t>
            </w:r>
          </w:p>
        </w:tc>
      </w:tr>
      <w:tr w:rsidR="00EC64FB" w:rsidRPr="008C7741" w14:paraId="21C6A9D0" w14:textId="77777777" w:rsidTr="00EC64FB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747B3A" w14:textId="77777777" w:rsidR="00EC64FB" w:rsidRPr="008C7741" w:rsidRDefault="00EC64FB">
            <w:pPr>
              <w:pStyle w:val="ad"/>
              <w:spacing w:after="0"/>
              <w:jc w:val="both"/>
              <w:rPr>
                <w:iCs/>
                <w:sz w:val="26"/>
                <w:szCs w:val="26"/>
              </w:rPr>
            </w:pPr>
            <w:r w:rsidRPr="008C7741">
              <w:rPr>
                <w:iCs/>
                <w:sz w:val="26"/>
                <w:szCs w:val="26"/>
              </w:rPr>
              <w:t>ТЕРп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A83A0F" w14:textId="77777777" w:rsidR="00EC64FB" w:rsidRPr="008C7741" w:rsidRDefault="00EC64FB">
            <w:pPr>
              <w:pStyle w:val="ad"/>
              <w:spacing w:after="0"/>
              <w:jc w:val="both"/>
              <w:rPr>
                <w:iCs/>
                <w:sz w:val="26"/>
                <w:szCs w:val="26"/>
              </w:rPr>
            </w:pPr>
            <w:r w:rsidRPr="008C7741">
              <w:rPr>
                <w:iCs/>
                <w:sz w:val="26"/>
                <w:szCs w:val="26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C83C85" w14:textId="77777777" w:rsidR="00EC64FB" w:rsidRPr="008C7741" w:rsidRDefault="00EC64FB">
            <w:pPr>
              <w:pStyle w:val="ad"/>
              <w:spacing w:after="0"/>
              <w:jc w:val="both"/>
              <w:rPr>
                <w:iCs/>
                <w:sz w:val="26"/>
                <w:szCs w:val="26"/>
              </w:rPr>
            </w:pPr>
            <w:r w:rsidRPr="008C7741">
              <w:rPr>
                <w:iCs/>
                <w:sz w:val="26"/>
                <w:szCs w:val="26"/>
              </w:rPr>
              <w:t>территориальные единичные расценки на пусконаладочные работы</w:t>
            </w:r>
          </w:p>
        </w:tc>
      </w:tr>
      <w:tr w:rsidR="00EC64FB" w:rsidRPr="008C7741" w14:paraId="6DA27CFE" w14:textId="77777777" w:rsidTr="00EC64FB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6D4ED4" w14:textId="77777777" w:rsidR="00EC64FB" w:rsidRPr="008C7741" w:rsidRDefault="00EC64FB">
            <w:pPr>
              <w:pStyle w:val="ad"/>
              <w:spacing w:after="0"/>
              <w:jc w:val="both"/>
              <w:rPr>
                <w:iCs/>
                <w:sz w:val="26"/>
                <w:szCs w:val="26"/>
              </w:rPr>
            </w:pPr>
            <w:r w:rsidRPr="008C7741">
              <w:rPr>
                <w:iCs/>
                <w:sz w:val="26"/>
                <w:szCs w:val="26"/>
              </w:rPr>
              <w:t>ТИ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75F2AF" w14:textId="77777777" w:rsidR="00EC64FB" w:rsidRPr="008C7741" w:rsidRDefault="00EC64FB">
            <w:pPr>
              <w:pStyle w:val="ad"/>
              <w:spacing w:after="0"/>
              <w:jc w:val="both"/>
              <w:rPr>
                <w:iCs/>
                <w:sz w:val="26"/>
                <w:szCs w:val="26"/>
              </w:rPr>
            </w:pPr>
            <w:r w:rsidRPr="008C7741">
              <w:rPr>
                <w:iCs/>
                <w:sz w:val="26"/>
                <w:szCs w:val="26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EBEAFB" w14:textId="77777777" w:rsidR="00EC64FB" w:rsidRPr="008C7741" w:rsidRDefault="00EC64FB">
            <w:pPr>
              <w:pStyle w:val="ad"/>
              <w:spacing w:after="0"/>
              <w:jc w:val="both"/>
              <w:rPr>
                <w:iCs/>
                <w:sz w:val="26"/>
                <w:szCs w:val="26"/>
              </w:rPr>
            </w:pPr>
            <w:r w:rsidRPr="008C7741">
              <w:rPr>
                <w:iCs/>
                <w:sz w:val="26"/>
                <w:szCs w:val="26"/>
              </w:rPr>
              <w:t>телеизмерения</w:t>
            </w:r>
          </w:p>
        </w:tc>
      </w:tr>
      <w:tr w:rsidR="00EC64FB" w:rsidRPr="008C7741" w14:paraId="01FD870C" w14:textId="77777777" w:rsidTr="00EC64FB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A20600" w14:textId="77777777" w:rsidR="00EC64FB" w:rsidRPr="008C7741" w:rsidRDefault="00EC64FB">
            <w:pPr>
              <w:pStyle w:val="ad"/>
              <w:spacing w:after="0"/>
              <w:jc w:val="both"/>
              <w:rPr>
                <w:iCs/>
                <w:sz w:val="26"/>
                <w:szCs w:val="26"/>
              </w:rPr>
            </w:pPr>
            <w:r w:rsidRPr="008C7741">
              <w:rPr>
                <w:iCs/>
                <w:sz w:val="26"/>
                <w:szCs w:val="26"/>
              </w:rPr>
              <w:t>ТМ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CCECDE" w14:textId="77777777" w:rsidR="00EC64FB" w:rsidRPr="008C7741" w:rsidRDefault="00EC64FB">
            <w:pPr>
              <w:pStyle w:val="ad"/>
              <w:spacing w:after="0"/>
              <w:jc w:val="both"/>
              <w:rPr>
                <w:iCs/>
                <w:sz w:val="26"/>
                <w:szCs w:val="26"/>
              </w:rPr>
            </w:pPr>
            <w:r w:rsidRPr="008C7741">
              <w:rPr>
                <w:iCs/>
                <w:sz w:val="26"/>
                <w:szCs w:val="26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A7C356" w14:textId="77777777" w:rsidR="00EC64FB" w:rsidRPr="008C7741" w:rsidRDefault="00EC64FB">
            <w:pPr>
              <w:pStyle w:val="ad"/>
              <w:spacing w:after="0"/>
              <w:jc w:val="both"/>
              <w:rPr>
                <w:iCs/>
                <w:sz w:val="26"/>
                <w:szCs w:val="26"/>
              </w:rPr>
            </w:pPr>
            <w:r w:rsidRPr="008C7741">
              <w:rPr>
                <w:iCs/>
                <w:sz w:val="26"/>
                <w:szCs w:val="26"/>
              </w:rPr>
              <w:t>телемеханика</w:t>
            </w:r>
          </w:p>
        </w:tc>
      </w:tr>
      <w:tr w:rsidR="00EC64FB" w:rsidRPr="008C7741" w14:paraId="4E2EBCEF" w14:textId="77777777" w:rsidTr="00EC64FB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3291CD" w14:textId="77777777" w:rsidR="00EC64FB" w:rsidRPr="008C7741" w:rsidRDefault="00EC64FB">
            <w:pPr>
              <w:pStyle w:val="ad"/>
              <w:spacing w:after="0"/>
              <w:jc w:val="both"/>
              <w:rPr>
                <w:iCs/>
                <w:sz w:val="26"/>
                <w:szCs w:val="26"/>
              </w:rPr>
            </w:pPr>
            <w:r w:rsidRPr="008C7741">
              <w:rPr>
                <w:iCs/>
                <w:sz w:val="26"/>
                <w:szCs w:val="26"/>
              </w:rPr>
              <w:t>ТН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105964" w14:textId="77777777" w:rsidR="00EC64FB" w:rsidRPr="008C7741" w:rsidRDefault="00EC64FB">
            <w:pPr>
              <w:pStyle w:val="ad"/>
              <w:spacing w:after="0"/>
              <w:jc w:val="both"/>
              <w:rPr>
                <w:iCs/>
                <w:sz w:val="26"/>
                <w:szCs w:val="26"/>
              </w:rPr>
            </w:pPr>
            <w:r w:rsidRPr="008C7741">
              <w:rPr>
                <w:iCs/>
                <w:sz w:val="26"/>
                <w:szCs w:val="26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421BBB" w14:textId="77777777" w:rsidR="00EC64FB" w:rsidRPr="008C7741" w:rsidRDefault="00EC64FB">
            <w:pPr>
              <w:pStyle w:val="ad"/>
              <w:spacing w:after="0"/>
              <w:jc w:val="both"/>
              <w:rPr>
                <w:iCs/>
                <w:sz w:val="26"/>
                <w:szCs w:val="26"/>
              </w:rPr>
            </w:pPr>
            <w:r w:rsidRPr="008C7741">
              <w:rPr>
                <w:iCs/>
                <w:sz w:val="26"/>
                <w:szCs w:val="26"/>
              </w:rPr>
              <w:t>трансформатор напряжения</w:t>
            </w:r>
          </w:p>
        </w:tc>
      </w:tr>
      <w:tr w:rsidR="00EC64FB" w:rsidRPr="008C7741" w14:paraId="6D4768D3" w14:textId="77777777" w:rsidTr="00EC64FB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12FB28" w14:textId="77777777" w:rsidR="00EC64FB" w:rsidRPr="008C7741" w:rsidRDefault="00EC64FB">
            <w:pPr>
              <w:pStyle w:val="ad"/>
              <w:spacing w:after="0"/>
              <w:jc w:val="both"/>
              <w:rPr>
                <w:iCs/>
                <w:sz w:val="26"/>
                <w:szCs w:val="26"/>
              </w:rPr>
            </w:pPr>
            <w:r w:rsidRPr="008C7741">
              <w:rPr>
                <w:iCs/>
                <w:sz w:val="26"/>
                <w:szCs w:val="26"/>
              </w:rPr>
              <w:t>ТОиР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3A21AB" w14:textId="77777777" w:rsidR="00EC64FB" w:rsidRPr="008C7741" w:rsidRDefault="00EC64FB">
            <w:pPr>
              <w:pStyle w:val="ad"/>
              <w:spacing w:after="0"/>
              <w:jc w:val="both"/>
              <w:rPr>
                <w:iCs/>
                <w:sz w:val="26"/>
                <w:szCs w:val="26"/>
              </w:rPr>
            </w:pPr>
            <w:r w:rsidRPr="008C7741">
              <w:rPr>
                <w:iCs/>
                <w:sz w:val="26"/>
                <w:szCs w:val="26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2A8BF1" w14:textId="77777777" w:rsidR="00EC64FB" w:rsidRPr="008C7741" w:rsidRDefault="00EC64FB">
            <w:pPr>
              <w:pStyle w:val="ad"/>
              <w:spacing w:after="0"/>
              <w:jc w:val="both"/>
              <w:rPr>
                <w:iCs/>
                <w:sz w:val="26"/>
                <w:szCs w:val="26"/>
              </w:rPr>
            </w:pPr>
            <w:r w:rsidRPr="008C7741">
              <w:rPr>
                <w:iCs/>
                <w:sz w:val="26"/>
                <w:szCs w:val="26"/>
              </w:rPr>
              <w:t xml:space="preserve">техническое обслуживание и ремонт </w:t>
            </w:r>
          </w:p>
        </w:tc>
      </w:tr>
      <w:tr w:rsidR="00EC64FB" w:rsidRPr="008C7741" w14:paraId="355C5671" w14:textId="77777777" w:rsidTr="00EC64FB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8D6368" w14:textId="77777777" w:rsidR="00EC64FB" w:rsidRPr="008C7741" w:rsidRDefault="00EC64FB">
            <w:pPr>
              <w:pStyle w:val="ad"/>
              <w:spacing w:after="0"/>
              <w:jc w:val="both"/>
              <w:rPr>
                <w:iCs/>
                <w:sz w:val="26"/>
                <w:szCs w:val="26"/>
              </w:rPr>
            </w:pPr>
            <w:r w:rsidRPr="008C7741">
              <w:rPr>
                <w:iCs/>
                <w:sz w:val="26"/>
                <w:szCs w:val="26"/>
              </w:rPr>
              <w:t>ТС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2B7741" w14:textId="77777777" w:rsidR="00EC64FB" w:rsidRPr="008C7741" w:rsidRDefault="00EC64FB">
            <w:pPr>
              <w:pStyle w:val="ad"/>
              <w:spacing w:after="0"/>
              <w:jc w:val="both"/>
              <w:rPr>
                <w:iCs/>
                <w:sz w:val="26"/>
                <w:szCs w:val="26"/>
              </w:rPr>
            </w:pPr>
            <w:r w:rsidRPr="008C7741">
              <w:rPr>
                <w:iCs/>
                <w:sz w:val="26"/>
                <w:szCs w:val="26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8AD6B9" w14:textId="77777777" w:rsidR="00EC64FB" w:rsidRPr="008C7741" w:rsidRDefault="00EC64FB">
            <w:pPr>
              <w:pStyle w:val="ad"/>
              <w:spacing w:after="0"/>
              <w:jc w:val="both"/>
              <w:rPr>
                <w:iCs/>
                <w:sz w:val="26"/>
                <w:szCs w:val="26"/>
              </w:rPr>
            </w:pPr>
            <w:r w:rsidRPr="008C7741">
              <w:rPr>
                <w:iCs/>
                <w:sz w:val="26"/>
                <w:szCs w:val="26"/>
              </w:rPr>
              <w:t>телесигнализация</w:t>
            </w:r>
          </w:p>
        </w:tc>
      </w:tr>
      <w:tr w:rsidR="00EC64FB" w:rsidRPr="008C7741" w14:paraId="7A0AE00F" w14:textId="77777777" w:rsidTr="00EC64FB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6D01B9" w14:textId="77777777" w:rsidR="00EC64FB" w:rsidRPr="008C7741" w:rsidRDefault="00EC64FB">
            <w:pPr>
              <w:pStyle w:val="ad"/>
              <w:spacing w:after="0"/>
              <w:jc w:val="both"/>
              <w:rPr>
                <w:iCs/>
                <w:sz w:val="26"/>
                <w:szCs w:val="26"/>
              </w:rPr>
            </w:pPr>
            <w:r w:rsidRPr="008C7741">
              <w:rPr>
                <w:iCs/>
                <w:sz w:val="26"/>
                <w:szCs w:val="26"/>
              </w:rPr>
              <w:t>ТСН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E7D36D" w14:textId="77777777" w:rsidR="00EC64FB" w:rsidRPr="008C7741" w:rsidRDefault="00EC64FB">
            <w:pPr>
              <w:pStyle w:val="ad"/>
              <w:spacing w:after="0"/>
              <w:jc w:val="both"/>
              <w:rPr>
                <w:iCs/>
                <w:sz w:val="26"/>
                <w:szCs w:val="26"/>
              </w:rPr>
            </w:pPr>
            <w:r w:rsidRPr="008C7741">
              <w:rPr>
                <w:iCs/>
                <w:sz w:val="26"/>
                <w:szCs w:val="26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A6BF6F" w14:textId="77777777" w:rsidR="00EC64FB" w:rsidRPr="008C7741" w:rsidRDefault="00EC64FB">
            <w:pPr>
              <w:pStyle w:val="ad"/>
              <w:spacing w:after="0"/>
              <w:jc w:val="both"/>
              <w:rPr>
                <w:iCs/>
                <w:sz w:val="26"/>
                <w:szCs w:val="26"/>
              </w:rPr>
            </w:pPr>
            <w:r w:rsidRPr="008C7741">
              <w:rPr>
                <w:iCs/>
                <w:sz w:val="26"/>
                <w:szCs w:val="26"/>
              </w:rPr>
              <w:t>трансформатор собственных нужд</w:t>
            </w:r>
          </w:p>
        </w:tc>
      </w:tr>
      <w:tr w:rsidR="00EC64FB" w:rsidRPr="008C7741" w14:paraId="39555232" w14:textId="77777777" w:rsidTr="00EC64FB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429E62" w14:textId="77777777" w:rsidR="00EC64FB" w:rsidRPr="008C7741" w:rsidRDefault="00EC64FB">
            <w:pPr>
              <w:pStyle w:val="ad"/>
              <w:spacing w:after="0"/>
              <w:jc w:val="both"/>
              <w:rPr>
                <w:iCs/>
                <w:sz w:val="26"/>
                <w:szCs w:val="26"/>
              </w:rPr>
            </w:pPr>
            <w:r w:rsidRPr="008C7741">
              <w:rPr>
                <w:iCs/>
                <w:sz w:val="26"/>
                <w:szCs w:val="26"/>
              </w:rPr>
              <w:t>ТСС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C2BDB1" w14:textId="77777777" w:rsidR="00EC64FB" w:rsidRPr="008C7741" w:rsidRDefault="00EC64FB">
            <w:pPr>
              <w:pStyle w:val="ad"/>
              <w:spacing w:after="0"/>
              <w:jc w:val="both"/>
              <w:rPr>
                <w:iCs/>
                <w:sz w:val="26"/>
                <w:szCs w:val="26"/>
              </w:rPr>
            </w:pPr>
            <w:r w:rsidRPr="008C7741">
              <w:rPr>
                <w:iCs/>
                <w:sz w:val="26"/>
                <w:szCs w:val="26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F3E998" w14:textId="77777777" w:rsidR="00EC64FB" w:rsidRPr="008C7741" w:rsidRDefault="00EC64FB">
            <w:pPr>
              <w:pStyle w:val="ad"/>
              <w:spacing w:after="0"/>
              <w:jc w:val="both"/>
              <w:rPr>
                <w:iCs/>
                <w:sz w:val="26"/>
                <w:szCs w:val="26"/>
              </w:rPr>
            </w:pPr>
            <w:r w:rsidRPr="008C7741">
              <w:rPr>
                <w:iCs/>
                <w:sz w:val="26"/>
                <w:szCs w:val="26"/>
              </w:rPr>
              <w:t>система Тактовой Сетевой Синхронизации</w:t>
            </w:r>
          </w:p>
        </w:tc>
      </w:tr>
      <w:tr w:rsidR="00EC64FB" w:rsidRPr="008C7741" w14:paraId="214AD3B9" w14:textId="77777777" w:rsidTr="00EC64FB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3F2A2C" w14:textId="77777777" w:rsidR="00EC64FB" w:rsidRPr="008C7741" w:rsidRDefault="00EC64FB">
            <w:pPr>
              <w:pStyle w:val="ad"/>
              <w:spacing w:after="0"/>
              <w:jc w:val="both"/>
              <w:rPr>
                <w:iCs/>
                <w:sz w:val="26"/>
                <w:szCs w:val="26"/>
              </w:rPr>
            </w:pPr>
            <w:r w:rsidRPr="008C7741">
              <w:rPr>
                <w:iCs/>
                <w:sz w:val="26"/>
                <w:szCs w:val="26"/>
              </w:rPr>
              <w:t>ТТ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41A3F1" w14:textId="77777777" w:rsidR="00EC64FB" w:rsidRPr="008C7741" w:rsidRDefault="00EC64FB">
            <w:pPr>
              <w:pStyle w:val="ad"/>
              <w:spacing w:after="0"/>
              <w:jc w:val="both"/>
              <w:rPr>
                <w:iCs/>
                <w:sz w:val="26"/>
                <w:szCs w:val="26"/>
              </w:rPr>
            </w:pPr>
            <w:r w:rsidRPr="008C7741">
              <w:rPr>
                <w:iCs/>
                <w:sz w:val="26"/>
                <w:szCs w:val="26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3B12BE" w14:textId="77777777" w:rsidR="00EC64FB" w:rsidRPr="008C7741" w:rsidRDefault="00EC64FB">
            <w:pPr>
              <w:pStyle w:val="ad"/>
              <w:spacing w:after="0"/>
              <w:jc w:val="both"/>
              <w:rPr>
                <w:iCs/>
                <w:sz w:val="26"/>
                <w:szCs w:val="26"/>
              </w:rPr>
            </w:pPr>
            <w:r w:rsidRPr="008C7741">
              <w:rPr>
                <w:iCs/>
                <w:sz w:val="26"/>
                <w:szCs w:val="26"/>
              </w:rPr>
              <w:t>трансформатор тока</w:t>
            </w:r>
          </w:p>
        </w:tc>
      </w:tr>
      <w:tr w:rsidR="00EC64FB" w:rsidRPr="008C7741" w14:paraId="06C8E71C" w14:textId="77777777" w:rsidTr="00EC64FB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A92BBC" w14:textId="77777777" w:rsidR="00EC64FB" w:rsidRPr="008C7741" w:rsidRDefault="00EC64FB">
            <w:pPr>
              <w:pStyle w:val="ad"/>
              <w:spacing w:after="0"/>
              <w:jc w:val="both"/>
              <w:rPr>
                <w:iCs/>
                <w:sz w:val="26"/>
                <w:szCs w:val="26"/>
              </w:rPr>
            </w:pPr>
            <w:r w:rsidRPr="008C7741">
              <w:rPr>
                <w:iCs/>
                <w:sz w:val="26"/>
                <w:szCs w:val="26"/>
              </w:rPr>
              <w:t>ТУ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FFA8BB" w14:textId="77777777" w:rsidR="00EC64FB" w:rsidRPr="008C7741" w:rsidRDefault="00EC64FB">
            <w:pPr>
              <w:pStyle w:val="ad"/>
              <w:spacing w:after="0"/>
              <w:jc w:val="both"/>
              <w:rPr>
                <w:iCs/>
                <w:sz w:val="26"/>
                <w:szCs w:val="26"/>
              </w:rPr>
            </w:pPr>
            <w:r w:rsidRPr="008C7741">
              <w:rPr>
                <w:iCs/>
                <w:sz w:val="26"/>
                <w:szCs w:val="26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F8FB2E" w14:textId="77777777" w:rsidR="00EC64FB" w:rsidRPr="008C7741" w:rsidRDefault="00EC64FB">
            <w:pPr>
              <w:pStyle w:val="ad"/>
              <w:spacing w:after="0"/>
              <w:jc w:val="both"/>
              <w:rPr>
                <w:iCs/>
                <w:sz w:val="26"/>
                <w:szCs w:val="26"/>
              </w:rPr>
            </w:pPr>
            <w:r w:rsidRPr="008C7741">
              <w:rPr>
                <w:iCs/>
                <w:sz w:val="26"/>
                <w:szCs w:val="26"/>
              </w:rPr>
              <w:t>телеуправление</w:t>
            </w:r>
          </w:p>
        </w:tc>
      </w:tr>
      <w:tr w:rsidR="00EC64FB" w:rsidRPr="008C7741" w14:paraId="7809A039" w14:textId="77777777" w:rsidTr="00EC64FB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56D704" w14:textId="77777777" w:rsidR="00EC64FB" w:rsidRPr="008C7741" w:rsidRDefault="00EC64FB">
            <w:pPr>
              <w:pStyle w:val="ad"/>
              <w:spacing w:after="0"/>
              <w:jc w:val="both"/>
              <w:rPr>
                <w:iCs/>
                <w:sz w:val="26"/>
                <w:szCs w:val="26"/>
              </w:rPr>
            </w:pPr>
            <w:r w:rsidRPr="008C7741">
              <w:rPr>
                <w:iCs/>
                <w:sz w:val="26"/>
                <w:szCs w:val="26"/>
              </w:rPr>
              <w:t>ТХН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8396FB" w14:textId="77777777" w:rsidR="00EC64FB" w:rsidRPr="008C7741" w:rsidRDefault="00EC64FB">
            <w:pPr>
              <w:pStyle w:val="ad"/>
              <w:spacing w:after="0"/>
              <w:jc w:val="both"/>
              <w:rPr>
                <w:iCs/>
                <w:sz w:val="26"/>
                <w:szCs w:val="26"/>
              </w:rPr>
            </w:pPr>
            <w:r w:rsidRPr="008C7741">
              <w:rPr>
                <w:iCs/>
                <w:sz w:val="26"/>
                <w:szCs w:val="26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4415EB" w14:textId="77777777" w:rsidR="00EC64FB" w:rsidRPr="008C7741" w:rsidRDefault="00EC64FB">
            <w:pPr>
              <w:pStyle w:val="ad"/>
              <w:spacing w:after="0"/>
              <w:jc w:val="both"/>
              <w:rPr>
                <w:iCs/>
                <w:sz w:val="26"/>
                <w:szCs w:val="26"/>
              </w:rPr>
            </w:pPr>
            <w:r w:rsidRPr="008C7741">
              <w:rPr>
                <w:iCs/>
                <w:sz w:val="26"/>
                <w:szCs w:val="26"/>
              </w:rPr>
              <w:t>трансформатор хозяйственных нужд</w:t>
            </w:r>
          </w:p>
        </w:tc>
      </w:tr>
      <w:tr w:rsidR="00EC64FB" w:rsidRPr="008C7741" w14:paraId="1E757202" w14:textId="77777777" w:rsidTr="00EC64FB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54B254" w14:textId="77777777" w:rsidR="00EC64FB" w:rsidRPr="008C7741" w:rsidRDefault="00EC64FB">
            <w:pPr>
              <w:pStyle w:val="ad"/>
              <w:spacing w:after="0"/>
              <w:jc w:val="both"/>
              <w:rPr>
                <w:iCs/>
                <w:sz w:val="26"/>
                <w:szCs w:val="26"/>
              </w:rPr>
            </w:pPr>
            <w:r w:rsidRPr="008C7741">
              <w:rPr>
                <w:iCs/>
                <w:sz w:val="26"/>
                <w:szCs w:val="26"/>
              </w:rPr>
              <w:t>УКВ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4A11A9" w14:textId="77777777" w:rsidR="00EC64FB" w:rsidRPr="008C7741" w:rsidRDefault="00EC64FB">
            <w:pPr>
              <w:pStyle w:val="ad"/>
              <w:spacing w:after="0"/>
              <w:jc w:val="both"/>
              <w:rPr>
                <w:iCs/>
                <w:sz w:val="26"/>
                <w:szCs w:val="26"/>
              </w:rPr>
            </w:pPr>
            <w:r w:rsidRPr="008C7741">
              <w:rPr>
                <w:iCs/>
                <w:sz w:val="26"/>
                <w:szCs w:val="26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9475BC" w14:textId="77777777" w:rsidR="00EC64FB" w:rsidRPr="008C7741" w:rsidRDefault="00EC64FB">
            <w:pPr>
              <w:pStyle w:val="ad"/>
              <w:spacing w:after="0"/>
              <w:jc w:val="both"/>
              <w:rPr>
                <w:iCs/>
                <w:sz w:val="26"/>
                <w:szCs w:val="26"/>
              </w:rPr>
            </w:pPr>
            <w:r w:rsidRPr="008C7741">
              <w:rPr>
                <w:iCs/>
                <w:sz w:val="26"/>
                <w:szCs w:val="26"/>
              </w:rPr>
              <w:t>ультракоротковолновой</w:t>
            </w:r>
          </w:p>
        </w:tc>
      </w:tr>
      <w:tr w:rsidR="00EC64FB" w:rsidRPr="008C7741" w14:paraId="38597937" w14:textId="77777777" w:rsidTr="00EC64FB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A37FDC" w14:textId="77777777" w:rsidR="00EC64FB" w:rsidRPr="008C7741" w:rsidRDefault="00EC64FB">
            <w:pPr>
              <w:pStyle w:val="ad"/>
              <w:spacing w:after="0"/>
              <w:jc w:val="both"/>
              <w:rPr>
                <w:iCs/>
                <w:sz w:val="26"/>
                <w:szCs w:val="26"/>
              </w:rPr>
            </w:pPr>
            <w:r w:rsidRPr="008C7741">
              <w:rPr>
                <w:iCs/>
                <w:sz w:val="26"/>
                <w:szCs w:val="26"/>
              </w:rPr>
              <w:t>УПАСК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6CD931" w14:textId="77777777" w:rsidR="00EC64FB" w:rsidRPr="008C7741" w:rsidRDefault="00EC64FB">
            <w:pPr>
              <w:pStyle w:val="ad"/>
              <w:spacing w:after="0"/>
              <w:jc w:val="both"/>
              <w:rPr>
                <w:iCs/>
                <w:sz w:val="26"/>
                <w:szCs w:val="26"/>
              </w:rPr>
            </w:pPr>
            <w:r w:rsidRPr="008C7741">
              <w:rPr>
                <w:iCs/>
                <w:sz w:val="26"/>
                <w:szCs w:val="26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D4DE1B" w14:textId="77777777" w:rsidR="00EC64FB" w:rsidRPr="008C7741" w:rsidRDefault="00EC64FB">
            <w:pPr>
              <w:pStyle w:val="ad"/>
              <w:spacing w:after="0"/>
              <w:jc w:val="both"/>
              <w:rPr>
                <w:iCs/>
                <w:sz w:val="26"/>
                <w:szCs w:val="26"/>
              </w:rPr>
            </w:pPr>
            <w:r w:rsidRPr="008C7741">
              <w:rPr>
                <w:iCs/>
                <w:sz w:val="26"/>
                <w:szCs w:val="26"/>
              </w:rPr>
              <w:t>устройство передачи аварийных сигналов и команд</w:t>
            </w:r>
          </w:p>
        </w:tc>
      </w:tr>
      <w:tr w:rsidR="00EC64FB" w:rsidRPr="008C7741" w14:paraId="21D02673" w14:textId="77777777" w:rsidTr="00EC64FB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8C10CA" w14:textId="77777777" w:rsidR="00EC64FB" w:rsidRPr="008C7741" w:rsidRDefault="00EC64FB">
            <w:pPr>
              <w:pStyle w:val="ad"/>
              <w:spacing w:after="0"/>
              <w:jc w:val="both"/>
              <w:rPr>
                <w:iCs/>
                <w:sz w:val="26"/>
                <w:szCs w:val="26"/>
              </w:rPr>
            </w:pPr>
            <w:r w:rsidRPr="008C7741">
              <w:rPr>
                <w:iCs/>
                <w:sz w:val="26"/>
                <w:szCs w:val="26"/>
              </w:rPr>
              <w:lastRenderedPageBreak/>
              <w:t>УСПД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6CFF1C" w14:textId="77777777" w:rsidR="00EC64FB" w:rsidRPr="008C7741" w:rsidRDefault="00EC64FB">
            <w:pPr>
              <w:pStyle w:val="ad"/>
              <w:spacing w:after="0"/>
              <w:jc w:val="both"/>
              <w:rPr>
                <w:iCs/>
                <w:sz w:val="26"/>
                <w:szCs w:val="26"/>
              </w:rPr>
            </w:pPr>
            <w:r w:rsidRPr="008C7741">
              <w:rPr>
                <w:iCs/>
                <w:sz w:val="26"/>
                <w:szCs w:val="26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8393F7" w14:textId="77777777" w:rsidR="00EC64FB" w:rsidRPr="008C7741" w:rsidRDefault="00EC64FB">
            <w:pPr>
              <w:pStyle w:val="ad"/>
              <w:spacing w:after="0"/>
              <w:jc w:val="both"/>
              <w:rPr>
                <w:iCs/>
                <w:sz w:val="26"/>
                <w:szCs w:val="26"/>
              </w:rPr>
            </w:pPr>
            <w:r w:rsidRPr="008C7741">
              <w:rPr>
                <w:iCs/>
                <w:sz w:val="26"/>
                <w:szCs w:val="26"/>
              </w:rPr>
              <w:t>устройство сбора и передачи данных</w:t>
            </w:r>
          </w:p>
        </w:tc>
      </w:tr>
      <w:tr w:rsidR="00EC64FB" w:rsidRPr="008C7741" w14:paraId="29A0D5B5" w14:textId="77777777" w:rsidTr="00EC64FB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5FDAB3" w14:textId="77777777" w:rsidR="00EC64FB" w:rsidRPr="008C7741" w:rsidRDefault="00EC64FB">
            <w:pPr>
              <w:pStyle w:val="ad"/>
              <w:spacing w:after="0"/>
              <w:jc w:val="both"/>
              <w:rPr>
                <w:iCs/>
                <w:sz w:val="26"/>
                <w:szCs w:val="26"/>
              </w:rPr>
            </w:pPr>
            <w:r w:rsidRPr="008C7741">
              <w:rPr>
                <w:iCs/>
                <w:sz w:val="26"/>
                <w:szCs w:val="26"/>
              </w:rPr>
              <w:t>ФЭМ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55E575" w14:textId="77777777" w:rsidR="00EC64FB" w:rsidRPr="008C7741" w:rsidRDefault="00EC64FB">
            <w:pPr>
              <w:pStyle w:val="ad"/>
              <w:spacing w:after="0"/>
              <w:jc w:val="both"/>
              <w:rPr>
                <w:iCs/>
                <w:sz w:val="26"/>
                <w:szCs w:val="26"/>
              </w:rPr>
            </w:pPr>
            <w:r w:rsidRPr="008C7741">
              <w:rPr>
                <w:iCs/>
                <w:sz w:val="26"/>
                <w:szCs w:val="26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50B0F0" w14:textId="77777777" w:rsidR="00EC64FB" w:rsidRPr="008C7741" w:rsidRDefault="00EC64FB">
            <w:pPr>
              <w:pStyle w:val="ad"/>
              <w:spacing w:after="0"/>
              <w:jc w:val="both"/>
              <w:rPr>
                <w:iCs/>
                <w:sz w:val="26"/>
                <w:szCs w:val="26"/>
              </w:rPr>
            </w:pPr>
            <w:r w:rsidRPr="008C7741">
              <w:rPr>
                <w:iCs/>
                <w:sz w:val="26"/>
                <w:szCs w:val="26"/>
              </w:rPr>
              <w:t>фотоэлектрический модуль</w:t>
            </w:r>
          </w:p>
        </w:tc>
      </w:tr>
      <w:tr w:rsidR="00EC64FB" w:rsidRPr="008C7741" w14:paraId="3C03E842" w14:textId="77777777" w:rsidTr="00EC64FB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335786" w14:textId="77777777" w:rsidR="00EC64FB" w:rsidRPr="008C7741" w:rsidRDefault="00EC64FB">
            <w:pPr>
              <w:pStyle w:val="ad"/>
              <w:spacing w:after="0"/>
              <w:jc w:val="both"/>
              <w:rPr>
                <w:iCs/>
                <w:sz w:val="26"/>
                <w:szCs w:val="26"/>
              </w:rPr>
            </w:pPr>
            <w:r w:rsidRPr="008C7741">
              <w:rPr>
                <w:iCs/>
                <w:sz w:val="26"/>
                <w:szCs w:val="26"/>
              </w:rPr>
              <w:t>ФЕР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B17031" w14:textId="77777777" w:rsidR="00EC64FB" w:rsidRPr="008C7741" w:rsidRDefault="00EC64FB">
            <w:pPr>
              <w:pStyle w:val="ad"/>
              <w:spacing w:after="0"/>
              <w:jc w:val="both"/>
              <w:rPr>
                <w:iCs/>
                <w:sz w:val="26"/>
                <w:szCs w:val="26"/>
              </w:rPr>
            </w:pPr>
            <w:r w:rsidRPr="008C7741">
              <w:rPr>
                <w:iCs/>
                <w:sz w:val="26"/>
                <w:szCs w:val="26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29F0B4" w14:textId="77777777" w:rsidR="00EC64FB" w:rsidRPr="008C7741" w:rsidRDefault="00EC64FB">
            <w:pPr>
              <w:pStyle w:val="ad"/>
              <w:spacing w:after="0"/>
              <w:jc w:val="both"/>
              <w:rPr>
                <w:iCs/>
                <w:sz w:val="26"/>
                <w:szCs w:val="26"/>
              </w:rPr>
            </w:pPr>
            <w:r w:rsidRPr="008C7741">
              <w:rPr>
                <w:iCs/>
                <w:sz w:val="26"/>
                <w:szCs w:val="26"/>
              </w:rPr>
              <w:t>федеральные единичные расценки</w:t>
            </w:r>
          </w:p>
        </w:tc>
      </w:tr>
      <w:tr w:rsidR="00EC64FB" w:rsidRPr="008C7741" w14:paraId="779BB1E5" w14:textId="77777777" w:rsidTr="00EC64FB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F1EEA9" w14:textId="77777777" w:rsidR="00EC64FB" w:rsidRPr="008C7741" w:rsidRDefault="00EC64FB">
            <w:pPr>
              <w:pStyle w:val="ad"/>
              <w:spacing w:after="0"/>
              <w:jc w:val="both"/>
              <w:rPr>
                <w:iCs/>
                <w:sz w:val="26"/>
                <w:szCs w:val="26"/>
              </w:rPr>
            </w:pPr>
            <w:r w:rsidRPr="008C7741">
              <w:rPr>
                <w:iCs/>
                <w:sz w:val="26"/>
                <w:szCs w:val="26"/>
              </w:rPr>
              <w:t>ЦРРЛ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5DBC8F" w14:textId="77777777" w:rsidR="00EC64FB" w:rsidRPr="008C7741" w:rsidRDefault="00EC64FB">
            <w:pPr>
              <w:pStyle w:val="ad"/>
              <w:spacing w:after="0"/>
              <w:jc w:val="both"/>
              <w:rPr>
                <w:iCs/>
                <w:sz w:val="26"/>
                <w:szCs w:val="26"/>
              </w:rPr>
            </w:pPr>
            <w:r w:rsidRPr="008C7741">
              <w:rPr>
                <w:iCs/>
                <w:sz w:val="26"/>
                <w:szCs w:val="26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179AD4" w14:textId="77777777" w:rsidR="00EC64FB" w:rsidRPr="008C7741" w:rsidRDefault="00EC64FB">
            <w:pPr>
              <w:pStyle w:val="ad"/>
              <w:spacing w:after="0"/>
              <w:jc w:val="both"/>
              <w:rPr>
                <w:iCs/>
                <w:sz w:val="26"/>
                <w:szCs w:val="26"/>
              </w:rPr>
            </w:pPr>
            <w:r w:rsidRPr="008C7741">
              <w:rPr>
                <w:iCs/>
                <w:sz w:val="26"/>
                <w:szCs w:val="26"/>
              </w:rPr>
              <w:t>цифровая радиорелейная линия связи</w:t>
            </w:r>
          </w:p>
        </w:tc>
      </w:tr>
      <w:tr w:rsidR="00EC64FB" w:rsidRPr="008C7741" w14:paraId="47D71A1C" w14:textId="77777777" w:rsidTr="00EC64FB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049A33" w14:textId="77777777" w:rsidR="00EC64FB" w:rsidRPr="008C7741" w:rsidRDefault="00EC64FB">
            <w:pPr>
              <w:pStyle w:val="ad"/>
              <w:spacing w:after="0"/>
              <w:jc w:val="both"/>
              <w:rPr>
                <w:iCs/>
                <w:sz w:val="26"/>
                <w:szCs w:val="26"/>
              </w:rPr>
            </w:pPr>
            <w:r w:rsidRPr="008C7741">
              <w:rPr>
                <w:iCs/>
                <w:sz w:val="26"/>
                <w:szCs w:val="26"/>
              </w:rPr>
              <w:t>ЦУС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9C61AE" w14:textId="77777777" w:rsidR="00EC64FB" w:rsidRPr="008C7741" w:rsidRDefault="00EC64FB">
            <w:pPr>
              <w:pStyle w:val="ad"/>
              <w:spacing w:after="0"/>
              <w:jc w:val="both"/>
              <w:rPr>
                <w:iCs/>
                <w:sz w:val="26"/>
                <w:szCs w:val="26"/>
              </w:rPr>
            </w:pPr>
            <w:r w:rsidRPr="008C7741">
              <w:rPr>
                <w:iCs/>
                <w:sz w:val="26"/>
                <w:szCs w:val="26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5C312C" w14:textId="77777777" w:rsidR="00EC64FB" w:rsidRPr="008C7741" w:rsidRDefault="00EC64FB">
            <w:pPr>
              <w:pStyle w:val="ad"/>
              <w:spacing w:after="0"/>
              <w:jc w:val="both"/>
              <w:rPr>
                <w:iCs/>
                <w:sz w:val="26"/>
                <w:szCs w:val="26"/>
              </w:rPr>
            </w:pPr>
            <w:r w:rsidRPr="008C7741">
              <w:rPr>
                <w:iCs/>
                <w:sz w:val="26"/>
                <w:szCs w:val="26"/>
              </w:rPr>
              <w:t>центр управления сетями</w:t>
            </w:r>
          </w:p>
        </w:tc>
      </w:tr>
      <w:tr w:rsidR="00EC64FB" w:rsidRPr="008C7741" w14:paraId="3D594327" w14:textId="77777777" w:rsidTr="00EC64FB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1175B2" w14:textId="77777777" w:rsidR="00EC64FB" w:rsidRPr="008C7741" w:rsidRDefault="00EC64FB">
            <w:pPr>
              <w:pStyle w:val="ad"/>
              <w:spacing w:after="0"/>
              <w:jc w:val="both"/>
              <w:rPr>
                <w:iCs/>
                <w:sz w:val="26"/>
                <w:szCs w:val="26"/>
              </w:rPr>
            </w:pPr>
            <w:r w:rsidRPr="008C7741">
              <w:rPr>
                <w:iCs/>
                <w:sz w:val="26"/>
                <w:szCs w:val="26"/>
              </w:rPr>
              <w:t>ЦПС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DCF91F" w14:textId="77777777" w:rsidR="00EC64FB" w:rsidRPr="008C7741" w:rsidRDefault="00EC64FB">
            <w:pPr>
              <w:pStyle w:val="ad"/>
              <w:spacing w:after="0"/>
              <w:jc w:val="both"/>
              <w:rPr>
                <w:iCs/>
                <w:sz w:val="26"/>
                <w:szCs w:val="26"/>
              </w:rPr>
            </w:pPr>
            <w:r w:rsidRPr="008C7741">
              <w:rPr>
                <w:iCs/>
                <w:sz w:val="26"/>
                <w:szCs w:val="26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4DCA5E" w14:textId="77777777" w:rsidR="00EC64FB" w:rsidRPr="008C7741" w:rsidRDefault="00EC64FB">
            <w:pPr>
              <w:pStyle w:val="ad"/>
              <w:spacing w:after="0"/>
              <w:jc w:val="both"/>
              <w:rPr>
                <w:iCs/>
                <w:sz w:val="26"/>
                <w:szCs w:val="26"/>
              </w:rPr>
            </w:pPr>
            <w:r w:rsidRPr="008C7741">
              <w:rPr>
                <w:iCs/>
                <w:sz w:val="26"/>
                <w:szCs w:val="26"/>
              </w:rPr>
              <w:t xml:space="preserve">Цифровая подстанция </w:t>
            </w:r>
          </w:p>
        </w:tc>
      </w:tr>
      <w:tr w:rsidR="00EC64FB" w:rsidRPr="008C7741" w14:paraId="7BF6762F" w14:textId="77777777" w:rsidTr="00EC64FB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720231" w14:textId="77777777" w:rsidR="00EC64FB" w:rsidRPr="008C7741" w:rsidRDefault="00EC64FB">
            <w:pPr>
              <w:pStyle w:val="ad"/>
              <w:spacing w:after="0"/>
              <w:jc w:val="both"/>
              <w:rPr>
                <w:iCs/>
                <w:sz w:val="26"/>
                <w:szCs w:val="26"/>
              </w:rPr>
            </w:pPr>
            <w:r w:rsidRPr="008C7741">
              <w:rPr>
                <w:iCs/>
                <w:sz w:val="26"/>
                <w:szCs w:val="26"/>
              </w:rPr>
              <w:t>ЧАПВ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CACF2B" w14:textId="77777777" w:rsidR="00EC64FB" w:rsidRPr="008C7741" w:rsidRDefault="00EC64FB">
            <w:pPr>
              <w:pStyle w:val="ad"/>
              <w:spacing w:after="0"/>
              <w:jc w:val="both"/>
              <w:rPr>
                <w:iCs/>
                <w:sz w:val="26"/>
                <w:szCs w:val="26"/>
              </w:rPr>
            </w:pPr>
            <w:r w:rsidRPr="008C7741">
              <w:rPr>
                <w:iCs/>
                <w:sz w:val="26"/>
                <w:szCs w:val="26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7A7565" w14:textId="77777777" w:rsidR="00EC64FB" w:rsidRPr="008C7741" w:rsidRDefault="00EC64FB">
            <w:pPr>
              <w:pStyle w:val="ad"/>
              <w:spacing w:after="0"/>
              <w:jc w:val="both"/>
              <w:rPr>
                <w:iCs/>
                <w:sz w:val="26"/>
                <w:szCs w:val="26"/>
              </w:rPr>
            </w:pPr>
            <w:r w:rsidRPr="008C7741">
              <w:rPr>
                <w:iCs/>
                <w:sz w:val="26"/>
                <w:szCs w:val="26"/>
              </w:rPr>
              <w:t>частотное автоматическое повторное включение</w:t>
            </w:r>
          </w:p>
        </w:tc>
      </w:tr>
      <w:tr w:rsidR="00EC64FB" w:rsidRPr="008C7741" w14:paraId="2C801092" w14:textId="77777777" w:rsidTr="00EC64FB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20E8C1" w14:textId="77777777" w:rsidR="00EC64FB" w:rsidRPr="008C7741" w:rsidRDefault="00EC64FB">
            <w:pPr>
              <w:pStyle w:val="ad"/>
              <w:spacing w:after="0"/>
              <w:jc w:val="both"/>
              <w:rPr>
                <w:iCs/>
                <w:sz w:val="26"/>
                <w:szCs w:val="26"/>
              </w:rPr>
            </w:pPr>
            <w:r w:rsidRPr="008C7741">
              <w:rPr>
                <w:iCs/>
                <w:sz w:val="26"/>
                <w:szCs w:val="26"/>
              </w:rPr>
              <w:t>ШРОТ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8DFB5F" w14:textId="77777777" w:rsidR="00EC64FB" w:rsidRPr="008C7741" w:rsidRDefault="00EC64FB">
            <w:pPr>
              <w:pStyle w:val="ad"/>
              <w:spacing w:after="0"/>
              <w:jc w:val="both"/>
              <w:rPr>
                <w:iCs/>
                <w:sz w:val="26"/>
                <w:szCs w:val="26"/>
              </w:rPr>
            </w:pPr>
            <w:r w:rsidRPr="008C7741">
              <w:rPr>
                <w:iCs/>
                <w:sz w:val="26"/>
                <w:szCs w:val="26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F13B62" w14:textId="77777777" w:rsidR="00EC64FB" w:rsidRPr="008C7741" w:rsidRDefault="00EC64FB">
            <w:pPr>
              <w:pStyle w:val="ad"/>
              <w:spacing w:after="0"/>
              <w:jc w:val="both"/>
              <w:rPr>
                <w:iCs/>
                <w:sz w:val="26"/>
                <w:szCs w:val="26"/>
              </w:rPr>
            </w:pPr>
            <w:r w:rsidRPr="008C7741">
              <w:rPr>
                <w:iCs/>
                <w:sz w:val="26"/>
                <w:szCs w:val="26"/>
              </w:rPr>
              <w:t>шкаф распределения оперативного тока</w:t>
            </w:r>
          </w:p>
        </w:tc>
      </w:tr>
      <w:tr w:rsidR="00EC64FB" w:rsidRPr="008C7741" w14:paraId="26B27EC5" w14:textId="77777777" w:rsidTr="00EC64FB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086F14" w14:textId="77777777" w:rsidR="00EC64FB" w:rsidRPr="008C7741" w:rsidRDefault="00EC64FB">
            <w:pPr>
              <w:pStyle w:val="ad"/>
              <w:spacing w:after="0"/>
              <w:jc w:val="both"/>
              <w:rPr>
                <w:iCs/>
                <w:sz w:val="26"/>
                <w:szCs w:val="26"/>
              </w:rPr>
            </w:pPr>
            <w:r w:rsidRPr="008C7741">
              <w:rPr>
                <w:iCs/>
                <w:sz w:val="26"/>
                <w:szCs w:val="26"/>
              </w:rPr>
              <w:t>ЩПТ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9A3B65" w14:textId="77777777" w:rsidR="00EC64FB" w:rsidRPr="008C7741" w:rsidRDefault="00EC64FB">
            <w:pPr>
              <w:pStyle w:val="ad"/>
              <w:spacing w:after="0"/>
              <w:jc w:val="both"/>
              <w:rPr>
                <w:iCs/>
                <w:sz w:val="26"/>
                <w:szCs w:val="26"/>
              </w:rPr>
            </w:pPr>
            <w:r w:rsidRPr="008C7741">
              <w:rPr>
                <w:iCs/>
                <w:sz w:val="26"/>
                <w:szCs w:val="26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E53F19" w14:textId="77777777" w:rsidR="00EC64FB" w:rsidRPr="008C7741" w:rsidRDefault="00EC64FB">
            <w:pPr>
              <w:pStyle w:val="ad"/>
              <w:spacing w:after="0"/>
              <w:jc w:val="both"/>
              <w:rPr>
                <w:iCs/>
                <w:sz w:val="26"/>
                <w:szCs w:val="26"/>
              </w:rPr>
            </w:pPr>
            <w:r w:rsidRPr="008C7741">
              <w:rPr>
                <w:iCs/>
                <w:sz w:val="26"/>
                <w:szCs w:val="26"/>
              </w:rPr>
              <w:t>щит постоянного тока</w:t>
            </w:r>
          </w:p>
        </w:tc>
      </w:tr>
      <w:tr w:rsidR="00EC64FB" w:rsidRPr="008C7741" w14:paraId="1747668B" w14:textId="77777777" w:rsidTr="00EC64FB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B6197E" w14:textId="77777777" w:rsidR="00EC64FB" w:rsidRPr="008C7741" w:rsidRDefault="00EC64FB">
            <w:pPr>
              <w:pStyle w:val="ad"/>
              <w:spacing w:after="0"/>
              <w:jc w:val="both"/>
              <w:rPr>
                <w:iCs/>
                <w:sz w:val="26"/>
                <w:szCs w:val="26"/>
              </w:rPr>
            </w:pPr>
            <w:r w:rsidRPr="008C7741">
              <w:rPr>
                <w:iCs/>
                <w:sz w:val="26"/>
                <w:szCs w:val="26"/>
              </w:rPr>
              <w:t>ЩСН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FCCD03" w14:textId="77777777" w:rsidR="00EC64FB" w:rsidRPr="008C7741" w:rsidRDefault="00EC64FB">
            <w:pPr>
              <w:pStyle w:val="ad"/>
              <w:spacing w:after="0"/>
              <w:jc w:val="both"/>
              <w:rPr>
                <w:iCs/>
                <w:sz w:val="26"/>
                <w:szCs w:val="26"/>
              </w:rPr>
            </w:pPr>
            <w:r w:rsidRPr="008C7741">
              <w:rPr>
                <w:iCs/>
                <w:sz w:val="26"/>
                <w:szCs w:val="26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51EEEA" w14:textId="77777777" w:rsidR="00EC64FB" w:rsidRPr="008C7741" w:rsidRDefault="00EC64FB">
            <w:pPr>
              <w:pStyle w:val="ad"/>
              <w:spacing w:after="0"/>
              <w:jc w:val="both"/>
              <w:rPr>
                <w:iCs/>
                <w:sz w:val="26"/>
                <w:szCs w:val="26"/>
              </w:rPr>
            </w:pPr>
            <w:r w:rsidRPr="008C7741">
              <w:rPr>
                <w:iCs/>
                <w:sz w:val="26"/>
                <w:szCs w:val="26"/>
              </w:rPr>
              <w:t>щит собственных нужд</w:t>
            </w:r>
          </w:p>
        </w:tc>
      </w:tr>
      <w:tr w:rsidR="00EC64FB" w:rsidRPr="008C7741" w14:paraId="30F19EE7" w14:textId="77777777" w:rsidTr="00EC64FB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35ACAD" w14:textId="77777777" w:rsidR="00EC64FB" w:rsidRPr="008C7741" w:rsidRDefault="00EC64FB">
            <w:pPr>
              <w:pStyle w:val="ad"/>
              <w:spacing w:after="0"/>
              <w:jc w:val="both"/>
              <w:rPr>
                <w:iCs/>
                <w:sz w:val="26"/>
                <w:szCs w:val="26"/>
              </w:rPr>
            </w:pPr>
            <w:r w:rsidRPr="008C7741">
              <w:rPr>
                <w:iCs/>
                <w:sz w:val="26"/>
                <w:szCs w:val="26"/>
              </w:rPr>
              <w:t>ЭМС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2E3BF2" w14:textId="77777777" w:rsidR="00EC64FB" w:rsidRPr="008C7741" w:rsidRDefault="00EC64FB">
            <w:pPr>
              <w:pStyle w:val="ad"/>
              <w:spacing w:after="0"/>
              <w:jc w:val="both"/>
              <w:rPr>
                <w:iCs/>
                <w:sz w:val="26"/>
                <w:szCs w:val="26"/>
              </w:rPr>
            </w:pPr>
            <w:r w:rsidRPr="008C7741">
              <w:rPr>
                <w:iCs/>
                <w:sz w:val="26"/>
                <w:szCs w:val="26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BE7741" w14:textId="77777777" w:rsidR="00EC64FB" w:rsidRPr="008C7741" w:rsidRDefault="00EC64FB">
            <w:pPr>
              <w:pStyle w:val="ad"/>
              <w:spacing w:after="0"/>
              <w:jc w:val="both"/>
              <w:rPr>
                <w:iCs/>
                <w:sz w:val="26"/>
                <w:szCs w:val="26"/>
              </w:rPr>
            </w:pPr>
            <w:r w:rsidRPr="008C7741">
              <w:rPr>
                <w:iCs/>
                <w:sz w:val="26"/>
                <w:szCs w:val="26"/>
              </w:rPr>
              <w:t>электромагнитная совместимость</w:t>
            </w:r>
          </w:p>
        </w:tc>
      </w:tr>
      <w:tr w:rsidR="00EC64FB" w:rsidRPr="008C7741" w14:paraId="79AAFD87" w14:textId="77777777" w:rsidTr="00EC64FB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69D6CA" w14:textId="77777777" w:rsidR="00EC64FB" w:rsidRPr="008C7741" w:rsidRDefault="00EC64FB">
            <w:pPr>
              <w:pStyle w:val="ad"/>
              <w:spacing w:after="0"/>
              <w:jc w:val="both"/>
              <w:rPr>
                <w:iCs/>
                <w:sz w:val="26"/>
                <w:szCs w:val="26"/>
              </w:rPr>
            </w:pPr>
            <w:r w:rsidRPr="008C7741">
              <w:rPr>
                <w:iCs/>
                <w:sz w:val="26"/>
                <w:szCs w:val="26"/>
              </w:rPr>
              <w:t>ЭТО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61D92D" w14:textId="77777777" w:rsidR="00EC64FB" w:rsidRPr="008C7741" w:rsidRDefault="00EC64FB">
            <w:pPr>
              <w:pStyle w:val="ad"/>
              <w:spacing w:after="0"/>
              <w:jc w:val="both"/>
              <w:rPr>
                <w:iCs/>
                <w:sz w:val="26"/>
                <w:szCs w:val="26"/>
              </w:rPr>
            </w:pPr>
            <w:r w:rsidRPr="008C7741">
              <w:rPr>
                <w:iCs/>
                <w:sz w:val="26"/>
                <w:szCs w:val="26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D56C5D" w14:textId="77777777" w:rsidR="00EC64FB" w:rsidRPr="008C7741" w:rsidRDefault="00EC64FB">
            <w:pPr>
              <w:pStyle w:val="ad"/>
              <w:spacing w:after="0"/>
              <w:jc w:val="both"/>
              <w:rPr>
                <w:iCs/>
                <w:sz w:val="26"/>
                <w:szCs w:val="26"/>
              </w:rPr>
            </w:pPr>
            <w:r w:rsidRPr="008C7741">
              <w:rPr>
                <w:iCs/>
                <w:sz w:val="26"/>
                <w:szCs w:val="26"/>
              </w:rPr>
              <w:t>электротехническое оборудование</w:t>
            </w:r>
          </w:p>
        </w:tc>
      </w:tr>
      <w:tr w:rsidR="00EC64FB" w:rsidRPr="008C7741" w14:paraId="58E93E67" w14:textId="77777777" w:rsidTr="00EC64FB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CD2AC4" w14:textId="77777777" w:rsidR="00EC64FB" w:rsidRPr="008C7741" w:rsidRDefault="00EC64FB">
            <w:pPr>
              <w:pStyle w:val="ad"/>
              <w:spacing w:after="0"/>
              <w:jc w:val="both"/>
              <w:rPr>
                <w:iCs/>
                <w:sz w:val="26"/>
                <w:szCs w:val="26"/>
              </w:rPr>
            </w:pPr>
            <w:r w:rsidRPr="008C7741">
              <w:rPr>
                <w:iCs/>
                <w:sz w:val="26"/>
                <w:szCs w:val="26"/>
              </w:rPr>
              <w:t>ЭТН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E6B74" w14:textId="77777777" w:rsidR="00EC64FB" w:rsidRPr="008C7741" w:rsidRDefault="00EC64FB">
            <w:pPr>
              <w:pStyle w:val="ad"/>
              <w:spacing w:after="0"/>
              <w:jc w:val="both"/>
              <w:rPr>
                <w:iCs/>
                <w:sz w:val="26"/>
                <w:szCs w:val="26"/>
              </w:rPr>
            </w:pP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9D4192" w14:textId="77777777" w:rsidR="00EC64FB" w:rsidRPr="008C7741" w:rsidRDefault="00EC64FB">
            <w:pPr>
              <w:pStyle w:val="ad"/>
              <w:spacing w:after="0"/>
              <w:jc w:val="both"/>
              <w:rPr>
                <w:iCs/>
                <w:sz w:val="26"/>
                <w:szCs w:val="26"/>
              </w:rPr>
            </w:pPr>
            <w:r w:rsidRPr="008C7741">
              <w:rPr>
                <w:iCs/>
                <w:sz w:val="26"/>
                <w:szCs w:val="26"/>
              </w:rPr>
              <w:t>электронный трансформатор напряжения</w:t>
            </w:r>
          </w:p>
        </w:tc>
      </w:tr>
      <w:tr w:rsidR="00EC64FB" w:rsidRPr="008C7741" w14:paraId="50328AEE" w14:textId="77777777" w:rsidTr="00EC64FB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0BD062" w14:textId="77777777" w:rsidR="00EC64FB" w:rsidRPr="008C7741" w:rsidRDefault="00EC64FB">
            <w:pPr>
              <w:pStyle w:val="ad"/>
              <w:spacing w:after="0"/>
              <w:jc w:val="both"/>
              <w:rPr>
                <w:iCs/>
                <w:sz w:val="26"/>
                <w:szCs w:val="26"/>
              </w:rPr>
            </w:pPr>
            <w:r w:rsidRPr="008C7741">
              <w:rPr>
                <w:iCs/>
                <w:sz w:val="26"/>
                <w:szCs w:val="26"/>
              </w:rPr>
              <w:t>ЭТТ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606B5" w14:textId="77777777" w:rsidR="00EC64FB" w:rsidRPr="008C7741" w:rsidRDefault="00EC64FB">
            <w:pPr>
              <w:pStyle w:val="ad"/>
              <w:spacing w:after="0"/>
              <w:jc w:val="both"/>
              <w:rPr>
                <w:iCs/>
                <w:sz w:val="26"/>
                <w:szCs w:val="26"/>
              </w:rPr>
            </w:pP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7C360D" w14:textId="77777777" w:rsidR="00EC64FB" w:rsidRPr="008C7741" w:rsidRDefault="00EC64FB">
            <w:pPr>
              <w:pStyle w:val="ad"/>
              <w:spacing w:after="0"/>
              <w:jc w:val="both"/>
              <w:rPr>
                <w:iCs/>
                <w:sz w:val="26"/>
                <w:szCs w:val="26"/>
              </w:rPr>
            </w:pPr>
            <w:r w:rsidRPr="008C7741">
              <w:rPr>
                <w:iCs/>
                <w:sz w:val="26"/>
                <w:szCs w:val="26"/>
              </w:rPr>
              <w:t>электронный трансформатор тока</w:t>
            </w:r>
          </w:p>
        </w:tc>
      </w:tr>
      <w:tr w:rsidR="00EC64FB" w:rsidRPr="00C40E32" w14:paraId="2F14FDF2" w14:textId="77777777" w:rsidTr="00EC64FB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08B031" w14:textId="77777777" w:rsidR="00EC64FB" w:rsidRPr="008C7741" w:rsidRDefault="00EC64FB">
            <w:pPr>
              <w:pStyle w:val="ad"/>
              <w:spacing w:after="0"/>
              <w:jc w:val="both"/>
              <w:rPr>
                <w:iCs/>
                <w:sz w:val="26"/>
                <w:szCs w:val="26"/>
              </w:rPr>
            </w:pPr>
            <w:r w:rsidRPr="008C7741">
              <w:rPr>
                <w:iCs/>
                <w:sz w:val="26"/>
                <w:szCs w:val="26"/>
                <w:lang w:val="en-US"/>
              </w:rPr>
              <w:t>DECT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5C1892" w14:textId="77777777" w:rsidR="00EC64FB" w:rsidRPr="008C7741" w:rsidRDefault="00EC64FB">
            <w:pPr>
              <w:pStyle w:val="ad"/>
              <w:spacing w:after="0"/>
              <w:jc w:val="both"/>
              <w:rPr>
                <w:iCs/>
                <w:sz w:val="26"/>
                <w:szCs w:val="26"/>
              </w:rPr>
            </w:pPr>
            <w:r w:rsidRPr="008C7741">
              <w:rPr>
                <w:iCs/>
                <w:sz w:val="26"/>
                <w:szCs w:val="26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2791E6" w14:textId="77777777" w:rsidR="00EC64FB" w:rsidRPr="008C7741" w:rsidRDefault="00EC64FB">
            <w:pPr>
              <w:pStyle w:val="ad"/>
              <w:spacing w:after="0"/>
              <w:jc w:val="both"/>
              <w:rPr>
                <w:iCs/>
                <w:sz w:val="26"/>
                <w:szCs w:val="26"/>
                <w:lang w:val="en-US"/>
              </w:rPr>
            </w:pPr>
            <w:r w:rsidRPr="008C7741">
              <w:rPr>
                <w:iCs/>
                <w:sz w:val="26"/>
                <w:szCs w:val="26"/>
              </w:rPr>
              <w:t>стандарт</w:t>
            </w:r>
            <w:r w:rsidRPr="008C7741">
              <w:rPr>
                <w:iCs/>
                <w:sz w:val="26"/>
                <w:szCs w:val="26"/>
                <w:lang w:val="en-US"/>
              </w:rPr>
              <w:t xml:space="preserve"> </w:t>
            </w:r>
            <w:r w:rsidRPr="008C7741">
              <w:rPr>
                <w:iCs/>
                <w:sz w:val="26"/>
                <w:szCs w:val="26"/>
              </w:rPr>
              <w:t>микросотовой</w:t>
            </w:r>
            <w:r w:rsidRPr="008C7741">
              <w:rPr>
                <w:iCs/>
                <w:sz w:val="26"/>
                <w:szCs w:val="26"/>
                <w:lang w:val="en-US"/>
              </w:rPr>
              <w:t xml:space="preserve"> </w:t>
            </w:r>
            <w:r w:rsidRPr="008C7741">
              <w:rPr>
                <w:iCs/>
                <w:sz w:val="26"/>
                <w:szCs w:val="26"/>
              </w:rPr>
              <w:t>связи</w:t>
            </w:r>
            <w:r w:rsidRPr="008C7741">
              <w:rPr>
                <w:iCs/>
                <w:sz w:val="26"/>
                <w:szCs w:val="26"/>
                <w:lang w:val="en-US"/>
              </w:rPr>
              <w:t xml:space="preserve"> (Digital Enhanced Cordless Telecommunication)</w:t>
            </w:r>
          </w:p>
        </w:tc>
      </w:tr>
      <w:tr w:rsidR="00EC64FB" w:rsidRPr="008C7741" w14:paraId="522D9617" w14:textId="77777777" w:rsidTr="00EC64FB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5EFB23" w14:textId="77777777" w:rsidR="00EC64FB" w:rsidRPr="008C7741" w:rsidRDefault="00EC64FB">
            <w:pPr>
              <w:pStyle w:val="ad"/>
              <w:spacing w:after="0"/>
              <w:jc w:val="both"/>
              <w:rPr>
                <w:iCs/>
                <w:sz w:val="26"/>
                <w:szCs w:val="26"/>
              </w:rPr>
            </w:pPr>
            <w:r w:rsidRPr="008C7741">
              <w:rPr>
                <w:iCs/>
                <w:sz w:val="26"/>
                <w:szCs w:val="26"/>
              </w:rPr>
              <w:t>HTV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D55FD4" w14:textId="77777777" w:rsidR="00EC64FB" w:rsidRPr="008C7741" w:rsidRDefault="00EC64FB">
            <w:pPr>
              <w:pStyle w:val="ad"/>
              <w:spacing w:after="0"/>
              <w:jc w:val="both"/>
              <w:rPr>
                <w:iCs/>
                <w:sz w:val="26"/>
                <w:szCs w:val="26"/>
              </w:rPr>
            </w:pPr>
            <w:r w:rsidRPr="008C7741">
              <w:rPr>
                <w:iCs/>
                <w:sz w:val="26"/>
                <w:szCs w:val="26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CA3A5A" w14:textId="77777777" w:rsidR="00EC64FB" w:rsidRPr="008C7741" w:rsidRDefault="00EC64FB">
            <w:pPr>
              <w:pStyle w:val="ad"/>
              <w:spacing w:after="0"/>
              <w:jc w:val="both"/>
              <w:rPr>
                <w:iCs/>
                <w:sz w:val="26"/>
                <w:szCs w:val="26"/>
              </w:rPr>
            </w:pPr>
            <w:r w:rsidRPr="008C7741">
              <w:rPr>
                <w:iCs/>
                <w:sz w:val="26"/>
                <w:szCs w:val="26"/>
              </w:rPr>
              <w:t>твердая силиконовая резина</w:t>
            </w:r>
          </w:p>
        </w:tc>
      </w:tr>
      <w:tr w:rsidR="00EC64FB" w:rsidRPr="008C7741" w14:paraId="6B61962C" w14:textId="77777777" w:rsidTr="00EC64FB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E3D2E3" w14:textId="77777777" w:rsidR="00EC64FB" w:rsidRPr="008C7741" w:rsidRDefault="00EC64FB">
            <w:pPr>
              <w:pStyle w:val="ad"/>
              <w:spacing w:after="0"/>
              <w:jc w:val="both"/>
              <w:rPr>
                <w:iCs/>
                <w:sz w:val="26"/>
                <w:szCs w:val="26"/>
              </w:rPr>
            </w:pPr>
            <w:r w:rsidRPr="008C7741">
              <w:rPr>
                <w:iCs/>
                <w:sz w:val="26"/>
                <w:szCs w:val="26"/>
              </w:rPr>
              <w:t>IRR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1E22D5" w14:textId="77777777" w:rsidR="00EC64FB" w:rsidRPr="008C7741" w:rsidRDefault="00EC64FB">
            <w:pPr>
              <w:pStyle w:val="ad"/>
              <w:spacing w:after="0"/>
              <w:jc w:val="both"/>
              <w:rPr>
                <w:iCs/>
                <w:sz w:val="26"/>
                <w:szCs w:val="26"/>
              </w:rPr>
            </w:pPr>
            <w:r w:rsidRPr="008C7741">
              <w:rPr>
                <w:iCs/>
                <w:sz w:val="26"/>
                <w:szCs w:val="26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2B3373" w14:textId="77777777" w:rsidR="00EC64FB" w:rsidRPr="008C7741" w:rsidRDefault="00EC64FB">
            <w:pPr>
              <w:pStyle w:val="ad"/>
              <w:spacing w:after="0"/>
              <w:jc w:val="both"/>
              <w:rPr>
                <w:iCs/>
                <w:sz w:val="26"/>
                <w:szCs w:val="26"/>
              </w:rPr>
            </w:pPr>
            <w:r w:rsidRPr="008C7741">
              <w:rPr>
                <w:iCs/>
                <w:sz w:val="26"/>
                <w:szCs w:val="26"/>
              </w:rPr>
              <w:t>внутренняя норма доходности</w:t>
            </w:r>
          </w:p>
        </w:tc>
      </w:tr>
      <w:tr w:rsidR="00EC64FB" w:rsidRPr="008C7741" w14:paraId="09C063F6" w14:textId="77777777" w:rsidTr="00EC64FB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CAF632" w14:textId="77777777" w:rsidR="00EC64FB" w:rsidRPr="008C7741" w:rsidRDefault="00EC64FB">
            <w:pPr>
              <w:pStyle w:val="ad"/>
              <w:spacing w:after="0"/>
              <w:jc w:val="both"/>
              <w:rPr>
                <w:iCs/>
                <w:sz w:val="26"/>
                <w:szCs w:val="26"/>
              </w:rPr>
            </w:pPr>
            <w:r w:rsidRPr="008C7741">
              <w:rPr>
                <w:iCs/>
                <w:sz w:val="26"/>
                <w:szCs w:val="26"/>
              </w:rPr>
              <w:t>LSR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539856" w14:textId="77777777" w:rsidR="00EC64FB" w:rsidRPr="008C7741" w:rsidRDefault="00EC64FB">
            <w:pPr>
              <w:pStyle w:val="ad"/>
              <w:spacing w:after="0"/>
              <w:jc w:val="both"/>
              <w:rPr>
                <w:iCs/>
                <w:sz w:val="26"/>
                <w:szCs w:val="26"/>
              </w:rPr>
            </w:pPr>
            <w:r w:rsidRPr="008C7741">
              <w:rPr>
                <w:iCs/>
                <w:sz w:val="26"/>
                <w:szCs w:val="26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07C940" w14:textId="77777777" w:rsidR="00EC64FB" w:rsidRPr="008C7741" w:rsidRDefault="00EC64FB">
            <w:pPr>
              <w:pStyle w:val="ad"/>
              <w:spacing w:after="0"/>
              <w:jc w:val="both"/>
              <w:rPr>
                <w:iCs/>
                <w:sz w:val="26"/>
                <w:szCs w:val="26"/>
              </w:rPr>
            </w:pPr>
            <w:r w:rsidRPr="008C7741">
              <w:rPr>
                <w:iCs/>
                <w:sz w:val="26"/>
                <w:szCs w:val="26"/>
              </w:rPr>
              <w:t>жидкая силиконовая резина</w:t>
            </w:r>
          </w:p>
        </w:tc>
      </w:tr>
      <w:tr w:rsidR="00EC64FB" w14:paraId="384C612E" w14:textId="77777777" w:rsidTr="00EC64FB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C78153" w14:textId="77777777" w:rsidR="00EC64FB" w:rsidRPr="008C7741" w:rsidRDefault="00EC64FB">
            <w:pPr>
              <w:pStyle w:val="ad"/>
              <w:spacing w:after="0"/>
              <w:jc w:val="both"/>
              <w:rPr>
                <w:iCs/>
                <w:sz w:val="26"/>
                <w:szCs w:val="26"/>
              </w:rPr>
            </w:pPr>
            <w:r w:rsidRPr="008C7741">
              <w:rPr>
                <w:iCs/>
                <w:sz w:val="26"/>
                <w:szCs w:val="26"/>
              </w:rPr>
              <w:t>NPV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B92664" w14:textId="77777777" w:rsidR="00EC64FB" w:rsidRPr="008C7741" w:rsidRDefault="00EC64FB">
            <w:pPr>
              <w:pStyle w:val="ad"/>
              <w:spacing w:after="0"/>
              <w:jc w:val="both"/>
              <w:rPr>
                <w:iCs/>
                <w:sz w:val="26"/>
                <w:szCs w:val="26"/>
              </w:rPr>
            </w:pPr>
            <w:r w:rsidRPr="008C7741">
              <w:rPr>
                <w:iCs/>
                <w:sz w:val="26"/>
                <w:szCs w:val="26"/>
              </w:rPr>
              <w:t>-</w:t>
            </w:r>
          </w:p>
        </w:tc>
        <w:tc>
          <w:tcPr>
            <w:tcW w:w="7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02B0FB" w14:textId="77777777" w:rsidR="00EC64FB" w:rsidRDefault="00EC64FB">
            <w:pPr>
              <w:pStyle w:val="ad"/>
              <w:spacing w:after="0"/>
              <w:jc w:val="both"/>
              <w:rPr>
                <w:iCs/>
                <w:sz w:val="26"/>
                <w:szCs w:val="26"/>
              </w:rPr>
            </w:pPr>
            <w:r w:rsidRPr="008C7741">
              <w:rPr>
                <w:iCs/>
                <w:sz w:val="26"/>
                <w:szCs w:val="26"/>
              </w:rPr>
              <w:t>чистый дисконтированный доход</w:t>
            </w:r>
          </w:p>
        </w:tc>
      </w:tr>
    </w:tbl>
    <w:p w14:paraId="6538ECF0" w14:textId="77777777" w:rsidR="00EC64FB" w:rsidRPr="00DF6B11" w:rsidRDefault="00EC64FB" w:rsidP="00C16FF3">
      <w:pPr>
        <w:tabs>
          <w:tab w:val="left" w:pos="8703"/>
        </w:tabs>
      </w:pPr>
    </w:p>
    <w:sectPr w:rsidR="00EC64FB" w:rsidRPr="00DF6B11" w:rsidSect="008F7BDD">
      <w:headerReference w:type="default" r:id="rId38"/>
      <w:footerReference w:type="even" r:id="rId3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4295808" w14:textId="77777777" w:rsidR="00D812D2" w:rsidRDefault="00D812D2">
      <w:r>
        <w:separator/>
      </w:r>
    </w:p>
  </w:endnote>
  <w:endnote w:type="continuationSeparator" w:id="0">
    <w:p w14:paraId="59EC88DD" w14:textId="77777777" w:rsidR="00D812D2" w:rsidRDefault="00D812D2">
      <w:r>
        <w:continuationSeparator/>
      </w:r>
    </w:p>
  </w:endnote>
  <w:endnote w:type="continuationNotice" w:id="1">
    <w:p w14:paraId="03FAD78A" w14:textId="77777777" w:rsidR="00D812D2" w:rsidRDefault="00D812D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BE1B282" w14:textId="77777777" w:rsidR="0071025B" w:rsidRDefault="0071025B" w:rsidP="00284C99">
    <w:pPr>
      <w:pStyle w:val="af3"/>
      <w:framePr w:wrap="around" w:vAnchor="text" w:hAnchor="margin" w:xAlign="right" w:y="1"/>
      <w:rPr>
        <w:rStyle w:val="af5"/>
      </w:rPr>
    </w:pPr>
    <w:r>
      <w:rPr>
        <w:rStyle w:val="af5"/>
      </w:rPr>
      <w:fldChar w:fldCharType="begin"/>
    </w:r>
    <w:r>
      <w:rPr>
        <w:rStyle w:val="af5"/>
      </w:rPr>
      <w:instrText xml:space="preserve">PAGE  </w:instrText>
    </w:r>
    <w:r>
      <w:rPr>
        <w:rStyle w:val="af5"/>
      </w:rPr>
      <w:fldChar w:fldCharType="end"/>
    </w:r>
  </w:p>
  <w:p w14:paraId="5C8A0AFA" w14:textId="77777777" w:rsidR="0071025B" w:rsidRDefault="0071025B" w:rsidP="00284C99">
    <w:pPr>
      <w:pStyle w:val="af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A90F44E" w14:textId="77777777" w:rsidR="00D812D2" w:rsidRDefault="00D812D2">
      <w:r>
        <w:separator/>
      </w:r>
    </w:p>
  </w:footnote>
  <w:footnote w:type="continuationSeparator" w:id="0">
    <w:p w14:paraId="2305CAAD" w14:textId="77777777" w:rsidR="00D812D2" w:rsidRDefault="00D812D2">
      <w:r>
        <w:continuationSeparator/>
      </w:r>
    </w:p>
  </w:footnote>
  <w:footnote w:type="continuationNotice" w:id="1">
    <w:p w14:paraId="347A032E" w14:textId="77777777" w:rsidR="00D812D2" w:rsidRDefault="00D812D2"/>
  </w:footnote>
  <w:footnote w:id="2">
    <w:p w14:paraId="078D4F2D" w14:textId="77777777" w:rsidR="0071025B" w:rsidRDefault="0071025B" w:rsidP="00EC64FB">
      <w:pPr>
        <w:pStyle w:val="af"/>
        <w:jc w:val="both"/>
      </w:pPr>
      <w:r>
        <w:rPr>
          <w:rStyle w:val="afff4"/>
        </w:rPr>
        <w:footnoteRef/>
      </w:r>
      <w:r>
        <w:t xml:space="preserve"> Документы указываются в заданиях на проектирование по титулам нового строительства и реконструкции открытых РУ 110, 220 кВ подстанций (переключательных пунктов).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20007858"/>
      <w:docPartObj>
        <w:docPartGallery w:val="Page Numbers (Top of Page)"/>
        <w:docPartUnique/>
      </w:docPartObj>
    </w:sdtPr>
    <w:sdtEndPr/>
    <w:sdtContent>
      <w:p w14:paraId="009307D3" w14:textId="7980E2D7" w:rsidR="0071025B" w:rsidRDefault="0071025B">
        <w:pPr>
          <w:pStyle w:val="af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40E32">
          <w:rPr>
            <w:noProof/>
          </w:rPr>
          <w:t>2</w:t>
        </w:r>
        <w:r>
          <w:fldChar w:fldCharType="end"/>
        </w:r>
      </w:p>
    </w:sdtContent>
  </w:sdt>
  <w:p w14:paraId="239FE692" w14:textId="77777777" w:rsidR="0071025B" w:rsidRDefault="0071025B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8"/>
    <w:multiLevelType w:val="singleLevel"/>
    <w:tmpl w:val="6DF4A744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05"/>
    <w:multiLevelType w:val="multilevel"/>
    <w:tmpl w:val="C25A6AC2"/>
    <w:name w:val="WW8Num6"/>
    <w:lvl w:ilvl="0">
      <w:start w:val="6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/>
        <w:sz w:val="24"/>
        <w:szCs w:val="24"/>
        <w:lang w:val="ru-RU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2062" w:hanging="360"/>
      </w:pPr>
      <w:rPr>
        <w:rFonts w:hint="default"/>
        <w:b/>
        <w:sz w:val="24"/>
        <w:szCs w:val="24"/>
        <w:lang w:val="ru-RU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4200" w:hanging="720"/>
      </w:pPr>
      <w:rPr>
        <w:rFonts w:hint="default"/>
        <w:b/>
        <w:sz w:val="24"/>
        <w:szCs w:val="24"/>
        <w:lang w:val="ru-RU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5940" w:hanging="720"/>
      </w:pPr>
      <w:rPr>
        <w:rFonts w:hint="default"/>
        <w:b/>
        <w:sz w:val="24"/>
        <w:szCs w:val="24"/>
        <w:lang w:val="ru-RU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8040" w:hanging="1080"/>
      </w:pPr>
      <w:rPr>
        <w:rFonts w:hint="default"/>
        <w:b/>
        <w:sz w:val="24"/>
        <w:szCs w:val="24"/>
        <w:lang w:val="ru-RU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9780" w:hanging="1080"/>
      </w:pPr>
      <w:rPr>
        <w:rFonts w:hint="default"/>
        <w:b/>
        <w:sz w:val="24"/>
        <w:szCs w:val="24"/>
        <w:lang w:val="ru-RU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1880" w:hanging="1440"/>
      </w:pPr>
      <w:rPr>
        <w:rFonts w:hint="default"/>
        <w:b/>
        <w:sz w:val="24"/>
        <w:szCs w:val="24"/>
        <w:lang w:val="ru-RU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3620" w:hanging="1440"/>
      </w:pPr>
      <w:rPr>
        <w:rFonts w:hint="default"/>
        <w:b/>
        <w:sz w:val="24"/>
        <w:szCs w:val="24"/>
        <w:lang w:val="ru-RU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5720" w:hanging="1800"/>
      </w:pPr>
      <w:rPr>
        <w:rFonts w:hint="default"/>
        <w:b/>
        <w:sz w:val="24"/>
        <w:szCs w:val="24"/>
        <w:lang w:val="ru-RU"/>
      </w:rPr>
    </w:lvl>
  </w:abstractNum>
  <w:abstractNum w:abstractNumId="2" w15:restartNumberingAfterBreak="0">
    <w:nsid w:val="0000000A"/>
    <w:multiLevelType w:val="multilevel"/>
    <w:tmpl w:val="FB6CE238"/>
    <w:lvl w:ilvl="0">
      <w:start w:val="1"/>
      <w:numFmt w:val="decimal"/>
      <w:lvlText w:val="%1."/>
      <w:lvlJc w:val="left"/>
      <w:pPr>
        <w:tabs>
          <w:tab w:val="num" w:pos="1730"/>
        </w:tabs>
        <w:ind w:left="1730" w:hanging="1020"/>
      </w:pPr>
      <w:rPr>
        <w:rFonts w:hint="default"/>
        <w:b/>
        <w:sz w:val="26"/>
        <w:szCs w:val="26"/>
      </w:rPr>
    </w:lvl>
    <w:lvl w:ilvl="1">
      <w:start w:val="1"/>
      <w:numFmt w:val="decimal"/>
      <w:isLgl/>
      <w:lvlText w:val="%1.%2."/>
      <w:lvlJc w:val="left"/>
      <w:pPr>
        <w:ind w:left="1850" w:hanging="114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50" w:hanging="114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50" w:hanging="11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50" w:hanging="11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50" w:hanging="11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3" w15:restartNumberingAfterBreak="0">
    <w:nsid w:val="0000000C"/>
    <w:multiLevelType w:val="singleLevel"/>
    <w:tmpl w:val="0000000C"/>
    <w:name w:val="WW8Num15"/>
    <w:lvl w:ilvl="0">
      <w:start w:val="1"/>
      <w:numFmt w:val="bullet"/>
      <w:lvlText w:val=""/>
      <w:lvlJc w:val="left"/>
      <w:pPr>
        <w:tabs>
          <w:tab w:val="num" w:pos="0"/>
        </w:tabs>
        <w:ind w:left="1571" w:hanging="360"/>
      </w:pPr>
      <w:rPr>
        <w:rFonts w:ascii="Symbol" w:hAnsi="Symbol" w:cs="Symbol" w:hint="default"/>
        <w:sz w:val="24"/>
        <w:szCs w:val="24"/>
      </w:rPr>
    </w:lvl>
  </w:abstractNum>
  <w:abstractNum w:abstractNumId="4" w15:restartNumberingAfterBreak="0">
    <w:nsid w:val="00000012"/>
    <w:multiLevelType w:val="multilevel"/>
    <w:tmpl w:val="00000012"/>
    <w:name w:val="WW8Num18"/>
    <w:lvl w:ilvl="0">
      <w:start w:val="5"/>
      <w:numFmt w:val="decimal"/>
      <w:lvlText w:val="%1."/>
      <w:lvlJc w:val="left"/>
      <w:pPr>
        <w:tabs>
          <w:tab w:val="num" w:pos="0"/>
        </w:tabs>
        <w:ind w:left="360" w:hanging="360"/>
      </w:pPr>
      <w:rPr>
        <w:lang w:val="ru-RU"/>
      </w:rPr>
    </w:lvl>
    <w:lvl w:ilvl="1">
      <w:start w:val="4"/>
      <w:numFmt w:val="decimal"/>
      <w:lvlText w:val="%1.%2."/>
      <w:lvlJc w:val="left"/>
      <w:pPr>
        <w:tabs>
          <w:tab w:val="num" w:pos="0"/>
        </w:tabs>
        <w:ind w:left="2100" w:hanging="360"/>
      </w:pPr>
      <w:rPr>
        <w:lang w:val="ru-RU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4200" w:hanging="720"/>
      </w:pPr>
      <w:rPr>
        <w:lang w:val="ru-RU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5940" w:hanging="720"/>
      </w:pPr>
      <w:rPr>
        <w:lang w:val="ru-RU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8040" w:hanging="1080"/>
      </w:pPr>
      <w:rPr>
        <w:lang w:val="ru-RU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9780" w:hanging="1080"/>
      </w:pPr>
      <w:rPr>
        <w:lang w:val="ru-RU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1880" w:hanging="1440"/>
      </w:pPr>
      <w:rPr>
        <w:lang w:val="ru-RU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3620" w:hanging="1440"/>
      </w:pPr>
      <w:rPr>
        <w:lang w:val="ru-RU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5720" w:hanging="1800"/>
      </w:pPr>
      <w:rPr>
        <w:lang w:val="ru-RU"/>
      </w:rPr>
    </w:lvl>
  </w:abstractNum>
  <w:abstractNum w:abstractNumId="5" w15:restartNumberingAfterBreak="0">
    <w:nsid w:val="00000014"/>
    <w:multiLevelType w:val="singleLevel"/>
    <w:tmpl w:val="00000014"/>
    <w:name w:val="WW8Num31"/>
    <w:lvl w:ilvl="0">
      <w:start w:val="1"/>
      <w:numFmt w:val="bullet"/>
      <w:lvlText w:val=""/>
      <w:lvlJc w:val="left"/>
      <w:pPr>
        <w:tabs>
          <w:tab w:val="num" w:pos="0"/>
        </w:tabs>
        <w:ind w:left="1080" w:hanging="360"/>
      </w:pPr>
      <w:rPr>
        <w:rFonts w:ascii="Symbol" w:hAnsi="Symbol" w:cs="Symbol" w:hint="default"/>
        <w:sz w:val="24"/>
        <w:szCs w:val="24"/>
      </w:rPr>
    </w:lvl>
  </w:abstractNum>
  <w:abstractNum w:abstractNumId="6" w15:restartNumberingAfterBreak="0">
    <w:nsid w:val="00000017"/>
    <w:multiLevelType w:val="singleLevel"/>
    <w:tmpl w:val="00000017"/>
    <w:name w:val="WW8Num35"/>
    <w:lvl w:ilvl="0">
      <w:start w:val="1"/>
      <w:numFmt w:val="bullet"/>
      <w:lvlText w:val=""/>
      <w:lvlJc w:val="left"/>
      <w:pPr>
        <w:tabs>
          <w:tab w:val="num" w:pos="0"/>
        </w:tabs>
        <w:ind w:left="2345" w:hanging="360"/>
      </w:pPr>
      <w:rPr>
        <w:rFonts w:ascii="Wingdings" w:hAnsi="Wingdings" w:cs="Wingdings" w:hint="default"/>
        <w:sz w:val="24"/>
        <w:szCs w:val="24"/>
      </w:rPr>
    </w:lvl>
  </w:abstractNum>
  <w:abstractNum w:abstractNumId="7" w15:restartNumberingAfterBreak="0">
    <w:nsid w:val="00270A22"/>
    <w:multiLevelType w:val="multilevel"/>
    <w:tmpl w:val="D43A5DAA"/>
    <w:lvl w:ilvl="0">
      <w:start w:val="5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8" w15:restartNumberingAfterBreak="0">
    <w:nsid w:val="02940FAB"/>
    <w:multiLevelType w:val="hybridMultilevel"/>
    <w:tmpl w:val="A43622AA"/>
    <w:lvl w:ilvl="0" w:tplc="FFFFFFFF">
      <w:start w:val="1"/>
      <w:numFmt w:val="bullet"/>
      <w:lvlText w:val="­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1" w:tplc="FFFFFFFF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>
      <w:start w:val="1"/>
      <w:numFmt w:val="bullet"/>
      <w:pStyle w:val="-4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09106612"/>
    <w:multiLevelType w:val="hybridMultilevel"/>
    <w:tmpl w:val="0E88BC30"/>
    <w:lvl w:ilvl="0" w:tplc="FFFFFFFF">
      <w:start w:val="1"/>
      <w:numFmt w:val="bullet"/>
      <w:lvlText w:val="­"/>
      <w:lvlJc w:val="left"/>
      <w:pPr>
        <w:ind w:left="144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0B236DC1"/>
    <w:multiLevelType w:val="hybridMultilevel"/>
    <w:tmpl w:val="6254C79C"/>
    <w:lvl w:ilvl="0" w:tplc="DF147DC8">
      <w:start w:val="1"/>
      <w:numFmt w:val="decimal"/>
      <w:suff w:val="space"/>
      <w:lvlText w:val="%1."/>
      <w:lvlJc w:val="left"/>
      <w:pPr>
        <w:ind w:left="142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24509E2A">
      <w:start w:val="1"/>
      <w:numFmt w:val="decimal"/>
      <w:lvlText w:val="%4."/>
      <w:lvlJc w:val="left"/>
      <w:pPr>
        <w:ind w:left="3589" w:hanging="360"/>
      </w:pPr>
      <w:rPr>
        <w:rFonts w:ascii="Times New Roman" w:hAnsi="Times New Roman" w:cs="Times New Roman" w:hint="default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1" w15:restartNumberingAfterBreak="0">
    <w:nsid w:val="0F8E6F10"/>
    <w:multiLevelType w:val="hybridMultilevel"/>
    <w:tmpl w:val="1B6C519E"/>
    <w:lvl w:ilvl="0" w:tplc="15BC28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1FA5DA4"/>
    <w:multiLevelType w:val="hybridMultilevel"/>
    <w:tmpl w:val="6D5C00EE"/>
    <w:lvl w:ilvl="0" w:tplc="9EA25ABE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3" w15:restartNumberingAfterBreak="0">
    <w:nsid w:val="12D77ACB"/>
    <w:multiLevelType w:val="multilevel"/>
    <w:tmpl w:val="CE9E0CD2"/>
    <w:lvl w:ilvl="0">
      <w:start w:val="1"/>
      <w:numFmt w:val="decimal"/>
      <w:pStyle w:val="1"/>
      <w:lvlText w:val="%1"/>
      <w:lvlJc w:val="left"/>
      <w:pPr>
        <w:tabs>
          <w:tab w:val="num" w:pos="0"/>
        </w:tabs>
        <w:ind w:left="0" w:firstLine="0"/>
      </w:pPr>
      <w:rPr>
        <w:rFonts w:ascii="Times New Roman" w:hAnsi="Times New Roman" w:hint="default"/>
        <w:b/>
        <w:i w:val="0"/>
        <w:caps w:val="0"/>
        <w:strike w:val="0"/>
        <w:dstrike w:val="0"/>
        <w:vanish w:val="0"/>
        <w:color w:val="000000"/>
        <w:sz w:val="28"/>
        <w:szCs w:val="28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0" w:firstLine="0"/>
      </w:pPr>
      <w:rPr>
        <w:rFonts w:ascii="Times New Roman" w:hAnsi="Times New Roman" w:hint="default"/>
        <w:b/>
        <w:i w:val="0"/>
        <w:caps w:val="0"/>
        <w:strike w:val="0"/>
        <w:dstrike w:val="0"/>
        <w:vanish w:val="0"/>
        <w:color w:val="000000"/>
        <w:sz w:val="26"/>
        <w:szCs w:val="26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4" w15:restartNumberingAfterBreak="0">
    <w:nsid w:val="14B1796D"/>
    <w:multiLevelType w:val="hybridMultilevel"/>
    <w:tmpl w:val="4224EF46"/>
    <w:lvl w:ilvl="0" w:tplc="9EA25AB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16D81F16"/>
    <w:multiLevelType w:val="hybridMultilevel"/>
    <w:tmpl w:val="88B059F0"/>
    <w:lvl w:ilvl="0" w:tplc="A17C7D06">
      <w:start w:val="1"/>
      <w:numFmt w:val="bullet"/>
      <w:lvlText w:val=""/>
      <w:lvlJc w:val="center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6E03FE6"/>
    <w:multiLevelType w:val="hybridMultilevel"/>
    <w:tmpl w:val="1CAC383A"/>
    <w:lvl w:ilvl="0" w:tplc="5E147BC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172A4A7C"/>
    <w:multiLevelType w:val="multilevel"/>
    <w:tmpl w:val="57BC5AA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/>
        <w:i w:val="0"/>
        <w:color w:val="000000" w:themeColor="text1"/>
        <w:sz w:val="26"/>
        <w:szCs w:val="26"/>
      </w:rPr>
    </w:lvl>
    <w:lvl w:ilvl="1">
      <w:start w:val="1"/>
      <w:numFmt w:val="decimal"/>
      <w:lvlText w:val="%1.%2."/>
      <w:lvlJc w:val="left"/>
      <w:pPr>
        <w:tabs>
          <w:tab w:val="num" w:pos="1283"/>
        </w:tabs>
        <w:ind w:left="1283" w:hanging="432"/>
      </w:pPr>
      <w:rPr>
        <w:rFonts w:cs="Times New Roman"/>
        <w:b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680"/>
        </w:tabs>
        <w:ind w:left="1464" w:hanging="504"/>
      </w:pPr>
      <w:rPr>
        <w:rFonts w:cs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18" w15:restartNumberingAfterBreak="0">
    <w:nsid w:val="189421DD"/>
    <w:multiLevelType w:val="hybridMultilevel"/>
    <w:tmpl w:val="90EC13A6"/>
    <w:lvl w:ilvl="0" w:tplc="29E0FA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i w:val="0"/>
      </w:rPr>
    </w:lvl>
    <w:lvl w:ilvl="1" w:tplc="FFFFFFF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FFFFFFF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FFFFFFF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FFFFFFF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FFFFFFF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FFFFFFF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FFFFFFF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FFFFFFF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9" w15:restartNumberingAfterBreak="0">
    <w:nsid w:val="19DB1882"/>
    <w:multiLevelType w:val="hybridMultilevel"/>
    <w:tmpl w:val="BA88A862"/>
    <w:lvl w:ilvl="0" w:tplc="9EA25AB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1F3310F1"/>
    <w:multiLevelType w:val="multilevel"/>
    <w:tmpl w:val="33687F70"/>
    <w:lvl w:ilvl="0">
      <w:start w:val="1"/>
      <w:numFmt w:val="russianLower"/>
      <w:pStyle w:val="a0"/>
      <w:suff w:val="space"/>
      <w:lvlText w:val="%1)"/>
      <w:lvlJc w:val="left"/>
      <w:pPr>
        <w:ind w:left="0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)"/>
      <w:lvlJc w:val="left"/>
      <w:pPr>
        <w:tabs>
          <w:tab w:val="num" w:pos="1429"/>
        </w:tabs>
        <w:ind w:left="1429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89"/>
        </w:tabs>
        <w:ind w:left="1789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149"/>
        </w:tabs>
        <w:ind w:left="2149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9"/>
        </w:tabs>
        <w:ind w:left="2509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69"/>
        </w:tabs>
        <w:ind w:left="2869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9"/>
        </w:tabs>
        <w:ind w:left="322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9"/>
        </w:tabs>
        <w:ind w:left="3589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949"/>
        </w:tabs>
        <w:ind w:left="3949" w:hanging="360"/>
      </w:pPr>
      <w:rPr>
        <w:rFonts w:hint="default"/>
      </w:rPr>
    </w:lvl>
  </w:abstractNum>
  <w:abstractNum w:abstractNumId="21" w15:restartNumberingAfterBreak="0">
    <w:nsid w:val="1F86193E"/>
    <w:multiLevelType w:val="hybridMultilevel"/>
    <w:tmpl w:val="3342BE0E"/>
    <w:lvl w:ilvl="0" w:tplc="646ACCB2">
      <w:start w:val="1"/>
      <w:numFmt w:val="bullet"/>
      <w:lvlText w:val="­"/>
      <w:lvlJc w:val="left"/>
      <w:pPr>
        <w:tabs>
          <w:tab w:val="num" w:pos="1353"/>
        </w:tabs>
        <w:ind w:left="1353" w:hanging="360"/>
      </w:pPr>
      <w:rPr>
        <w:rFonts w:ascii="Courier New" w:hAnsi="Courier New" w:hint="default"/>
        <w:color w:val="auto"/>
      </w:rPr>
    </w:lvl>
    <w:lvl w:ilvl="1" w:tplc="FFFFFFFF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1FBC232C"/>
    <w:multiLevelType w:val="multilevel"/>
    <w:tmpl w:val="F01E5A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  <w:i w:val="0"/>
        <w:sz w:val="26"/>
        <w:szCs w:val="26"/>
      </w:rPr>
    </w:lvl>
    <w:lvl w:ilvl="1">
      <w:start w:val="1"/>
      <w:numFmt w:val="decimal"/>
      <w:lvlText w:val="%1.%2."/>
      <w:lvlJc w:val="left"/>
      <w:pPr>
        <w:tabs>
          <w:tab w:val="num" w:pos="1283"/>
        </w:tabs>
        <w:ind w:left="1283" w:hanging="432"/>
      </w:pPr>
      <w:rPr>
        <w:rFonts w:cs="Times New Roman"/>
        <w:b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680"/>
        </w:tabs>
        <w:ind w:left="1464" w:hanging="504"/>
      </w:pPr>
      <w:rPr>
        <w:rFonts w:cs="Times New Roman"/>
        <w:b/>
      </w:rPr>
    </w:lvl>
    <w:lvl w:ilvl="3">
      <w:start w:val="1"/>
      <w:numFmt w:val="bullet"/>
      <w:lvlText w:val="­"/>
      <w:lvlJc w:val="left"/>
      <w:pPr>
        <w:tabs>
          <w:tab w:val="num" w:pos="2782"/>
        </w:tabs>
        <w:ind w:left="2350" w:hanging="648"/>
      </w:pPr>
      <w:rPr>
        <w:rFonts w:ascii="Courier New" w:hAnsi="Courier New" w:hint="default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23" w15:restartNumberingAfterBreak="0">
    <w:nsid w:val="1FE12E4B"/>
    <w:multiLevelType w:val="hybridMultilevel"/>
    <w:tmpl w:val="54E2B9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1FF23981"/>
    <w:multiLevelType w:val="hybridMultilevel"/>
    <w:tmpl w:val="B5F2B472"/>
    <w:lvl w:ilvl="0" w:tplc="FFFFFFFF">
      <w:start w:val="1"/>
      <w:numFmt w:val="bullet"/>
      <w:lvlText w:val="­"/>
      <w:lvlJc w:val="left"/>
      <w:pPr>
        <w:tabs>
          <w:tab w:val="num" w:pos="8100"/>
        </w:tabs>
        <w:ind w:left="8100" w:hanging="360"/>
      </w:pPr>
      <w:rPr>
        <w:rFonts w:ascii="Courier New" w:hAnsi="Courier New" w:hint="default"/>
      </w:rPr>
    </w:lvl>
    <w:lvl w:ilvl="1" w:tplc="FFFFFFFF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207C7309"/>
    <w:multiLevelType w:val="hybridMultilevel"/>
    <w:tmpl w:val="F4D88CB4"/>
    <w:lvl w:ilvl="0" w:tplc="04190001">
      <w:start w:val="1"/>
      <w:numFmt w:val="bullet"/>
      <w:lvlText w:val=""/>
      <w:lvlJc w:val="left"/>
      <w:pPr>
        <w:ind w:left="250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22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94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66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38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10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82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54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269" w:hanging="360"/>
      </w:pPr>
      <w:rPr>
        <w:rFonts w:ascii="Wingdings" w:hAnsi="Wingdings" w:hint="default"/>
      </w:rPr>
    </w:lvl>
  </w:abstractNum>
  <w:abstractNum w:abstractNumId="26" w15:restartNumberingAfterBreak="0">
    <w:nsid w:val="20FD508C"/>
    <w:multiLevelType w:val="multilevel"/>
    <w:tmpl w:val="EBD4CFD8"/>
    <w:lvl w:ilvl="0">
      <w:start w:val="1"/>
      <w:numFmt w:val="decimal"/>
      <w:pStyle w:val="a1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 w15:restartNumberingAfterBreak="0">
    <w:nsid w:val="2A2170FB"/>
    <w:multiLevelType w:val="hybridMultilevel"/>
    <w:tmpl w:val="4C2E1920"/>
    <w:lvl w:ilvl="0" w:tplc="81480D12">
      <w:start w:val="1"/>
      <w:numFmt w:val="bullet"/>
      <w:lvlText w:val="­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2B656DB6"/>
    <w:multiLevelType w:val="hybridMultilevel"/>
    <w:tmpl w:val="7F4AA0F4"/>
    <w:lvl w:ilvl="0" w:tplc="15BC28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D817B56"/>
    <w:multiLevelType w:val="hybridMultilevel"/>
    <w:tmpl w:val="B0AA186C"/>
    <w:lvl w:ilvl="0" w:tplc="2AE615DC">
      <w:start w:val="1"/>
      <w:numFmt w:val="bullet"/>
      <w:pStyle w:val="a2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0724B74"/>
    <w:multiLevelType w:val="hybridMultilevel"/>
    <w:tmpl w:val="357E7660"/>
    <w:lvl w:ilvl="0" w:tplc="646ACCB2">
      <w:start w:val="1"/>
      <w:numFmt w:val="bullet"/>
      <w:lvlText w:val="­"/>
      <w:lvlJc w:val="left"/>
      <w:pPr>
        <w:ind w:left="1080" w:hanging="360"/>
      </w:pPr>
      <w:rPr>
        <w:rFonts w:ascii="Courier New" w:hAnsi="Courier New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31194BDA"/>
    <w:multiLevelType w:val="hybridMultilevel"/>
    <w:tmpl w:val="615C7084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 w15:restartNumberingAfterBreak="0">
    <w:nsid w:val="32813697"/>
    <w:multiLevelType w:val="hybridMultilevel"/>
    <w:tmpl w:val="E280F40A"/>
    <w:lvl w:ilvl="0" w:tplc="646ACCB2">
      <w:start w:val="1"/>
      <w:numFmt w:val="bullet"/>
      <w:lvlText w:val="­"/>
      <w:lvlJc w:val="left"/>
      <w:pPr>
        <w:ind w:left="1080" w:hanging="360"/>
      </w:pPr>
      <w:rPr>
        <w:rFonts w:ascii="Courier New" w:hAnsi="Courier New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34C34AF0"/>
    <w:multiLevelType w:val="hybridMultilevel"/>
    <w:tmpl w:val="5B3C78D6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 w15:restartNumberingAfterBreak="0">
    <w:nsid w:val="39A07688"/>
    <w:multiLevelType w:val="hybridMultilevel"/>
    <w:tmpl w:val="37D41BCA"/>
    <w:lvl w:ilvl="0" w:tplc="B17099A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5" w15:restartNumberingAfterBreak="0">
    <w:nsid w:val="3AA6387D"/>
    <w:multiLevelType w:val="hybridMultilevel"/>
    <w:tmpl w:val="C48A9BEC"/>
    <w:lvl w:ilvl="0" w:tplc="EFC62276">
      <w:start w:val="1"/>
      <w:numFmt w:val="bullet"/>
      <w:pStyle w:val="a3"/>
      <w:lvlText w:val="–"/>
      <w:lvlJc w:val="left"/>
      <w:pPr>
        <w:tabs>
          <w:tab w:val="num" w:pos="1287"/>
        </w:tabs>
        <w:ind w:left="1287" w:hanging="360"/>
      </w:pPr>
      <w:rPr>
        <w:rFonts w:ascii="Times New Roman" w:hAnsi="Times New Roman" w:hint="default"/>
        <w:b w:val="0"/>
        <w:i w:val="0"/>
      </w:rPr>
    </w:lvl>
    <w:lvl w:ilvl="1" w:tplc="041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6" w15:restartNumberingAfterBreak="0">
    <w:nsid w:val="3E266621"/>
    <w:multiLevelType w:val="multilevel"/>
    <w:tmpl w:val="D4CC0ED2"/>
    <w:styleLink w:val="3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37" w15:restartNumberingAfterBreak="0">
    <w:nsid w:val="3F9911D0"/>
    <w:multiLevelType w:val="hybridMultilevel"/>
    <w:tmpl w:val="FC98DFEC"/>
    <w:lvl w:ilvl="0" w:tplc="F75AF7A0">
      <w:start w:val="1"/>
      <w:numFmt w:val="bullet"/>
      <w:lvlText w:val="­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8" w15:restartNumberingAfterBreak="0">
    <w:nsid w:val="434029E7"/>
    <w:multiLevelType w:val="hybridMultilevel"/>
    <w:tmpl w:val="5EE0473A"/>
    <w:lvl w:ilvl="0" w:tplc="A17C7D06">
      <w:start w:val="1"/>
      <w:numFmt w:val="bullet"/>
      <w:lvlText w:val=""/>
      <w:lvlJc w:val="center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9" w15:restartNumberingAfterBreak="0">
    <w:nsid w:val="46795D2B"/>
    <w:multiLevelType w:val="hybridMultilevel"/>
    <w:tmpl w:val="E46E084E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0" w15:restartNumberingAfterBreak="0">
    <w:nsid w:val="482B5B77"/>
    <w:multiLevelType w:val="multilevel"/>
    <w:tmpl w:val="7C4289DC"/>
    <w:lvl w:ilvl="0">
      <w:start w:val="6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181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0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4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8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2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28" w:hanging="1800"/>
      </w:pPr>
      <w:rPr>
        <w:rFonts w:hint="default"/>
      </w:rPr>
    </w:lvl>
  </w:abstractNum>
  <w:abstractNum w:abstractNumId="41" w15:restartNumberingAfterBreak="0">
    <w:nsid w:val="504F27C4"/>
    <w:multiLevelType w:val="hybridMultilevel"/>
    <w:tmpl w:val="B0286D76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42" w15:restartNumberingAfterBreak="0">
    <w:nsid w:val="51416B3C"/>
    <w:multiLevelType w:val="multilevel"/>
    <w:tmpl w:val="DE50658C"/>
    <w:lvl w:ilvl="0">
      <w:start w:val="1"/>
      <w:numFmt w:val="decimal"/>
      <w:lvlText w:val="%1."/>
      <w:lvlJc w:val="left"/>
      <w:pPr>
        <w:tabs>
          <w:tab w:val="num" w:pos="284"/>
        </w:tabs>
      </w:pPr>
      <w:rPr>
        <w:rFonts w:cs="Times New Roman" w:hint="default"/>
      </w:rPr>
    </w:lvl>
    <w:lvl w:ilvl="1">
      <w:start w:val="1"/>
      <w:numFmt w:val="decimal"/>
      <w:pStyle w:val="a4"/>
      <w:lvlText w:val="%1.%2."/>
      <w:lvlJc w:val="left"/>
      <w:pPr>
        <w:tabs>
          <w:tab w:val="num" w:pos="0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5610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cs="Times New Roman" w:hint="default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cs="Times New Roman" w:hint="default"/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43" w15:restartNumberingAfterBreak="0">
    <w:nsid w:val="51AD2B2B"/>
    <w:multiLevelType w:val="hybridMultilevel"/>
    <w:tmpl w:val="B7968742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4" w15:restartNumberingAfterBreak="0">
    <w:nsid w:val="51E6216D"/>
    <w:multiLevelType w:val="hybridMultilevel"/>
    <w:tmpl w:val="54081AA4"/>
    <w:lvl w:ilvl="0" w:tplc="501CBA98">
      <w:start w:val="1"/>
      <w:numFmt w:val="decimal"/>
      <w:lvlText w:val="%1."/>
      <w:lvlJc w:val="left"/>
      <w:pPr>
        <w:ind w:left="928" w:hanging="360"/>
      </w:pPr>
      <w:rPr>
        <w:rFonts w:cs="Times New Roman"/>
        <w:sz w:val="26"/>
        <w:szCs w:val="26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45" w15:restartNumberingAfterBreak="0">
    <w:nsid w:val="52426452"/>
    <w:multiLevelType w:val="hybridMultilevel"/>
    <w:tmpl w:val="F62A5A5A"/>
    <w:lvl w:ilvl="0" w:tplc="9EA25A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53327B91"/>
    <w:multiLevelType w:val="multilevel"/>
    <w:tmpl w:val="6B72910A"/>
    <w:styleLink w:val="10"/>
    <w:lvl w:ilvl="0">
      <w:start w:val="1"/>
      <w:numFmt w:val="decimal"/>
      <w:lvlText w:val="8.2.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149" w:hanging="360"/>
      </w:pPr>
      <w:rPr>
        <w:rFonts w:hint="default"/>
      </w:rPr>
    </w:lvl>
    <w:lvl w:ilvl="2">
      <w:start w:val="1"/>
      <w:numFmt w:val="decimal"/>
      <w:lvlText w:val="8.2.%3."/>
      <w:lvlJc w:val="right"/>
      <w:pPr>
        <w:ind w:left="2869" w:hanging="180"/>
      </w:pPr>
      <w:rPr>
        <w:rFonts w:ascii="Times New Roman" w:hAnsi="Times New Roman" w:hint="default"/>
        <w:b/>
        <w:i w:val="0"/>
        <w:sz w:val="24"/>
      </w:rPr>
    </w:lvl>
    <w:lvl w:ilvl="3">
      <w:start w:val="1"/>
      <w:numFmt w:val="decimal"/>
      <w:lvlText w:val="%4."/>
      <w:lvlJc w:val="left"/>
      <w:pPr>
        <w:ind w:left="358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30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2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4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6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189" w:hanging="180"/>
      </w:pPr>
      <w:rPr>
        <w:rFonts w:hint="default"/>
      </w:rPr>
    </w:lvl>
  </w:abstractNum>
  <w:abstractNum w:abstractNumId="47" w15:restartNumberingAfterBreak="0">
    <w:nsid w:val="55056857"/>
    <w:multiLevelType w:val="multilevel"/>
    <w:tmpl w:val="5248E76E"/>
    <w:styleLink w:val="20"/>
    <w:lvl w:ilvl="0">
      <w:start w:val="1"/>
      <w:numFmt w:val="decimal"/>
      <w:lvlText w:val="2.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5A605FD5"/>
    <w:multiLevelType w:val="multilevel"/>
    <w:tmpl w:val="88165BD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  <w:i w:val="0"/>
        <w:sz w:val="26"/>
        <w:szCs w:val="26"/>
      </w:rPr>
    </w:lvl>
    <w:lvl w:ilvl="1">
      <w:start w:val="1"/>
      <w:numFmt w:val="decimal"/>
      <w:lvlText w:val="%1.%2."/>
      <w:lvlJc w:val="left"/>
      <w:pPr>
        <w:tabs>
          <w:tab w:val="num" w:pos="1283"/>
        </w:tabs>
        <w:ind w:left="1283" w:hanging="432"/>
      </w:pPr>
      <w:rPr>
        <w:rFonts w:cs="Times New Roman"/>
        <w:b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504" w:hanging="504"/>
      </w:pPr>
      <w:rPr>
        <w:rFonts w:cs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49" w15:restartNumberingAfterBreak="0">
    <w:nsid w:val="5ABA6490"/>
    <w:multiLevelType w:val="hybridMultilevel"/>
    <w:tmpl w:val="BDA4EF7E"/>
    <w:lvl w:ilvl="0" w:tplc="646ACCB2">
      <w:start w:val="1"/>
      <w:numFmt w:val="bullet"/>
      <w:lvlText w:val="­"/>
      <w:lvlJc w:val="left"/>
      <w:pPr>
        <w:tabs>
          <w:tab w:val="num" w:pos="1353"/>
        </w:tabs>
        <w:ind w:left="1353" w:hanging="360"/>
      </w:pPr>
      <w:rPr>
        <w:rFonts w:ascii="Courier New" w:hAnsi="Courier New" w:hint="default"/>
        <w:color w:val="auto"/>
      </w:rPr>
    </w:lvl>
    <w:lvl w:ilvl="1" w:tplc="FFFFFFFF">
      <w:start w:val="1"/>
      <w:numFmt w:val="bullet"/>
      <w:pStyle w:val="lev2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5EFD51FF"/>
    <w:multiLevelType w:val="hybridMultilevel"/>
    <w:tmpl w:val="D2AA68F0"/>
    <w:lvl w:ilvl="0" w:tplc="04190001">
      <w:start w:val="1"/>
      <w:numFmt w:val="bullet"/>
      <w:lvlText w:val=""/>
      <w:lvlJc w:val="left"/>
      <w:pPr>
        <w:ind w:left="17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51" w15:restartNumberingAfterBreak="0">
    <w:nsid w:val="62A63671"/>
    <w:multiLevelType w:val="hybridMultilevel"/>
    <w:tmpl w:val="A43E8154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2" w15:restartNumberingAfterBreak="0">
    <w:nsid w:val="63B031F3"/>
    <w:multiLevelType w:val="multilevel"/>
    <w:tmpl w:val="0BD0718A"/>
    <w:lvl w:ilvl="0">
      <w:start w:val="5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194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6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2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3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12" w:hanging="1800"/>
      </w:pPr>
      <w:rPr>
        <w:rFonts w:hint="default"/>
      </w:rPr>
    </w:lvl>
  </w:abstractNum>
  <w:abstractNum w:abstractNumId="53" w15:restartNumberingAfterBreak="0">
    <w:nsid w:val="67AE49AC"/>
    <w:multiLevelType w:val="hybridMultilevel"/>
    <w:tmpl w:val="32B81E62"/>
    <w:lvl w:ilvl="0" w:tplc="0419000F">
      <w:start w:val="1"/>
      <w:numFmt w:val="bullet"/>
      <w:lvlText w:val="­"/>
      <w:lvlJc w:val="left"/>
      <w:pPr>
        <w:ind w:left="1429" w:hanging="360"/>
      </w:pPr>
      <w:rPr>
        <w:rFonts w:ascii="Courier New" w:hAnsi="Courier New" w:hint="default"/>
      </w:rPr>
    </w:lvl>
    <w:lvl w:ilvl="1" w:tplc="04190019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F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4" w15:restartNumberingAfterBreak="0">
    <w:nsid w:val="6A877C77"/>
    <w:multiLevelType w:val="hybridMultilevel"/>
    <w:tmpl w:val="55EEF30C"/>
    <w:lvl w:ilvl="0" w:tplc="81480D12">
      <w:start w:val="1"/>
      <w:numFmt w:val="bullet"/>
      <w:lvlText w:val="­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5" w15:restartNumberingAfterBreak="0">
    <w:nsid w:val="6BE15D8D"/>
    <w:multiLevelType w:val="hybridMultilevel"/>
    <w:tmpl w:val="616C089E"/>
    <w:lvl w:ilvl="0" w:tplc="9EA25A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6F335442"/>
    <w:multiLevelType w:val="hybridMultilevel"/>
    <w:tmpl w:val="6D5024C6"/>
    <w:lvl w:ilvl="0" w:tplc="9EA25AB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7" w15:restartNumberingAfterBreak="0">
    <w:nsid w:val="6FC47827"/>
    <w:multiLevelType w:val="hybridMultilevel"/>
    <w:tmpl w:val="6E46F6C0"/>
    <w:lvl w:ilvl="0" w:tplc="646ACCB2">
      <w:start w:val="1"/>
      <w:numFmt w:val="bullet"/>
      <w:lvlText w:val="­"/>
      <w:lvlJc w:val="left"/>
      <w:pPr>
        <w:ind w:left="1571" w:hanging="360"/>
      </w:pPr>
      <w:rPr>
        <w:rFonts w:ascii="Courier New" w:hAnsi="Courier New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8" w15:restartNumberingAfterBreak="0">
    <w:nsid w:val="730967B0"/>
    <w:multiLevelType w:val="multilevel"/>
    <w:tmpl w:val="27C63EC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000000"/>
        <w:sz w:val="24"/>
      </w:rPr>
    </w:lvl>
    <w:lvl w:ilvl="1">
      <w:start w:val="1"/>
      <w:numFmt w:val="decimal"/>
      <w:pStyle w:val="A30"/>
      <w:lvlText w:val="%1.%2.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2">
      <w:start w:val="1"/>
      <w:numFmt w:val="decimal"/>
      <w:pStyle w:val="A30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59" w15:restartNumberingAfterBreak="0">
    <w:nsid w:val="7AB53350"/>
    <w:multiLevelType w:val="hybridMultilevel"/>
    <w:tmpl w:val="74B0FF24"/>
    <w:lvl w:ilvl="0" w:tplc="E98E8E5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35"/>
  </w:num>
  <w:num w:numId="2">
    <w:abstractNumId w:val="5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2"/>
  </w:num>
  <w:num w:numId="4">
    <w:abstractNumId w:val="48"/>
  </w:num>
  <w:num w:numId="5">
    <w:abstractNumId w:val="1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8"/>
  </w:num>
  <w:num w:numId="7">
    <w:abstractNumId w:val="49"/>
  </w:num>
  <w:num w:numId="8">
    <w:abstractNumId w:val="37"/>
  </w:num>
  <w:num w:numId="9">
    <w:abstractNumId w:val="24"/>
  </w:num>
  <w:num w:numId="10">
    <w:abstractNumId w:val="54"/>
  </w:num>
  <w:num w:numId="11">
    <w:abstractNumId w:val="27"/>
  </w:num>
  <w:num w:numId="12">
    <w:abstractNumId w:val="21"/>
  </w:num>
  <w:num w:numId="13">
    <w:abstractNumId w:val="36"/>
  </w:num>
  <w:num w:numId="14">
    <w:abstractNumId w:val="13"/>
  </w:num>
  <w:num w:numId="15">
    <w:abstractNumId w:val="0"/>
  </w:num>
  <w:num w:numId="16">
    <w:abstractNumId w:val="20"/>
  </w:num>
  <w:num w:numId="17">
    <w:abstractNumId w:val="46"/>
  </w:num>
  <w:num w:numId="18">
    <w:abstractNumId w:val="29"/>
  </w:num>
  <w:num w:numId="19">
    <w:abstractNumId w:val="47"/>
  </w:num>
  <w:num w:numId="20">
    <w:abstractNumId w:val="9"/>
  </w:num>
  <w:num w:numId="21">
    <w:abstractNumId w:val="16"/>
  </w:num>
  <w:num w:numId="22">
    <w:abstractNumId w:val="3"/>
  </w:num>
  <w:num w:numId="23">
    <w:abstractNumId w:val="5"/>
  </w:num>
  <w:num w:numId="24">
    <w:abstractNumId w:val="7"/>
  </w:num>
  <w:num w:numId="25">
    <w:abstractNumId w:val="34"/>
  </w:num>
  <w:num w:numId="26">
    <w:abstractNumId w:val="25"/>
  </w:num>
  <w:num w:numId="27">
    <w:abstractNumId w:val="55"/>
  </w:num>
  <w:num w:numId="28">
    <w:abstractNumId w:val="33"/>
  </w:num>
  <w:num w:numId="29">
    <w:abstractNumId w:val="51"/>
  </w:num>
  <w:num w:numId="30">
    <w:abstractNumId w:val="39"/>
  </w:num>
  <w:num w:numId="31">
    <w:abstractNumId w:val="19"/>
  </w:num>
  <w:num w:numId="32">
    <w:abstractNumId w:val="56"/>
  </w:num>
  <w:num w:numId="33">
    <w:abstractNumId w:val="17"/>
  </w:num>
  <w:num w:numId="34">
    <w:abstractNumId w:val="5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40"/>
  </w:num>
  <w:num w:numId="36">
    <w:abstractNumId w:val="14"/>
  </w:num>
  <w:num w:numId="37">
    <w:abstractNumId w:val="45"/>
  </w:num>
  <w:num w:numId="38">
    <w:abstractNumId w:val="22"/>
  </w:num>
  <w:num w:numId="39">
    <w:abstractNumId w:val="32"/>
  </w:num>
  <w:num w:numId="40">
    <w:abstractNumId w:val="30"/>
  </w:num>
  <w:num w:numId="41">
    <w:abstractNumId w:val="12"/>
  </w:num>
  <w:num w:numId="42">
    <w:abstractNumId w:val="57"/>
  </w:num>
  <w:num w:numId="43">
    <w:abstractNumId w:val="26"/>
  </w:num>
  <w:num w:numId="44">
    <w:abstractNumId w:val="50"/>
  </w:num>
  <w:num w:numId="45">
    <w:abstractNumId w:val="38"/>
  </w:num>
  <w:num w:numId="46">
    <w:abstractNumId w:val="15"/>
  </w:num>
  <w:num w:numId="47">
    <w:abstractNumId w:val="23"/>
  </w:num>
  <w:num w:numId="48">
    <w:abstractNumId w:val="43"/>
  </w:num>
  <w:num w:numId="49">
    <w:abstractNumId w:val="52"/>
  </w:num>
  <w:num w:numId="50">
    <w:abstractNumId w:val="11"/>
  </w:num>
  <w:num w:numId="51">
    <w:abstractNumId w:val="28"/>
  </w:num>
  <w:num w:numId="52">
    <w:abstractNumId w:val="31"/>
  </w:num>
  <w:num w:numId="5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59"/>
  </w:num>
  <w:num w:numId="57">
    <w:abstractNumId w:val="2"/>
  </w:num>
  <w:num w:numId="58">
    <w:abstractNumId w:val="40"/>
    <w:lvlOverride w:ilvl="0">
      <w:startOverride w:val="6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enforcement="0"/>
  <w:defaultTabStop w:val="709"/>
  <w:doNotHyphenateCaps/>
  <w:noPunctuationKerning/>
  <w:characterSpacingControl w:val="doNotCompress"/>
  <w:doNotValidateAgainstSchema/>
  <w:doNotDemarcateInvalidXml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04BF"/>
    <w:rsid w:val="00001062"/>
    <w:rsid w:val="000018EC"/>
    <w:rsid w:val="000037BA"/>
    <w:rsid w:val="000038D7"/>
    <w:rsid w:val="00004B6F"/>
    <w:rsid w:val="00004C8C"/>
    <w:rsid w:val="00005383"/>
    <w:rsid w:val="00005686"/>
    <w:rsid w:val="000057B5"/>
    <w:rsid w:val="00005D61"/>
    <w:rsid w:val="0000720D"/>
    <w:rsid w:val="00007F89"/>
    <w:rsid w:val="00010C84"/>
    <w:rsid w:val="00010EF5"/>
    <w:rsid w:val="000120D8"/>
    <w:rsid w:val="00012760"/>
    <w:rsid w:val="0001329A"/>
    <w:rsid w:val="000146DE"/>
    <w:rsid w:val="0001508D"/>
    <w:rsid w:val="00015267"/>
    <w:rsid w:val="0001580E"/>
    <w:rsid w:val="0001604A"/>
    <w:rsid w:val="00016A80"/>
    <w:rsid w:val="000204EB"/>
    <w:rsid w:val="00021073"/>
    <w:rsid w:val="00021347"/>
    <w:rsid w:val="0002181F"/>
    <w:rsid w:val="00022735"/>
    <w:rsid w:val="00022D23"/>
    <w:rsid w:val="0002356A"/>
    <w:rsid w:val="00023D8F"/>
    <w:rsid w:val="00024057"/>
    <w:rsid w:val="00024060"/>
    <w:rsid w:val="000240C3"/>
    <w:rsid w:val="00024647"/>
    <w:rsid w:val="000257F2"/>
    <w:rsid w:val="00027266"/>
    <w:rsid w:val="000273F0"/>
    <w:rsid w:val="00027AAE"/>
    <w:rsid w:val="00027AC4"/>
    <w:rsid w:val="00030A61"/>
    <w:rsid w:val="0003147E"/>
    <w:rsid w:val="00033608"/>
    <w:rsid w:val="00033E42"/>
    <w:rsid w:val="00034027"/>
    <w:rsid w:val="0003482D"/>
    <w:rsid w:val="00035A51"/>
    <w:rsid w:val="000367C9"/>
    <w:rsid w:val="000371EA"/>
    <w:rsid w:val="00040ECA"/>
    <w:rsid w:val="000427FB"/>
    <w:rsid w:val="000431BF"/>
    <w:rsid w:val="00043DF4"/>
    <w:rsid w:val="00043E89"/>
    <w:rsid w:val="000464FB"/>
    <w:rsid w:val="00047839"/>
    <w:rsid w:val="00047C29"/>
    <w:rsid w:val="00051BD0"/>
    <w:rsid w:val="00053B17"/>
    <w:rsid w:val="00054057"/>
    <w:rsid w:val="00054C98"/>
    <w:rsid w:val="000559E1"/>
    <w:rsid w:val="000560B1"/>
    <w:rsid w:val="0005617F"/>
    <w:rsid w:val="00056878"/>
    <w:rsid w:val="00060DE0"/>
    <w:rsid w:val="0006107C"/>
    <w:rsid w:val="00061A72"/>
    <w:rsid w:val="000625BA"/>
    <w:rsid w:val="00062B7A"/>
    <w:rsid w:val="0006304E"/>
    <w:rsid w:val="0006362F"/>
    <w:rsid w:val="00063D73"/>
    <w:rsid w:val="00065CAB"/>
    <w:rsid w:val="00065E6C"/>
    <w:rsid w:val="00065FC5"/>
    <w:rsid w:val="00066E41"/>
    <w:rsid w:val="0006723B"/>
    <w:rsid w:val="0006746F"/>
    <w:rsid w:val="00067BA8"/>
    <w:rsid w:val="00070878"/>
    <w:rsid w:val="00070F77"/>
    <w:rsid w:val="00071093"/>
    <w:rsid w:val="0007241C"/>
    <w:rsid w:val="000724C2"/>
    <w:rsid w:val="00072FB8"/>
    <w:rsid w:val="0007421B"/>
    <w:rsid w:val="00074459"/>
    <w:rsid w:val="00074675"/>
    <w:rsid w:val="00074899"/>
    <w:rsid w:val="00075514"/>
    <w:rsid w:val="00075D10"/>
    <w:rsid w:val="00076595"/>
    <w:rsid w:val="00076C09"/>
    <w:rsid w:val="00077BB7"/>
    <w:rsid w:val="000804CF"/>
    <w:rsid w:val="0008132C"/>
    <w:rsid w:val="00081641"/>
    <w:rsid w:val="00082987"/>
    <w:rsid w:val="000829A0"/>
    <w:rsid w:val="00082C86"/>
    <w:rsid w:val="00082F70"/>
    <w:rsid w:val="00083033"/>
    <w:rsid w:val="000843CD"/>
    <w:rsid w:val="00084714"/>
    <w:rsid w:val="00085F0F"/>
    <w:rsid w:val="00086E38"/>
    <w:rsid w:val="00087121"/>
    <w:rsid w:val="0008767D"/>
    <w:rsid w:val="0009097D"/>
    <w:rsid w:val="00091EDD"/>
    <w:rsid w:val="00091F75"/>
    <w:rsid w:val="00092469"/>
    <w:rsid w:val="00092AEF"/>
    <w:rsid w:val="00093351"/>
    <w:rsid w:val="00094686"/>
    <w:rsid w:val="000956A1"/>
    <w:rsid w:val="00095F2C"/>
    <w:rsid w:val="0009611B"/>
    <w:rsid w:val="00096582"/>
    <w:rsid w:val="00096702"/>
    <w:rsid w:val="00096D97"/>
    <w:rsid w:val="00097116"/>
    <w:rsid w:val="000A0188"/>
    <w:rsid w:val="000A12BD"/>
    <w:rsid w:val="000A1A93"/>
    <w:rsid w:val="000A25CC"/>
    <w:rsid w:val="000A2A0C"/>
    <w:rsid w:val="000A2D34"/>
    <w:rsid w:val="000A2FE3"/>
    <w:rsid w:val="000A350C"/>
    <w:rsid w:val="000A4092"/>
    <w:rsid w:val="000A44E7"/>
    <w:rsid w:val="000A45A8"/>
    <w:rsid w:val="000A4F74"/>
    <w:rsid w:val="000A51F7"/>
    <w:rsid w:val="000A771F"/>
    <w:rsid w:val="000B096D"/>
    <w:rsid w:val="000B0B86"/>
    <w:rsid w:val="000B2242"/>
    <w:rsid w:val="000B309A"/>
    <w:rsid w:val="000B3D36"/>
    <w:rsid w:val="000B4488"/>
    <w:rsid w:val="000B47FA"/>
    <w:rsid w:val="000B53E3"/>
    <w:rsid w:val="000B664B"/>
    <w:rsid w:val="000B6F1A"/>
    <w:rsid w:val="000B7E3F"/>
    <w:rsid w:val="000C2F45"/>
    <w:rsid w:val="000C4971"/>
    <w:rsid w:val="000C4FC8"/>
    <w:rsid w:val="000C542A"/>
    <w:rsid w:val="000C5788"/>
    <w:rsid w:val="000C5901"/>
    <w:rsid w:val="000C5CF4"/>
    <w:rsid w:val="000C62C6"/>
    <w:rsid w:val="000C6836"/>
    <w:rsid w:val="000C7600"/>
    <w:rsid w:val="000D01D4"/>
    <w:rsid w:val="000D063C"/>
    <w:rsid w:val="000D2387"/>
    <w:rsid w:val="000D23BB"/>
    <w:rsid w:val="000D378C"/>
    <w:rsid w:val="000D4A12"/>
    <w:rsid w:val="000D6156"/>
    <w:rsid w:val="000D67FF"/>
    <w:rsid w:val="000E1918"/>
    <w:rsid w:val="000E1C5B"/>
    <w:rsid w:val="000E2055"/>
    <w:rsid w:val="000E20F6"/>
    <w:rsid w:val="000E26D5"/>
    <w:rsid w:val="000E2B69"/>
    <w:rsid w:val="000E5DDD"/>
    <w:rsid w:val="000E64F9"/>
    <w:rsid w:val="000E729B"/>
    <w:rsid w:val="000E7983"/>
    <w:rsid w:val="000E7CF5"/>
    <w:rsid w:val="000E7FC3"/>
    <w:rsid w:val="000F1575"/>
    <w:rsid w:val="000F1804"/>
    <w:rsid w:val="000F20E7"/>
    <w:rsid w:val="000F34D0"/>
    <w:rsid w:val="000F37AD"/>
    <w:rsid w:val="000F38C2"/>
    <w:rsid w:val="000F3B14"/>
    <w:rsid w:val="000F3BBD"/>
    <w:rsid w:val="000F3F25"/>
    <w:rsid w:val="000F41D1"/>
    <w:rsid w:val="000F44C4"/>
    <w:rsid w:val="000F4FB6"/>
    <w:rsid w:val="000F64B1"/>
    <w:rsid w:val="000F6555"/>
    <w:rsid w:val="000F792A"/>
    <w:rsid w:val="0010020C"/>
    <w:rsid w:val="001005CB"/>
    <w:rsid w:val="00100AE6"/>
    <w:rsid w:val="00101135"/>
    <w:rsid w:val="001016E0"/>
    <w:rsid w:val="00101CE4"/>
    <w:rsid w:val="00102131"/>
    <w:rsid w:val="00102523"/>
    <w:rsid w:val="00102B1B"/>
    <w:rsid w:val="0010327B"/>
    <w:rsid w:val="0010381F"/>
    <w:rsid w:val="001038F8"/>
    <w:rsid w:val="0010463B"/>
    <w:rsid w:val="00104CDD"/>
    <w:rsid w:val="001068FD"/>
    <w:rsid w:val="00106C81"/>
    <w:rsid w:val="00107773"/>
    <w:rsid w:val="001077B9"/>
    <w:rsid w:val="0010789A"/>
    <w:rsid w:val="0010799D"/>
    <w:rsid w:val="00107AC3"/>
    <w:rsid w:val="00107CD6"/>
    <w:rsid w:val="00110D70"/>
    <w:rsid w:val="00111012"/>
    <w:rsid w:val="001127EA"/>
    <w:rsid w:val="001137F5"/>
    <w:rsid w:val="001143ED"/>
    <w:rsid w:val="0011442A"/>
    <w:rsid w:val="0011471B"/>
    <w:rsid w:val="00114AEB"/>
    <w:rsid w:val="00114C1F"/>
    <w:rsid w:val="00116226"/>
    <w:rsid w:val="00116A52"/>
    <w:rsid w:val="00117204"/>
    <w:rsid w:val="00117D95"/>
    <w:rsid w:val="00120E9E"/>
    <w:rsid w:val="00121FE8"/>
    <w:rsid w:val="0012215A"/>
    <w:rsid w:val="001245C1"/>
    <w:rsid w:val="00126677"/>
    <w:rsid w:val="00126A9F"/>
    <w:rsid w:val="0012739C"/>
    <w:rsid w:val="001302D2"/>
    <w:rsid w:val="00130433"/>
    <w:rsid w:val="001305B4"/>
    <w:rsid w:val="00131FC2"/>
    <w:rsid w:val="00134009"/>
    <w:rsid w:val="001349EA"/>
    <w:rsid w:val="00134C46"/>
    <w:rsid w:val="00134F41"/>
    <w:rsid w:val="0013528C"/>
    <w:rsid w:val="00136B56"/>
    <w:rsid w:val="00136B84"/>
    <w:rsid w:val="00137500"/>
    <w:rsid w:val="0013762D"/>
    <w:rsid w:val="001404F0"/>
    <w:rsid w:val="001405FC"/>
    <w:rsid w:val="0014086E"/>
    <w:rsid w:val="00140C2C"/>
    <w:rsid w:val="00140C32"/>
    <w:rsid w:val="00141768"/>
    <w:rsid w:val="00141D20"/>
    <w:rsid w:val="001425CC"/>
    <w:rsid w:val="001427F5"/>
    <w:rsid w:val="00143531"/>
    <w:rsid w:val="00143709"/>
    <w:rsid w:val="00144F4C"/>
    <w:rsid w:val="00145271"/>
    <w:rsid w:val="001456E9"/>
    <w:rsid w:val="00145D8C"/>
    <w:rsid w:val="001465D8"/>
    <w:rsid w:val="00150EEE"/>
    <w:rsid w:val="0015100B"/>
    <w:rsid w:val="00151426"/>
    <w:rsid w:val="00152148"/>
    <w:rsid w:val="0015292C"/>
    <w:rsid w:val="00152D03"/>
    <w:rsid w:val="00155239"/>
    <w:rsid w:val="0015570B"/>
    <w:rsid w:val="0015612B"/>
    <w:rsid w:val="001564D6"/>
    <w:rsid w:val="0015767A"/>
    <w:rsid w:val="001576EA"/>
    <w:rsid w:val="00160379"/>
    <w:rsid w:val="00160EA3"/>
    <w:rsid w:val="00160EEA"/>
    <w:rsid w:val="0016191D"/>
    <w:rsid w:val="00162855"/>
    <w:rsid w:val="00163193"/>
    <w:rsid w:val="001642B6"/>
    <w:rsid w:val="00164825"/>
    <w:rsid w:val="001664F4"/>
    <w:rsid w:val="001668A6"/>
    <w:rsid w:val="00167B2A"/>
    <w:rsid w:val="00170687"/>
    <w:rsid w:val="00170B80"/>
    <w:rsid w:val="00171D7E"/>
    <w:rsid w:val="001720BC"/>
    <w:rsid w:val="001725B8"/>
    <w:rsid w:val="001733F3"/>
    <w:rsid w:val="00173506"/>
    <w:rsid w:val="00173B2B"/>
    <w:rsid w:val="00173C2C"/>
    <w:rsid w:val="001744BC"/>
    <w:rsid w:val="00174ABE"/>
    <w:rsid w:val="00175523"/>
    <w:rsid w:val="00175959"/>
    <w:rsid w:val="00175C2A"/>
    <w:rsid w:val="001762D0"/>
    <w:rsid w:val="00176554"/>
    <w:rsid w:val="00177109"/>
    <w:rsid w:val="001774C2"/>
    <w:rsid w:val="00180254"/>
    <w:rsid w:val="00181004"/>
    <w:rsid w:val="0018172A"/>
    <w:rsid w:val="0018226D"/>
    <w:rsid w:val="0018250F"/>
    <w:rsid w:val="001831C6"/>
    <w:rsid w:val="00183528"/>
    <w:rsid w:val="00183BDD"/>
    <w:rsid w:val="00184CD5"/>
    <w:rsid w:val="00186277"/>
    <w:rsid w:val="001866E5"/>
    <w:rsid w:val="00186D05"/>
    <w:rsid w:val="00187177"/>
    <w:rsid w:val="001877AF"/>
    <w:rsid w:val="00187E8C"/>
    <w:rsid w:val="0019032C"/>
    <w:rsid w:val="00190821"/>
    <w:rsid w:val="00190B10"/>
    <w:rsid w:val="00190E02"/>
    <w:rsid w:val="00191D80"/>
    <w:rsid w:val="00191EF0"/>
    <w:rsid w:val="00192546"/>
    <w:rsid w:val="00192B2E"/>
    <w:rsid w:val="00194778"/>
    <w:rsid w:val="00194A45"/>
    <w:rsid w:val="00194BD9"/>
    <w:rsid w:val="001957E1"/>
    <w:rsid w:val="001963B1"/>
    <w:rsid w:val="00197D59"/>
    <w:rsid w:val="001A05CF"/>
    <w:rsid w:val="001A1E87"/>
    <w:rsid w:val="001A3919"/>
    <w:rsid w:val="001A3BF9"/>
    <w:rsid w:val="001A4058"/>
    <w:rsid w:val="001A603A"/>
    <w:rsid w:val="001A67F9"/>
    <w:rsid w:val="001A70E7"/>
    <w:rsid w:val="001A7464"/>
    <w:rsid w:val="001A7BD7"/>
    <w:rsid w:val="001B0025"/>
    <w:rsid w:val="001B01A8"/>
    <w:rsid w:val="001B02D1"/>
    <w:rsid w:val="001B0536"/>
    <w:rsid w:val="001B2272"/>
    <w:rsid w:val="001B35C5"/>
    <w:rsid w:val="001B3C67"/>
    <w:rsid w:val="001B417C"/>
    <w:rsid w:val="001B4A5D"/>
    <w:rsid w:val="001B57D8"/>
    <w:rsid w:val="001B6C62"/>
    <w:rsid w:val="001B6E1B"/>
    <w:rsid w:val="001B79A9"/>
    <w:rsid w:val="001C0222"/>
    <w:rsid w:val="001C150D"/>
    <w:rsid w:val="001C162F"/>
    <w:rsid w:val="001C1AAE"/>
    <w:rsid w:val="001C3676"/>
    <w:rsid w:val="001C4DC4"/>
    <w:rsid w:val="001C4E6C"/>
    <w:rsid w:val="001C4F12"/>
    <w:rsid w:val="001C54D8"/>
    <w:rsid w:val="001C5599"/>
    <w:rsid w:val="001C65A2"/>
    <w:rsid w:val="001C6727"/>
    <w:rsid w:val="001C6C94"/>
    <w:rsid w:val="001D1902"/>
    <w:rsid w:val="001D1DB2"/>
    <w:rsid w:val="001D1F97"/>
    <w:rsid w:val="001D313A"/>
    <w:rsid w:val="001D36DC"/>
    <w:rsid w:val="001D3B7D"/>
    <w:rsid w:val="001D6212"/>
    <w:rsid w:val="001D67D6"/>
    <w:rsid w:val="001D683B"/>
    <w:rsid w:val="001D7069"/>
    <w:rsid w:val="001D78E3"/>
    <w:rsid w:val="001D7E6B"/>
    <w:rsid w:val="001E0383"/>
    <w:rsid w:val="001E0D31"/>
    <w:rsid w:val="001E1ADA"/>
    <w:rsid w:val="001E20EE"/>
    <w:rsid w:val="001E2614"/>
    <w:rsid w:val="001E29F7"/>
    <w:rsid w:val="001E5844"/>
    <w:rsid w:val="001E591A"/>
    <w:rsid w:val="001E5E1D"/>
    <w:rsid w:val="001E600E"/>
    <w:rsid w:val="001E6379"/>
    <w:rsid w:val="001F0010"/>
    <w:rsid w:val="001F0B60"/>
    <w:rsid w:val="001F1507"/>
    <w:rsid w:val="001F174C"/>
    <w:rsid w:val="001F2B4E"/>
    <w:rsid w:val="001F3546"/>
    <w:rsid w:val="001F3A1C"/>
    <w:rsid w:val="001F3F76"/>
    <w:rsid w:val="001F4A79"/>
    <w:rsid w:val="001F53D6"/>
    <w:rsid w:val="001F5A6B"/>
    <w:rsid w:val="001F5ECB"/>
    <w:rsid w:val="001F61EB"/>
    <w:rsid w:val="001F728C"/>
    <w:rsid w:val="00201B30"/>
    <w:rsid w:val="00202307"/>
    <w:rsid w:val="00203C54"/>
    <w:rsid w:val="0020458D"/>
    <w:rsid w:val="00204751"/>
    <w:rsid w:val="00204B37"/>
    <w:rsid w:val="00204DA5"/>
    <w:rsid w:val="002056F7"/>
    <w:rsid w:val="00205DEC"/>
    <w:rsid w:val="00206053"/>
    <w:rsid w:val="002065C2"/>
    <w:rsid w:val="002072D1"/>
    <w:rsid w:val="00207321"/>
    <w:rsid w:val="00207731"/>
    <w:rsid w:val="00207C71"/>
    <w:rsid w:val="0021003B"/>
    <w:rsid w:val="00210501"/>
    <w:rsid w:val="00210577"/>
    <w:rsid w:val="00210BAF"/>
    <w:rsid w:val="00210E1A"/>
    <w:rsid w:val="002113CF"/>
    <w:rsid w:val="002113D2"/>
    <w:rsid w:val="00211AF8"/>
    <w:rsid w:val="00212398"/>
    <w:rsid w:val="00213C2B"/>
    <w:rsid w:val="00213D05"/>
    <w:rsid w:val="00214CE9"/>
    <w:rsid w:val="00216A91"/>
    <w:rsid w:val="00216BBD"/>
    <w:rsid w:val="002172B7"/>
    <w:rsid w:val="00217F36"/>
    <w:rsid w:val="00220F3E"/>
    <w:rsid w:val="00223082"/>
    <w:rsid w:val="002230A2"/>
    <w:rsid w:val="00223CE1"/>
    <w:rsid w:val="002244F0"/>
    <w:rsid w:val="0022478F"/>
    <w:rsid w:val="0022564E"/>
    <w:rsid w:val="0022589D"/>
    <w:rsid w:val="00225C21"/>
    <w:rsid w:val="002263B7"/>
    <w:rsid w:val="0022649B"/>
    <w:rsid w:val="00226597"/>
    <w:rsid w:val="002270E3"/>
    <w:rsid w:val="002272D3"/>
    <w:rsid w:val="002275F8"/>
    <w:rsid w:val="002302F7"/>
    <w:rsid w:val="00230DBA"/>
    <w:rsid w:val="00232B43"/>
    <w:rsid w:val="00233268"/>
    <w:rsid w:val="0023392A"/>
    <w:rsid w:val="00233DD5"/>
    <w:rsid w:val="00234A8B"/>
    <w:rsid w:val="00234B0C"/>
    <w:rsid w:val="002350E9"/>
    <w:rsid w:val="00235CA2"/>
    <w:rsid w:val="00236D1F"/>
    <w:rsid w:val="00236EF7"/>
    <w:rsid w:val="002374A3"/>
    <w:rsid w:val="00240382"/>
    <w:rsid w:val="00240C7E"/>
    <w:rsid w:val="00240D9F"/>
    <w:rsid w:val="00241049"/>
    <w:rsid w:val="002415B1"/>
    <w:rsid w:val="00241F00"/>
    <w:rsid w:val="00242AAB"/>
    <w:rsid w:val="00242E7C"/>
    <w:rsid w:val="00243C44"/>
    <w:rsid w:val="002453EA"/>
    <w:rsid w:val="002455CE"/>
    <w:rsid w:val="00246A15"/>
    <w:rsid w:val="0025212A"/>
    <w:rsid w:val="002541D9"/>
    <w:rsid w:val="0025471E"/>
    <w:rsid w:val="002547E5"/>
    <w:rsid w:val="00256462"/>
    <w:rsid w:val="00257CE7"/>
    <w:rsid w:val="002616B9"/>
    <w:rsid w:val="0026191A"/>
    <w:rsid w:val="0026241F"/>
    <w:rsid w:val="00262AC6"/>
    <w:rsid w:val="00263CD1"/>
    <w:rsid w:val="002647B3"/>
    <w:rsid w:val="00265E5C"/>
    <w:rsid w:val="002661FB"/>
    <w:rsid w:val="00266F45"/>
    <w:rsid w:val="00267399"/>
    <w:rsid w:val="00267CCF"/>
    <w:rsid w:val="00267E4F"/>
    <w:rsid w:val="0027181E"/>
    <w:rsid w:val="00271E86"/>
    <w:rsid w:val="002723BE"/>
    <w:rsid w:val="00272B7A"/>
    <w:rsid w:val="00273382"/>
    <w:rsid w:val="00273578"/>
    <w:rsid w:val="00273ED2"/>
    <w:rsid w:val="0027471D"/>
    <w:rsid w:val="00274993"/>
    <w:rsid w:val="00274F2D"/>
    <w:rsid w:val="00275480"/>
    <w:rsid w:val="00275A56"/>
    <w:rsid w:val="00276264"/>
    <w:rsid w:val="0027672D"/>
    <w:rsid w:val="002767C1"/>
    <w:rsid w:val="0027723D"/>
    <w:rsid w:val="00277929"/>
    <w:rsid w:val="0028059F"/>
    <w:rsid w:val="00280BB0"/>
    <w:rsid w:val="00281099"/>
    <w:rsid w:val="002815EA"/>
    <w:rsid w:val="00282843"/>
    <w:rsid w:val="00282DE5"/>
    <w:rsid w:val="00283421"/>
    <w:rsid w:val="002845A9"/>
    <w:rsid w:val="00284803"/>
    <w:rsid w:val="00284C99"/>
    <w:rsid w:val="00285886"/>
    <w:rsid w:val="00285C62"/>
    <w:rsid w:val="00286219"/>
    <w:rsid w:val="00286BDB"/>
    <w:rsid w:val="00286F05"/>
    <w:rsid w:val="002879B5"/>
    <w:rsid w:val="00291E5E"/>
    <w:rsid w:val="00291F6F"/>
    <w:rsid w:val="002930E1"/>
    <w:rsid w:val="002940E4"/>
    <w:rsid w:val="00296AC4"/>
    <w:rsid w:val="00296CFC"/>
    <w:rsid w:val="00297280"/>
    <w:rsid w:val="0029789B"/>
    <w:rsid w:val="002A1F56"/>
    <w:rsid w:val="002A2144"/>
    <w:rsid w:val="002A25CC"/>
    <w:rsid w:val="002A3C64"/>
    <w:rsid w:val="002A42D5"/>
    <w:rsid w:val="002A4466"/>
    <w:rsid w:val="002A4738"/>
    <w:rsid w:val="002A476D"/>
    <w:rsid w:val="002A5454"/>
    <w:rsid w:val="002A5997"/>
    <w:rsid w:val="002A5E9B"/>
    <w:rsid w:val="002A6060"/>
    <w:rsid w:val="002A67DC"/>
    <w:rsid w:val="002A6A59"/>
    <w:rsid w:val="002A6B20"/>
    <w:rsid w:val="002A7F28"/>
    <w:rsid w:val="002B0845"/>
    <w:rsid w:val="002B1CF3"/>
    <w:rsid w:val="002B1FA8"/>
    <w:rsid w:val="002B1FCA"/>
    <w:rsid w:val="002B26A2"/>
    <w:rsid w:val="002B3775"/>
    <w:rsid w:val="002B3ADA"/>
    <w:rsid w:val="002B41B7"/>
    <w:rsid w:val="002B42F0"/>
    <w:rsid w:val="002B4361"/>
    <w:rsid w:val="002B4ACC"/>
    <w:rsid w:val="002B4EB6"/>
    <w:rsid w:val="002B526B"/>
    <w:rsid w:val="002B6FF7"/>
    <w:rsid w:val="002B7874"/>
    <w:rsid w:val="002B789C"/>
    <w:rsid w:val="002C1104"/>
    <w:rsid w:val="002C1380"/>
    <w:rsid w:val="002C19E3"/>
    <w:rsid w:val="002C1B6C"/>
    <w:rsid w:val="002C1BB6"/>
    <w:rsid w:val="002C2CC1"/>
    <w:rsid w:val="002C3BA4"/>
    <w:rsid w:val="002C42FC"/>
    <w:rsid w:val="002C56A6"/>
    <w:rsid w:val="002D003A"/>
    <w:rsid w:val="002D00C5"/>
    <w:rsid w:val="002D02F5"/>
    <w:rsid w:val="002D0763"/>
    <w:rsid w:val="002D09AC"/>
    <w:rsid w:val="002D0D85"/>
    <w:rsid w:val="002D1549"/>
    <w:rsid w:val="002D1575"/>
    <w:rsid w:val="002D2094"/>
    <w:rsid w:val="002D36C3"/>
    <w:rsid w:val="002D3790"/>
    <w:rsid w:val="002D3C5C"/>
    <w:rsid w:val="002D73E2"/>
    <w:rsid w:val="002E05C3"/>
    <w:rsid w:val="002E064B"/>
    <w:rsid w:val="002E1AF7"/>
    <w:rsid w:val="002E2405"/>
    <w:rsid w:val="002E2D97"/>
    <w:rsid w:val="002E4247"/>
    <w:rsid w:val="002E48C7"/>
    <w:rsid w:val="002E5E76"/>
    <w:rsid w:val="002E6424"/>
    <w:rsid w:val="002E65DD"/>
    <w:rsid w:val="002E6D79"/>
    <w:rsid w:val="002E6F46"/>
    <w:rsid w:val="002E7964"/>
    <w:rsid w:val="002F0251"/>
    <w:rsid w:val="002F0563"/>
    <w:rsid w:val="002F0662"/>
    <w:rsid w:val="002F088A"/>
    <w:rsid w:val="002F246F"/>
    <w:rsid w:val="002F2719"/>
    <w:rsid w:val="002F2BD0"/>
    <w:rsid w:val="002F4682"/>
    <w:rsid w:val="002F4CFA"/>
    <w:rsid w:val="002F5BF5"/>
    <w:rsid w:val="00300FBE"/>
    <w:rsid w:val="00301E99"/>
    <w:rsid w:val="00302139"/>
    <w:rsid w:val="003023A0"/>
    <w:rsid w:val="00302402"/>
    <w:rsid w:val="003025BE"/>
    <w:rsid w:val="00303FDC"/>
    <w:rsid w:val="003049B5"/>
    <w:rsid w:val="00305077"/>
    <w:rsid w:val="00305B54"/>
    <w:rsid w:val="00306106"/>
    <w:rsid w:val="00306BBA"/>
    <w:rsid w:val="00310886"/>
    <w:rsid w:val="00312933"/>
    <w:rsid w:val="00313DEF"/>
    <w:rsid w:val="00315FA5"/>
    <w:rsid w:val="003163FA"/>
    <w:rsid w:val="003167F4"/>
    <w:rsid w:val="00316B5E"/>
    <w:rsid w:val="003176E2"/>
    <w:rsid w:val="0032028E"/>
    <w:rsid w:val="003218C2"/>
    <w:rsid w:val="00322A25"/>
    <w:rsid w:val="003231A2"/>
    <w:rsid w:val="00323BB7"/>
    <w:rsid w:val="00323CDD"/>
    <w:rsid w:val="00324017"/>
    <w:rsid w:val="0032485D"/>
    <w:rsid w:val="003256D6"/>
    <w:rsid w:val="00330163"/>
    <w:rsid w:val="00331417"/>
    <w:rsid w:val="00331583"/>
    <w:rsid w:val="003321CB"/>
    <w:rsid w:val="00332A82"/>
    <w:rsid w:val="00332B2E"/>
    <w:rsid w:val="00332DB7"/>
    <w:rsid w:val="00333713"/>
    <w:rsid w:val="003350E1"/>
    <w:rsid w:val="00335110"/>
    <w:rsid w:val="00335387"/>
    <w:rsid w:val="003359D4"/>
    <w:rsid w:val="00340A4E"/>
    <w:rsid w:val="00340BAA"/>
    <w:rsid w:val="0034172A"/>
    <w:rsid w:val="0034183F"/>
    <w:rsid w:val="0034211B"/>
    <w:rsid w:val="00342A1A"/>
    <w:rsid w:val="0034423E"/>
    <w:rsid w:val="003445D7"/>
    <w:rsid w:val="00345B32"/>
    <w:rsid w:val="00345FFA"/>
    <w:rsid w:val="003466B7"/>
    <w:rsid w:val="00346AFA"/>
    <w:rsid w:val="003473CF"/>
    <w:rsid w:val="00347603"/>
    <w:rsid w:val="003478D9"/>
    <w:rsid w:val="003479D7"/>
    <w:rsid w:val="00350B84"/>
    <w:rsid w:val="00352249"/>
    <w:rsid w:val="003523CE"/>
    <w:rsid w:val="00352C97"/>
    <w:rsid w:val="00352F68"/>
    <w:rsid w:val="00356261"/>
    <w:rsid w:val="00356862"/>
    <w:rsid w:val="00356E8B"/>
    <w:rsid w:val="00357891"/>
    <w:rsid w:val="00357CD7"/>
    <w:rsid w:val="00360283"/>
    <w:rsid w:val="00360603"/>
    <w:rsid w:val="00360BA3"/>
    <w:rsid w:val="003612E0"/>
    <w:rsid w:val="00361560"/>
    <w:rsid w:val="00361EF6"/>
    <w:rsid w:val="0036217B"/>
    <w:rsid w:val="003627C7"/>
    <w:rsid w:val="00362A0A"/>
    <w:rsid w:val="00362A46"/>
    <w:rsid w:val="0036330F"/>
    <w:rsid w:val="00363355"/>
    <w:rsid w:val="00363658"/>
    <w:rsid w:val="00363FFA"/>
    <w:rsid w:val="00364478"/>
    <w:rsid w:val="00365469"/>
    <w:rsid w:val="00367853"/>
    <w:rsid w:val="0037163C"/>
    <w:rsid w:val="003718A5"/>
    <w:rsid w:val="00372D36"/>
    <w:rsid w:val="00372E45"/>
    <w:rsid w:val="003730D8"/>
    <w:rsid w:val="0037329B"/>
    <w:rsid w:val="00373459"/>
    <w:rsid w:val="00373A91"/>
    <w:rsid w:val="00373B75"/>
    <w:rsid w:val="00373EBB"/>
    <w:rsid w:val="00374ACD"/>
    <w:rsid w:val="00374F17"/>
    <w:rsid w:val="003757A5"/>
    <w:rsid w:val="00375E28"/>
    <w:rsid w:val="00376171"/>
    <w:rsid w:val="00377845"/>
    <w:rsid w:val="00377B57"/>
    <w:rsid w:val="003804A5"/>
    <w:rsid w:val="003809CB"/>
    <w:rsid w:val="003812BB"/>
    <w:rsid w:val="0038182E"/>
    <w:rsid w:val="00381A16"/>
    <w:rsid w:val="00381A51"/>
    <w:rsid w:val="00381D01"/>
    <w:rsid w:val="00381FB5"/>
    <w:rsid w:val="003825A7"/>
    <w:rsid w:val="0038538B"/>
    <w:rsid w:val="00385F6B"/>
    <w:rsid w:val="00386208"/>
    <w:rsid w:val="0038775B"/>
    <w:rsid w:val="00387A6C"/>
    <w:rsid w:val="00387F6E"/>
    <w:rsid w:val="003913FB"/>
    <w:rsid w:val="003920A2"/>
    <w:rsid w:val="003923CA"/>
    <w:rsid w:val="00392886"/>
    <w:rsid w:val="003928FB"/>
    <w:rsid w:val="0039296A"/>
    <w:rsid w:val="00393014"/>
    <w:rsid w:val="003935C1"/>
    <w:rsid w:val="00396965"/>
    <w:rsid w:val="00396BC9"/>
    <w:rsid w:val="00396D56"/>
    <w:rsid w:val="003976C8"/>
    <w:rsid w:val="00397FC8"/>
    <w:rsid w:val="003A010D"/>
    <w:rsid w:val="003A072A"/>
    <w:rsid w:val="003A094D"/>
    <w:rsid w:val="003A0DFA"/>
    <w:rsid w:val="003A1503"/>
    <w:rsid w:val="003A2176"/>
    <w:rsid w:val="003A33F8"/>
    <w:rsid w:val="003A38F5"/>
    <w:rsid w:val="003A392B"/>
    <w:rsid w:val="003A3A1C"/>
    <w:rsid w:val="003A4101"/>
    <w:rsid w:val="003A42CC"/>
    <w:rsid w:val="003A47D3"/>
    <w:rsid w:val="003A4F8E"/>
    <w:rsid w:val="003A5C78"/>
    <w:rsid w:val="003A5DFD"/>
    <w:rsid w:val="003A74B0"/>
    <w:rsid w:val="003A7800"/>
    <w:rsid w:val="003A7871"/>
    <w:rsid w:val="003B165B"/>
    <w:rsid w:val="003B19F2"/>
    <w:rsid w:val="003B2C8D"/>
    <w:rsid w:val="003B3A9A"/>
    <w:rsid w:val="003B43EF"/>
    <w:rsid w:val="003B49B3"/>
    <w:rsid w:val="003B50BF"/>
    <w:rsid w:val="003B7A0C"/>
    <w:rsid w:val="003B7BD7"/>
    <w:rsid w:val="003B7FF1"/>
    <w:rsid w:val="003C03F9"/>
    <w:rsid w:val="003C0B51"/>
    <w:rsid w:val="003C25DB"/>
    <w:rsid w:val="003C4314"/>
    <w:rsid w:val="003C4325"/>
    <w:rsid w:val="003C493F"/>
    <w:rsid w:val="003C52B4"/>
    <w:rsid w:val="003C6A52"/>
    <w:rsid w:val="003C6B54"/>
    <w:rsid w:val="003D003B"/>
    <w:rsid w:val="003D0068"/>
    <w:rsid w:val="003D07C4"/>
    <w:rsid w:val="003D10AA"/>
    <w:rsid w:val="003D37A7"/>
    <w:rsid w:val="003D5BA7"/>
    <w:rsid w:val="003D6997"/>
    <w:rsid w:val="003D75EA"/>
    <w:rsid w:val="003D78B1"/>
    <w:rsid w:val="003E011D"/>
    <w:rsid w:val="003E0533"/>
    <w:rsid w:val="003E0593"/>
    <w:rsid w:val="003E0856"/>
    <w:rsid w:val="003E19CB"/>
    <w:rsid w:val="003E19E6"/>
    <w:rsid w:val="003E286C"/>
    <w:rsid w:val="003E33AC"/>
    <w:rsid w:val="003E36F9"/>
    <w:rsid w:val="003E39B2"/>
    <w:rsid w:val="003E4611"/>
    <w:rsid w:val="003E562E"/>
    <w:rsid w:val="003E5780"/>
    <w:rsid w:val="003E60ED"/>
    <w:rsid w:val="003E6C01"/>
    <w:rsid w:val="003E6E2B"/>
    <w:rsid w:val="003F07B3"/>
    <w:rsid w:val="003F155D"/>
    <w:rsid w:val="003F1F21"/>
    <w:rsid w:val="003F32E8"/>
    <w:rsid w:val="003F360B"/>
    <w:rsid w:val="003F4253"/>
    <w:rsid w:val="003F452F"/>
    <w:rsid w:val="003F674F"/>
    <w:rsid w:val="003F68B5"/>
    <w:rsid w:val="003F6EAF"/>
    <w:rsid w:val="003F75DD"/>
    <w:rsid w:val="003F78BD"/>
    <w:rsid w:val="003F7A58"/>
    <w:rsid w:val="003F7C00"/>
    <w:rsid w:val="00400699"/>
    <w:rsid w:val="00400977"/>
    <w:rsid w:val="00401879"/>
    <w:rsid w:val="00402E48"/>
    <w:rsid w:val="00402E64"/>
    <w:rsid w:val="00403472"/>
    <w:rsid w:val="004038CC"/>
    <w:rsid w:val="00403D3C"/>
    <w:rsid w:val="0040469C"/>
    <w:rsid w:val="0040481F"/>
    <w:rsid w:val="00404FC1"/>
    <w:rsid w:val="00406000"/>
    <w:rsid w:val="004061BE"/>
    <w:rsid w:val="00406AA8"/>
    <w:rsid w:val="0040709D"/>
    <w:rsid w:val="00407B90"/>
    <w:rsid w:val="0041004F"/>
    <w:rsid w:val="004100E9"/>
    <w:rsid w:val="00411557"/>
    <w:rsid w:val="00413AFA"/>
    <w:rsid w:val="00413C34"/>
    <w:rsid w:val="0041516C"/>
    <w:rsid w:val="00415340"/>
    <w:rsid w:val="00415AA4"/>
    <w:rsid w:val="00415F60"/>
    <w:rsid w:val="004163F0"/>
    <w:rsid w:val="004169FF"/>
    <w:rsid w:val="00416B64"/>
    <w:rsid w:val="00417235"/>
    <w:rsid w:val="004175D8"/>
    <w:rsid w:val="004203B6"/>
    <w:rsid w:val="0042075E"/>
    <w:rsid w:val="004215E8"/>
    <w:rsid w:val="00422722"/>
    <w:rsid w:val="00424EEA"/>
    <w:rsid w:val="0042563F"/>
    <w:rsid w:val="00425B89"/>
    <w:rsid w:val="00425DFF"/>
    <w:rsid w:val="00425E1C"/>
    <w:rsid w:val="0042605D"/>
    <w:rsid w:val="00426461"/>
    <w:rsid w:val="00430159"/>
    <w:rsid w:val="00430933"/>
    <w:rsid w:val="00430C7A"/>
    <w:rsid w:val="00431605"/>
    <w:rsid w:val="00431C74"/>
    <w:rsid w:val="00431DA7"/>
    <w:rsid w:val="00431FB3"/>
    <w:rsid w:val="004326CF"/>
    <w:rsid w:val="00432C16"/>
    <w:rsid w:val="004333F0"/>
    <w:rsid w:val="00435D6C"/>
    <w:rsid w:val="0044137A"/>
    <w:rsid w:val="004431AF"/>
    <w:rsid w:val="00443E44"/>
    <w:rsid w:val="00444088"/>
    <w:rsid w:val="00445033"/>
    <w:rsid w:val="00445792"/>
    <w:rsid w:val="00445DF9"/>
    <w:rsid w:val="00447058"/>
    <w:rsid w:val="00447845"/>
    <w:rsid w:val="00447C49"/>
    <w:rsid w:val="00447C52"/>
    <w:rsid w:val="0045026D"/>
    <w:rsid w:val="00450883"/>
    <w:rsid w:val="00451089"/>
    <w:rsid w:val="00452C3C"/>
    <w:rsid w:val="00452D0F"/>
    <w:rsid w:val="00454C06"/>
    <w:rsid w:val="004572DC"/>
    <w:rsid w:val="00457407"/>
    <w:rsid w:val="00457B5B"/>
    <w:rsid w:val="0046064F"/>
    <w:rsid w:val="00460893"/>
    <w:rsid w:val="00460D7F"/>
    <w:rsid w:val="004615FE"/>
    <w:rsid w:val="00462505"/>
    <w:rsid w:val="00462B1A"/>
    <w:rsid w:val="00462BBC"/>
    <w:rsid w:val="00462EA4"/>
    <w:rsid w:val="004634C7"/>
    <w:rsid w:val="00463ADC"/>
    <w:rsid w:val="0046405F"/>
    <w:rsid w:val="00465050"/>
    <w:rsid w:val="0046604D"/>
    <w:rsid w:val="004660A9"/>
    <w:rsid w:val="00466607"/>
    <w:rsid w:val="00467A8C"/>
    <w:rsid w:val="00467E61"/>
    <w:rsid w:val="00470842"/>
    <w:rsid w:val="004713AA"/>
    <w:rsid w:val="004725A0"/>
    <w:rsid w:val="00474224"/>
    <w:rsid w:val="00474302"/>
    <w:rsid w:val="0047741C"/>
    <w:rsid w:val="0047787D"/>
    <w:rsid w:val="00480053"/>
    <w:rsid w:val="00481334"/>
    <w:rsid w:val="004827A6"/>
    <w:rsid w:val="00482EAF"/>
    <w:rsid w:val="00482FA9"/>
    <w:rsid w:val="00483D17"/>
    <w:rsid w:val="0048404B"/>
    <w:rsid w:val="004844E8"/>
    <w:rsid w:val="004845FF"/>
    <w:rsid w:val="00484C06"/>
    <w:rsid w:val="00485E54"/>
    <w:rsid w:val="0048615B"/>
    <w:rsid w:val="00486C7C"/>
    <w:rsid w:val="004928B4"/>
    <w:rsid w:val="004933F8"/>
    <w:rsid w:val="0049455C"/>
    <w:rsid w:val="00494864"/>
    <w:rsid w:val="00494AE6"/>
    <w:rsid w:val="00494B55"/>
    <w:rsid w:val="00494E7F"/>
    <w:rsid w:val="00494E89"/>
    <w:rsid w:val="00495456"/>
    <w:rsid w:val="004A040D"/>
    <w:rsid w:val="004A0535"/>
    <w:rsid w:val="004A34AB"/>
    <w:rsid w:val="004A4F88"/>
    <w:rsid w:val="004A5AF8"/>
    <w:rsid w:val="004A66B7"/>
    <w:rsid w:val="004A6C0E"/>
    <w:rsid w:val="004B0526"/>
    <w:rsid w:val="004B1D32"/>
    <w:rsid w:val="004B276B"/>
    <w:rsid w:val="004B2C0E"/>
    <w:rsid w:val="004B2D0C"/>
    <w:rsid w:val="004B5EBB"/>
    <w:rsid w:val="004B7A34"/>
    <w:rsid w:val="004C00D7"/>
    <w:rsid w:val="004C14CC"/>
    <w:rsid w:val="004C213C"/>
    <w:rsid w:val="004C3227"/>
    <w:rsid w:val="004C396C"/>
    <w:rsid w:val="004C3D20"/>
    <w:rsid w:val="004C45E4"/>
    <w:rsid w:val="004C461B"/>
    <w:rsid w:val="004C54B1"/>
    <w:rsid w:val="004C56D9"/>
    <w:rsid w:val="004C6B7C"/>
    <w:rsid w:val="004C6BE8"/>
    <w:rsid w:val="004C7115"/>
    <w:rsid w:val="004C7444"/>
    <w:rsid w:val="004D06EE"/>
    <w:rsid w:val="004D1A52"/>
    <w:rsid w:val="004D1D4A"/>
    <w:rsid w:val="004D1E98"/>
    <w:rsid w:val="004D2D32"/>
    <w:rsid w:val="004D354A"/>
    <w:rsid w:val="004D41A8"/>
    <w:rsid w:val="004D4F07"/>
    <w:rsid w:val="004D5CE7"/>
    <w:rsid w:val="004D6289"/>
    <w:rsid w:val="004D6CBD"/>
    <w:rsid w:val="004D7DF4"/>
    <w:rsid w:val="004D7EB0"/>
    <w:rsid w:val="004E20F6"/>
    <w:rsid w:val="004E25A8"/>
    <w:rsid w:val="004E2788"/>
    <w:rsid w:val="004E2A28"/>
    <w:rsid w:val="004E308A"/>
    <w:rsid w:val="004E443B"/>
    <w:rsid w:val="004E4A12"/>
    <w:rsid w:val="004E4F1D"/>
    <w:rsid w:val="004E51E2"/>
    <w:rsid w:val="004E5701"/>
    <w:rsid w:val="004E6F4D"/>
    <w:rsid w:val="004E73CC"/>
    <w:rsid w:val="004E7C07"/>
    <w:rsid w:val="004F0227"/>
    <w:rsid w:val="004F2252"/>
    <w:rsid w:val="004F249B"/>
    <w:rsid w:val="004F30D4"/>
    <w:rsid w:val="004F3373"/>
    <w:rsid w:val="004F35D8"/>
    <w:rsid w:val="004F3941"/>
    <w:rsid w:val="004F5868"/>
    <w:rsid w:val="004F6294"/>
    <w:rsid w:val="004F6C6A"/>
    <w:rsid w:val="004F746A"/>
    <w:rsid w:val="00500498"/>
    <w:rsid w:val="00500B91"/>
    <w:rsid w:val="00500C50"/>
    <w:rsid w:val="005012CC"/>
    <w:rsid w:val="005016AF"/>
    <w:rsid w:val="005027AA"/>
    <w:rsid w:val="00502AB5"/>
    <w:rsid w:val="00502D66"/>
    <w:rsid w:val="005039E7"/>
    <w:rsid w:val="00504A39"/>
    <w:rsid w:val="00505B5F"/>
    <w:rsid w:val="0050648D"/>
    <w:rsid w:val="00506AE8"/>
    <w:rsid w:val="005070CC"/>
    <w:rsid w:val="00507AC5"/>
    <w:rsid w:val="00510C4B"/>
    <w:rsid w:val="0051265A"/>
    <w:rsid w:val="00513670"/>
    <w:rsid w:val="00514973"/>
    <w:rsid w:val="00516E9B"/>
    <w:rsid w:val="0051797F"/>
    <w:rsid w:val="005201CB"/>
    <w:rsid w:val="00520842"/>
    <w:rsid w:val="00521060"/>
    <w:rsid w:val="00521363"/>
    <w:rsid w:val="00521F15"/>
    <w:rsid w:val="00522038"/>
    <w:rsid w:val="00522D45"/>
    <w:rsid w:val="00523DF3"/>
    <w:rsid w:val="00524042"/>
    <w:rsid w:val="0052484F"/>
    <w:rsid w:val="00525D1F"/>
    <w:rsid w:val="00526035"/>
    <w:rsid w:val="00526720"/>
    <w:rsid w:val="00526952"/>
    <w:rsid w:val="00527161"/>
    <w:rsid w:val="005274DE"/>
    <w:rsid w:val="0052781A"/>
    <w:rsid w:val="00530156"/>
    <w:rsid w:val="00530FEF"/>
    <w:rsid w:val="00532381"/>
    <w:rsid w:val="005332E6"/>
    <w:rsid w:val="0053340C"/>
    <w:rsid w:val="00533847"/>
    <w:rsid w:val="00533CFD"/>
    <w:rsid w:val="00533E06"/>
    <w:rsid w:val="005342F0"/>
    <w:rsid w:val="00534D1D"/>
    <w:rsid w:val="00534D69"/>
    <w:rsid w:val="005357CF"/>
    <w:rsid w:val="00535865"/>
    <w:rsid w:val="00537189"/>
    <w:rsid w:val="00537B6E"/>
    <w:rsid w:val="00540CCD"/>
    <w:rsid w:val="005417CA"/>
    <w:rsid w:val="0054189A"/>
    <w:rsid w:val="00542690"/>
    <w:rsid w:val="0054292E"/>
    <w:rsid w:val="00542B88"/>
    <w:rsid w:val="00542D75"/>
    <w:rsid w:val="005430D7"/>
    <w:rsid w:val="00543702"/>
    <w:rsid w:val="005441E2"/>
    <w:rsid w:val="005453AE"/>
    <w:rsid w:val="005453E2"/>
    <w:rsid w:val="0054661A"/>
    <w:rsid w:val="00551BE7"/>
    <w:rsid w:val="00552489"/>
    <w:rsid w:val="0055412E"/>
    <w:rsid w:val="005547BD"/>
    <w:rsid w:val="00554FD1"/>
    <w:rsid w:val="00556902"/>
    <w:rsid w:val="00556F90"/>
    <w:rsid w:val="0055735C"/>
    <w:rsid w:val="00561AB7"/>
    <w:rsid w:val="00561B9F"/>
    <w:rsid w:val="00562FAE"/>
    <w:rsid w:val="00564351"/>
    <w:rsid w:val="00564363"/>
    <w:rsid w:val="0056499A"/>
    <w:rsid w:val="005659CA"/>
    <w:rsid w:val="00565B7C"/>
    <w:rsid w:val="00566BCD"/>
    <w:rsid w:val="0057036F"/>
    <w:rsid w:val="005712A9"/>
    <w:rsid w:val="00572F0F"/>
    <w:rsid w:val="005740D6"/>
    <w:rsid w:val="00574207"/>
    <w:rsid w:val="005742E0"/>
    <w:rsid w:val="00574D6E"/>
    <w:rsid w:val="00575686"/>
    <w:rsid w:val="005773EE"/>
    <w:rsid w:val="005777F4"/>
    <w:rsid w:val="00577E85"/>
    <w:rsid w:val="005802CA"/>
    <w:rsid w:val="00580B2C"/>
    <w:rsid w:val="00580EE6"/>
    <w:rsid w:val="0058125B"/>
    <w:rsid w:val="00582464"/>
    <w:rsid w:val="00582CEF"/>
    <w:rsid w:val="0058369A"/>
    <w:rsid w:val="00583AD4"/>
    <w:rsid w:val="00584037"/>
    <w:rsid w:val="00585938"/>
    <w:rsid w:val="0058750F"/>
    <w:rsid w:val="005875E1"/>
    <w:rsid w:val="00587A57"/>
    <w:rsid w:val="00587C72"/>
    <w:rsid w:val="00590495"/>
    <w:rsid w:val="005905CA"/>
    <w:rsid w:val="0059074E"/>
    <w:rsid w:val="0059324C"/>
    <w:rsid w:val="005936F3"/>
    <w:rsid w:val="00593B17"/>
    <w:rsid w:val="00594CDE"/>
    <w:rsid w:val="005971EE"/>
    <w:rsid w:val="005A07C7"/>
    <w:rsid w:val="005A55DF"/>
    <w:rsid w:val="005B003D"/>
    <w:rsid w:val="005B034B"/>
    <w:rsid w:val="005B0AD9"/>
    <w:rsid w:val="005B0B29"/>
    <w:rsid w:val="005B124F"/>
    <w:rsid w:val="005B1456"/>
    <w:rsid w:val="005B1C13"/>
    <w:rsid w:val="005B24F9"/>
    <w:rsid w:val="005B27E7"/>
    <w:rsid w:val="005B2968"/>
    <w:rsid w:val="005B349F"/>
    <w:rsid w:val="005B44A1"/>
    <w:rsid w:val="005B5355"/>
    <w:rsid w:val="005B5BFA"/>
    <w:rsid w:val="005B5D65"/>
    <w:rsid w:val="005B5E93"/>
    <w:rsid w:val="005B6174"/>
    <w:rsid w:val="005B7737"/>
    <w:rsid w:val="005B7993"/>
    <w:rsid w:val="005C02CF"/>
    <w:rsid w:val="005C0757"/>
    <w:rsid w:val="005C0D15"/>
    <w:rsid w:val="005C1115"/>
    <w:rsid w:val="005C1393"/>
    <w:rsid w:val="005C1C64"/>
    <w:rsid w:val="005C286B"/>
    <w:rsid w:val="005C2CF9"/>
    <w:rsid w:val="005C3A6D"/>
    <w:rsid w:val="005C40D5"/>
    <w:rsid w:val="005C5E32"/>
    <w:rsid w:val="005C63EC"/>
    <w:rsid w:val="005C6DB8"/>
    <w:rsid w:val="005C7561"/>
    <w:rsid w:val="005C75CC"/>
    <w:rsid w:val="005D14C4"/>
    <w:rsid w:val="005D1D5F"/>
    <w:rsid w:val="005D1E7F"/>
    <w:rsid w:val="005D2E3D"/>
    <w:rsid w:val="005D351F"/>
    <w:rsid w:val="005D3FD8"/>
    <w:rsid w:val="005D4A7D"/>
    <w:rsid w:val="005D4F7A"/>
    <w:rsid w:val="005D5C32"/>
    <w:rsid w:val="005D6229"/>
    <w:rsid w:val="005D672E"/>
    <w:rsid w:val="005D71BB"/>
    <w:rsid w:val="005D728D"/>
    <w:rsid w:val="005D7AC6"/>
    <w:rsid w:val="005D7BDA"/>
    <w:rsid w:val="005E0B7B"/>
    <w:rsid w:val="005E194D"/>
    <w:rsid w:val="005E2EDB"/>
    <w:rsid w:val="005E2F76"/>
    <w:rsid w:val="005E328D"/>
    <w:rsid w:val="005E46B4"/>
    <w:rsid w:val="005E4754"/>
    <w:rsid w:val="005E4BD8"/>
    <w:rsid w:val="005E5BC8"/>
    <w:rsid w:val="005E5D68"/>
    <w:rsid w:val="005E64B4"/>
    <w:rsid w:val="005E6B03"/>
    <w:rsid w:val="005E7306"/>
    <w:rsid w:val="005E7457"/>
    <w:rsid w:val="005E7C56"/>
    <w:rsid w:val="005F0769"/>
    <w:rsid w:val="005F1D12"/>
    <w:rsid w:val="005F267C"/>
    <w:rsid w:val="005F34AD"/>
    <w:rsid w:val="005F36D7"/>
    <w:rsid w:val="005F3B52"/>
    <w:rsid w:val="005F408A"/>
    <w:rsid w:val="005F435B"/>
    <w:rsid w:val="005F4656"/>
    <w:rsid w:val="005F488F"/>
    <w:rsid w:val="005F5DB3"/>
    <w:rsid w:val="005F5EA5"/>
    <w:rsid w:val="005F6A9C"/>
    <w:rsid w:val="005F6F09"/>
    <w:rsid w:val="006005C8"/>
    <w:rsid w:val="00600BB0"/>
    <w:rsid w:val="00602FC4"/>
    <w:rsid w:val="0060310C"/>
    <w:rsid w:val="006035B8"/>
    <w:rsid w:val="00603BE0"/>
    <w:rsid w:val="00603FE6"/>
    <w:rsid w:val="006055B1"/>
    <w:rsid w:val="00605DC6"/>
    <w:rsid w:val="00605E74"/>
    <w:rsid w:val="0060632F"/>
    <w:rsid w:val="006076EF"/>
    <w:rsid w:val="00607DAF"/>
    <w:rsid w:val="006100F9"/>
    <w:rsid w:val="00610F9D"/>
    <w:rsid w:val="00611266"/>
    <w:rsid w:val="006115D6"/>
    <w:rsid w:val="00611984"/>
    <w:rsid w:val="0061241D"/>
    <w:rsid w:val="0061242B"/>
    <w:rsid w:val="00612623"/>
    <w:rsid w:val="006127B1"/>
    <w:rsid w:val="00612A54"/>
    <w:rsid w:val="00612EEF"/>
    <w:rsid w:val="006130C5"/>
    <w:rsid w:val="00614638"/>
    <w:rsid w:val="00614E95"/>
    <w:rsid w:val="00615939"/>
    <w:rsid w:val="00615BF6"/>
    <w:rsid w:val="00616484"/>
    <w:rsid w:val="00616736"/>
    <w:rsid w:val="006169BC"/>
    <w:rsid w:val="00616AEC"/>
    <w:rsid w:val="0061742C"/>
    <w:rsid w:val="006179DA"/>
    <w:rsid w:val="00622114"/>
    <w:rsid w:val="00622536"/>
    <w:rsid w:val="00622828"/>
    <w:rsid w:val="00622DE7"/>
    <w:rsid w:val="00623371"/>
    <w:rsid w:val="00624359"/>
    <w:rsid w:val="006247BE"/>
    <w:rsid w:val="00624A07"/>
    <w:rsid w:val="00624C20"/>
    <w:rsid w:val="00625CFB"/>
    <w:rsid w:val="00625DE9"/>
    <w:rsid w:val="00625E89"/>
    <w:rsid w:val="006275E2"/>
    <w:rsid w:val="006307F5"/>
    <w:rsid w:val="006312AA"/>
    <w:rsid w:val="006318F4"/>
    <w:rsid w:val="00633322"/>
    <w:rsid w:val="00633E4C"/>
    <w:rsid w:val="006340E1"/>
    <w:rsid w:val="006342FE"/>
    <w:rsid w:val="00634D78"/>
    <w:rsid w:val="006356C7"/>
    <w:rsid w:val="006358D3"/>
    <w:rsid w:val="00635A5E"/>
    <w:rsid w:val="0063650A"/>
    <w:rsid w:val="0063655F"/>
    <w:rsid w:val="006369CD"/>
    <w:rsid w:val="00636ED7"/>
    <w:rsid w:val="006405EF"/>
    <w:rsid w:val="006405FA"/>
    <w:rsid w:val="00640F17"/>
    <w:rsid w:val="0064191E"/>
    <w:rsid w:val="00641E87"/>
    <w:rsid w:val="006426DB"/>
    <w:rsid w:val="0064504C"/>
    <w:rsid w:val="006451FC"/>
    <w:rsid w:val="0064550C"/>
    <w:rsid w:val="006458A4"/>
    <w:rsid w:val="00645D6F"/>
    <w:rsid w:val="0064642E"/>
    <w:rsid w:val="0064671E"/>
    <w:rsid w:val="00646B8F"/>
    <w:rsid w:val="00647BC6"/>
    <w:rsid w:val="00650FE5"/>
    <w:rsid w:val="0065111A"/>
    <w:rsid w:val="00651E24"/>
    <w:rsid w:val="0065229B"/>
    <w:rsid w:val="00652AD5"/>
    <w:rsid w:val="00652BE1"/>
    <w:rsid w:val="00653CCD"/>
    <w:rsid w:val="00654EB5"/>
    <w:rsid w:val="00654EF4"/>
    <w:rsid w:val="00654F12"/>
    <w:rsid w:val="00655A25"/>
    <w:rsid w:val="00655AB0"/>
    <w:rsid w:val="006562B4"/>
    <w:rsid w:val="00656FAA"/>
    <w:rsid w:val="0065758D"/>
    <w:rsid w:val="00660090"/>
    <w:rsid w:val="00660AFF"/>
    <w:rsid w:val="00661016"/>
    <w:rsid w:val="0066101F"/>
    <w:rsid w:val="006623BE"/>
    <w:rsid w:val="00663C33"/>
    <w:rsid w:val="006641A1"/>
    <w:rsid w:val="00665D90"/>
    <w:rsid w:val="00665FCB"/>
    <w:rsid w:val="00666FFE"/>
    <w:rsid w:val="00667798"/>
    <w:rsid w:val="00667A1E"/>
    <w:rsid w:val="006707B8"/>
    <w:rsid w:val="00670CB4"/>
    <w:rsid w:val="00671464"/>
    <w:rsid w:val="00671C8D"/>
    <w:rsid w:val="00671D5B"/>
    <w:rsid w:val="0067348E"/>
    <w:rsid w:val="006749B4"/>
    <w:rsid w:val="00674EBD"/>
    <w:rsid w:val="006750AC"/>
    <w:rsid w:val="00676086"/>
    <w:rsid w:val="00676810"/>
    <w:rsid w:val="006769D8"/>
    <w:rsid w:val="00677B97"/>
    <w:rsid w:val="00680E46"/>
    <w:rsid w:val="006815E1"/>
    <w:rsid w:val="00681675"/>
    <w:rsid w:val="00682461"/>
    <w:rsid w:val="006826FD"/>
    <w:rsid w:val="006828B4"/>
    <w:rsid w:val="006839C8"/>
    <w:rsid w:val="00683B75"/>
    <w:rsid w:val="00683BD1"/>
    <w:rsid w:val="00683DDC"/>
    <w:rsid w:val="00683DE8"/>
    <w:rsid w:val="00684998"/>
    <w:rsid w:val="00684B95"/>
    <w:rsid w:val="00686A14"/>
    <w:rsid w:val="006873FC"/>
    <w:rsid w:val="006875F9"/>
    <w:rsid w:val="00690643"/>
    <w:rsid w:val="006909B2"/>
    <w:rsid w:val="0069146F"/>
    <w:rsid w:val="006914A9"/>
    <w:rsid w:val="00691B44"/>
    <w:rsid w:val="006924AF"/>
    <w:rsid w:val="00693E0D"/>
    <w:rsid w:val="00694283"/>
    <w:rsid w:val="00695788"/>
    <w:rsid w:val="006977B1"/>
    <w:rsid w:val="0069789C"/>
    <w:rsid w:val="006A12A5"/>
    <w:rsid w:val="006A1653"/>
    <w:rsid w:val="006A1959"/>
    <w:rsid w:val="006A1A5C"/>
    <w:rsid w:val="006A3485"/>
    <w:rsid w:val="006A3BBD"/>
    <w:rsid w:val="006A4788"/>
    <w:rsid w:val="006A4A70"/>
    <w:rsid w:val="006A4E1F"/>
    <w:rsid w:val="006A4FAE"/>
    <w:rsid w:val="006A5567"/>
    <w:rsid w:val="006A5877"/>
    <w:rsid w:val="006A6627"/>
    <w:rsid w:val="006A6AAD"/>
    <w:rsid w:val="006A6D8A"/>
    <w:rsid w:val="006A72AF"/>
    <w:rsid w:val="006A7AD8"/>
    <w:rsid w:val="006A7C38"/>
    <w:rsid w:val="006B0A06"/>
    <w:rsid w:val="006B0DFF"/>
    <w:rsid w:val="006B1C80"/>
    <w:rsid w:val="006B27AD"/>
    <w:rsid w:val="006B30A9"/>
    <w:rsid w:val="006B332A"/>
    <w:rsid w:val="006B41C5"/>
    <w:rsid w:val="006B455E"/>
    <w:rsid w:val="006B45B6"/>
    <w:rsid w:val="006B57C5"/>
    <w:rsid w:val="006B63D9"/>
    <w:rsid w:val="006B7D9C"/>
    <w:rsid w:val="006C0138"/>
    <w:rsid w:val="006C01B3"/>
    <w:rsid w:val="006C0412"/>
    <w:rsid w:val="006C0902"/>
    <w:rsid w:val="006C0A50"/>
    <w:rsid w:val="006C0BE6"/>
    <w:rsid w:val="006C334E"/>
    <w:rsid w:val="006C3547"/>
    <w:rsid w:val="006C4696"/>
    <w:rsid w:val="006C4CE3"/>
    <w:rsid w:val="006C54F3"/>
    <w:rsid w:val="006C581C"/>
    <w:rsid w:val="006C5952"/>
    <w:rsid w:val="006C6D23"/>
    <w:rsid w:val="006C6E90"/>
    <w:rsid w:val="006C7476"/>
    <w:rsid w:val="006D05A0"/>
    <w:rsid w:val="006D37B0"/>
    <w:rsid w:val="006D3F10"/>
    <w:rsid w:val="006D4C4D"/>
    <w:rsid w:val="006D5145"/>
    <w:rsid w:val="006D5B9E"/>
    <w:rsid w:val="006D5FF1"/>
    <w:rsid w:val="006D69F9"/>
    <w:rsid w:val="006D6E14"/>
    <w:rsid w:val="006E0637"/>
    <w:rsid w:val="006E0B99"/>
    <w:rsid w:val="006E1815"/>
    <w:rsid w:val="006E2B37"/>
    <w:rsid w:val="006E356A"/>
    <w:rsid w:val="006E4519"/>
    <w:rsid w:val="006E4B09"/>
    <w:rsid w:val="006E4C60"/>
    <w:rsid w:val="006E5457"/>
    <w:rsid w:val="006E65C3"/>
    <w:rsid w:val="006E6E40"/>
    <w:rsid w:val="006E7005"/>
    <w:rsid w:val="006E72E3"/>
    <w:rsid w:val="006E74DA"/>
    <w:rsid w:val="006F02E0"/>
    <w:rsid w:val="006F0EA8"/>
    <w:rsid w:val="006F13CA"/>
    <w:rsid w:val="006F23A9"/>
    <w:rsid w:val="006F2944"/>
    <w:rsid w:val="006F2CE4"/>
    <w:rsid w:val="006F4CF3"/>
    <w:rsid w:val="006F648B"/>
    <w:rsid w:val="006F6AB7"/>
    <w:rsid w:val="006F7787"/>
    <w:rsid w:val="006F7E5D"/>
    <w:rsid w:val="00700688"/>
    <w:rsid w:val="00700BA2"/>
    <w:rsid w:val="00701203"/>
    <w:rsid w:val="007016BB"/>
    <w:rsid w:val="0070235F"/>
    <w:rsid w:val="00703125"/>
    <w:rsid w:val="00705249"/>
    <w:rsid w:val="0070590E"/>
    <w:rsid w:val="00706E41"/>
    <w:rsid w:val="00707A77"/>
    <w:rsid w:val="00707F5F"/>
    <w:rsid w:val="0071025B"/>
    <w:rsid w:val="0071080D"/>
    <w:rsid w:val="00710B82"/>
    <w:rsid w:val="00711004"/>
    <w:rsid w:val="007117B2"/>
    <w:rsid w:val="00711A1E"/>
    <w:rsid w:val="00711A7C"/>
    <w:rsid w:val="007121C0"/>
    <w:rsid w:val="0071317C"/>
    <w:rsid w:val="00713972"/>
    <w:rsid w:val="00714239"/>
    <w:rsid w:val="00716D7F"/>
    <w:rsid w:val="0071767D"/>
    <w:rsid w:val="0071785E"/>
    <w:rsid w:val="0071793F"/>
    <w:rsid w:val="00717CB6"/>
    <w:rsid w:val="00717CF9"/>
    <w:rsid w:val="0072100A"/>
    <w:rsid w:val="00723CA2"/>
    <w:rsid w:val="00723D4D"/>
    <w:rsid w:val="0072459F"/>
    <w:rsid w:val="00724680"/>
    <w:rsid w:val="00724A72"/>
    <w:rsid w:val="00724CBB"/>
    <w:rsid w:val="00724FFF"/>
    <w:rsid w:val="0072509F"/>
    <w:rsid w:val="007251AE"/>
    <w:rsid w:val="007269D6"/>
    <w:rsid w:val="007274FF"/>
    <w:rsid w:val="007279B9"/>
    <w:rsid w:val="0073046D"/>
    <w:rsid w:val="007309E5"/>
    <w:rsid w:val="0073182E"/>
    <w:rsid w:val="00731FF5"/>
    <w:rsid w:val="0073202F"/>
    <w:rsid w:val="007326A2"/>
    <w:rsid w:val="0073290C"/>
    <w:rsid w:val="0073377C"/>
    <w:rsid w:val="00734D4E"/>
    <w:rsid w:val="00734EAD"/>
    <w:rsid w:val="007350F5"/>
    <w:rsid w:val="00735FB6"/>
    <w:rsid w:val="007368AB"/>
    <w:rsid w:val="00740173"/>
    <w:rsid w:val="0074078F"/>
    <w:rsid w:val="00740985"/>
    <w:rsid w:val="007423F8"/>
    <w:rsid w:val="007431DC"/>
    <w:rsid w:val="007440EB"/>
    <w:rsid w:val="007441B8"/>
    <w:rsid w:val="007452CA"/>
    <w:rsid w:val="0074556F"/>
    <w:rsid w:val="007462DD"/>
    <w:rsid w:val="0074646A"/>
    <w:rsid w:val="007464C7"/>
    <w:rsid w:val="00746807"/>
    <w:rsid w:val="00746CD4"/>
    <w:rsid w:val="00746D12"/>
    <w:rsid w:val="00746D8A"/>
    <w:rsid w:val="0074793B"/>
    <w:rsid w:val="00750154"/>
    <w:rsid w:val="00750611"/>
    <w:rsid w:val="00751F7D"/>
    <w:rsid w:val="00752944"/>
    <w:rsid w:val="007529C3"/>
    <w:rsid w:val="00752A84"/>
    <w:rsid w:val="007534E0"/>
    <w:rsid w:val="00753C8A"/>
    <w:rsid w:val="00753F9C"/>
    <w:rsid w:val="007549C9"/>
    <w:rsid w:val="00754FB7"/>
    <w:rsid w:val="00755FFF"/>
    <w:rsid w:val="0075643C"/>
    <w:rsid w:val="00757892"/>
    <w:rsid w:val="007578F5"/>
    <w:rsid w:val="0076075A"/>
    <w:rsid w:val="007618C9"/>
    <w:rsid w:val="007624D8"/>
    <w:rsid w:val="00762C05"/>
    <w:rsid w:val="0076303E"/>
    <w:rsid w:val="007630DC"/>
    <w:rsid w:val="00763190"/>
    <w:rsid w:val="007634A0"/>
    <w:rsid w:val="00763C5D"/>
    <w:rsid w:val="00763F1C"/>
    <w:rsid w:val="00764541"/>
    <w:rsid w:val="00764754"/>
    <w:rsid w:val="00765F59"/>
    <w:rsid w:val="0076704C"/>
    <w:rsid w:val="0077283E"/>
    <w:rsid w:val="00772DCB"/>
    <w:rsid w:val="00772DD3"/>
    <w:rsid w:val="007738B1"/>
    <w:rsid w:val="00773D93"/>
    <w:rsid w:val="007741FC"/>
    <w:rsid w:val="00775352"/>
    <w:rsid w:val="007756DB"/>
    <w:rsid w:val="007773B0"/>
    <w:rsid w:val="007773DF"/>
    <w:rsid w:val="007778D2"/>
    <w:rsid w:val="00777A07"/>
    <w:rsid w:val="00780FD2"/>
    <w:rsid w:val="007815F1"/>
    <w:rsid w:val="00781A83"/>
    <w:rsid w:val="00781D1F"/>
    <w:rsid w:val="0078268F"/>
    <w:rsid w:val="0078325D"/>
    <w:rsid w:val="0078358E"/>
    <w:rsid w:val="00783FBB"/>
    <w:rsid w:val="00784860"/>
    <w:rsid w:val="007862C2"/>
    <w:rsid w:val="007868FA"/>
    <w:rsid w:val="00787015"/>
    <w:rsid w:val="007900E8"/>
    <w:rsid w:val="00790C3E"/>
    <w:rsid w:val="00792DA0"/>
    <w:rsid w:val="00793E6B"/>
    <w:rsid w:val="00796D42"/>
    <w:rsid w:val="00796EDF"/>
    <w:rsid w:val="007975A7"/>
    <w:rsid w:val="00797CDD"/>
    <w:rsid w:val="00797E73"/>
    <w:rsid w:val="007A033E"/>
    <w:rsid w:val="007A0A63"/>
    <w:rsid w:val="007A0E7C"/>
    <w:rsid w:val="007A155D"/>
    <w:rsid w:val="007A1CB2"/>
    <w:rsid w:val="007A238E"/>
    <w:rsid w:val="007A2AF6"/>
    <w:rsid w:val="007A31B6"/>
    <w:rsid w:val="007A32FA"/>
    <w:rsid w:val="007A34FE"/>
    <w:rsid w:val="007A44F6"/>
    <w:rsid w:val="007A45F2"/>
    <w:rsid w:val="007A50EB"/>
    <w:rsid w:val="007A5F52"/>
    <w:rsid w:val="007A6709"/>
    <w:rsid w:val="007A7975"/>
    <w:rsid w:val="007B26D0"/>
    <w:rsid w:val="007B2AF3"/>
    <w:rsid w:val="007B302F"/>
    <w:rsid w:val="007B31BA"/>
    <w:rsid w:val="007B3E99"/>
    <w:rsid w:val="007B5212"/>
    <w:rsid w:val="007B5851"/>
    <w:rsid w:val="007B59D1"/>
    <w:rsid w:val="007B744D"/>
    <w:rsid w:val="007B7EDB"/>
    <w:rsid w:val="007C1358"/>
    <w:rsid w:val="007C362F"/>
    <w:rsid w:val="007C6193"/>
    <w:rsid w:val="007C6537"/>
    <w:rsid w:val="007C666C"/>
    <w:rsid w:val="007C707E"/>
    <w:rsid w:val="007C713B"/>
    <w:rsid w:val="007C73E9"/>
    <w:rsid w:val="007C7AF7"/>
    <w:rsid w:val="007D2B7B"/>
    <w:rsid w:val="007D3EBF"/>
    <w:rsid w:val="007D4F67"/>
    <w:rsid w:val="007D5460"/>
    <w:rsid w:val="007D57C2"/>
    <w:rsid w:val="007D5ED3"/>
    <w:rsid w:val="007E00CC"/>
    <w:rsid w:val="007E00E0"/>
    <w:rsid w:val="007E027D"/>
    <w:rsid w:val="007E0986"/>
    <w:rsid w:val="007E0EF0"/>
    <w:rsid w:val="007E1068"/>
    <w:rsid w:val="007E1882"/>
    <w:rsid w:val="007E2D9A"/>
    <w:rsid w:val="007E36C4"/>
    <w:rsid w:val="007E382C"/>
    <w:rsid w:val="007E3AEC"/>
    <w:rsid w:val="007E48BC"/>
    <w:rsid w:val="007E49EF"/>
    <w:rsid w:val="007E5475"/>
    <w:rsid w:val="007E54D5"/>
    <w:rsid w:val="007E54FC"/>
    <w:rsid w:val="007E55F6"/>
    <w:rsid w:val="007E5FDA"/>
    <w:rsid w:val="007E6F21"/>
    <w:rsid w:val="007F03ED"/>
    <w:rsid w:val="007F127A"/>
    <w:rsid w:val="007F2F69"/>
    <w:rsid w:val="007F3793"/>
    <w:rsid w:val="007F3845"/>
    <w:rsid w:val="007F3A44"/>
    <w:rsid w:val="007F3A4B"/>
    <w:rsid w:val="007F3C74"/>
    <w:rsid w:val="007F41B9"/>
    <w:rsid w:val="007F41D4"/>
    <w:rsid w:val="007F4306"/>
    <w:rsid w:val="007F4401"/>
    <w:rsid w:val="007F4774"/>
    <w:rsid w:val="007F4FF7"/>
    <w:rsid w:val="007F538B"/>
    <w:rsid w:val="007F5B23"/>
    <w:rsid w:val="007F5E0C"/>
    <w:rsid w:val="007F6CAC"/>
    <w:rsid w:val="007F75EC"/>
    <w:rsid w:val="007F7748"/>
    <w:rsid w:val="007F7A9F"/>
    <w:rsid w:val="00801460"/>
    <w:rsid w:val="00801B21"/>
    <w:rsid w:val="00802653"/>
    <w:rsid w:val="00802676"/>
    <w:rsid w:val="00804193"/>
    <w:rsid w:val="008055D6"/>
    <w:rsid w:val="00805A50"/>
    <w:rsid w:val="0080661B"/>
    <w:rsid w:val="00806D63"/>
    <w:rsid w:val="00807085"/>
    <w:rsid w:val="008107ED"/>
    <w:rsid w:val="00810CDA"/>
    <w:rsid w:val="0081121D"/>
    <w:rsid w:val="00812B0F"/>
    <w:rsid w:val="00813739"/>
    <w:rsid w:val="008138CB"/>
    <w:rsid w:val="00814078"/>
    <w:rsid w:val="008146FA"/>
    <w:rsid w:val="0081498A"/>
    <w:rsid w:val="008151B3"/>
    <w:rsid w:val="008151BC"/>
    <w:rsid w:val="00816498"/>
    <w:rsid w:val="0081665F"/>
    <w:rsid w:val="00817058"/>
    <w:rsid w:val="00821678"/>
    <w:rsid w:val="00821B12"/>
    <w:rsid w:val="00822BE7"/>
    <w:rsid w:val="00823B41"/>
    <w:rsid w:val="008243DD"/>
    <w:rsid w:val="008249A3"/>
    <w:rsid w:val="00824F07"/>
    <w:rsid w:val="0082601D"/>
    <w:rsid w:val="008273EF"/>
    <w:rsid w:val="0082784A"/>
    <w:rsid w:val="00827E6F"/>
    <w:rsid w:val="00830557"/>
    <w:rsid w:val="00830E13"/>
    <w:rsid w:val="00830EAF"/>
    <w:rsid w:val="008318FA"/>
    <w:rsid w:val="00831FF3"/>
    <w:rsid w:val="008323FF"/>
    <w:rsid w:val="00832624"/>
    <w:rsid w:val="00832BA0"/>
    <w:rsid w:val="00833F80"/>
    <w:rsid w:val="008340D5"/>
    <w:rsid w:val="00834DA6"/>
    <w:rsid w:val="00835065"/>
    <w:rsid w:val="00835AE5"/>
    <w:rsid w:val="00835DF8"/>
    <w:rsid w:val="00835E9A"/>
    <w:rsid w:val="008360BD"/>
    <w:rsid w:val="0083612C"/>
    <w:rsid w:val="008365DA"/>
    <w:rsid w:val="008366DF"/>
    <w:rsid w:val="00841992"/>
    <w:rsid w:val="00843474"/>
    <w:rsid w:val="00843D96"/>
    <w:rsid w:val="00844784"/>
    <w:rsid w:val="00844858"/>
    <w:rsid w:val="00844B60"/>
    <w:rsid w:val="0084577F"/>
    <w:rsid w:val="008461C5"/>
    <w:rsid w:val="00846CC3"/>
    <w:rsid w:val="008501F4"/>
    <w:rsid w:val="00850E78"/>
    <w:rsid w:val="00851163"/>
    <w:rsid w:val="00851277"/>
    <w:rsid w:val="00851DF0"/>
    <w:rsid w:val="00852131"/>
    <w:rsid w:val="008530EB"/>
    <w:rsid w:val="00853C99"/>
    <w:rsid w:val="00854BEE"/>
    <w:rsid w:val="008560B9"/>
    <w:rsid w:val="00856392"/>
    <w:rsid w:val="0085726F"/>
    <w:rsid w:val="0085769B"/>
    <w:rsid w:val="00857E85"/>
    <w:rsid w:val="00860355"/>
    <w:rsid w:val="00860FB2"/>
    <w:rsid w:val="008616BC"/>
    <w:rsid w:val="00861879"/>
    <w:rsid w:val="00861992"/>
    <w:rsid w:val="00861B93"/>
    <w:rsid w:val="0086203B"/>
    <w:rsid w:val="00864E0C"/>
    <w:rsid w:val="008654C3"/>
    <w:rsid w:val="00866047"/>
    <w:rsid w:val="008660C9"/>
    <w:rsid w:val="00866498"/>
    <w:rsid w:val="00866C29"/>
    <w:rsid w:val="00866F51"/>
    <w:rsid w:val="00867D5A"/>
    <w:rsid w:val="008704CA"/>
    <w:rsid w:val="00870ADA"/>
    <w:rsid w:val="00871576"/>
    <w:rsid w:val="00871F2E"/>
    <w:rsid w:val="00872DAA"/>
    <w:rsid w:val="0087314E"/>
    <w:rsid w:val="00873245"/>
    <w:rsid w:val="00874A7B"/>
    <w:rsid w:val="008758EE"/>
    <w:rsid w:val="00875F6E"/>
    <w:rsid w:val="00876055"/>
    <w:rsid w:val="00876540"/>
    <w:rsid w:val="00876984"/>
    <w:rsid w:val="00876A2C"/>
    <w:rsid w:val="00876B3D"/>
    <w:rsid w:val="008776FD"/>
    <w:rsid w:val="008777A0"/>
    <w:rsid w:val="0087781B"/>
    <w:rsid w:val="00880FFF"/>
    <w:rsid w:val="008816B2"/>
    <w:rsid w:val="00882D3F"/>
    <w:rsid w:val="00882FC0"/>
    <w:rsid w:val="00883277"/>
    <w:rsid w:val="008836B3"/>
    <w:rsid w:val="008838BD"/>
    <w:rsid w:val="00883C33"/>
    <w:rsid w:val="008858F5"/>
    <w:rsid w:val="008870B7"/>
    <w:rsid w:val="008872B4"/>
    <w:rsid w:val="0089095C"/>
    <w:rsid w:val="00891374"/>
    <w:rsid w:val="008915E8"/>
    <w:rsid w:val="00892293"/>
    <w:rsid w:val="008926FF"/>
    <w:rsid w:val="00892F5B"/>
    <w:rsid w:val="00893ED1"/>
    <w:rsid w:val="008940EE"/>
    <w:rsid w:val="008953BB"/>
    <w:rsid w:val="0089608A"/>
    <w:rsid w:val="00896C3F"/>
    <w:rsid w:val="008977AA"/>
    <w:rsid w:val="008A076D"/>
    <w:rsid w:val="008A2444"/>
    <w:rsid w:val="008A2CBA"/>
    <w:rsid w:val="008A3FC8"/>
    <w:rsid w:val="008A44B8"/>
    <w:rsid w:val="008A466C"/>
    <w:rsid w:val="008A4A28"/>
    <w:rsid w:val="008A5CBE"/>
    <w:rsid w:val="008A61AC"/>
    <w:rsid w:val="008A6E3E"/>
    <w:rsid w:val="008A7A48"/>
    <w:rsid w:val="008B00BA"/>
    <w:rsid w:val="008B0204"/>
    <w:rsid w:val="008B22E0"/>
    <w:rsid w:val="008B31E5"/>
    <w:rsid w:val="008B3517"/>
    <w:rsid w:val="008B3CAA"/>
    <w:rsid w:val="008B3CC0"/>
    <w:rsid w:val="008B42A8"/>
    <w:rsid w:val="008B46FE"/>
    <w:rsid w:val="008B53D9"/>
    <w:rsid w:val="008C038D"/>
    <w:rsid w:val="008C0628"/>
    <w:rsid w:val="008C0833"/>
    <w:rsid w:val="008C0BC2"/>
    <w:rsid w:val="008C0F53"/>
    <w:rsid w:val="008C286D"/>
    <w:rsid w:val="008C34B3"/>
    <w:rsid w:val="008C47A3"/>
    <w:rsid w:val="008C5677"/>
    <w:rsid w:val="008C5F8E"/>
    <w:rsid w:val="008C7741"/>
    <w:rsid w:val="008C7F82"/>
    <w:rsid w:val="008D09D6"/>
    <w:rsid w:val="008D12E5"/>
    <w:rsid w:val="008D1956"/>
    <w:rsid w:val="008D1C2A"/>
    <w:rsid w:val="008D1D71"/>
    <w:rsid w:val="008D1E6A"/>
    <w:rsid w:val="008D23E8"/>
    <w:rsid w:val="008D28E3"/>
    <w:rsid w:val="008D3310"/>
    <w:rsid w:val="008D5A83"/>
    <w:rsid w:val="008D5EEF"/>
    <w:rsid w:val="008D6044"/>
    <w:rsid w:val="008D6D58"/>
    <w:rsid w:val="008D76F9"/>
    <w:rsid w:val="008E0B5C"/>
    <w:rsid w:val="008E11E0"/>
    <w:rsid w:val="008E1852"/>
    <w:rsid w:val="008E2AEB"/>
    <w:rsid w:val="008E2DF2"/>
    <w:rsid w:val="008E41EE"/>
    <w:rsid w:val="008E4294"/>
    <w:rsid w:val="008E500D"/>
    <w:rsid w:val="008E505C"/>
    <w:rsid w:val="008E5A4F"/>
    <w:rsid w:val="008E72D3"/>
    <w:rsid w:val="008F04BB"/>
    <w:rsid w:val="008F1DF6"/>
    <w:rsid w:val="008F2546"/>
    <w:rsid w:val="008F28C3"/>
    <w:rsid w:val="008F3658"/>
    <w:rsid w:val="008F3AEC"/>
    <w:rsid w:val="008F4096"/>
    <w:rsid w:val="008F4128"/>
    <w:rsid w:val="008F4173"/>
    <w:rsid w:val="008F5429"/>
    <w:rsid w:val="008F564B"/>
    <w:rsid w:val="008F64AD"/>
    <w:rsid w:val="008F7BDD"/>
    <w:rsid w:val="008F7C35"/>
    <w:rsid w:val="0090037B"/>
    <w:rsid w:val="00900CD1"/>
    <w:rsid w:val="00901175"/>
    <w:rsid w:val="009016C4"/>
    <w:rsid w:val="00901F9C"/>
    <w:rsid w:val="00902AF2"/>
    <w:rsid w:val="00902FB5"/>
    <w:rsid w:val="0090437A"/>
    <w:rsid w:val="00906037"/>
    <w:rsid w:val="009063A2"/>
    <w:rsid w:val="00906467"/>
    <w:rsid w:val="00906837"/>
    <w:rsid w:val="00906F63"/>
    <w:rsid w:val="00906FED"/>
    <w:rsid w:val="009103DD"/>
    <w:rsid w:val="00910940"/>
    <w:rsid w:val="00911266"/>
    <w:rsid w:val="0091210D"/>
    <w:rsid w:val="0091233C"/>
    <w:rsid w:val="00912CCE"/>
    <w:rsid w:val="00912EF5"/>
    <w:rsid w:val="00913A5E"/>
    <w:rsid w:val="00914BAD"/>
    <w:rsid w:val="009159ED"/>
    <w:rsid w:val="00915BD5"/>
    <w:rsid w:val="00916BEA"/>
    <w:rsid w:val="009175D6"/>
    <w:rsid w:val="00917DAC"/>
    <w:rsid w:val="00920785"/>
    <w:rsid w:val="00920810"/>
    <w:rsid w:val="00920E31"/>
    <w:rsid w:val="009211D3"/>
    <w:rsid w:val="0092130A"/>
    <w:rsid w:val="00921FE5"/>
    <w:rsid w:val="00922F52"/>
    <w:rsid w:val="00923093"/>
    <w:rsid w:val="00923910"/>
    <w:rsid w:val="00924FEE"/>
    <w:rsid w:val="009250FF"/>
    <w:rsid w:val="0092561D"/>
    <w:rsid w:val="009262C8"/>
    <w:rsid w:val="00926D88"/>
    <w:rsid w:val="00926E44"/>
    <w:rsid w:val="00926EF6"/>
    <w:rsid w:val="00927735"/>
    <w:rsid w:val="00930A7E"/>
    <w:rsid w:val="00930E54"/>
    <w:rsid w:val="00931D65"/>
    <w:rsid w:val="00932006"/>
    <w:rsid w:val="00932079"/>
    <w:rsid w:val="0093357F"/>
    <w:rsid w:val="009335F8"/>
    <w:rsid w:val="00933800"/>
    <w:rsid w:val="00933D42"/>
    <w:rsid w:val="009340B9"/>
    <w:rsid w:val="00934A27"/>
    <w:rsid w:val="00934FBE"/>
    <w:rsid w:val="00935185"/>
    <w:rsid w:val="00935FAF"/>
    <w:rsid w:val="009364F1"/>
    <w:rsid w:val="00937B08"/>
    <w:rsid w:val="00937B92"/>
    <w:rsid w:val="00937DB7"/>
    <w:rsid w:val="00937EDD"/>
    <w:rsid w:val="0094032F"/>
    <w:rsid w:val="0094037E"/>
    <w:rsid w:val="00941743"/>
    <w:rsid w:val="00941FA7"/>
    <w:rsid w:val="00942BE2"/>
    <w:rsid w:val="00943F4C"/>
    <w:rsid w:val="0094455A"/>
    <w:rsid w:val="00944F23"/>
    <w:rsid w:val="009453A1"/>
    <w:rsid w:val="009463D8"/>
    <w:rsid w:val="00947738"/>
    <w:rsid w:val="00951E70"/>
    <w:rsid w:val="009525F6"/>
    <w:rsid w:val="00953708"/>
    <w:rsid w:val="00953E5B"/>
    <w:rsid w:val="00954211"/>
    <w:rsid w:val="00955613"/>
    <w:rsid w:val="009556EF"/>
    <w:rsid w:val="00955F21"/>
    <w:rsid w:val="0095616F"/>
    <w:rsid w:val="0095653E"/>
    <w:rsid w:val="00956E96"/>
    <w:rsid w:val="00960350"/>
    <w:rsid w:val="00960605"/>
    <w:rsid w:val="009606E5"/>
    <w:rsid w:val="0096161E"/>
    <w:rsid w:val="0096203B"/>
    <w:rsid w:val="0096232E"/>
    <w:rsid w:val="009637A2"/>
    <w:rsid w:val="009638B8"/>
    <w:rsid w:val="00963E4E"/>
    <w:rsid w:val="00966962"/>
    <w:rsid w:val="009670FC"/>
    <w:rsid w:val="00967D76"/>
    <w:rsid w:val="00970BAF"/>
    <w:rsid w:val="0097128B"/>
    <w:rsid w:val="00971A45"/>
    <w:rsid w:val="00971B14"/>
    <w:rsid w:val="00972521"/>
    <w:rsid w:val="00972739"/>
    <w:rsid w:val="00972F5F"/>
    <w:rsid w:val="00973E40"/>
    <w:rsid w:val="00974751"/>
    <w:rsid w:val="0097503D"/>
    <w:rsid w:val="0097547C"/>
    <w:rsid w:val="00975AB1"/>
    <w:rsid w:val="00975B59"/>
    <w:rsid w:val="0097648D"/>
    <w:rsid w:val="0097692C"/>
    <w:rsid w:val="009769B1"/>
    <w:rsid w:val="0098049E"/>
    <w:rsid w:val="00982705"/>
    <w:rsid w:val="00983BD2"/>
    <w:rsid w:val="00983DCB"/>
    <w:rsid w:val="00983FBD"/>
    <w:rsid w:val="0098485C"/>
    <w:rsid w:val="009861FF"/>
    <w:rsid w:val="0098670C"/>
    <w:rsid w:val="0098679D"/>
    <w:rsid w:val="00986EA2"/>
    <w:rsid w:val="00986F75"/>
    <w:rsid w:val="00987184"/>
    <w:rsid w:val="00990D12"/>
    <w:rsid w:val="009911B0"/>
    <w:rsid w:val="00992D19"/>
    <w:rsid w:val="009938CC"/>
    <w:rsid w:val="0099484D"/>
    <w:rsid w:val="0099504D"/>
    <w:rsid w:val="00995B1F"/>
    <w:rsid w:val="00996C18"/>
    <w:rsid w:val="00997021"/>
    <w:rsid w:val="009A05A7"/>
    <w:rsid w:val="009A0D0E"/>
    <w:rsid w:val="009A1314"/>
    <w:rsid w:val="009A21BF"/>
    <w:rsid w:val="009A28CB"/>
    <w:rsid w:val="009A3194"/>
    <w:rsid w:val="009A5578"/>
    <w:rsid w:val="009A5585"/>
    <w:rsid w:val="009A5F62"/>
    <w:rsid w:val="009B007E"/>
    <w:rsid w:val="009B0082"/>
    <w:rsid w:val="009B0335"/>
    <w:rsid w:val="009B0356"/>
    <w:rsid w:val="009B0548"/>
    <w:rsid w:val="009B0F53"/>
    <w:rsid w:val="009B1C33"/>
    <w:rsid w:val="009B1E1A"/>
    <w:rsid w:val="009B2605"/>
    <w:rsid w:val="009B2A37"/>
    <w:rsid w:val="009B2EF4"/>
    <w:rsid w:val="009B2FB8"/>
    <w:rsid w:val="009B3BE4"/>
    <w:rsid w:val="009B4702"/>
    <w:rsid w:val="009B4ABA"/>
    <w:rsid w:val="009B6540"/>
    <w:rsid w:val="009C158E"/>
    <w:rsid w:val="009C16EA"/>
    <w:rsid w:val="009C1917"/>
    <w:rsid w:val="009C2DEF"/>
    <w:rsid w:val="009C511E"/>
    <w:rsid w:val="009C51D1"/>
    <w:rsid w:val="009C521D"/>
    <w:rsid w:val="009C52CF"/>
    <w:rsid w:val="009C58F9"/>
    <w:rsid w:val="009C5FDD"/>
    <w:rsid w:val="009C6C29"/>
    <w:rsid w:val="009C73F3"/>
    <w:rsid w:val="009D07B5"/>
    <w:rsid w:val="009D113D"/>
    <w:rsid w:val="009D1B21"/>
    <w:rsid w:val="009D1CB3"/>
    <w:rsid w:val="009D28F4"/>
    <w:rsid w:val="009D316A"/>
    <w:rsid w:val="009D3957"/>
    <w:rsid w:val="009D5662"/>
    <w:rsid w:val="009D58BA"/>
    <w:rsid w:val="009D5E64"/>
    <w:rsid w:val="009D5ECA"/>
    <w:rsid w:val="009D6AC7"/>
    <w:rsid w:val="009D7355"/>
    <w:rsid w:val="009D7AAA"/>
    <w:rsid w:val="009D7D3A"/>
    <w:rsid w:val="009D7D47"/>
    <w:rsid w:val="009E180F"/>
    <w:rsid w:val="009E31B6"/>
    <w:rsid w:val="009E386A"/>
    <w:rsid w:val="009E414C"/>
    <w:rsid w:val="009E4681"/>
    <w:rsid w:val="009E4EA6"/>
    <w:rsid w:val="009E5175"/>
    <w:rsid w:val="009E5596"/>
    <w:rsid w:val="009E5AB1"/>
    <w:rsid w:val="009E714B"/>
    <w:rsid w:val="009E760E"/>
    <w:rsid w:val="009F1DE7"/>
    <w:rsid w:val="009F20EC"/>
    <w:rsid w:val="009F211C"/>
    <w:rsid w:val="009F2EC1"/>
    <w:rsid w:val="009F3E62"/>
    <w:rsid w:val="009F444A"/>
    <w:rsid w:val="009F4C43"/>
    <w:rsid w:val="009F63D9"/>
    <w:rsid w:val="009F723E"/>
    <w:rsid w:val="00A007E2"/>
    <w:rsid w:val="00A0114D"/>
    <w:rsid w:val="00A048E1"/>
    <w:rsid w:val="00A050EE"/>
    <w:rsid w:val="00A054EB"/>
    <w:rsid w:val="00A115AB"/>
    <w:rsid w:val="00A116C0"/>
    <w:rsid w:val="00A11A2D"/>
    <w:rsid w:val="00A11ED4"/>
    <w:rsid w:val="00A124AD"/>
    <w:rsid w:val="00A13D0D"/>
    <w:rsid w:val="00A13D54"/>
    <w:rsid w:val="00A14262"/>
    <w:rsid w:val="00A14AFF"/>
    <w:rsid w:val="00A16EF2"/>
    <w:rsid w:val="00A16F3F"/>
    <w:rsid w:val="00A173F2"/>
    <w:rsid w:val="00A239D5"/>
    <w:rsid w:val="00A23ABA"/>
    <w:rsid w:val="00A2465F"/>
    <w:rsid w:val="00A24820"/>
    <w:rsid w:val="00A262ED"/>
    <w:rsid w:val="00A2638E"/>
    <w:rsid w:val="00A27358"/>
    <w:rsid w:val="00A30135"/>
    <w:rsid w:val="00A31274"/>
    <w:rsid w:val="00A32203"/>
    <w:rsid w:val="00A32E23"/>
    <w:rsid w:val="00A3357C"/>
    <w:rsid w:val="00A34633"/>
    <w:rsid w:val="00A349A6"/>
    <w:rsid w:val="00A34C98"/>
    <w:rsid w:val="00A356BD"/>
    <w:rsid w:val="00A365E6"/>
    <w:rsid w:val="00A3746A"/>
    <w:rsid w:val="00A4015D"/>
    <w:rsid w:val="00A40277"/>
    <w:rsid w:val="00A40B3F"/>
    <w:rsid w:val="00A42801"/>
    <w:rsid w:val="00A43C71"/>
    <w:rsid w:val="00A4530B"/>
    <w:rsid w:val="00A458A0"/>
    <w:rsid w:val="00A45F87"/>
    <w:rsid w:val="00A46878"/>
    <w:rsid w:val="00A46F81"/>
    <w:rsid w:val="00A4723C"/>
    <w:rsid w:val="00A4792D"/>
    <w:rsid w:val="00A507F2"/>
    <w:rsid w:val="00A51A60"/>
    <w:rsid w:val="00A52316"/>
    <w:rsid w:val="00A527D3"/>
    <w:rsid w:val="00A538E2"/>
    <w:rsid w:val="00A53E39"/>
    <w:rsid w:val="00A548CC"/>
    <w:rsid w:val="00A5545A"/>
    <w:rsid w:val="00A55C59"/>
    <w:rsid w:val="00A56387"/>
    <w:rsid w:val="00A56912"/>
    <w:rsid w:val="00A56AE9"/>
    <w:rsid w:val="00A56CBA"/>
    <w:rsid w:val="00A6015A"/>
    <w:rsid w:val="00A60208"/>
    <w:rsid w:val="00A6135A"/>
    <w:rsid w:val="00A613D9"/>
    <w:rsid w:val="00A61D77"/>
    <w:rsid w:val="00A62850"/>
    <w:rsid w:val="00A635D2"/>
    <w:rsid w:val="00A643A9"/>
    <w:rsid w:val="00A64828"/>
    <w:rsid w:val="00A67307"/>
    <w:rsid w:val="00A67472"/>
    <w:rsid w:val="00A71189"/>
    <w:rsid w:val="00A72713"/>
    <w:rsid w:val="00A72C20"/>
    <w:rsid w:val="00A732B0"/>
    <w:rsid w:val="00A73EBE"/>
    <w:rsid w:val="00A747C4"/>
    <w:rsid w:val="00A74C09"/>
    <w:rsid w:val="00A74F5B"/>
    <w:rsid w:val="00A74FB4"/>
    <w:rsid w:val="00A76CAA"/>
    <w:rsid w:val="00A77259"/>
    <w:rsid w:val="00A7775D"/>
    <w:rsid w:val="00A82714"/>
    <w:rsid w:val="00A8271D"/>
    <w:rsid w:val="00A82940"/>
    <w:rsid w:val="00A82B37"/>
    <w:rsid w:val="00A83EB5"/>
    <w:rsid w:val="00A840C8"/>
    <w:rsid w:val="00A8481E"/>
    <w:rsid w:val="00A84D7E"/>
    <w:rsid w:val="00A85194"/>
    <w:rsid w:val="00A8581B"/>
    <w:rsid w:val="00A86146"/>
    <w:rsid w:val="00A86893"/>
    <w:rsid w:val="00A90DF1"/>
    <w:rsid w:val="00A9121E"/>
    <w:rsid w:val="00A930C0"/>
    <w:rsid w:val="00A94A21"/>
    <w:rsid w:val="00A952D0"/>
    <w:rsid w:val="00A9546A"/>
    <w:rsid w:val="00A95650"/>
    <w:rsid w:val="00A95975"/>
    <w:rsid w:val="00AA01E5"/>
    <w:rsid w:val="00AA1563"/>
    <w:rsid w:val="00AA162F"/>
    <w:rsid w:val="00AA2476"/>
    <w:rsid w:val="00AA289B"/>
    <w:rsid w:val="00AA2CE1"/>
    <w:rsid w:val="00AA31CA"/>
    <w:rsid w:val="00AA4141"/>
    <w:rsid w:val="00AA4952"/>
    <w:rsid w:val="00AA4A0E"/>
    <w:rsid w:val="00AA4EE7"/>
    <w:rsid w:val="00AA6123"/>
    <w:rsid w:val="00AA6B11"/>
    <w:rsid w:val="00AA6CE2"/>
    <w:rsid w:val="00AA70A3"/>
    <w:rsid w:val="00AA7828"/>
    <w:rsid w:val="00AA7A82"/>
    <w:rsid w:val="00AB01A1"/>
    <w:rsid w:val="00AB0C7F"/>
    <w:rsid w:val="00AB2DDA"/>
    <w:rsid w:val="00AB4B82"/>
    <w:rsid w:val="00AB57DD"/>
    <w:rsid w:val="00AB58DB"/>
    <w:rsid w:val="00AB5F6E"/>
    <w:rsid w:val="00AB619C"/>
    <w:rsid w:val="00AB76E6"/>
    <w:rsid w:val="00AC18E0"/>
    <w:rsid w:val="00AC36E9"/>
    <w:rsid w:val="00AC3968"/>
    <w:rsid w:val="00AC4372"/>
    <w:rsid w:val="00AC4D7E"/>
    <w:rsid w:val="00AC55CF"/>
    <w:rsid w:val="00AC56F6"/>
    <w:rsid w:val="00AC5AE8"/>
    <w:rsid w:val="00AC5DBF"/>
    <w:rsid w:val="00AC5F74"/>
    <w:rsid w:val="00AC647F"/>
    <w:rsid w:val="00AC6664"/>
    <w:rsid w:val="00AC6932"/>
    <w:rsid w:val="00AC6955"/>
    <w:rsid w:val="00AC6A90"/>
    <w:rsid w:val="00AC7A9A"/>
    <w:rsid w:val="00AC7B44"/>
    <w:rsid w:val="00AC7C7A"/>
    <w:rsid w:val="00AD0153"/>
    <w:rsid w:val="00AD0ABD"/>
    <w:rsid w:val="00AD0DE8"/>
    <w:rsid w:val="00AD1A41"/>
    <w:rsid w:val="00AD2066"/>
    <w:rsid w:val="00AD2751"/>
    <w:rsid w:val="00AD294F"/>
    <w:rsid w:val="00AD2D5F"/>
    <w:rsid w:val="00AD41FF"/>
    <w:rsid w:val="00AD48A2"/>
    <w:rsid w:val="00AD5C83"/>
    <w:rsid w:val="00AD7378"/>
    <w:rsid w:val="00AD7B00"/>
    <w:rsid w:val="00AD7ED8"/>
    <w:rsid w:val="00AE0230"/>
    <w:rsid w:val="00AE2411"/>
    <w:rsid w:val="00AE3601"/>
    <w:rsid w:val="00AE4423"/>
    <w:rsid w:val="00AE4FAF"/>
    <w:rsid w:val="00AE6475"/>
    <w:rsid w:val="00AE7E7D"/>
    <w:rsid w:val="00AF17B0"/>
    <w:rsid w:val="00AF17D0"/>
    <w:rsid w:val="00AF208D"/>
    <w:rsid w:val="00AF2A13"/>
    <w:rsid w:val="00AF2BF2"/>
    <w:rsid w:val="00AF3770"/>
    <w:rsid w:val="00AF48EC"/>
    <w:rsid w:val="00AF4DFB"/>
    <w:rsid w:val="00AF5039"/>
    <w:rsid w:val="00AF61C3"/>
    <w:rsid w:val="00AF623F"/>
    <w:rsid w:val="00B0073C"/>
    <w:rsid w:val="00B00AEB"/>
    <w:rsid w:val="00B00DAA"/>
    <w:rsid w:val="00B014CD"/>
    <w:rsid w:val="00B01C94"/>
    <w:rsid w:val="00B01D2C"/>
    <w:rsid w:val="00B02156"/>
    <w:rsid w:val="00B02B05"/>
    <w:rsid w:val="00B02F46"/>
    <w:rsid w:val="00B0392F"/>
    <w:rsid w:val="00B04096"/>
    <w:rsid w:val="00B04EAB"/>
    <w:rsid w:val="00B07B77"/>
    <w:rsid w:val="00B07E62"/>
    <w:rsid w:val="00B1036D"/>
    <w:rsid w:val="00B104A7"/>
    <w:rsid w:val="00B10638"/>
    <w:rsid w:val="00B10C3A"/>
    <w:rsid w:val="00B11599"/>
    <w:rsid w:val="00B11BBA"/>
    <w:rsid w:val="00B11D03"/>
    <w:rsid w:val="00B11F8C"/>
    <w:rsid w:val="00B12E5E"/>
    <w:rsid w:val="00B1327B"/>
    <w:rsid w:val="00B14368"/>
    <w:rsid w:val="00B1513F"/>
    <w:rsid w:val="00B1542E"/>
    <w:rsid w:val="00B1677A"/>
    <w:rsid w:val="00B20E31"/>
    <w:rsid w:val="00B23897"/>
    <w:rsid w:val="00B247D3"/>
    <w:rsid w:val="00B24D8A"/>
    <w:rsid w:val="00B2555F"/>
    <w:rsid w:val="00B25F3B"/>
    <w:rsid w:val="00B269E8"/>
    <w:rsid w:val="00B30EC6"/>
    <w:rsid w:val="00B312B0"/>
    <w:rsid w:val="00B31B69"/>
    <w:rsid w:val="00B31DDD"/>
    <w:rsid w:val="00B31E4D"/>
    <w:rsid w:val="00B325B0"/>
    <w:rsid w:val="00B32855"/>
    <w:rsid w:val="00B328A0"/>
    <w:rsid w:val="00B3363A"/>
    <w:rsid w:val="00B36D99"/>
    <w:rsid w:val="00B37031"/>
    <w:rsid w:val="00B40454"/>
    <w:rsid w:val="00B40A1C"/>
    <w:rsid w:val="00B40EA7"/>
    <w:rsid w:val="00B415B8"/>
    <w:rsid w:val="00B416A6"/>
    <w:rsid w:val="00B419C3"/>
    <w:rsid w:val="00B435B1"/>
    <w:rsid w:val="00B438E4"/>
    <w:rsid w:val="00B43A89"/>
    <w:rsid w:val="00B43B6C"/>
    <w:rsid w:val="00B4438A"/>
    <w:rsid w:val="00B4488A"/>
    <w:rsid w:val="00B44A48"/>
    <w:rsid w:val="00B45DEA"/>
    <w:rsid w:val="00B4618D"/>
    <w:rsid w:val="00B465B0"/>
    <w:rsid w:val="00B46B89"/>
    <w:rsid w:val="00B478D4"/>
    <w:rsid w:val="00B52A18"/>
    <w:rsid w:val="00B52F67"/>
    <w:rsid w:val="00B545AB"/>
    <w:rsid w:val="00B546BB"/>
    <w:rsid w:val="00B56B9F"/>
    <w:rsid w:val="00B56CFD"/>
    <w:rsid w:val="00B57448"/>
    <w:rsid w:val="00B57AFF"/>
    <w:rsid w:val="00B61BDD"/>
    <w:rsid w:val="00B623F0"/>
    <w:rsid w:val="00B6395F"/>
    <w:rsid w:val="00B63D39"/>
    <w:rsid w:val="00B64E5C"/>
    <w:rsid w:val="00B6538F"/>
    <w:rsid w:val="00B655AB"/>
    <w:rsid w:val="00B6594F"/>
    <w:rsid w:val="00B65CDF"/>
    <w:rsid w:val="00B662D2"/>
    <w:rsid w:val="00B706B0"/>
    <w:rsid w:val="00B706BB"/>
    <w:rsid w:val="00B70EC9"/>
    <w:rsid w:val="00B7176B"/>
    <w:rsid w:val="00B71950"/>
    <w:rsid w:val="00B719BA"/>
    <w:rsid w:val="00B7353B"/>
    <w:rsid w:val="00B73AFC"/>
    <w:rsid w:val="00B744DD"/>
    <w:rsid w:val="00B7464B"/>
    <w:rsid w:val="00B817BD"/>
    <w:rsid w:val="00B819DE"/>
    <w:rsid w:val="00B81B0A"/>
    <w:rsid w:val="00B829F9"/>
    <w:rsid w:val="00B831DC"/>
    <w:rsid w:val="00B83D6F"/>
    <w:rsid w:val="00B84D74"/>
    <w:rsid w:val="00B863F0"/>
    <w:rsid w:val="00B86995"/>
    <w:rsid w:val="00B86DE7"/>
    <w:rsid w:val="00B8750F"/>
    <w:rsid w:val="00B9047B"/>
    <w:rsid w:val="00B91198"/>
    <w:rsid w:val="00B91F06"/>
    <w:rsid w:val="00B93BB7"/>
    <w:rsid w:val="00B9571B"/>
    <w:rsid w:val="00B95D29"/>
    <w:rsid w:val="00B960A1"/>
    <w:rsid w:val="00B961FB"/>
    <w:rsid w:val="00B97624"/>
    <w:rsid w:val="00BA01A0"/>
    <w:rsid w:val="00BA023F"/>
    <w:rsid w:val="00BA08B6"/>
    <w:rsid w:val="00BA0A61"/>
    <w:rsid w:val="00BA2BF9"/>
    <w:rsid w:val="00BA3296"/>
    <w:rsid w:val="00BA3734"/>
    <w:rsid w:val="00BA503B"/>
    <w:rsid w:val="00BA596D"/>
    <w:rsid w:val="00BA5994"/>
    <w:rsid w:val="00BA693C"/>
    <w:rsid w:val="00BA7896"/>
    <w:rsid w:val="00BA7A23"/>
    <w:rsid w:val="00BA7A63"/>
    <w:rsid w:val="00BB0622"/>
    <w:rsid w:val="00BB0D0E"/>
    <w:rsid w:val="00BB15DF"/>
    <w:rsid w:val="00BB1882"/>
    <w:rsid w:val="00BB1CB2"/>
    <w:rsid w:val="00BB1F1B"/>
    <w:rsid w:val="00BB2085"/>
    <w:rsid w:val="00BB257C"/>
    <w:rsid w:val="00BB262C"/>
    <w:rsid w:val="00BB2634"/>
    <w:rsid w:val="00BB2777"/>
    <w:rsid w:val="00BB3DBF"/>
    <w:rsid w:val="00BB4BFC"/>
    <w:rsid w:val="00BB557C"/>
    <w:rsid w:val="00BB5C1D"/>
    <w:rsid w:val="00BB620B"/>
    <w:rsid w:val="00BB6ADC"/>
    <w:rsid w:val="00BB748F"/>
    <w:rsid w:val="00BB75D9"/>
    <w:rsid w:val="00BB784C"/>
    <w:rsid w:val="00BC065B"/>
    <w:rsid w:val="00BC109C"/>
    <w:rsid w:val="00BC15E3"/>
    <w:rsid w:val="00BC1683"/>
    <w:rsid w:val="00BC1F8E"/>
    <w:rsid w:val="00BC3136"/>
    <w:rsid w:val="00BC36C8"/>
    <w:rsid w:val="00BC385A"/>
    <w:rsid w:val="00BC3CC0"/>
    <w:rsid w:val="00BC4789"/>
    <w:rsid w:val="00BC5AE1"/>
    <w:rsid w:val="00BC5D6B"/>
    <w:rsid w:val="00BC5E0F"/>
    <w:rsid w:val="00BC5FDF"/>
    <w:rsid w:val="00BD0484"/>
    <w:rsid w:val="00BD0694"/>
    <w:rsid w:val="00BD0D60"/>
    <w:rsid w:val="00BD1E24"/>
    <w:rsid w:val="00BD2024"/>
    <w:rsid w:val="00BD2F1D"/>
    <w:rsid w:val="00BD3D2D"/>
    <w:rsid w:val="00BD3E22"/>
    <w:rsid w:val="00BD4432"/>
    <w:rsid w:val="00BD5784"/>
    <w:rsid w:val="00BD7141"/>
    <w:rsid w:val="00BD7C2A"/>
    <w:rsid w:val="00BE19EE"/>
    <w:rsid w:val="00BE3391"/>
    <w:rsid w:val="00BE493B"/>
    <w:rsid w:val="00BE57E9"/>
    <w:rsid w:val="00BE5C08"/>
    <w:rsid w:val="00BE5EB8"/>
    <w:rsid w:val="00BE795E"/>
    <w:rsid w:val="00BF09D3"/>
    <w:rsid w:val="00BF1091"/>
    <w:rsid w:val="00BF11AE"/>
    <w:rsid w:val="00BF12B3"/>
    <w:rsid w:val="00BF1631"/>
    <w:rsid w:val="00BF2DB6"/>
    <w:rsid w:val="00BF48D7"/>
    <w:rsid w:val="00BF4BF0"/>
    <w:rsid w:val="00BF5126"/>
    <w:rsid w:val="00BF5A66"/>
    <w:rsid w:val="00BF5B81"/>
    <w:rsid w:val="00BF6252"/>
    <w:rsid w:val="00BF7940"/>
    <w:rsid w:val="00C0000F"/>
    <w:rsid w:val="00C00791"/>
    <w:rsid w:val="00C02864"/>
    <w:rsid w:val="00C02EE3"/>
    <w:rsid w:val="00C02FC7"/>
    <w:rsid w:val="00C038A3"/>
    <w:rsid w:val="00C03E4F"/>
    <w:rsid w:val="00C04128"/>
    <w:rsid w:val="00C045B7"/>
    <w:rsid w:val="00C049A6"/>
    <w:rsid w:val="00C05558"/>
    <w:rsid w:val="00C05E68"/>
    <w:rsid w:val="00C068B3"/>
    <w:rsid w:val="00C06E5A"/>
    <w:rsid w:val="00C07069"/>
    <w:rsid w:val="00C101CF"/>
    <w:rsid w:val="00C10D0D"/>
    <w:rsid w:val="00C117C5"/>
    <w:rsid w:val="00C14531"/>
    <w:rsid w:val="00C145CE"/>
    <w:rsid w:val="00C146B6"/>
    <w:rsid w:val="00C14CBD"/>
    <w:rsid w:val="00C14DE0"/>
    <w:rsid w:val="00C15A51"/>
    <w:rsid w:val="00C162B2"/>
    <w:rsid w:val="00C1645B"/>
    <w:rsid w:val="00C1647B"/>
    <w:rsid w:val="00C16FF3"/>
    <w:rsid w:val="00C1713A"/>
    <w:rsid w:val="00C2079E"/>
    <w:rsid w:val="00C208FF"/>
    <w:rsid w:val="00C21539"/>
    <w:rsid w:val="00C218C1"/>
    <w:rsid w:val="00C22864"/>
    <w:rsid w:val="00C23182"/>
    <w:rsid w:val="00C23280"/>
    <w:rsid w:val="00C238EB"/>
    <w:rsid w:val="00C24D76"/>
    <w:rsid w:val="00C252F2"/>
    <w:rsid w:val="00C25DF7"/>
    <w:rsid w:val="00C2656A"/>
    <w:rsid w:val="00C274DF"/>
    <w:rsid w:val="00C27764"/>
    <w:rsid w:val="00C30F7A"/>
    <w:rsid w:val="00C31B86"/>
    <w:rsid w:val="00C31C5B"/>
    <w:rsid w:val="00C32832"/>
    <w:rsid w:val="00C33729"/>
    <w:rsid w:val="00C36DB9"/>
    <w:rsid w:val="00C3778F"/>
    <w:rsid w:val="00C37893"/>
    <w:rsid w:val="00C37B4A"/>
    <w:rsid w:val="00C37FBD"/>
    <w:rsid w:val="00C40C1D"/>
    <w:rsid w:val="00C40E32"/>
    <w:rsid w:val="00C41D88"/>
    <w:rsid w:val="00C4286D"/>
    <w:rsid w:val="00C43083"/>
    <w:rsid w:val="00C44782"/>
    <w:rsid w:val="00C44A16"/>
    <w:rsid w:val="00C46CDA"/>
    <w:rsid w:val="00C46F5F"/>
    <w:rsid w:val="00C4759C"/>
    <w:rsid w:val="00C50116"/>
    <w:rsid w:val="00C50926"/>
    <w:rsid w:val="00C50A27"/>
    <w:rsid w:val="00C51979"/>
    <w:rsid w:val="00C51F92"/>
    <w:rsid w:val="00C5317E"/>
    <w:rsid w:val="00C54535"/>
    <w:rsid w:val="00C54AE4"/>
    <w:rsid w:val="00C54DDD"/>
    <w:rsid w:val="00C56AC4"/>
    <w:rsid w:val="00C570F0"/>
    <w:rsid w:val="00C57B2E"/>
    <w:rsid w:val="00C60256"/>
    <w:rsid w:val="00C60D96"/>
    <w:rsid w:val="00C6198A"/>
    <w:rsid w:val="00C61D25"/>
    <w:rsid w:val="00C6201A"/>
    <w:rsid w:val="00C627F7"/>
    <w:rsid w:val="00C629EF"/>
    <w:rsid w:val="00C63D9C"/>
    <w:rsid w:val="00C64ADE"/>
    <w:rsid w:val="00C65339"/>
    <w:rsid w:val="00C65765"/>
    <w:rsid w:val="00C66CB7"/>
    <w:rsid w:val="00C66F60"/>
    <w:rsid w:val="00C6783E"/>
    <w:rsid w:val="00C67C92"/>
    <w:rsid w:val="00C67FE6"/>
    <w:rsid w:val="00C70AC0"/>
    <w:rsid w:val="00C70D58"/>
    <w:rsid w:val="00C70E43"/>
    <w:rsid w:val="00C71D17"/>
    <w:rsid w:val="00C71EAD"/>
    <w:rsid w:val="00C72203"/>
    <w:rsid w:val="00C7272A"/>
    <w:rsid w:val="00C743B4"/>
    <w:rsid w:val="00C749D9"/>
    <w:rsid w:val="00C752B8"/>
    <w:rsid w:val="00C76635"/>
    <w:rsid w:val="00C81794"/>
    <w:rsid w:val="00C81B26"/>
    <w:rsid w:val="00C82DCD"/>
    <w:rsid w:val="00C84193"/>
    <w:rsid w:val="00C84A0A"/>
    <w:rsid w:val="00C85370"/>
    <w:rsid w:val="00C856D5"/>
    <w:rsid w:val="00C85886"/>
    <w:rsid w:val="00C85DB2"/>
    <w:rsid w:val="00C86F04"/>
    <w:rsid w:val="00C8720D"/>
    <w:rsid w:val="00C87A01"/>
    <w:rsid w:val="00C87F0A"/>
    <w:rsid w:val="00C914A6"/>
    <w:rsid w:val="00C91795"/>
    <w:rsid w:val="00C92244"/>
    <w:rsid w:val="00C92354"/>
    <w:rsid w:val="00C92719"/>
    <w:rsid w:val="00C93094"/>
    <w:rsid w:val="00C935F0"/>
    <w:rsid w:val="00C936D2"/>
    <w:rsid w:val="00C93F81"/>
    <w:rsid w:val="00C95D90"/>
    <w:rsid w:val="00C97ACE"/>
    <w:rsid w:val="00CA04AF"/>
    <w:rsid w:val="00CA0C11"/>
    <w:rsid w:val="00CA0D14"/>
    <w:rsid w:val="00CA179E"/>
    <w:rsid w:val="00CA2270"/>
    <w:rsid w:val="00CA2838"/>
    <w:rsid w:val="00CA3F17"/>
    <w:rsid w:val="00CA4D11"/>
    <w:rsid w:val="00CA54B3"/>
    <w:rsid w:val="00CA5B30"/>
    <w:rsid w:val="00CA6308"/>
    <w:rsid w:val="00CA6411"/>
    <w:rsid w:val="00CA6CBA"/>
    <w:rsid w:val="00CA6D17"/>
    <w:rsid w:val="00CA6F53"/>
    <w:rsid w:val="00CA7AAA"/>
    <w:rsid w:val="00CB0CC6"/>
    <w:rsid w:val="00CB1131"/>
    <w:rsid w:val="00CB1509"/>
    <w:rsid w:val="00CB1B34"/>
    <w:rsid w:val="00CB20E2"/>
    <w:rsid w:val="00CB31EF"/>
    <w:rsid w:val="00CB3E35"/>
    <w:rsid w:val="00CB442F"/>
    <w:rsid w:val="00CB4645"/>
    <w:rsid w:val="00CC07A5"/>
    <w:rsid w:val="00CC1740"/>
    <w:rsid w:val="00CC1E73"/>
    <w:rsid w:val="00CC27F8"/>
    <w:rsid w:val="00CC2FE4"/>
    <w:rsid w:val="00CC3ABA"/>
    <w:rsid w:val="00CC3AF0"/>
    <w:rsid w:val="00CC484E"/>
    <w:rsid w:val="00CC5754"/>
    <w:rsid w:val="00CC5B71"/>
    <w:rsid w:val="00CC5BE1"/>
    <w:rsid w:val="00CC5F24"/>
    <w:rsid w:val="00CC6E9A"/>
    <w:rsid w:val="00CC70B8"/>
    <w:rsid w:val="00CC746F"/>
    <w:rsid w:val="00CC783D"/>
    <w:rsid w:val="00CD093B"/>
    <w:rsid w:val="00CD2513"/>
    <w:rsid w:val="00CD29F7"/>
    <w:rsid w:val="00CD2F21"/>
    <w:rsid w:val="00CD375F"/>
    <w:rsid w:val="00CD54E2"/>
    <w:rsid w:val="00CD5C3D"/>
    <w:rsid w:val="00CD6093"/>
    <w:rsid w:val="00CD6200"/>
    <w:rsid w:val="00CD6997"/>
    <w:rsid w:val="00CD71B4"/>
    <w:rsid w:val="00CD74E7"/>
    <w:rsid w:val="00CE05DC"/>
    <w:rsid w:val="00CE1FCD"/>
    <w:rsid w:val="00CE2058"/>
    <w:rsid w:val="00CE2185"/>
    <w:rsid w:val="00CE2831"/>
    <w:rsid w:val="00CE3510"/>
    <w:rsid w:val="00CE3BD5"/>
    <w:rsid w:val="00CE3E18"/>
    <w:rsid w:val="00CE4A0A"/>
    <w:rsid w:val="00CE5200"/>
    <w:rsid w:val="00CE5D9D"/>
    <w:rsid w:val="00CE6A73"/>
    <w:rsid w:val="00CE6E4D"/>
    <w:rsid w:val="00CE73A7"/>
    <w:rsid w:val="00CF0CBE"/>
    <w:rsid w:val="00CF136F"/>
    <w:rsid w:val="00CF1691"/>
    <w:rsid w:val="00CF175E"/>
    <w:rsid w:val="00CF29AD"/>
    <w:rsid w:val="00CF3F4E"/>
    <w:rsid w:val="00CF405B"/>
    <w:rsid w:val="00CF4E52"/>
    <w:rsid w:val="00CF7600"/>
    <w:rsid w:val="00CF78B9"/>
    <w:rsid w:val="00CF78F3"/>
    <w:rsid w:val="00CF7EC5"/>
    <w:rsid w:val="00D00D25"/>
    <w:rsid w:val="00D01F17"/>
    <w:rsid w:val="00D0211C"/>
    <w:rsid w:val="00D0224D"/>
    <w:rsid w:val="00D04314"/>
    <w:rsid w:val="00D04357"/>
    <w:rsid w:val="00D05E58"/>
    <w:rsid w:val="00D0620F"/>
    <w:rsid w:val="00D06697"/>
    <w:rsid w:val="00D067C1"/>
    <w:rsid w:val="00D06ED7"/>
    <w:rsid w:val="00D10BAF"/>
    <w:rsid w:val="00D120FB"/>
    <w:rsid w:val="00D12AA6"/>
    <w:rsid w:val="00D14878"/>
    <w:rsid w:val="00D15AC8"/>
    <w:rsid w:val="00D16391"/>
    <w:rsid w:val="00D164B6"/>
    <w:rsid w:val="00D1669E"/>
    <w:rsid w:val="00D16C12"/>
    <w:rsid w:val="00D16CD1"/>
    <w:rsid w:val="00D206FE"/>
    <w:rsid w:val="00D20A42"/>
    <w:rsid w:val="00D216FD"/>
    <w:rsid w:val="00D2465C"/>
    <w:rsid w:val="00D24ED8"/>
    <w:rsid w:val="00D26234"/>
    <w:rsid w:val="00D262DB"/>
    <w:rsid w:val="00D2674D"/>
    <w:rsid w:val="00D27ED1"/>
    <w:rsid w:val="00D307F5"/>
    <w:rsid w:val="00D30D72"/>
    <w:rsid w:val="00D317A3"/>
    <w:rsid w:val="00D32612"/>
    <w:rsid w:val="00D329D7"/>
    <w:rsid w:val="00D32B41"/>
    <w:rsid w:val="00D33590"/>
    <w:rsid w:val="00D3425A"/>
    <w:rsid w:val="00D35248"/>
    <w:rsid w:val="00D354D6"/>
    <w:rsid w:val="00D360E6"/>
    <w:rsid w:val="00D3644A"/>
    <w:rsid w:val="00D36D62"/>
    <w:rsid w:val="00D37836"/>
    <w:rsid w:val="00D37EE3"/>
    <w:rsid w:val="00D40383"/>
    <w:rsid w:val="00D41392"/>
    <w:rsid w:val="00D42C18"/>
    <w:rsid w:val="00D4311F"/>
    <w:rsid w:val="00D4361F"/>
    <w:rsid w:val="00D43F22"/>
    <w:rsid w:val="00D43FA5"/>
    <w:rsid w:val="00D444E9"/>
    <w:rsid w:val="00D444EA"/>
    <w:rsid w:val="00D44D37"/>
    <w:rsid w:val="00D44E88"/>
    <w:rsid w:val="00D45009"/>
    <w:rsid w:val="00D4775F"/>
    <w:rsid w:val="00D47E1C"/>
    <w:rsid w:val="00D504A9"/>
    <w:rsid w:val="00D50A49"/>
    <w:rsid w:val="00D50F04"/>
    <w:rsid w:val="00D51999"/>
    <w:rsid w:val="00D52FF7"/>
    <w:rsid w:val="00D5332B"/>
    <w:rsid w:val="00D53BD0"/>
    <w:rsid w:val="00D549A2"/>
    <w:rsid w:val="00D55835"/>
    <w:rsid w:val="00D5668B"/>
    <w:rsid w:val="00D56D1B"/>
    <w:rsid w:val="00D617A3"/>
    <w:rsid w:val="00D621B8"/>
    <w:rsid w:val="00D62723"/>
    <w:rsid w:val="00D6347C"/>
    <w:rsid w:val="00D649F1"/>
    <w:rsid w:val="00D64FEA"/>
    <w:rsid w:val="00D6500D"/>
    <w:rsid w:val="00D651B5"/>
    <w:rsid w:val="00D65276"/>
    <w:rsid w:val="00D65661"/>
    <w:rsid w:val="00D6619A"/>
    <w:rsid w:val="00D66314"/>
    <w:rsid w:val="00D663F7"/>
    <w:rsid w:val="00D66886"/>
    <w:rsid w:val="00D702DD"/>
    <w:rsid w:val="00D705AD"/>
    <w:rsid w:val="00D7148E"/>
    <w:rsid w:val="00D71561"/>
    <w:rsid w:val="00D719A1"/>
    <w:rsid w:val="00D71C47"/>
    <w:rsid w:val="00D71EA2"/>
    <w:rsid w:val="00D72ED4"/>
    <w:rsid w:val="00D73599"/>
    <w:rsid w:val="00D73B7E"/>
    <w:rsid w:val="00D747E3"/>
    <w:rsid w:val="00D75558"/>
    <w:rsid w:val="00D75A6A"/>
    <w:rsid w:val="00D75C3A"/>
    <w:rsid w:val="00D7640C"/>
    <w:rsid w:val="00D77835"/>
    <w:rsid w:val="00D803A0"/>
    <w:rsid w:val="00D812D2"/>
    <w:rsid w:val="00D81477"/>
    <w:rsid w:val="00D81898"/>
    <w:rsid w:val="00D8227A"/>
    <w:rsid w:val="00D830AD"/>
    <w:rsid w:val="00D83868"/>
    <w:rsid w:val="00D83B64"/>
    <w:rsid w:val="00D85073"/>
    <w:rsid w:val="00D867EB"/>
    <w:rsid w:val="00D9060F"/>
    <w:rsid w:val="00D90C47"/>
    <w:rsid w:val="00D9147F"/>
    <w:rsid w:val="00D91E0F"/>
    <w:rsid w:val="00D91FF4"/>
    <w:rsid w:val="00D92B0F"/>
    <w:rsid w:val="00D944BE"/>
    <w:rsid w:val="00D944CE"/>
    <w:rsid w:val="00D9496C"/>
    <w:rsid w:val="00D94EEF"/>
    <w:rsid w:val="00D95F8A"/>
    <w:rsid w:val="00D965AA"/>
    <w:rsid w:val="00D965FE"/>
    <w:rsid w:val="00D971D7"/>
    <w:rsid w:val="00D97668"/>
    <w:rsid w:val="00DA015C"/>
    <w:rsid w:val="00DA0CE8"/>
    <w:rsid w:val="00DA1E67"/>
    <w:rsid w:val="00DA2E37"/>
    <w:rsid w:val="00DA34C8"/>
    <w:rsid w:val="00DA36E8"/>
    <w:rsid w:val="00DA517E"/>
    <w:rsid w:val="00DA68F4"/>
    <w:rsid w:val="00DB07AB"/>
    <w:rsid w:val="00DB14C3"/>
    <w:rsid w:val="00DB1C6B"/>
    <w:rsid w:val="00DB1E19"/>
    <w:rsid w:val="00DB2295"/>
    <w:rsid w:val="00DB2342"/>
    <w:rsid w:val="00DB29AC"/>
    <w:rsid w:val="00DB31E5"/>
    <w:rsid w:val="00DB4827"/>
    <w:rsid w:val="00DB5620"/>
    <w:rsid w:val="00DB62B6"/>
    <w:rsid w:val="00DB646A"/>
    <w:rsid w:val="00DB6FC9"/>
    <w:rsid w:val="00DC08CF"/>
    <w:rsid w:val="00DC1553"/>
    <w:rsid w:val="00DC1EAB"/>
    <w:rsid w:val="00DC1F58"/>
    <w:rsid w:val="00DC20FE"/>
    <w:rsid w:val="00DC25D8"/>
    <w:rsid w:val="00DC3787"/>
    <w:rsid w:val="00DC3859"/>
    <w:rsid w:val="00DC3FA3"/>
    <w:rsid w:val="00DC6057"/>
    <w:rsid w:val="00DC60D3"/>
    <w:rsid w:val="00DC67CA"/>
    <w:rsid w:val="00DC6BC3"/>
    <w:rsid w:val="00DC76B4"/>
    <w:rsid w:val="00DC7D32"/>
    <w:rsid w:val="00DD07AC"/>
    <w:rsid w:val="00DD08FC"/>
    <w:rsid w:val="00DD100E"/>
    <w:rsid w:val="00DD28E8"/>
    <w:rsid w:val="00DD2F69"/>
    <w:rsid w:val="00DD31A6"/>
    <w:rsid w:val="00DD32A2"/>
    <w:rsid w:val="00DD32B2"/>
    <w:rsid w:val="00DD3476"/>
    <w:rsid w:val="00DD3A6F"/>
    <w:rsid w:val="00DD439E"/>
    <w:rsid w:val="00DD49D4"/>
    <w:rsid w:val="00DD4F55"/>
    <w:rsid w:val="00DD532B"/>
    <w:rsid w:val="00DD5F39"/>
    <w:rsid w:val="00DD6595"/>
    <w:rsid w:val="00DD6D1C"/>
    <w:rsid w:val="00DE030C"/>
    <w:rsid w:val="00DE0C9B"/>
    <w:rsid w:val="00DE14AB"/>
    <w:rsid w:val="00DE1F78"/>
    <w:rsid w:val="00DE1FA6"/>
    <w:rsid w:val="00DE27E7"/>
    <w:rsid w:val="00DE3A2D"/>
    <w:rsid w:val="00DE3D1A"/>
    <w:rsid w:val="00DE51AE"/>
    <w:rsid w:val="00DE5AB4"/>
    <w:rsid w:val="00DE6601"/>
    <w:rsid w:val="00DE7290"/>
    <w:rsid w:val="00DE764C"/>
    <w:rsid w:val="00DE7C84"/>
    <w:rsid w:val="00DF0CE8"/>
    <w:rsid w:val="00DF1047"/>
    <w:rsid w:val="00DF18C1"/>
    <w:rsid w:val="00DF1FE6"/>
    <w:rsid w:val="00DF23A4"/>
    <w:rsid w:val="00DF4F14"/>
    <w:rsid w:val="00DF6B11"/>
    <w:rsid w:val="00DF6B67"/>
    <w:rsid w:val="00DF78DF"/>
    <w:rsid w:val="00E004BF"/>
    <w:rsid w:val="00E00CBA"/>
    <w:rsid w:val="00E01DFA"/>
    <w:rsid w:val="00E0281A"/>
    <w:rsid w:val="00E0287B"/>
    <w:rsid w:val="00E03104"/>
    <w:rsid w:val="00E03611"/>
    <w:rsid w:val="00E044C7"/>
    <w:rsid w:val="00E04C41"/>
    <w:rsid w:val="00E0547F"/>
    <w:rsid w:val="00E059A6"/>
    <w:rsid w:val="00E05E4D"/>
    <w:rsid w:val="00E06735"/>
    <w:rsid w:val="00E069DE"/>
    <w:rsid w:val="00E06CD4"/>
    <w:rsid w:val="00E10A77"/>
    <w:rsid w:val="00E10E21"/>
    <w:rsid w:val="00E112F5"/>
    <w:rsid w:val="00E1131B"/>
    <w:rsid w:val="00E11A09"/>
    <w:rsid w:val="00E11BAE"/>
    <w:rsid w:val="00E11C37"/>
    <w:rsid w:val="00E121D2"/>
    <w:rsid w:val="00E12B2B"/>
    <w:rsid w:val="00E1432A"/>
    <w:rsid w:val="00E149B7"/>
    <w:rsid w:val="00E14E30"/>
    <w:rsid w:val="00E151F0"/>
    <w:rsid w:val="00E154E5"/>
    <w:rsid w:val="00E15889"/>
    <w:rsid w:val="00E15985"/>
    <w:rsid w:val="00E15AE9"/>
    <w:rsid w:val="00E15E1B"/>
    <w:rsid w:val="00E1603C"/>
    <w:rsid w:val="00E16DB6"/>
    <w:rsid w:val="00E16F5B"/>
    <w:rsid w:val="00E16FE9"/>
    <w:rsid w:val="00E174C2"/>
    <w:rsid w:val="00E178D7"/>
    <w:rsid w:val="00E17BB4"/>
    <w:rsid w:val="00E17D4E"/>
    <w:rsid w:val="00E20B2E"/>
    <w:rsid w:val="00E20D92"/>
    <w:rsid w:val="00E2178A"/>
    <w:rsid w:val="00E21A82"/>
    <w:rsid w:val="00E2287D"/>
    <w:rsid w:val="00E22A9A"/>
    <w:rsid w:val="00E239C5"/>
    <w:rsid w:val="00E26961"/>
    <w:rsid w:val="00E26ED7"/>
    <w:rsid w:val="00E27A71"/>
    <w:rsid w:val="00E27A92"/>
    <w:rsid w:val="00E3017C"/>
    <w:rsid w:val="00E3060B"/>
    <w:rsid w:val="00E3159F"/>
    <w:rsid w:val="00E31873"/>
    <w:rsid w:val="00E31AED"/>
    <w:rsid w:val="00E31CEC"/>
    <w:rsid w:val="00E34388"/>
    <w:rsid w:val="00E345E4"/>
    <w:rsid w:val="00E34DC7"/>
    <w:rsid w:val="00E356E6"/>
    <w:rsid w:val="00E359A2"/>
    <w:rsid w:val="00E371C9"/>
    <w:rsid w:val="00E371D0"/>
    <w:rsid w:val="00E372CD"/>
    <w:rsid w:val="00E37AA9"/>
    <w:rsid w:val="00E40042"/>
    <w:rsid w:val="00E403BF"/>
    <w:rsid w:val="00E40CEA"/>
    <w:rsid w:val="00E41998"/>
    <w:rsid w:val="00E421EE"/>
    <w:rsid w:val="00E422DC"/>
    <w:rsid w:val="00E4330F"/>
    <w:rsid w:val="00E4351A"/>
    <w:rsid w:val="00E43D2E"/>
    <w:rsid w:val="00E43F23"/>
    <w:rsid w:val="00E45D0B"/>
    <w:rsid w:val="00E4667C"/>
    <w:rsid w:val="00E46DA3"/>
    <w:rsid w:val="00E46E28"/>
    <w:rsid w:val="00E502A0"/>
    <w:rsid w:val="00E50C78"/>
    <w:rsid w:val="00E55F4C"/>
    <w:rsid w:val="00E56A81"/>
    <w:rsid w:val="00E56BAA"/>
    <w:rsid w:val="00E57933"/>
    <w:rsid w:val="00E60B69"/>
    <w:rsid w:val="00E6142E"/>
    <w:rsid w:val="00E61545"/>
    <w:rsid w:val="00E615C4"/>
    <w:rsid w:val="00E61633"/>
    <w:rsid w:val="00E62686"/>
    <w:rsid w:val="00E62FEA"/>
    <w:rsid w:val="00E630CD"/>
    <w:rsid w:val="00E63E12"/>
    <w:rsid w:val="00E65842"/>
    <w:rsid w:val="00E65B7A"/>
    <w:rsid w:val="00E67D4B"/>
    <w:rsid w:val="00E7065C"/>
    <w:rsid w:val="00E70AC4"/>
    <w:rsid w:val="00E70B4D"/>
    <w:rsid w:val="00E71171"/>
    <w:rsid w:val="00E71F52"/>
    <w:rsid w:val="00E7272D"/>
    <w:rsid w:val="00E72ACD"/>
    <w:rsid w:val="00E74738"/>
    <w:rsid w:val="00E75CB6"/>
    <w:rsid w:val="00E76168"/>
    <w:rsid w:val="00E76AAC"/>
    <w:rsid w:val="00E77D76"/>
    <w:rsid w:val="00E812AB"/>
    <w:rsid w:val="00E8177A"/>
    <w:rsid w:val="00E84F02"/>
    <w:rsid w:val="00E85B1D"/>
    <w:rsid w:val="00E85F06"/>
    <w:rsid w:val="00E86689"/>
    <w:rsid w:val="00E86EFB"/>
    <w:rsid w:val="00E87656"/>
    <w:rsid w:val="00E878A1"/>
    <w:rsid w:val="00E9101F"/>
    <w:rsid w:val="00E92395"/>
    <w:rsid w:val="00E92541"/>
    <w:rsid w:val="00E93355"/>
    <w:rsid w:val="00E93386"/>
    <w:rsid w:val="00E935D1"/>
    <w:rsid w:val="00E93C74"/>
    <w:rsid w:val="00E9471B"/>
    <w:rsid w:val="00E94725"/>
    <w:rsid w:val="00E96C01"/>
    <w:rsid w:val="00E96E45"/>
    <w:rsid w:val="00E97211"/>
    <w:rsid w:val="00EA06F5"/>
    <w:rsid w:val="00EA08BF"/>
    <w:rsid w:val="00EA1F79"/>
    <w:rsid w:val="00EA336F"/>
    <w:rsid w:val="00EA3B12"/>
    <w:rsid w:val="00EA3C2C"/>
    <w:rsid w:val="00EA466C"/>
    <w:rsid w:val="00EA494F"/>
    <w:rsid w:val="00EA563F"/>
    <w:rsid w:val="00EA5EF3"/>
    <w:rsid w:val="00EA666D"/>
    <w:rsid w:val="00EA7F42"/>
    <w:rsid w:val="00EB17D6"/>
    <w:rsid w:val="00EB21A7"/>
    <w:rsid w:val="00EB2B91"/>
    <w:rsid w:val="00EB31FC"/>
    <w:rsid w:val="00EB378A"/>
    <w:rsid w:val="00EB5301"/>
    <w:rsid w:val="00EB5361"/>
    <w:rsid w:val="00EB5518"/>
    <w:rsid w:val="00EB6B30"/>
    <w:rsid w:val="00EB7110"/>
    <w:rsid w:val="00EC0062"/>
    <w:rsid w:val="00EC047C"/>
    <w:rsid w:val="00EC0841"/>
    <w:rsid w:val="00EC106B"/>
    <w:rsid w:val="00EC23E4"/>
    <w:rsid w:val="00EC3728"/>
    <w:rsid w:val="00EC3C62"/>
    <w:rsid w:val="00EC4CC3"/>
    <w:rsid w:val="00EC5DAC"/>
    <w:rsid w:val="00EC64FB"/>
    <w:rsid w:val="00EC71AA"/>
    <w:rsid w:val="00EC7F8E"/>
    <w:rsid w:val="00ED0731"/>
    <w:rsid w:val="00ED0B8F"/>
    <w:rsid w:val="00ED1010"/>
    <w:rsid w:val="00ED1BEA"/>
    <w:rsid w:val="00ED37F5"/>
    <w:rsid w:val="00ED497E"/>
    <w:rsid w:val="00ED4A97"/>
    <w:rsid w:val="00ED501C"/>
    <w:rsid w:val="00ED6024"/>
    <w:rsid w:val="00ED6CAE"/>
    <w:rsid w:val="00ED6D02"/>
    <w:rsid w:val="00ED708D"/>
    <w:rsid w:val="00ED746D"/>
    <w:rsid w:val="00ED752B"/>
    <w:rsid w:val="00EE1094"/>
    <w:rsid w:val="00EE1124"/>
    <w:rsid w:val="00EE2719"/>
    <w:rsid w:val="00EE3DDC"/>
    <w:rsid w:val="00EE4090"/>
    <w:rsid w:val="00EE44EA"/>
    <w:rsid w:val="00EE4BB5"/>
    <w:rsid w:val="00EE4DE4"/>
    <w:rsid w:val="00EE5289"/>
    <w:rsid w:val="00EE63E4"/>
    <w:rsid w:val="00EE6A8A"/>
    <w:rsid w:val="00EE719D"/>
    <w:rsid w:val="00EE7BB2"/>
    <w:rsid w:val="00EF0A93"/>
    <w:rsid w:val="00EF102B"/>
    <w:rsid w:val="00EF10C5"/>
    <w:rsid w:val="00EF4382"/>
    <w:rsid w:val="00EF4B67"/>
    <w:rsid w:val="00EF5674"/>
    <w:rsid w:val="00EF682F"/>
    <w:rsid w:val="00F000EE"/>
    <w:rsid w:val="00F01C6C"/>
    <w:rsid w:val="00F0300F"/>
    <w:rsid w:val="00F04075"/>
    <w:rsid w:val="00F04F31"/>
    <w:rsid w:val="00F04FA4"/>
    <w:rsid w:val="00F054F3"/>
    <w:rsid w:val="00F0569C"/>
    <w:rsid w:val="00F0708E"/>
    <w:rsid w:val="00F1182F"/>
    <w:rsid w:val="00F1290E"/>
    <w:rsid w:val="00F12FD8"/>
    <w:rsid w:val="00F13179"/>
    <w:rsid w:val="00F135FA"/>
    <w:rsid w:val="00F13652"/>
    <w:rsid w:val="00F14B2C"/>
    <w:rsid w:val="00F14DD0"/>
    <w:rsid w:val="00F15041"/>
    <w:rsid w:val="00F15B3D"/>
    <w:rsid w:val="00F16CF8"/>
    <w:rsid w:val="00F17DC1"/>
    <w:rsid w:val="00F202A0"/>
    <w:rsid w:val="00F20EEC"/>
    <w:rsid w:val="00F221B8"/>
    <w:rsid w:val="00F2269E"/>
    <w:rsid w:val="00F24046"/>
    <w:rsid w:val="00F27B53"/>
    <w:rsid w:val="00F27E62"/>
    <w:rsid w:val="00F314EB"/>
    <w:rsid w:val="00F31561"/>
    <w:rsid w:val="00F316BC"/>
    <w:rsid w:val="00F31E39"/>
    <w:rsid w:val="00F355FA"/>
    <w:rsid w:val="00F360D1"/>
    <w:rsid w:val="00F36F24"/>
    <w:rsid w:val="00F37505"/>
    <w:rsid w:val="00F37E5B"/>
    <w:rsid w:val="00F4007D"/>
    <w:rsid w:val="00F40FB0"/>
    <w:rsid w:val="00F41A3F"/>
    <w:rsid w:val="00F42480"/>
    <w:rsid w:val="00F42674"/>
    <w:rsid w:val="00F44866"/>
    <w:rsid w:val="00F4515C"/>
    <w:rsid w:val="00F452E3"/>
    <w:rsid w:val="00F46356"/>
    <w:rsid w:val="00F471BB"/>
    <w:rsid w:val="00F47A06"/>
    <w:rsid w:val="00F50904"/>
    <w:rsid w:val="00F50BA5"/>
    <w:rsid w:val="00F51074"/>
    <w:rsid w:val="00F5123F"/>
    <w:rsid w:val="00F516DD"/>
    <w:rsid w:val="00F51C63"/>
    <w:rsid w:val="00F5245B"/>
    <w:rsid w:val="00F52FAA"/>
    <w:rsid w:val="00F5364C"/>
    <w:rsid w:val="00F53CBD"/>
    <w:rsid w:val="00F54530"/>
    <w:rsid w:val="00F54E3B"/>
    <w:rsid w:val="00F54FF0"/>
    <w:rsid w:val="00F56AFC"/>
    <w:rsid w:val="00F600D3"/>
    <w:rsid w:val="00F60517"/>
    <w:rsid w:val="00F60753"/>
    <w:rsid w:val="00F60E5B"/>
    <w:rsid w:val="00F617EA"/>
    <w:rsid w:val="00F61C3A"/>
    <w:rsid w:val="00F62294"/>
    <w:rsid w:val="00F623D5"/>
    <w:rsid w:val="00F62772"/>
    <w:rsid w:val="00F63797"/>
    <w:rsid w:val="00F63834"/>
    <w:rsid w:val="00F639D3"/>
    <w:rsid w:val="00F655C1"/>
    <w:rsid w:val="00F65DDE"/>
    <w:rsid w:val="00F66987"/>
    <w:rsid w:val="00F66F5D"/>
    <w:rsid w:val="00F674A9"/>
    <w:rsid w:val="00F67CBC"/>
    <w:rsid w:val="00F701D8"/>
    <w:rsid w:val="00F706D2"/>
    <w:rsid w:val="00F72CE5"/>
    <w:rsid w:val="00F72E03"/>
    <w:rsid w:val="00F73B0C"/>
    <w:rsid w:val="00F73BAD"/>
    <w:rsid w:val="00F73EF1"/>
    <w:rsid w:val="00F74011"/>
    <w:rsid w:val="00F7418E"/>
    <w:rsid w:val="00F74341"/>
    <w:rsid w:val="00F74E9D"/>
    <w:rsid w:val="00F755D1"/>
    <w:rsid w:val="00F75C9A"/>
    <w:rsid w:val="00F763AB"/>
    <w:rsid w:val="00F76BA7"/>
    <w:rsid w:val="00F773C5"/>
    <w:rsid w:val="00F77D55"/>
    <w:rsid w:val="00F802EC"/>
    <w:rsid w:val="00F809D4"/>
    <w:rsid w:val="00F814FD"/>
    <w:rsid w:val="00F817E2"/>
    <w:rsid w:val="00F837C8"/>
    <w:rsid w:val="00F83DE4"/>
    <w:rsid w:val="00F85194"/>
    <w:rsid w:val="00F86DAD"/>
    <w:rsid w:val="00F8764F"/>
    <w:rsid w:val="00F87D3A"/>
    <w:rsid w:val="00F914BB"/>
    <w:rsid w:val="00F933C9"/>
    <w:rsid w:val="00F97A0D"/>
    <w:rsid w:val="00FA0A83"/>
    <w:rsid w:val="00FA2FF6"/>
    <w:rsid w:val="00FA38B8"/>
    <w:rsid w:val="00FA3F75"/>
    <w:rsid w:val="00FA40EF"/>
    <w:rsid w:val="00FA5435"/>
    <w:rsid w:val="00FA5572"/>
    <w:rsid w:val="00FA558F"/>
    <w:rsid w:val="00FA6414"/>
    <w:rsid w:val="00FB1622"/>
    <w:rsid w:val="00FB1685"/>
    <w:rsid w:val="00FB2A0A"/>
    <w:rsid w:val="00FB4E99"/>
    <w:rsid w:val="00FB59F5"/>
    <w:rsid w:val="00FB5D24"/>
    <w:rsid w:val="00FB60EE"/>
    <w:rsid w:val="00FB68C9"/>
    <w:rsid w:val="00FC085E"/>
    <w:rsid w:val="00FC2607"/>
    <w:rsid w:val="00FC2647"/>
    <w:rsid w:val="00FC3564"/>
    <w:rsid w:val="00FC4E0A"/>
    <w:rsid w:val="00FC6ED8"/>
    <w:rsid w:val="00FD02FB"/>
    <w:rsid w:val="00FD0CDC"/>
    <w:rsid w:val="00FD2EA8"/>
    <w:rsid w:val="00FD30D1"/>
    <w:rsid w:val="00FD3A95"/>
    <w:rsid w:val="00FD3E4C"/>
    <w:rsid w:val="00FD5A6A"/>
    <w:rsid w:val="00FE130B"/>
    <w:rsid w:val="00FE1677"/>
    <w:rsid w:val="00FE2090"/>
    <w:rsid w:val="00FE22C0"/>
    <w:rsid w:val="00FE3822"/>
    <w:rsid w:val="00FE395E"/>
    <w:rsid w:val="00FE3BCD"/>
    <w:rsid w:val="00FE3F10"/>
    <w:rsid w:val="00FE4114"/>
    <w:rsid w:val="00FE4684"/>
    <w:rsid w:val="00FE60E9"/>
    <w:rsid w:val="00FE7623"/>
    <w:rsid w:val="00FE7D23"/>
    <w:rsid w:val="00FE7DE5"/>
    <w:rsid w:val="00FE7EA8"/>
    <w:rsid w:val="00FF0480"/>
    <w:rsid w:val="00FF0BFE"/>
    <w:rsid w:val="00FF1321"/>
    <w:rsid w:val="00FF2827"/>
    <w:rsid w:val="00FF2845"/>
    <w:rsid w:val="00FF3CEF"/>
    <w:rsid w:val="00FF410C"/>
    <w:rsid w:val="00FF5752"/>
    <w:rsid w:val="00FF59F2"/>
    <w:rsid w:val="00FF603F"/>
    <w:rsid w:val="00FF70D7"/>
    <w:rsid w:val="00FF722C"/>
    <w:rsid w:val="00FF78CE"/>
    <w:rsid w:val="00FF78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489835B"/>
  <w15:docId w15:val="{548B5399-63E8-40A5-9591-19E826C44D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qFormat="1"/>
    <w:lsdException w:name="heading 3" w:locked="1" w:uiPriority="9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 w:qFormat="1"/>
    <w:lsdException w:name="toc 2" w:locked="1" w:semiHidden="1" w:uiPriority="39" w:unhideWhenUsed="1" w:qFormat="1"/>
    <w:lsdException w:name="toc 3" w:locked="1" w:semiHidden="1" w:uiPriority="39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uiPriority="35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iPriority="0" w:unhideWhenUsed="1"/>
    <w:lsdException w:name="annotation reference" w:locked="1" w:semiHidden="1" w:uiPriority="0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iPriority="0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iPriority="0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5">
    <w:name w:val="Normal"/>
    <w:qFormat/>
    <w:rsid w:val="003466B7"/>
    <w:rPr>
      <w:sz w:val="24"/>
      <w:szCs w:val="24"/>
    </w:rPr>
  </w:style>
  <w:style w:type="paragraph" w:styleId="11">
    <w:name w:val="heading 1"/>
    <w:aliases w:val="H1,Заголовок параграфа (1.)"/>
    <w:basedOn w:val="a5"/>
    <w:next w:val="a5"/>
    <w:link w:val="12"/>
    <w:qFormat/>
    <w:rsid w:val="00F471BB"/>
    <w:pPr>
      <w:keepNext/>
      <w:spacing w:before="240" w:after="60"/>
      <w:jc w:val="center"/>
      <w:outlineLvl w:val="0"/>
    </w:pPr>
    <w:rPr>
      <w:rFonts w:ascii="Cambria" w:hAnsi="Cambria"/>
      <w:b/>
      <w:kern w:val="32"/>
      <w:sz w:val="32"/>
      <w:szCs w:val="20"/>
    </w:rPr>
  </w:style>
  <w:style w:type="paragraph" w:styleId="21">
    <w:name w:val="heading 2"/>
    <w:aliases w:val="H2,2,sub-sect,h2,Б2,RTC,iz2"/>
    <w:basedOn w:val="a5"/>
    <w:next w:val="a5"/>
    <w:link w:val="22"/>
    <w:uiPriority w:val="99"/>
    <w:qFormat/>
    <w:rsid w:val="00F471BB"/>
    <w:pPr>
      <w:keepNext/>
      <w:widowControl w:val="0"/>
      <w:spacing w:before="240" w:after="240"/>
      <w:jc w:val="center"/>
      <w:outlineLvl w:val="1"/>
    </w:pPr>
    <w:rPr>
      <w:rFonts w:ascii="Cambria" w:hAnsi="Cambria"/>
      <w:b/>
      <w:i/>
      <w:sz w:val="28"/>
      <w:szCs w:val="20"/>
    </w:rPr>
  </w:style>
  <w:style w:type="paragraph" w:styleId="31">
    <w:name w:val="heading 3"/>
    <w:aliases w:val="H3 + Times New Roman,11 pt,Not Italic,After:  0 pt,H3"/>
    <w:basedOn w:val="a5"/>
    <w:next w:val="a5"/>
    <w:link w:val="32"/>
    <w:uiPriority w:val="9"/>
    <w:qFormat/>
    <w:rsid w:val="00F471BB"/>
    <w:pPr>
      <w:keepNext/>
      <w:widowControl w:val="0"/>
      <w:shd w:val="clear" w:color="auto" w:fill="FFFFFF"/>
      <w:autoSpaceDE w:val="0"/>
      <w:autoSpaceDN w:val="0"/>
      <w:adjustRightInd w:val="0"/>
      <w:spacing w:before="60"/>
      <w:ind w:left="567"/>
      <w:outlineLvl w:val="2"/>
    </w:pPr>
    <w:rPr>
      <w:rFonts w:ascii="Cambria" w:hAnsi="Cambria"/>
      <w:b/>
      <w:sz w:val="26"/>
      <w:szCs w:val="20"/>
    </w:rPr>
  </w:style>
  <w:style w:type="paragraph" w:styleId="4">
    <w:name w:val="heading 4"/>
    <w:aliases w:val="H4"/>
    <w:basedOn w:val="a5"/>
    <w:next w:val="a5"/>
    <w:link w:val="40"/>
    <w:uiPriority w:val="99"/>
    <w:qFormat/>
    <w:rsid w:val="00F471BB"/>
    <w:pPr>
      <w:keepNext/>
      <w:ind w:left="720" w:firstLine="696"/>
      <w:jc w:val="both"/>
      <w:outlineLvl w:val="3"/>
    </w:pPr>
    <w:rPr>
      <w:rFonts w:ascii="Calibri" w:hAnsi="Calibri"/>
      <w:b/>
      <w:sz w:val="28"/>
      <w:szCs w:val="20"/>
    </w:rPr>
  </w:style>
  <w:style w:type="paragraph" w:styleId="5">
    <w:name w:val="heading 5"/>
    <w:aliases w:val="H5,h5,h51,H51,h52,test,Block Label,Level 3 - i"/>
    <w:basedOn w:val="a5"/>
    <w:next w:val="a5"/>
    <w:link w:val="50"/>
    <w:uiPriority w:val="99"/>
    <w:qFormat/>
    <w:rsid w:val="00F471BB"/>
    <w:pPr>
      <w:widowControl w:val="0"/>
      <w:spacing w:before="240" w:after="60"/>
      <w:outlineLvl w:val="4"/>
    </w:pPr>
    <w:rPr>
      <w:rFonts w:ascii="Calibri" w:hAnsi="Calibri"/>
      <w:b/>
      <w:i/>
      <w:sz w:val="26"/>
      <w:szCs w:val="20"/>
    </w:rPr>
  </w:style>
  <w:style w:type="paragraph" w:styleId="6">
    <w:name w:val="heading 6"/>
    <w:aliases w:val="Heading 6 Char,PIM 6,Gliederung6,RTC 6"/>
    <w:basedOn w:val="a5"/>
    <w:next w:val="a5"/>
    <w:link w:val="60"/>
    <w:uiPriority w:val="99"/>
    <w:qFormat/>
    <w:rsid w:val="00F471BB"/>
    <w:pPr>
      <w:keepNext/>
      <w:widowControl w:val="0"/>
      <w:shd w:val="clear" w:color="auto" w:fill="FFFFFF"/>
      <w:autoSpaceDE w:val="0"/>
      <w:autoSpaceDN w:val="0"/>
      <w:adjustRightInd w:val="0"/>
      <w:ind w:left="102" w:right="82" w:hanging="11"/>
      <w:outlineLvl w:val="5"/>
    </w:pPr>
    <w:rPr>
      <w:rFonts w:ascii="Calibri" w:hAnsi="Calibri"/>
      <w:b/>
      <w:sz w:val="20"/>
      <w:szCs w:val="20"/>
    </w:rPr>
  </w:style>
  <w:style w:type="paragraph" w:styleId="7">
    <w:name w:val="heading 7"/>
    <w:aliases w:val="RTC7"/>
    <w:basedOn w:val="a5"/>
    <w:next w:val="a5"/>
    <w:link w:val="70"/>
    <w:uiPriority w:val="99"/>
    <w:qFormat/>
    <w:rsid w:val="00F471BB"/>
    <w:pPr>
      <w:keepNext/>
      <w:widowControl w:val="0"/>
      <w:shd w:val="clear" w:color="auto" w:fill="FFFFFF"/>
      <w:autoSpaceDE w:val="0"/>
      <w:autoSpaceDN w:val="0"/>
      <w:adjustRightInd w:val="0"/>
      <w:spacing w:before="60"/>
      <w:ind w:left="102" w:right="130"/>
      <w:outlineLvl w:val="6"/>
    </w:pPr>
    <w:rPr>
      <w:rFonts w:ascii="Calibri" w:hAnsi="Calibri"/>
      <w:szCs w:val="20"/>
    </w:rPr>
  </w:style>
  <w:style w:type="paragraph" w:styleId="8">
    <w:name w:val="heading 8"/>
    <w:basedOn w:val="a5"/>
    <w:next w:val="a5"/>
    <w:link w:val="80"/>
    <w:uiPriority w:val="99"/>
    <w:qFormat/>
    <w:rsid w:val="00F471BB"/>
    <w:pPr>
      <w:keepNext/>
      <w:widowControl w:val="0"/>
      <w:shd w:val="clear" w:color="auto" w:fill="FFFFFF"/>
      <w:tabs>
        <w:tab w:val="left" w:pos="1661"/>
      </w:tabs>
      <w:autoSpaceDE w:val="0"/>
      <w:autoSpaceDN w:val="0"/>
      <w:adjustRightInd w:val="0"/>
      <w:ind w:left="102" w:right="102"/>
      <w:jc w:val="both"/>
      <w:outlineLvl w:val="7"/>
    </w:pPr>
    <w:rPr>
      <w:rFonts w:ascii="Calibri" w:hAnsi="Calibri"/>
      <w:i/>
      <w:szCs w:val="20"/>
    </w:rPr>
  </w:style>
  <w:style w:type="paragraph" w:styleId="9">
    <w:name w:val="heading 9"/>
    <w:basedOn w:val="a5"/>
    <w:next w:val="a5"/>
    <w:link w:val="90"/>
    <w:uiPriority w:val="99"/>
    <w:qFormat/>
    <w:rsid w:val="00F471BB"/>
    <w:pPr>
      <w:keepNext/>
      <w:widowControl w:val="0"/>
      <w:shd w:val="clear" w:color="auto" w:fill="FFFFFF"/>
      <w:autoSpaceDE w:val="0"/>
      <w:autoSpaceDN w:val="0"/>
      <w:adjustRightInd w:val="0"/>
      <w:spacing w:before="60"/>
      <w:ind w:left="102"/>
      <w:outlineLvl w:val="8"/>
    </w:pPr>
    <w:rPr>
      <w:rFonts w:ascii="Cambria" w:hAnsi="Cambria"/>
      <w:sz w:val="20"/>
      <w:szCs w:val="20"/>
    </w:rPr>
  </w:style>
  <w:style w:type="character" w:default="1" w:styleId="a6">
    <w:name w:val="Default Paragraph Font"/>
    <w:uiPriority w:val="1"/>
    <w:semiHidden/>
    <w:unhideWhenUsed/>
  </w:style>
  <w:style w:type="table" w:default="1" w:styleId="a7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8">
    <w:name w:val="No List"/>
    <w:uiPriority w:val="99"/>
    <w:semiHidden/>
    <w:unhideWhenUsed/>
  </w:style>
  <w:style w:type="character" w:customStyle="1" w:styleId="12">
    <w:name w:val="Заголовок 1 Знак"/>
    <w:aliases w:val="H1 Знак,Заголовок параграфа (1.) Знак"/>
    <w:basedOn w:val="a6"/>
    <w:link w:val="11"/>
    <w:locked/>
    <w:rsid w:val="00F471BB"/>
    <w:rPr>
      <w:rFonts w:ascii="Cambria" w:hAnsi="Cambria" w:cs="Times New Roman"/>
      <w:b/>
      <w:kern w:val="32"/>
      <w:sz w:val="32"/>
    </w:rPr>
  </w:style>
  <w:style w:type="character" w:customStyle="1" w:styleId="22">
    <w:name w:val="Заголовок 2 Знак"/>
    <w:aliases w:val="H2 Знак,2 Знак,sub-sect Знак,h2 Знак,Б2 Знак,RTC Знак,iz2 Знак"/>
    <w:basedOn w:val="a6"/>
    <w:link w:val="21"/>
    <w:uiPriority w:val="99"/>
    <w:locked/>
    <w:rsid w:val="00F471BB"/>
    <w:rPr>
      <w:rFonts w:ascii="Cambria" w:hAnsi="Cambria" w:cs="Times New Roman"/>
      <w:b/>
      <w:i/>
      <w:sz w:val="28"/>
    </w:rPr>
  </w:style>
  <w:style w:type="character" w:customStyle="1" w:styleId="32">
    <w:name w:val="Заголовок 3 Знак"/>
    <w:aliases w:val="H3 + Times New Roman Знак,11 pt Знак,Not Italic Знак,After:  0 pt Знак,H3 Знак"/>
    <w:basedOn w:val="a6"/>
    <w:link w:val="31"/>
    <w:uiPriority w:val="9"/>
    <w:locked/>
    <w:rsid w:val="00F471BB"/>
    <w:rPr>
      <w:rFonts w:ascii="Cambria" w:hAnsi="Cambria" w:cs="Times New Roman"/>
      <w:b/>
      <w:sz w:val="26"/>
    </w:rPr>
  </w:style>
  <w:style w:type="character" w:customStyle="1" w:styleId="40">
    <w:name w:val="Заголовок 4 Знак"/>
    <w:aliases w:val="H4 Знак"/>
    <w:basedOn w:val="a6"/>
    <w:link w:val="4"/>
    <w:uiPriority w:val="99"/>
    <w:locked/>
    <w:rsid w:val="00F471BB"/>
    <w:rPr>
      <w:rFonts w:ascii="Calibri" w:hAnsi="Calibri" w:cs="Times New Roman"/>
      <w:b/>
      <w:sz w:val="28"/>
    </w:rPr>
  </w:style>
  <w:style w:type="character" w:customStyle="1" w:styleId="50">
    <w:name w:val="Заголовок 5 Знак"/>
    <w:aliases w:val="H5 Знак,h5 Знак,h51 Знак,H51 Знак,h52 Знак,test Знак,Block Label Знак,Level 3 - i Знак"/>
    <w:basedOn w:val="a6"/>
    <w:link w:val="5"/>
    <w:uiPriority w:val="99"/>
    <w:locked/>
    <w:rsid w:val="00F471BB"/>
    <w:rPr>
      <w:rFonts w:ascii="Calibri" w:hAnsi="Calibri" w:cs="Times New Roman"/>
      <w:b/>
      <w:i/>
      <w:sz w:val="26"/>
    </w:rPr>
  </w:style>
  <w:style w:type="character" w:customStyle="1" w:styleId="60">
    <w:name w:val="Заголовок 6 Знак"/>
    <w:aliases w:val="Heading 6 Char Знак,PIM 6 Знак,Gliederung6 Знак,RTC 6 Знак"/>
    <w:basedOn w:val="a6"/>
    <w:link w:val="6"/>
    <w:uiPriority w:val="99"/>
    <w:locked/>
    <w:rsid w:val="00F471BB"/>
    <w:rPr>
      <w:rFonts w:ascii="Calibri" w:hAnsi="Calibri" w:cs="Times New Roman"/>
      <w:b/>
    </w:rPr>
  </w:style>
  <w:style w:type="character" w:customStyle="1" w:styleId="70">
    <w:name w:val="Заголовок 7 Знак"/>
    <w:aliases w:val="RTC7 Знак"/>
    <w:basedOn w:val="a6"/>
    <w:link w:val="7"/>
    <w:uiPriority w:val="99"/>
    <w:locked/>
    <w:rsid w:val="00F471BB"/>
    <w:rPr>
      <w:rFonts w:ascii="Calibri" w:hAnsi="Calibri" w:cs="Times New Roman"/>
      <w:sz w:val="24"/>
    </w:rPr>
  </w:style>
  <w:style w:type="character" w:customStyle="1" w:styleId="80">
    <w:name w:val="Заголовок 8 Знак"/>
    <w:basedOn w:val="a6"/>
    <w:link w:val="8"/>
    <w:uiPriority w:val="99"/>
    <w:locked/>
    <w:rsid w:val="00F471BB"/>
    <w:rPr>
      <w:rFonts w:ascii="Calibri" w:hAnsi="Calibri" w:cs="Times New Roman"/>
      <w:i/>
      <w:sz w:val="24"/>
    </w:rPr>
  </w:style>
  <w:style w:type="character" w:customStyle="1" w:styleId="90">
    <w:name w:val="Заголовок 9 Знак"/>
    <w:basedOn w:val="a6"/>
    <w:link w:val="9"/>
    <w:uiPriority w:val="99"/>
    <w:locked/>
    <w:rsid w:val="00F471BB"/>
    <w:rPr>
      <w:rFonts w:ascii="Cambria" w:hAnsi="Cambria" w:cs="Times New Roman"/>
    </w:rPr>
  </w:style>
  <w:style w:type="paragraph" w:styleId="a9">
    <w:name w:val="Balloon Text"/>
    <w:basedOn w:val="a5"/>
    <w:link w:val="aa"/>
    <w:uiPriority w:val="99"/>
    <w:semiHidden/>
    <w:rsid w:val="00F471BB"/>
    <w:rPr>
      <w:rFonts w:ascii="Tahoma" w:hAnsi="Tahoma"/>
      <w:sz w:val="16"/>
      <w:szCs w:val="20"/>
    </w:rPr>
  </w:style>
  <w:style w:type="character" w:customStyle="1" w:styleId="aa">
    <w:name w:val="Текст выноски Знак"/>
    <w:basedOn w:val="a6"/>
    <w:link w:val="a9"/>
    <w:uiPriority w:val="99"/>
    <w:semiHidden/>
    <w:locked/>
    <w:rsid w:val="00F471BB"/>
    <w:rPr>
      <w:rFonts w:ascii="Tahoma" w:hAnsi="Tahoma" w:cs="Times New Roman"/>
      <w:sz w:val="16"/>
    </w:rPr>
  </w:style>
  <w:style w:type="paragraph" w:customStyle="1" w:styleId="a3">
    <w:name w:val="Тире"/>
    <w:basedOn w:val="a5"/>
    <w:uiPriority w:val="99"/>
    <w:rsid w:val="00F471BB"/>
    <w:pPr>
      <w:widowControl w:val="0"/>
      <w:numPr>
        <w:numId w:val="1"/>
      </w:numPr>
      <w:spacing w:after="120"/>
    </w:pPr>
    <w:rPr>
      <w:rFonts w:eastAsia="MS Mincho"/>
      <w:lang w:eastAsia="ja-JP"/>
    </w:rPr>
  </w:style>
  <w:style w:type="paragraph" w:styleId="ab">
    <w:name w:val="Title"/>
    <w:basedOn w:val="a5"/>
    <w:link w:val="ac"/>
    <w:uiPriority w:val="10"/>
    <w:qFormat/>
    <w:rsid w:val="00F471BB"/>
    <w:pPr>
      <w:widowControl w:val="0"/>
      <w:jc w:val="center"/>
    </w:pPr>
    <w:rPr>
      <w:rFonts w:ascii="Cambria" w:hAnsi="Cambria"/>
      <w:b/>
      <w:kern w:val="28"/>
      <w:sz w:val="32"/>
      <w:szCs w:val="20"/>
    </w:rPr>
  </w:style>
  <w:style w:type="character" w:customStyle="1" w:styleId="ac">
    <w:name w:val="Название Знак"/>
    <w:basedOn w:val="a6"/>
    <w:link w:val="ab"/>
    <w:uiPriority w:val="10"/>
    <w:locked/>
    <w:rsid w:val="00F471BB"/>
    <w:rPr>
      <w:rFonts w:ascii="Cambria" w:hAnsi="Cambria" w:cs="Times New Roman"/>
      <w:b/>
      <w:kern w:val="28"/>
      <w:sz w:val="32"/>
    </w:rPr>
  </w:style>
  <w:style w:type="paragraph" w:styleId="ad">
    <w:name w:val="Body Text"/>
    <w:aliases w:val="Основной текст по центру,Основной текст таблиц,в таблице,таблицы,в таблицах,Письмо в Интернет, в таблице, в таблицах"/>
    <w:basedOn w:val="a5"/>
    <w:link w:val="ae"/>
    <w:uiPriority w:val="99"/>
    <w:rsid w:val="00F471BB"/>
    <w:pPr>
      <w:widowControl w:val="0"/>
      <w:spacing w:after="120"/>
    </w:pPr>
    <w:rPr>
      <w:szCs w:val="20"/>
    </w:rPr>
  </w:style>
  <w:style w:type="character" w:customStyle="1" w:styleId="ae">
    <w:name w:val="Основной текст Знак"/>
    <w:aliases w:val="Основной текст по центру Знак,Основной текст таблиц Знак,в таблице Знак,таблицы Знак,в таблицах Знак,Письмо в Интернет Знак, в таблице Знак, в таблицах Знак"/>
    <w:basedOn w:val="a6"/>
    <w:link w:val="ad"/>
    <w:uiPriority w:val="99"/>
    <w:locked/>
    <w:rsid w:val="00F471BB"/>
    <w:rPr>
      <w:rFonts w:cs="Times New Roman"/>
      <w:sz w:val="24"/>
    </w:rPr>
  </w:style>
  <w:style w:type="paragraph" w:styleId="33">
    <w:name w:val="Body Text 3"/>
    <w:basedOn w:val="a5"/>
    <w:link w:val="34"/>
    <w:uiPriority w:val="99"/>
    <w:rsid w:val="00F471BB"/>
    <w:pPr>
      <w:widowControl w:val="0"/>
      <w:jc w:val="both"/>
    </w:pPr>
    <w:rPr>
      <w:sz w:val="16"/>
      <w:szCs w:val="20"/>
    </w:rPr>
  </w:style>
  <w:style w:type="character" w:customStyle="1" w:styleId="34">
    <w:name w:val="Основной текст 3 Знак"/>
    <w:basedOn w:val="a6"/>
    <w:link w:val="33"/>
    <w:uiPriority w:val="99"/>
    <w:locked/>
    <w:rsid w:val="00F471BB"/>
    <w:rPr>
      <w:rFonts w:cs="Times New Roman"/>
      <w:sz w:val="16"/>
    </w:rPr>
  </w:style>
  <w:style w:type="paragraph" w:styleId="35">
    <w:name w:val="Body Text Indent 3"/>
    <w:basedOn w:val="a5"/>
    <w:link w:val="36"/>
    <w:uiPriority w:val="99"/>
    <w:rsid w:val="00F471BB"/>
    <w:pPr>
      <w:widowControl w:val="0"/>
      <w:spacing w:after="120"/>
      <w:ind w:left="426"/>
      <w:jc w:val="both"/>
    </w:pPr>
    <w:rPr>
      <w:sz w:val="16"/>
      <w:szCs w:val="20"/>
    </w:rPr>
  </w:style>
  <w:style w:type="character" w:customStyle="1" w:styleId="36">
    <w:name w:val="Основной текст с отступом 3 Знак"/>
    <w:link w:val="35"/>
    <w:uiPriority w:val="99"/>
    <w:locked/>
    <w:rsid w:val="00F471BB"/>
    <w:rPr>
      <w:sz w:val="16"/>
    </w:rPr>
  </w:style>
  <w:style w:type="character" w:customStyle="1" w:styleId="BodyTextIndent3Char">
    <w:name w:val="Body Text Indent 3 Char"/>
    <w:basedOn w:val="a6"/>
    <w:uiPriority w:val="99"/>
    <w:semiHidden/>
    <w:locked/>
    <w:rsid w:val="005F5EA5"/>
    <w:rPr>
      <w:rFonts w:cs="Times New Roman"/>
      <w:sz w:val="16"/>
    </w:rPr>
  </w:style>
  <w:style w:type="paragraph" w:styleId="af">
    <w:name w:val="footnote text"/>
    <w:basedOn w:val="a5"/>
    <w:link w:val="af0"/>
    <w:uiPriority w:val="99"/>
    <w:rsid w:val="00F471BB"/>
    <w:pPr>
      <w:widowControl w:val="0"/>
    </w:pPr>
    <w:rPr>
      <w:sz w:val="20"/>
      <w:szCs w:val="20"/>
    </w:rPr>
  </w:style>
  <w:style w:type="character" w:customStyle="1" w:styleId="af0">
    <w:name w:val="Текст сноски Знак"/>
    <w:basedOn w:val="a6"/>
    <w:link w:val="af"/>
    <w:uiPriority w:val="99"/>
    <w:locked/>
    <w:rsid w:val="00F471BB"/>
    <w:rPr>
      <w:rFonts w:cs="Times New Roman"/>
      <w:sz w:val="20"/>
    </w:rPr>
  </w:style>
  <w:style w:type="paragraph" w:styleId="23">
    <w:name w:val="Body Text Indent 2"/>
    <w:basedOn w:val="a5"/>
    <w:link w:val="24"/>
    <w:uiPriority w:val="99"/>
    <w:rsid w:val="00F471BB"/>
    <w:pPr>
      <w:widowControl w:val="0"/>
      <w:spacing w:after="120"/>
      <w:ind w:left="709"/>
    </w:pPr>
    <w:rPr>
      <w:szCs w:val="20"/>
    </w:rPr>
  </w:style>
  <w:style w:type="character" w:customStyle="1" w:styleId="24">
    <w:name w:val="Основной текст с отступом 2 Знак"/>
    <w:basedOn w:val="a6"/>
    <w:link w:val="23"/>
    <w:uiPriority w:val="99"/>
    <w:locked/>
    <w:rsid w:val="00F471BB"/>
    <w:rPr>
      <w:rFonts w:cs="Times New Roman"/>
      <w:sz w:val="24"/>
    </w:rPr>
  </w:style>
  <w:style w:type="paragraph" w:styleId="af1">
    <w:name w:val="Body Text Indent"/>
    <w:aliases w:val="текст,Body Text Indent1"/>
    <w:basedOn w:val="a5"/>
    <w:link w:val="af2"/>
    <w:rsid w:val="00F471BB"/>
    <w:pPr>
      <w:widowControl w:val="0"/>
      <w:ind w:left="5954"/>
    </w:pPr>
    <w:rPr>
      <w:szCs w:val="20"/>
    </w:rPr>
  </w:style>
  <w:style w:type="character" w:customStyle="1" w:styleId="af2">
    <w:name w:val="Основной текст с отступом Знак"/>
    <w:aliases w:val="текст Знак,Body Text Indent1 Знак"/>
    <w:basedOn w:val="a6"/>
    <w:link w:val="af1"/>
    <w:locked/>
    <w:rsid w:val="00F471BB"/>
    <w:rPr>
      <w:rFonts w:cs="Times New Roman"/>
      <w:sz w:val="24"/>
    </w:rPr>
  </w:style>
  <w:style w:type="paragraph" w:styleId="af3">
    <w:name w:val="footer"/>
    <w:basedOn w:val="a5"/>
    <w:link w:val="af4"/>
    <w:uiPriority w:val="99"/>
    <w:rsid w:val="00F471BB"/>
    <w:pPr>
      <w:tabs>
        <w:tab w:val="center" w:pos="4677"/>
        <w:tab w:val="right" w:pos="9355"/>
      </w:tabs>
    </w:pPr>
    <w:rPr>
      <w:szCs w:val="20"/>
    </w:rPr>
  </w:style>
  <w:style w:type="character" w:customStyle="1" w:styleId="af4">
    <w:name w:val="Нижний колонтитул Знак"/>
    <w:basedOn w:val="a6"/>
    <w:link w:val="af3"/>
    <w:uiPriority w:val="99"/>
    <w:locked/>
    <w:rsid w:val="00F471BB"/>
    <w:rPr>
      <w:rFonts w:cs="Times New Roman"/>
      <w:sz w:val="24"/>
    </w:rPr>
  </w:style>
  <w:style w:type="character" w:styleId="af5">
    <w:name w:val="page number"/>
    <w:basedOn w:val="a6"/>
    <w:uiPriority w:val="99"/>
    <w:rsid w:val="00F471BB"/>
    <w:rPr>
      <w:rFonts w:cs="Times New Roman"/>
    </w:rPr>
  </w:style>
  <w:style w:type="paragraph" w:styleId="af6">
    <w:name w:val="header"/>
    <w:basedOn w:val="a5"/>
    <w:link w:val="af7"/>
    <w:uiPriority w:val="99"/>
    <w:rsid w:val="00F471BB"/>
    <w:pPr>
      <w:tabs>
        <w:tab w:val="center" w:pos="4677"/>
        <w:tab w:val="right" w:pos="9355"/>
      </w:tabs>
    </w:pPr>
    <w:rPr>
      <w:szCs w:val="20"/>
    </w:rPr>
  </w:style>
  <w:style w:type="character" w:customStyle="1" w:styleId="af7">
    <w:name w:val="Верхний колонтитул Знак"/>
    <w:basedOn w:val="a6"/>
    <w:link w:val="af6"/>
    <w:uiPriority w:val="99"/>
    <w:locked/>
    <w:rsid w:val="00F471BB"/>
    <w:rPr>
      <w:rFonts w:cs="Times New Roman"/>
      <w:sz w:val="24"/>
    </w:rPr>
  </w:style>
  <w:style w:type="paragraph" w:styleId="25">
    <w:name w:val="Body Text 2"/>
    <w:basedOn w:val="a5"/>
    <w:link w:val="26"/>
    <w:uiPriority w:val="99"/>
    <w:rsid w:val="00F471BB"/>
    <w:pPr>
      <w:ind w:right="5896"/>
      <w:jc w:val="both"/>
    </w:pPr>
    <w:rPr>
      <w:szCs w:val="20"/>
    </w:rPr>
  </w:style>
  <w:style w:type="character" w:customStyle="1" w:styleId="26">
    <w:name w:val="Основной текст 2 Знак"/>
    <w:basedOn w:val="a6"/>
    <w:link w:val="25"/>
    <w:uiPriority w:val="99"/>
    <w:locked/>
    <w:rsid w:val="00F471BB"/>
    <w:rPr>
      <w:rFonts w:cs="Times New Roman"/>
      <w:sz w:val="24"/>
    </w:rPr>
  </w:style>
  <w:style w:type="paragraph" w:styleId="af8">
    <w:name w:val="Block Text"/>
    <w:basedOn w:val="a5"/>
    <w:uiPriority w:val="99"/>
    <w:rsid w:val="00F471BB"/>
    <w:pPr>
      <w:widowControl w:val="0"/>
      <w:shd w:val="clear" w:color="auto" w:fill="FFFFFF"/>
      <w:autoSpaceDE w:val="0"/>
      <w:autoSpaceDN w:val="0"/>
      <w:adjustRightInd w:val="0"/>
      <w:spacing w:before="120" w:line="322" w:lineRule="exact"/>
      <w:ind w:left="79" w:right="125"/>
      <w:jc w:val="center"/>
    </w:pPr>
    <w:rPr>
      <w:color w:val="000000"/>
      <w:spacing w:val="-1"/>
      <w:sz w:val="28"/>
      <w:szCs w:val="28"/>
    </w:rPr>
  </w:style>
  <w:style w:type="paragraph" w:customStyle="1" w:styleId="13">
    <w:name w:val="Пункт1"/>
    <w:basedOn w:val="a5"/>
    <w:uiPriority w:val="99"/>
    <w:rsid w:val="00F471BB"/>
    <w:pPr>
      <w:spacing w:line="360" w:lineRule="auto"/>
      <w:jc w:val="both"/>
    </w:pPr>
    <w:rPr>
      <w:sz w:val="28"/>
      <w:szCs w:val="28"/>
    </w:rPr>
  </w:style>
  <w:style w:type="paragraph" w:customStyle="1" w:styleId="ConsNonformat">
    <w:name w:val="ConsNonformat"/>
    <w:uiPriority w:val="99"/>
    <w:rsid w:val="00F471BB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Title">
    <w:name w:val="ConsTitle"/>
    <w:uiPriority w:val="99"/>
    <w:rsid w:val="00F471BB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ConsNormal">
    <w:name w:val="ConsNormal"/>
    <w:uiPriority w:val="99"/>
    <w:rsid w:val="00F471BB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character" w:customStyle="1" w:styleId="webofficeattributevalue1">
    <w:name w:val="webofficeattributevalue1"/>
    <w:rsid w:val="00CC5F24"/>
    <w:rPr>
      <w:rFonts w:ascii="Verdana" w:hAnsi="Verdana"/>
      <w:color w:val="000000"/>
      <w:sz w:val="18"/>
      <w:u w:val="none"/>
      <w:effect w:val="none"/>
    </w:rPr>
  </w:style>
  <w:style w:type="paragraph" w:customStyle="1" w:styleId="14">
    <w:name w:val="Абзац списка1"/>
    <w:basedOn w:val="a5"/>
    <w:uiPriority w:val="99"/>
    <w:rsid w:val="00D5199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table" w:styleId="af9">
    <w:name w:val="Table Grid"/>
    <w:basedOn w:val="a7"/>
    <w:uiPriority w:val="59"/>
    <w:rsid w:val="00D51999"/>
    <w:rPr>
      <w:rFonts w:ascii="Calibri" w:hAnsi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5">
    <w:name w:val="Светлая заливка1"/>
    <w:uiPriority w:val="99"/>
    <w:rsid w:val="00D51999"/>
    <w:rPr>
      <w:rFonts w:ascii="Calibri" w:hAnsi="Calibri"/>
      <w:color w:val="00000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a">
    <w:name w:val="annotation reference"/>
    <w:basedOn w:val="a6"/>
    <w:rsid w:val="00D51999"/>
    <w:rPr>
      <w:rFonts w:cs="Times New Roman"/>
      <w:sz w:val="16"/>
    </w:rPr>
  </w:style>
  <w:style w:type="paragraph" w:styleId="afb">
    <w:name w:val="annotation text"/>
    <w:basedOn w:val="a5"/>
    <w:link w:val="afc"/>
    <w:uiPriority w:val="99"/>
    <w:rsid w:val="00D51999"/>
    <w:pPr>
      <w:spacing w:after="200" w:line="276" w:lineRule="auto"/>
    </w:pPr>
    <w:rPr>
      <w:rFonts w:ascii="Calibri" w:hAnsi="Calibri"/>
      <w:sz w:val="20"/>
      <w:szCs w:val="20"/>
      <w:lang w:eastAsia="en-US"/>
    </w:rPr>
  </w:style>
  <w:style w:type="character" w:customStyle="1" w:styleId="afc">
    <w:name w:val="Текст примечания Знак"/>
    <w:basedOn w:val="a6"/>
    <w:link w:val="afb"/>
    <w:uiPriority w:val="99"/>
    <w:locked/>
    <w:rsid w:val="00D51999"/>
    <w:rPr>
      <w:rFonts w:ascii="Calibri" w:hAnsi="Calibri" w:cs="Times New Roman"/>
      <w:sz w:val="20"/>
      <w:lang w:eastAsia="en-US"/>
    </w:rPr>
  </w:style>
  <w:style w:type="paragraph" w:styleId="afd">
    <w:name w:val="annotation subject"/>
    <w:basedOn w:val="afb"/>
    <w:next w:val="afb"/>
    <w:link w:val="afe"/>
    <w:uiPriority w:val="99"/>
    <w:semiHidden/>
    <w:rsid w:val="00D51999"/>
    <w:rPr>
      <w:b/>
    </w:rPr>
  </w:style>
  <w:style w:type="character" w:customStyle="1" w:styleId="afe">
    <w:name w:val="Тема примечания Знак"/>
    <w:basedOn w:val="afc"/>
    <w:link w:val="afd"/>
    <w:uiPriority w:val="99"/>
    <w:semiHidden/>
    <w:locked/>
    <w:rsid w:val="00D51999"/>
    <w:rPr>
      <w:rFonts w:ascii="Calibri" w:hAnsi="Calibri" w:cs="Times New Roman"/>
      <w:b/>
      <w:sz w:val="20"/>
      <w:lang w:eastAsia="en-US"/>
    </w:rPr>
  </w:style>
  <w:style w:type="character" w:styleId="aff">
    <w:name w:val="Strong"/>
    <w:basedOn w:val="a6"/>
    <w:uiPriority w:val="22"/>
    <w:qFormat/>
    <w:rsid w:val="00D51999"/>
    <w:rPr>
      <w:rFonts w:cs="Times New Roman"/>
      <w:b/>
    </w:rPr>
  </w:style>
  <w:style w:type="paragraph" w:customStyle="1" w:styleId="27">
    <w:name w:val="Абзац списка2"/>
    <w:basedOn w:val="a5"/>
    <w:uiPriority w:val="99"/>
    <w:rsid w:val="00773D93"/>
    <w:pPr>
      <w:ind w:left="720"/>
      <w:contextualSpacing/>
    </w:pPr>
  </w:style>
  <w:style w:type="character" w:customStyle="1" w:styleId="41">
    <w:name w:val="Знак Знак4"/>
    <w:uiPriority w:val="99"/>
    <w:semiHidden/>
    <w:locked/>
    <w:rsid w:val="00773D93"/>
    <w:rPr>
      <w:rFonts w:ascii="Times New Roman" w:hAnsi="Times New Roman"/>
      <w:sz w:val="20"/>
    </w:rPr>
  </w:style>
  <w:style w:type="paragraph" w:styleId="aff0">
    <w:name w:val="Date"/>
    <w:basedOn w:val="a5"/>
    <w:next w:val="a5"/>
    <w:link w:val="aff1"/>
    <w:uiPriority w:val="99"/>
    <w:locked/>
    <w:rsid w:val="008858F5"/>
    <w:rPr>
      <w:szCs w:val="20"/>
    </w:rPr>
  </w:style>
  <w:style w:type="character" w:customStyle="1" w:styleId="aff1">
    <w:name w:val="Дата Знак"/>
    <w:basedOn w:val="a6"/>
    <w:link w:val="aff0"/>
    <w:uiPriority w:val="99"/>
    <w:semiHidden/>
    <w:locked/>
    <w:rsid w:val="00DF0CE8"/>
    <w:rPr>
      <w:rFonts w:cs="Times New Roman"/>
      <w:sz w:val="24"/>
    </w:rPr>
  </w:style>
  <w:style w:type="paragraph" w:customStyle="1" w:styleId="aff2">
    <w:name w:val="Текст документа"/>
    <w:basedOn w:val="ad"/>
    <w:uiPriority w:val="99"/>
    <w:rsid w:val="00171D7E"/>
    <w:pPr>
      <w:widowControl/>
      <w:spacing w:after="0"/>
      <w:ind w:firstLine="720"/>
      <w:jc w:val="both"/>
    </w:pPr>
    <w:rPr>
      <w:sz w:val="28"/>
    </w:rPr>
  </w:style>
  <w:style w:type="paragraph" w:customStyle="1" w:styleId="16">
    <w:name w:val="Рецензия1"/>
    <w:hidden/>
    <w:uiPriority w:val="99"/>
    <w:semiHidden/>
    <w:rsid w:val="008953BB"/>
    <w:rPr>
      <w:sz w:val="24"/>
      <w:szCs w:val="24"/>
    </w:rPr>
  </w:style>
  <w:style w:type="paragraph" w:customStyle="1" w:styleId="28">
    <w:name w:val="Рецензия2"/>
    <w:hidden/>
    <w:uiPriority w:val="99"/>
    <w:semiHidden/>
    <w:rsid w:val="00151426"/>
    <w:rPr>
      <w:sz w:val="24"/>
      <w:szCs w:val="24"/>
    </w:rPr>
  </w:style>
  <w:style w:type="paragraph" w:styleId="aff3">
    <w:name w:val="Revision"/>
    <w:hidden/>
    <w:uiPriority w:val="99"/>
    <w:semiHidden/>
    <w:rsid w:val="002C1B6C"/>
    <w:rPr>
      <w:sz w:val="24"/>
      <w:szCs w:val="24"/>
    </w:rPr>
  </w:style>
  <w:style w:type="paragraph" w:styleId="aff4">
    <w:name w:val="List Paragraph"/>
    <w:aliases w:val="Нумерованый список,List Paragraph1,Абзац маркированнный,1,UL,1. Абзац списка,Table-Normal,RSHB_Table-Normal,Предусловия,Subtle Emphasis,ПАРАГРАФ,head 5,Светлая сетка - Акцент 31,Нумерованный спиков,List Paragraph,Bullet_IRAO,Общий_К,Раздел"/>
    <w:basedOn w:val="a5"/>
    <w:link w:val="aff5"/>
    <w:uiPriority w:val="34"/>
    <w:qFormat/>
    <w:rsid w:val="00F14DD0"/>
    <w:pPr>
      <w:ind w:left="720"/>
      <w:contextualSpacing/>
    </w:pPr>
  </w:style>
  <w:style w:type="paragraph" w:customStyle="1" w:styleId="aff6">
    <w:name w:val="Стиль начало"/>
    <w:basedOn w:val="a5"/>
    <w:uiPriority w:val="99"/>
    <w:rsid w:val="00F14DD0"/>
    <w:pPr>
      <w:spacing w:line="264" w:lineRule="auto"/>
    </w:pPr>
    <w:rPr>
      <w:sz w:val="28"/>
      <w:szCs w:val="28"/>
    </w:rPr>
  </w:style>
  <w:style w:type="paragraph" w:customStyle="1" w:styleId="caaieiaie1">
    <w:name w:val="caaieiaie 1"/>
    <w:basedOn w:val="a5"/>
    <w:next w:val="a5"/>
    <w:uiPriority w:val="99"/>
    <w:rsid w:val="00D4311F"/>
    <w:pPr>
      <w:keepNext/>
      <w:widowControl w:val="0"/>
      <w:jc w:val="both"/>
    </w:pPr>
    <w:rPr>
      <w:sz w:val="28"/>
      <w:szCs w:val="28"/>
    </w:rPr>
  </w:style>
  <w:style w:type="paragraph" w:customStyle="1" w:styleId="220">
    <w:name w:val="Стиль22"/>
    <w:basedOn w:val="ad"/>
    <w:uiPriority w:val="99"/>
    <w:rsid w:val="00D4311F"/>
    <w:pPr>
      <w:widowControl/>
      <w:spacing w:after="0"/>
      <w:jc w:val="both"/>
    </w:pPr>
    <w:rPr>
      <w:iCs/>
      <w:sz w:val="28"/>
      <w:szCs w:val="28"/>
    </w:rPr>
  </w:style>
  <w:style w:type="paragraph" w:customStyle="1" w:styleId="aff7">
    <w:name w:val="Норм_док"/>
    <w:basedOn w:val="ad"/>
    <w:uiPriority w:val="99"/>
    <w:rsid w:val="00D4311F"/>
    <w:pPr>
      <w:spacing w:before="60" w:after="0" w:line="288" w:lineRule="auto"/>
      <w:ind w:firstLine="720"/>
      <w:jc w:val="both"/>
    </w:pPr>
    <w:rPr>
      <w:iCs/>
      <w:sz w:val="28"/>
      <w:szCs w:val="28"/>
    </w:rPr>
  </w:style>
  <w:style w:type="paragraph" w:customStyle="1" w:styleId="17">
    <w:name w:val="Без интервала1"/>
    <w:basedOn w:val="a5"/>
    <w:uiPriority w:val="99"/>
    <w:rsid w:val="00D4311F"/>
  </w:style>
  <w:style w:type="paragraph" w:customStyle="1" w:styleId="font6">
    <w:name w:val="font6"/>
    <w:basedOn w:val="a5"/>
    <w:uiPriority w:val="99"/>
    <w:rsid w:val="00D4311F"/>
    <w:pPr>
      <w:spacing w:before="100" w:beforeAutospacing="1" w:after="100" w:afterAutospacing="1"/>
    </w:pPr>
    <w:rPr>
      <w:rFonts w:ascii="Arial CYR" w:eastAsia="Arial Unicode MS" w:hAnsi="Arial CYR" w:cs="Arial CYR"/>
    </w:rPr>
  </w:style>
  <w:style w:type="character" w:styleId="aff8">
    <w:name w:val="Hyperlink"/>
    <w:basedOn w:val="a6"/>
    <w:uiPriority w:val="99"/>
    <w:locked/>
    <w:rsid w:val="00D4311F"/>
    <w:rPr>
      <w:rFonts w:cs="Times New Roman"/>
      <w:color w:val="0000FF"/>
      <w:u w:val="single"/>
    </w:rPr>
  </w:style>
  <w:style w:type="paragraph" w:styleId="18">
    <w:name w:val="toc 1"/>
    <w:basedOn w:val="a5"/>
    <w:next w:val="a5"/>
    <w:autoRedefine/>
    <w:uiPriority w:val="39"/>
    <w:qFormat/>
    <w:rsid w:val="00D4311F"/>
  </w:style>
  <w:style w:type="paragraph" w:styleId="29">
    <w:name w:val="toc 2"/>
    <w:basedOn w:val="a5"/>
    <w:next w:val="a5"/>
    <w:autoRedefine/>
    <w:uiPriority w:val="39"/>
    <w:qFormat/>
    <w:rsid w:val="00D4311F"/>
    <w:pPr>
      <w:ind w:left="240"/>
    </w:pPr>
  </w:style>
  <w:style w:type="paragraph" w:styleId="37">
    <w:name w:val="toc 3"/>
    <w:basedOn w:val="a5"/>
    <w:next w:val="a5"/>
    <w:autoRedefine/>
    <w:uiPriority w:val="39"/>
    <w:rsid w:val="00D4311F"/>
    <w:pPr>
      <w:ind w:left="480"/>
    </w:pPr>
  </w:style>
  <w:style w:type="paragraph" w:customStyle="1" w:styleId="2a">
    <w:name w:val="Знак2"/>
    <w:basedOn w:val="a5"/>
    <w:uiPriority w:val="99"/>
    <w:rsid w:val="00D4311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9">
    <w:name w:val="Знак Знак Знак1"/>
    <w:basedOn w:val="a5"/>
    <w:uiPriority w:val="99"/>
    <w:rsid w:val="00D4311F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ff9">
    <w:name w:val="FollowedHyperlink"/>
    <w:basedOn w:val="a6"/>
    <w:locked/>
    <w:rsid w:val="00D4311F"/>
    <w:rPr>
      <w:rFonts w:cs="Times New Roman"/>
      <w:color w:val="800080"/>
      <w:u w:val="single"/>
    </w:rPr>
  </w:style>
  <w:style w:type="paragraph" w:customStyle="1" w:styleId="221">
    <w:name w:val="Знак22"/>
    <w:basedOn w:val="a5"/>
    <w:uiPriority w:val="99"/>
    <w:rsid w:val="00D4311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fa">
    <w:name w:val="Знак"/>
    <w:basedOn w:val="a5"/>
    <w:uiPriority w:val="99"/>
    <w:rsid w:val="00D4311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apple-style-span">
    <w:name w:val="apple-style-span"/>
    <w:rsid w:val="00D4311F"/>
  </w:style>
  <w:style w:type="character" w:customStyle="1" w:styleId="apple-converted-space">
    <w:name w:val="apple-converted-space"/>
    <w:rsid w:val="00D4311F"/>
  </w:style>
  <w:style w:type="paragraph" w:customStyle="1" w:styleId="1a">
    <w:name w:val="Обычный1"/>
    <w:uiPriority w:val="99"/>
    <w:rsid w:val="00D4311F"/>
    <w:pPr>
      <w:suppressAutoHyphens/>
    </w:pPr>
    <w:rPr>
      <w:color w:val="000000"/>
      <w:sz w:val="20"/>
      <w:szCs w:val="20"/>
    </w:rPr>
  </w:style>
  <w:style w:type="paragraph" w:customStyle="1" w:styleId="A10">
    <w:name w:val="A1"/>
    <w:basedOn w:val="a5"/>
    <w:uiPriority w:val="99"/>
    <w:rsid w:val="00D4311F"/>
    <w:pPr>
      <w:tabs>
        <w:tab w:val="num" w:pos="360"/>
      </w:tabs>
      <w:ind w:left="360" w:hanging="360"/>
    </w:pPr>
    <w:rPr>
      <w:sz w:val="28"/>
      <w:szCs w:val="28"/>
    </w:rPr>
  </w:style>
  <w:style w:type="paragraph" w:customStyle="1" w:styleId="A20">
    <w:name w:val="A2"/>
    <w:basedOn w:val="a5"/>
    <w:uiPriority w:val="99"/>
    <w:rsid w:val="00D4311F"/>
    <w:pPr>
      <w:tabs>
        <w:tab w:val="num" w:pos="792"/>
      </w:tabs>
      <w:ind w:left="792" w:hanging="432"/>
    </w:pPr>
    <w:rPr>
      <w:sz w:val="28"/>
      <w:szCs w:val="28"/>
    </w:rPr>
  </w:style>
  <w:style w:type="paragraph" w:customStyle="1" w:styleId="A30">
    <w:name w:val="A3"/>
    <w:basedOn w:val="a5"/>
    <w:uiPriority w:val="99"/>
    <w:rsid w:val="00D4311F"/>
    <w:pPr>
      <w:numPr>
        <w:ilvl w:val="2"/>
        <w:numId w:val="2"/>
      </w:numPr>
      <w:spacing w:before="120"/>
      <w:jc w:val="both"/>
    </w:pPr>
    <w:rPr>
      <w:sz w:val="28"/>
      <w:szCs w:val="28"/>
    </w:rPr>
  </w:style>
  <w:style w:type="paragraph" w:customStyle="1" w:styleId="ConsPlusNormal">
    <w:name w:val="ConsPlusNormal"/>
    <w:uiPriority w:val="99"/>
    <w:rsid w:val="00D4311F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character" w:customStyle="1" w:styleId="FontStyle57">
    <w:name w:val="Font Style57"/>
    <w:rsid w:val="00D4311F"/>
    <w:rPr>
      <w:rFonts w:ascii="Times New Roman" w:hAnsi="Times New Roman"/>
      <w:sz w:val="20"/>
    </w:rPr>
  </w:style>
  <w:style w:type="paragraph" w:customStyle="1" w:styleId="38">
    <w:name w:val="Заг3"/>
    <w:basedOn w:val="31"/>
    <w:uiPriority w:val="99"/>
    <w:rsid w:val="00D4311F"/>
    <w:pPr>
      <w:shd w:val="clear" w:color="auto" w:fill="auto"/>
      <w:tabs>
        <w:tab w:val="left" w:pos="1680"/>
      </w:tabs>
      <w:autoSpaceDE/>
      <w:autoSpaceDN/>
      <w:adjustRightInd/>
      <w:snapToGrid w:val="0"/>
      <w:spacing w:before="120" w:after="240"/>
      <w:ind w:left="1502" w:hanging="822"/>
    </w:pPr>
    <w:rPr>
      <w:rFonts w:ascii="Arial" w:hAnsi="Arial" w:cs="Arial"/>
      <w:bCs/>
      <w:sz w:val="24"/>
      <w:szCs w:val="24"/>
      <w:lang w:eastAsia="ko-KR"/>
    </w:rPr>
  </w:style>
  <w:style w:type="paragraph" w:styleId="affb">
    <w:name w:val="List Bullet"/>
    <w:basedOn w:val="a5"/>
    <w:autoRedefine/>
    <w:uiPriority w:val="99"/>
    <w:locked/>
    <w:rsid w:val="00D4311F"/>
    <w:pPr>
      <w:ind w:left="1795" w:hanging="283"/>
    </w:pPr>
  </w:style>
  <w:style w:type="paragraph" w:styleId="39">
    <w:name w:val="List Bullet 3"/>
    <w:basedOn w:val="a5"/>
    <w:autoRedefine/>
    <w:uiPriority w:val="99"/>
    <w:locked/>
    <w:rsid w:val="00D4311F"/>
    <w:pPr>
      <w:tabs>
        <w:tab w:val="num" w:pos="0"/>
      </w:tabs>
      <w:spacing w:after="120"/>
      <w:ind w:left="426" w:hanging="360"/>
      <w:jc w:val="both"/>
    </w:pPr>
    <w:rPr>
      <w:szCs w:val="20"/>
      <w:lang w:eastAsia="en-US"/>
    </w:rPr>
  </w:style>
  <w:style w:type="paragraph" w:customStyle="1" w:styleId="font0">
    <w:name w:val="font0"/>
    <w:basedOn w:val="a5"/>
    <w:uiPriority w:val="99"/>
    <w:rsid w:val="00D4311F"/>
    <w:pPr>
      <w:spacing w:before="100" w:beforeAutospacing="1" w:after="100" w:afterAutospacing="1"/>
    </w:pPr>
    <w:rPr>
      <w:rFonts w:ascii="Arial" w:eastAsia="Arial Unicode MS" w:hAnsi="Arial" w:cs="Arial"/>
      <w:sz w:val="20"/>
      <w:szCs w:val="20"/>
      <w:lang w:val="en-US" w:eastAsia="en-US"/>
    </w:rPr>
  </w:style>
  <w:style w:type="paragraph" w:customStyle="1" w:styleId="font5">
    <w:name w:val="font5"/>
    <w:basedOn w:val="a5"/>
    <w:uiPriority w:val="99"/>
    <w:rsid w:val="00D4311F"/>
    <w:pPr>
      <w:spacing w:before="100" w:beforeAutospacing="1" w:after="100" w:afterAutospacing="1"/>
    </w:pPr>
    <w:rPr>
      <w:rFonts w:ascii="Arial" w:eastAsia="Arial Unicode MS" w:hAnsi="Arial" w:cs="Arial"/>
      <w:sz w:val="16"/>
      <w:szCs w:val="16"/>
      <w:lang w:val="en-US" w:eastAsia="en-US"/>
    </w:rPr>
  </w:style>
  <w:style w:type="paragraph" w:customStyle="1" w:styleId="xl24">
    <w:name w:val="xl24"/>
    <w:basedOn w:val="a5"/>
    <w:uiPriority w:val="99"/>
    <w:rsid w:val="00D431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lang w:val="en-US" w:eastAsia="en-US"/>
    </w:rPr>
  </w:style>
  <w:style w:type="paragraph" w:customStyle="1" w:styleId="xl25">
    <w:name w:val="xl25"/>
    <w:basedOn w:val="a5"/>
    <w:uiPriority w:val="99"/>
    <w:rsid w:val="00D431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26">
    <w:name w:val="xl26"/>
    <w:basedOn w:val="a5"/>
    <w:uiPriority w:val="99"/>
    <w:rsid w:val="00D4311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27">
    <w:name w:val="xl27"/>
    <w:basedOn w:val="a5"/>
    <w:uiPriority w:val="99"/>
    <w:rsid w:val="00D4311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28">
    <w:name w:val="xl28"/>
    <w:basedOn w:val="a5"/>
    <w:uiPriority w:val="99"/>
    <w:rsid w:val="00D4311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29">
    <w:name w:val="xl29"/>
    <w:basedOn w:val="a5"/>
    <w:uiPriority w:val="99"/>
    <w:rsid w:val="00D4311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30">
    <w:name w:val="xl30"/>
    <w:basedOn w:val="a5"/>
    <w:uiPriority w:val="99"/>
    <w:rsid w:val="00D431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31">
    <w:name w:val="xl31"/>
    <w:basedOn w:val="a5"/>
    <w:uiPriority w:val="99"/>
    <w:rsid w:val="00D4311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32">
    <w:name w:val="xl32"/>
    <w:basedOn w:val="a5"/>
    <w:uiPriority w:val="99"/>
    <w:rsid w:val="00D4311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33">
    <w:name w:val="xl33"/>
    <w:basedOn w:val="a5"/>
    <w:uiPriority w:val="99"/>
    <w:rsid w:val="00D4311F"/>
    <w:pPr>
      <w:spacing w:before="100" w:beforeAutospacing="1" w:after="100" w:afterAutospacing="1"/>
    </w:pPr>
    <w:rPr>
      <w:rFonts w:ascii="Arial Unicode MS" w:eastAsia="Arial Unicode MS" w:hAnsi="Arial Unicode MS" w:cs="Arial Unicode MS"/>
      <w:lang w:val="en-US" w:eastAsia="en-US"/>
    </w:rPr>
  </w:style>
  <w:style w:type="paragraph" w:customStyle="1" w:styleId="xl34">
    <w:name w:val="xl34"/>
    <w:basedOn w:val="a5"/>
    <w:uiPriority w:val="99"/>
    <w:rsid w:val="00D4311F"/>
    <w:pP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35">
    <w:name w:val="xl35"/>
    <w:basedOn w:val="a5"/>
    <w:uiPriority w:val="99"/>
    <w:rsid w:val="00D431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36">
    <w:name w:val="xl36"/>
    <w:basedOn w:val="a5"/>
    <w:uiPriority w:val="99"/>
    <w:rsid w:val="00D4311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37">
    <w:name w:val="xl37"/>
    <w:basedOn w:val="a5"/>
    <w:uiPriority w:val="99"/>
    <w:rsid w:val="00D4311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38">
    <w:name w:val="xl38"/>
    <w:basedOn w:val="a5"/>
    <w:uiPriority w:val="99"/>
    <w:rsid w:val="00D4311F"/>
    <w:pPr>
      <w:spacing w:before="100" w:beforeAutospacing="1" w:after="100" w:afterAutospacing="1"/>
    </w:pPr>
    <w:rPr>
      <w:rFonts w:ascii="Arial Unicode MS" w:eastAsia="Arial Unicode MS" w:hAnsi="Arial Unicode MS" w:cs="Arial Unicode MS"/>
      <w:lang w:val="en-US" w:eastAsia="en-US"/>
    </w:rPr>
  </w:style>
  <w:style w:type="paragraph" w:customStyle="1" w:styleId="xl39">
    <w:name w:val="xl39"/>
    <w:basedOn w:val="a5"/>
    <w:uiPriority w:val="99"/>
    <w:rsid w:val="00D4311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40">
    <w:name w:val="xl40"/>
    <w:basedOn w:val="a5"/>
    <w:uiPriority w:val="99"/>
    <w:rsid w:val="00D4311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41">
    <w:name w:val="xl41"/>
    <w:basedOn w:val="a5"/>
    <w:uiPriority w:val="99"/>
    <w:rsid w:val="00D4311F"/>
    <w:pPr>
      <w:pBdr>
        <w:top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42">
    <w:name w:val="xl42"/>
    <w:basedOn w:val="a5"/>
    <w:uiPriority w:val="99"/>
    <w:rsid w:val="00D4311F"/>
    <w:pP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43">
    <w:name w:val="xl43"/>
    <w:basedOn w:val="a5"/>
    <w:uiPriority w:val="99"/>
    <w:rsid w:val="00D4311F"/>
    <w:pP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44">
    <w:name w:val="xl44"/>
    <w:basedOn w:val="a5"/>
    <w:uiPriority w:val="99"/>
    <w:rsid w:val="00D4311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45">
    <w:name w:val="xl45"/>
    <w:basedOn w:val="a5"/>
    <w:uiPriority w:val="99"/>
    <w:rsid w:val="00D4311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46">
    <w:name w:val="xl46"/>
    <w:basedOn w:val="a5"/>
    <w:uiPriority w:val="99"/>
    <w:rsid w:val="00D4311F"/>
    <w:pPr>
      <w:pBdr>
        <w:bottom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47">
    <w:name w:val="xl47"/>
    <w:basedOn w:val="a5"/>
    <w:uiPriority w:val="99"/>
    <w:rsid w:val="00D431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lang w:val="en-US" w:eastAsia="en-US"/>
    </w:rPr>
  </w:style>
  <w:style w:type="paragraph" w:customStyle="1" w:styleId="xl48">
    <w:name w:val="xl48"/>
    <w:basedOn w:val="a5"/>
    <w:uiPriority w:val="99"/>
    <w:rsid w:val="00D4311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lang w:val="en-US" w:eastAsia="en-US"/>
    </w:rPr>
  </w:style>
  <w:style w:type="paragraph" w:customStyle="1" w:styleId="xl49">
    <w:name w:val="xl49"/>
    <w:basedOn w:val="a5"/>
    <w:uiPriority w:val="99"/>
    <w:rsid w:val="00D431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lang w:val="en-US" w:eastAsia="en-US"/>
    </w:rPr>
  </w:style>
  <w:style w:type="paragraph" w:customStyle="1" w:styleId="xl50">
    <w:name w:val="xl50"/>
    <w:basedOn w:val="a5"/>
    <w:uiPriority w:val="99"/>
    <w:rsid w:val="00D4311F"/>
    <w:pPr>
      <w:shd w:val="clear" w:color="auto" w:fill="FFFFFF"/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51">
    <w:name w:val="xl51"/>
    <w:basedOn w:val="a5"/>
    <w:uiPriority w:val="99"/>
    <w:rsid w:val="00D4311F"/>
    <w:pPr>
      <w:shd w:val="clear" w:color="auto" w:fill="FFFFFF"/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52">
    <w:name w:val="xl52"/>
    <w:basedOn w:val="a5"/>
    <w:uiPriority w:val="99"/>
    <w:rsid w:val="00D4311F"/>
    <w:pPr>
      <w:shd w:val="clear" w:color="auto" w:fill="FFFFFF"/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53">
    <w:name w:val="xl53"/>
    <w:basedOn w:val="a5"/>
    <w:uiPriority w:val="99"/>
    <w:rsid w:val="00D4311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b/>
      <w:bCs/>
      <w:lang w:val="en-US" w:eastAsia="en-US"/>
    </w:rPr>
  </w:style>
  <w:style w:type="paragraph" w:customStyle="1" w:styleId="xl54">
    <w:name w:val="xl54"/>
    <w:basedOn w:val="a5"/>
    <w:uiPriority w:val="99"/>
    <w:rsid w:val="00D4311F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auto" w:fill="CC99FF"/>
      <w:spacing w:before="100" w:beforeAutospacing="1" w:after="100" w:afterAutospacing="1"/>
    </w:pPr>
    <w:rPr>
      <w:rFonts w:eastAsia="Arial Unicode MS"/>
      <w:b/>
      <w:bCs/>
      <w:lang w:val="en-US" w:eastAsia="en-US"/>
    </w:rPr>
  </w:style>
  <w:style w:type="paragraph" w:customStyle="1" w:styleId="xl55">
    <w:name w:val="xl55"/>
    <w:basedOn w:val="a5"/>
    <w:uiPriority w:val="99"/>
    <w:rsid w:val="00D4311F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Arial Unicode MS"/>
      <w:b/>
      <w:bCs/>
      <w:lang w:val="en-US" w:eastAsia="en-US"/>
    </w:rPr>
  </w:style>
  <w:style w:type="paragraph" w:customStyle="1" w:styleId="xl56">
    <w:name w:val="xl56"/>
    <w:basedOn w:val="a5"/>
    <w:uiPriority w:val="99"/>
    <w:rsid w:val="00D4311F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57">
    <w:name w:val="xl57"/>
    <w:basedOn w:val="a5"/>
    <w:uiPriority w:val="99"/>
    <w:rsid w:val="00D4311F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58">
    <w:name w:val="xl58"/>
    <w:basedOn w:val="a5"/>
    <w:uiPriority w:val="99"/>
    <w:rsid w:val="00D4311F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59">
    <w:name w:val="xl59"/>
    <w:basedOn w:val="a5"/>
    <w:uiPriority w:val="99"/>
    <w:rsid w:val="00D4311F"/>
    <w:pPr>
      <w:pBdr>
        <w:top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60">
    <w:name w:val="xl60"/>
    <w:basedOn w:val="a5"/>
    <w:uiPriority w:val="99"/>
    <w:rsid w:val="00D4311F"/>
    <w:pPr>
      <w:pBdr>
        <w:left w:val="single" w:sz="8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61">
    <w:name w:val="xl61"/>
    <w:basedOn w:val="a5"/>
    <w:uiPriority w:val="99"/>
    <w:rsid w:val="00D4311F"/>
    <w:pPr>
      <w:pBdr>
        <w:right w:val="single" w:sz="8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62">
    <w:name w:val="xl62"/>
    <w:basedOn w:val="a5"/>
    <w:uiPriority w:val="99"/>
    <w:rsid w:val="00D4311F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63">
    <w:name w:val="xl63"/>
    <w:basedOn w:val="a5"/>
    <w:uiPriority w:val="99"/>
    <w:rsid w:val="00D4311F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64">
    <w:name w:val="xl64"/>
    <w:basedOn w:val="a5"/>
    <w:uiPriority w:val="99"/>
    <w:rsid w:val="00D4311F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65">
    <w:name w:val="xl65"/>
    <w:basedOn w:val="a5"/>
    <w:uiPriority w:val="99"/>
    <w:rsid w:val="00D4311F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66">
    <w:name w:val="xl66"/>
    <w:basedOn w:val="a5"/>
    <w:uiPriority w:val="99"/>
    <w:rsid w:val="00D4311F"/>
    <w:pPr>
      <w:spacing w:before="100" w:beforeAutospacing="1" w:after="100" w:afterAutospacing="1"/>
    </w:pPr>
    <w:rPr>
      <w:rFonts w:eastAsia="Arial Unicode MS"/>
      <w:b/>
      <w:bCs/>
      <w:lang w:val="en-US" w:eastAsia="en-US"/>
    </w:rPr>
  </w:style>
  <w:style w:type="paragraph" w:customStyle="1" w:styleId="xl67">
    <w:name w:val="xl67"/>
    <w:basedOn w:val="a5"/>
    <w:uiPriority w:val="99"/>
    <w:rsid w:val="00D4311F"/>
    <w:pP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68">
    <w:name w:val="xl68"/>
    <w:basedOn w:val="a5"/>
    <w:uiPriority w:val="99"/>
    <w:rsid w:val="00D4311F"/>
    <w:pP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69">
    <w:name w:val="xl69"/>
    <w:basedOn w:val="a5"/>
    <w:uiPriority w:val="99"/>
    <w:rsid w:val="00D4311F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lang w:val="en-US" w:eastAsia="en-US"/>
    </w:rPr>
  </w:style>
  <w:style w:type="paragraph" w:customStyle="1" w:styleId="xl70">
    <w:name w:val="xl70"/>
    <w:basedOn w:val="a5"/>
    <w:uiPriority w:val="99"/>
    <w:rsid w:val="00D4311F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lang w:val="en-US" w:eastAsia="en-US"/>
    </w:rPr>
  </w:style>
  <w:style w:type="paragraph" w:customStyle="1" w:styleId="xl71">
    <w:name w:val="xl71"/>
    <w:basedOn w:val="a5"/>
    <w:uiPriority w:val="99"/>
    <w:rsid w:val="00D4311F"/>
    <w:pPr>
      <w:pBdr>
        <w:top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72">
    <w:name w:val="xl72"/>
    <w:basedOn w:val="a5"/>
    <w:uiPriority w:val="99"/>
    <w:rsid w:val="00D4311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73">
    <w:name w:val="xl73"/>
    <w:basedOn w:val="a5"/>
    <w:uiPriority w:val="99"/>
    <w:rsid w:val="00D4311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74">
    <w:name w:val="xl74"/>
    <w:basedOn w:val="a5"/>
    <w:uiPriority w:val="99"/>
    <w:rsid w:val="00D4311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75">
    <w:name w:val="xl75"/>
    <w:basedOn w:val="a5"/>
    <w:uiPriority w:val="99"/>
    <w:rsid w:val="00D4311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76">
    <w:name w:val="xl76"/>
    <w:basedOn w:val="a5"/>
    <w:uiPriority w:val="99"/>
    <w:rsid w:val="00D4311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77">
    <w:name w:val="xl77"/>
    <w:basedOn w:val="a5"/>
    <w:uiPriority w:val="99"/>
    <w:rsid w:val="00D4311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78">
    <w:name w:val="xl78"/>
    <w:basedOn w:val="a5"/>
    <w:uiPriority w:val="99"/>
    <w:rsid w:val="00D4311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lang w:val="en-US" w:eastAsia="en-US"/>
    </w:rPr>
  </w:style>
  <w:style w:type="paragraph" w:customStyle="1" w:styleId="xl79">
    <w:name w:val="xl79"/>
    <w:basedOn w:val="a5"/>
    <w:uiPriority w:val="99"/>
    <w:rsid w:val="00D431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80">
    <w:name w:val="xl80"/>
    <w:basedOn w:val="a5"/>
    <w:uiPriority w:val="99"/>
    <w:rsid w:val="00D4311F"/>
    <w:pPr>
      <w:pBdr>
        <w:top w:val="single" w:sz="8" w:space="0" w:color="auto"/>
        <w:bottom w:val="single" w:sz="4" w:space="0" w:color="auto"/>
      </w:pBdr>
      <w:shd w:val="clear" w:color="auto" w:fill="CC99FF"/>
      <w:spacing w:before="100" w:beforeAutospacing="1" w:after="100" w:afterAutospacing="1"/>
      <w:jc w:val="center"/>
    </w:pPr>
    <w:rPr>
      <w:rFonts w:eastAsia="Arial Unicode MS"/>
      <w:b/>
      <w:bCs/>
      <w:lang w:val="en-US" w:eastAsia="en-US"/>
    </w:rPr>
  </w:style>
  <w:style w:type="paragraph" w:customStyle="1" w:styleId="xl81">
    <w:name w:val="xl81"/>
    <w:basedOn w:val="a5"/>
    <w:uiPriority w:val="99"/>
    <w:rsid w:val="00D4311F"/>
    <w:pPr>
      <w:pBdr>
        <w:top w:val="single" w:sz="8" w:space="0" w:color="auto"/>
        <w:bottom w:val="single" w:sz="4" w:space="0" w:color="auto"/>
      </w:pBdr>
      <w:shd w:val="clear" w:color="auto" w:fill="CC99FF"/>
      <w:spacing w:before="100" w:beforeAutospacing="1" w:after="100" w:afterAutospacing="1"/>
      <w:jc w:val="center"/>
    </w:pPr>
    <w:rPr>
      <w:rFonts w:eastAsia="Arial Unicode MS"/>
      <w:b/>
      <w:bCs/>
      <w:lang w:val="en-US" w:eastAsia="en-US"/>
    </w:rPr>
  </w:style>
  <w:style w:type="paragraph" w:customStyle="1" w:styleId="xl82">
    <w:name w:val="xl82"/>
    <w:basedOn w:val="a5"/>
    <w:uiPriority w:val="99"/>
    <w:rsid w:val="00D4311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b/>
      <w:bCs/>
      <w:lang w:val="en-US" w:eastAsia="en-US"/>
    </w:rPr>
  </w:style>
  <w:style w:type="paragraph" w:customStyle="1" w:styleId="xl83">
    <w:name w:val="xl83"/>
    <w:basedOn w:val="a5"/>
    <w:uiPriority w:val="99"/>
    <w:rsid w:val="00D4311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lang w:val="en-US" w:eastAsia="en-US"/>
    </w:rPr>
  </w:style>
  <w:style w:type="paragraph" w:customStyle="1" w:styleId="xl84">
    <w:name w:val="xl84"/>
    <w:basedOn w:val="a5"/>
    <w:uiPriority w:val="99"/>
    <w:rsid w:val="00D4311F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b/>
      <w:bCs/>
      <w:lang w:val="en-US" w:eastAsia="en-US"/>
    </w:rPr>
  </w:style>
  <w:style w:type="paragraph" w:customStyle="1" w:styleId="xl85">
    <w:name w:val="xl85"/>
    <w:basedOn w:val="a5"/>
    <w:uiPriority w:val="99"/>
    <w:rsid w:val="00D4311F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b/>
      <w:bCs/>
      <w:lang w:val="en-US" w:eastAsia="en-US"/>
    </w:rPr>
  </w:style>
  <w:style w:type="paragraph" w:customStyle="1" w:styleId="xl86">
    <w:name w:val="xl86"/>
    <w:basedOn w:val="a5"/>
    <w:uiPriority w:val="99"/>
    <w:rsid w:val="00D4311F"/>
    <w:pPr>
      <w:pBdr>
        <w:top w:val="single" w:sz="8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b/>
      <w:bCs/>
      <w:lang w:val="en-US" w:eastAsia="en-US"/>
    </w:rPr>
  </w:style>
  <w:style w:type="paragraph" w:customStyle="1" w:styleId="xl87">
    <w:name w:val="xl87"/>
    <w:basedOn w:val="a5"/>
    <w:uiPriority w:val="99"/>
    <w:rsid w:val="00D4311F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lang w:val="en-US" w:eastAsia="en-US"/>
    </w:rPr>
  </w:style>
  <w:style w:type="paragraph" w:customStyle="1" w:styleId="xl88">
    <w:name w:val="xl88"/>
    <w:basedOn w:val="a5"/>
    <w:uiPriority w:val="99"/>
    <w:rsid w:val="00D4311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b/>
      <w:bCs/>
      <w:lang w:val="en-US" w:eastAsia="en-US"/>
    </w:rPr>
  </w:style>
  <w:style w:type="paragraph" w:customStyle="1" w:styleId="xl89">
    <w:name w:val="xl89"/>
    <w:basedOn w:val="a5"/>
    <w:uiPriority w:val="99"/>
    <w:rsid w:val="00D4311F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90">
    <w:name w:val="xl90"/>
    <w:basedOn w:val="a5"/>
    <w:uiPriority w:val="99"/>
    <w:rsid w:val="00D431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91">
    <w:name w:val="xl91"/>
    <w:basedOn w:val="a5"/>
    <w:uiPriority w:val="99"/>
    <w:rsid w:val="00D431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affc">
    <w:name w:val="ТекстОбычный"/>
    <w:uiPriority w:val="99"/>
    <w:rsid w:val="00D4311F"/>
    <w:pPr>
      <w:spacing w:line="360" w:lineRule="auto"/>
      <w:ind w:firstLine="851"/>
      <w:jc w:val="both"/>
    </w:pPr>
    <w:rPr>
      <w:sz w:val="24"/>
      <w:szCs w:val="20"/>
    </w:rPr>
  </w:style>
  <w:style w:type="paragraph" w:customStyle="1" w:styleId="Pick">
    <w:name w:val="Pick"/>
    <w:basedOn w:val="a5"/>
    <w:uiPriority w:val="99"/>
    <w:rsid w:val="00D4311F"/>
    <w:pPr>
      <w:keepNext/>
      <w:widowControl w:val="0"/>
      <w:spacing w:before="240" w:after="240"/>
      <w:jc w:val="center"/>
    </w:pPr>
    <w:rPr>
      <w:szCs w:val="20"/>
    </w:rPr>
  </w:style>
  <w:style w:type="paragraph" w:styleId="affd">
    <w:name w:val="Plain Text"/>
    <w:basedOn w:val="a5"/>
    <w:link w:val="affe"/>
    <w:uiPriority w:val="99"/>
    <w:locked/>
    <w:rsid w:val="00D4311F"/>
    <w:pPr>
      <w:spacing w:before="80" w:after="80" w:line="360" w:lineRule="auto"/>
      <w:ind w:firstLine="567"/>
    </w:pPr>
    <w:rPr>
      <w:rFonts w:ascii="Courier New" w:hAnsi="Courier New"/>
      <w:sz w:val="20"/>
      <w:szCs w:val="20"/>
      <w:lang w:eastAsia="en-US"/>
    </w:rPr>
  </w:style>
  <w:style w:type="character" w:customStyle="1" w:styleId="affe">
    <w:name w:val="Текст Знак"/>
    <w:basedOn w:val="a6"/>
    <w:link w:val="affd"/>
    <w:uiPriority w:val="99"/>
    <w:locked/>
    <w:rsid w:val="00D4311F"/>
    <w:rPr>
      <w:rFonts w:ascii="Courier New" w:hAnsi="Courier New" w:cs="Times New Roman"/>
      <w:sz w:val="20"/>
      <w:szCs w:val="20"/>
      <w:lang w:eastAsia="en-US"/>
    </w:rPr>
  </w:style>
  <w:style w:type="paragraph" w:customStyle="1" w:styleId="afff">
    <w:name w:val="Список маркированный"/>
    <w:basedOn w:val="a5"/>
    <w:uiPriority w:val="99"/>
    <w:rsid w:val="00D4311F"/>
    <w:pPr>
      <w:spacing w:line="360" w:lineRule="auto"/>
      <w:jc w:val="both"/>
    </w:pPr>
    <w:rPr>
      <w:rFonts w:ascii="Arial" w:hAnsi="Arial"/>
      <w:sz w:val="22"/>
      <w:szCs w:val="20"/>
      <w:lang w:eastAsia="en-US"/>
    </w:rPr>
  </w:style>
  <w:style w:type="paragraph" w:customStyle="1" w:styleId="afff0">
    <w:name w:val="Таблица"/>
    <w:basedOn w:val="a5"/>
    <w:uiPriority w:val="99"/>
    <w:rsid w:val="00D4311F"/>
    <w:pPr>
      <w:spacing w:before="40" w:line="360" w:lineRule="auto"/>
      <w:jc w:val="both"/>
    </w:pPr>
    <w:rPr>
      <w:rFonts w:ascii="Arial" w:hAnsi="Arial"/>
      <w:sz w:val="22"/>
      <w:szCs w:val="20"/>
      <w:lang w:eastAsia="en-US"/>
    </w:rPr>
  </w:style>
  <w:style w:type="paragraph" w:styleId="51">
    <w:name w:val="toc 5"/>
    <w:basedOn w:val="a5"/>
    <w:next w:val="a5"/>
    <w:autoRedefine/>
    <w:uiPriority w:val="99"/>
    <w:rsid w:val="00D4311F"/>
    <w:pPr>
      <w:ind w:left="720"/>
    </w:pPr>
    <w:rPr>
      <w:sz w:val="20"/>
      <w:szCs w:val="20"/>
      <w:lang w:val="en-US" w:eastAsia="en-US"/>
    </w:rPr>
  </w:style>
  <w:style w:type="paragraph" w:styleId="42">
    <w:name w:val="toc 4"/>
    <w:basedOn w:val="a5"/>
    <w:next w:val="a5"/>
    <w:autoRedefine/>
    <w:uiPriority w:val="99"/>
    <w:rsid w:val="00D4311F"/>
    <w:pPr>
      <w:ind w:left="480"/>
    </w:pPr>
    <w:rPr>
      <w:sz w:val="20"/>
      <w:szCs w:val="20"/>
      <w:lang w:val="en-US" w:eastAsia="en-US"/>
    </w:rPr>
  </w:style>
  <w:style w:type="paragraph" w:styleId="61">
    <w:name w:val="toc 6"/>
    <w:basedOn w:val="a5"/>
    <w:next w:val="a5"/>
    <w:autoRedefine/>
    <w:uiPriority w:val="99"/>
    <w:rsid w:val="00D4311F"/>
    <w:pPr>
      <w:ind w:left="960"/>
    </w:pPr>
    <w:rPr>
      <w:sz w:val="20"/>
      <w:szCs w:val="20"/>
      <w:lang w:val="en-US" w:eastAsia="en-US"/>
    </w:rPr>
  </w:style>
  <w:style w:type="paragraph" w:styleId="71">
    <w:name w:val="toc 7"/>
    <w:basedOn w:val="a5"/>
    <w:next w:val="a5"/>
    <w:autoRedefine/>
    <w:uiPriority w:val="99"/>
    <w:rsid w:val="00D4311F"/>
    <w:pPr>
      <w:ind w:left="1200"/>
    </w:pPr>
    <w:rPr>
      <w:sz w:val="20"/>
      <w:szCs w:val="20"/>
      <w:lang w:val="en-US" w:eastAsia="en-US"/>
    </w:rPr>
  </w:style>
  <w:style w:type="paragraph" w:styleId="81">
    <w:name w:val="toc 8"/>
    <w:basedOn w:val="a5"/>
    <w:next w:val="a5"/>
    <w:autoRedefine/>
    <w:uiPriority w:val="99"/>
    <w:rsid w:val="00D4311F"/>
    <w:pPr>
      <w:ind w:left="1440"/>
    </w:pPr>
    <w:rPr>
      <w:sz w:val="20"/>
      <w:szCs w:val="20"/>
      <w:lang w:val="en-US" w:eastAsia="en-US"/>
    </w:rPr>
  </w:style>
  <w:style w:type="paragraph" w:styleId="91">
    <w:name w:val="toc 9"/>
    <w:basedOn w:val="a5"/>
    <w:next w:val="a5"/>
    <w:autoRedefine/>
    <w:uiPriority w:val="99"/>
    <w:rsid w:val="00D4311F"/>
    <w:pPr>
      <w:ind w:left="1680"/>
    </w:pPr>
    <w:rPr>
      <w:sz w:val="20"/>
      <w:szCs w:val="20"/>
      <w:lang w:val="en-US" w:eastAsia="en-US"/>
    </w:rPr>
  </w:style>
  <w:style w:type="paragraph" w:customStyle="1" w:styleId="2b">
    <w:name w:val="Заг2"/>
    <w:basedOn w:val="21"/>
    <w:uiPriority w:val="99"/>
    <w:rsid w:val="00D4311F"/>
    <w:pPr>
      <w:tabs>
        <w:tab w:val="left" w:pos="288"/>
      </w:tabs>
      <w:snapToGrid w:val="0"/>
      <w:ind w:left="1355" w:hanging="590"/>
      <w:jc w:val="left"/>
    </w:pPr>
    <w:rPr>
      <w:rFonts w:ascii="Arial" w:hAnsi="Arial" w:cs="Arial"/>
      <w:bCs/>
      <w:i w:val="0"/>
      <w:szCs w:val="28"/>
    </w:rPr>
  </w:style>
  <w:style w:type="paragraph" w:customStyle="1" w:styleId="Default">
    <w:name w:val="Default"/>
    <w:uiPriority w:val="99"/>
    <w:rsid w:val="00D4311F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66">
    <w:name w:val="Стиль по ширине Перед:  6 пт После:  6 пт"/>
    <w:basedOn w:val="Default"/>
    <w:next w:val="Default"/>
    <w:uiPriority w:val="99"/>
    <w:rsid w:val="00D4311F"/>
    <w:pPr>
      <w:spacing w:before="120" w:after="120"/>
    </w:pPr>
    <w:rPr>
      <w:color w:val="auto"/>
    </w:rPr>
  </w:style>
  <w:style w:type="paragraph" w:customStyle="1" w:styleId="1b">
    <w:name w:val="Заг1"/>
    <w:basedOn w:val="11"/>
    <w:link w:val="1c"/>
    <w:rsid w:val="00D4311F"/>
    <w:pPr>
      <w:widowControl w:val="0"/>
      <w:snapToGrid w:val="0"/>
      <w:spacing w:before="0" w:after="200"/>
    </w:pPr>
    <w:rPr>
      <w:rFonts w:ascii="Arial" w:hAnsi="Arial"/>
      <w:caps/>
      <w:spacing w:val="20"/>
      <w:sz w:val="20"/>
    </w:rPr>
  </w:style>
  <w:style w:type="character" w:customStyle="1" w:styleId="1c">
    <w:name w:val="Заг1 Знак"/>
    <w:link w:val="1b"/>
    <w:locked/>
    <w:rsid w:val="00D4311F"/>
    <w:rPr>
      <w:rFonts w:ascii="Arial" w:hAnsi="Arial"/>
      <w:b/>
      <w:caps/>
      <w:spacing w:val="20"/>
      <w:kern w:val="32"/>
      <w:sz w:val="20"/>
    </w:rPr>
  </w:style>
  <w:style w:type="paragraph" w:styleId="afff1">
    <w:name w:val="Normal (Web)"/>
    <w:basedOn w:val="a5"/>
    <w:uiPriority w:val="99"/>
    <w:locked/>
    <w:rsid w:val="00D4311F"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000000"/>
      <w:lang w:val="en-US" w:eastAsia="en-US"/>
    </w:rPr>
  </w:style>
  <w:style w:type="paragraph" w:styleId="afff2">
    <w:name w:val="caption"/>
    <w:basedOn w:val="a5"/>
    <w:next w:val="a5"/>
    <w:uiPriority w:val="35"/>
    <w:qFormat/>
    <w:rsid w:val="00D4311F"/>
    <w:rPr>
      <w:b/>
      <w:bCs/>
      <w:sz w:val="20"/>
      <w:szCs w:val="20"/>
      <w:lang w:val="en-US" w:eastAsia="en-US"/>
    </w:rPr>
  </w:style>
  <w:style w:type="paragraph" w:customStyle="1" w:styleId="a4">
    <w:name w:val="Текст ТЗ"/>
    <w:basedOn w:val="11"/>
    <w:link w:val="afff3"/>
    <w:uiPriority w:val="99"/>
    <w:rsid w:val="00D4311F"/>
    <w:pPr>
      <w:numPr>
        <w:ilvl w:val="1"/>
        <w:numId w:val="3"/>
      </w:numPr>
      <w:suppressAutoHyphens/>
      <w:spacing w:before="0" w:after="0" w:line="312" w:lineRule="auto"/>
      <w:jc w:val="both"/>
    </w:pPr>
    <w:rPr>
      <w:rFonts w:ascii="Calibri" w:hAnsi="Calibri"/>
      <w:b w:val="0"/>
      <w:kern w:val="28"/>
      <w:sz w:val="28"/>
      <w:szCs w:val="28"/>
      <w:lang w:eastAsia="ko-KR"/>
    </w:rPr>
  </w:style>
  <w:style w:type="character" w:customStyle="1" w:styleId="afff3">
    <w:name w:val="Текст ТЗ Знак"/>
    <w:link w:val="a4"/>
    <w:uiPriority w:val="99"/>
    <w:locked/>
    <w:rsid w:val="00D4311F"/>
    <w:rPr>
      <w:rFonts w:ascii="Calibri" w:hAnsi="Calibri"/>
      <w:kern w:val="28"/>
      <w:sz w:val="28"/>
      <w:szCs w:val="28"/>
      <w:lang w:eastAsia="ko-KR"/>
    </w:rPr>
  </w:style>
  <w:style w:type="character" w:styleId="afff4">
    <w:name w:val="footnote reference"/>
    <w:basedOn w:val="a6"/>
    <w:locked/>
    <w:rsid w:val="00D4311F"/>
    <w:rPr>
      <w:rFonts w:cs="Times New Roman"/>
      <w:vertAlign w:val="superscript"/>
    </w:rPr>
  </w:style>
  <w:style w:type="character" w:customStyle="1" w:styleId="52">
    <w:name w:val="Знак Знак5"/>
    <w:uiPriority w:val="99"/>
    <w:locked/>
    <w:rsid w:val="00D4311F"/>
    <w:rPr>
      <w:rFonts w:eastAsia="Times New Roman"/>
      <w:sz w:val="24"/>
      <w:lang w:val="en-US"/>
    </w:rPr>
  </w:style>
  <w:style w:type="character" w:customStyle="1" w:styleId="310">
    <w:name w:val="Основной текст 3 Знак1"/>
    <w:uiPriority w:val="99"/>
    <w:rsid w:val="00D4311F"/>
    <w:rPr>
      <w:sz w:val="24"/>
      <w:lang w:val="ru-RU" w:eastAsia="ru-RU"/>
    </w:rPr>
  </w:style>
  <w:style w:type="paragraph" w:customStyle="1" w:styleId="afff5">
    <w:name w:val="Знак Знак Знак Знак Знак Знак"/>
    <w:basedOn w:val="a5"/>
    <w:next w:val="11"/>
    <w:uiPriority w:val="99"/>
    <w:rsid w:val="00D4311F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210">
    <w:name w:val="Знак21"/>
    <w:basedOn w:val="a5"/>
    <w:uiPriority w:val="99"/>
    <w:rsid w:val="00D4311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afff6">
    <w:name w:val="Основной текст по центру Знак Знак"/>
    <w:uiPriority w:val="99"/>
    <w:locked/>
    <w:rsid w:val="00D4311F"/>
    <w:rPr>
      <w:sz w:val="24"/>
    </w:rPr>
  </w:style>
  <w:style w:type="paragraph" w:customStyle="1" w:styleId="110">
    <w:name w:val="Абзац списка11"/>
    <w:basedOn w:val="a5"/>
    <w:uiPriority w:val="99"/>
    <w:rsid w:val="00D4311F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customStyle="1" w:styleId="62">
    <w:name w:val="Знак Знак6"/>
    <w:uiPriority w:val="99"/>
    <w:rsid w:val="00D4311F"/>
    <w:rPr>
      <w:rFonts w:eastAsia="MS Mincho"/>
      <w:sz w:val="24"/>
      <w:lang w:eastAsia="ja-JP"/>
    </w:rPr>
  </w:style>
  <w:style w:type="character" w:customStyle="1" w:styleId="72">
    <w:name w:val="Знак Знак7"/>
    <w:uiPriority w:val="99"/>
    <w:rsid w:val="00D4311F"/>
    <w:rPr>
      <w:sz w:val="24"/>
      <w:lang w:eastAsia="ru-RU"/>
    </w:rPr>
  </w:style>
  <w:style w:type="character" w:customStyle="1" w:styleId="afff7">
    <w:name w:val="Знак Знак"/>
    <w:uiPriority w:val="99"/>
    <w:rsid w:val="00D4311F"/>
    <w:rPr>
      <w:rFonts w:ascii="Courier New" w:hAnsi="Courier New"/>
      <w:lang w:eastAsia="en-US"/>
    </w:rPr>
  </w:style>
  <w:style w:type="character" w:customStyle="1" w:styleId="3a">
    <w:name w:val="Знак Знак3"/>
    <w:uiPriority w:val="99"/>
    <w:locked/>
    <w:rsid w:val="00D4311F"/>
    <w:rPr>
      <w:sz w:val="24"/>
    </w:rPr>
  </w:style>
  <w:style w:type="paragraph" w:customStyle="1" w:styleId="3b">
    <w:name w:val="Абзац списка3"/>
    <w:basedOn w:val="a5"/>
    <w:uiPriority w:val="99"/>
    <w:rsid w:val="00D4311F"/>
    <w:pPr>
      <w:ind w:left="720"/>
      <w:contextualSpacing/>
    </w:pPr>
  </w:style>
  <w:style w:type="character" w:customStyle="1" w:styleId="FontStyle32">
    <w:name w:val="Font Style32"/>
    <w:uiPriority w:val="99"/>
    <w:rsid w:val="00284C99"/>
    <w:rPr>
      <w:rFonts w:ascii="Times New Roman" w:hAnsi="Times New Roman"/>
      <w:b/>
      <w:sz w:val="20"/>
    </w:rPr>
  </w:style>
  <w:style w:type="character" w:customStyle="1" w:styleId="afff8">
    <w:name w:val="Текст концевой сноски Знак"/>
    <w:basedOn w:val="a6"/>
    <w:link w:val="afff9"/>
    <w:uiPriority w:val="99"/>
    <w:semiHidden/>
    <w:rsid w:val="00284C99"/>
    <w:rPr>
      <w:sz w:val="20"/>
      <w:szCs w:val="20"/>
    </w:rPr>
  </w:style>
  <w:style w:type="paragraph" w:styleId="afff9">
    <w:name w:val="endnote text"/>
    <w:basedOn w:val="a5"/>
    <w:link w:val="afff8"/>
    <w:uiPriority w:val="99"/>
    <w:semiHidden/>
    <w:unhideWhenUsed/>
    <w:locked/>
    <w:rsid w:val="00284C99"/>
    <w:rPr>
      <w:sz w:val="20"/>
      <w:szCs w:val="20"/>
    </w:rPr>
  </w:style>
  <w:style w:type="character" w:customStyle="1" w:styleId="GrekovaOA">
    <w:name w:val="Grekova_OA"/>
    <w:uiPriority w:val="99"/>
    <w:semiHidden/>
    <w:rsid w:val="00746807"/>
    <w:rPr>
      <w:color w:val="000000"/>
    </w:rPr>
  </w:style>
  <w:style w:type="character" w:customStyle="1" w:styleId="EndnoteTextChar1">
    <w:name w:val="Endnote Text Char1"/>
    <w:basedOn w:val="a6"/>
    <w:uiPriority w:val="99"/>
    <w:semiHidden/>
    <w:rsid w:val="00D91E0F"/>
    <w:rPr>
      <w:sz w:val="20"/>
      <w:szCs w:val="20"/>
    </w:rPr>
  </w:style>
  <w:style w:type="character" w:styleId="afffa">
    <w:name w:val="endnote reference"/>
    <w:basedOn w:val="a6"/>
    <w:uiPriority w:val="99"/>
    <w:semiHidden/>
    <w:unhideWhenUsed/>
    <w:locked/>
    <w:rsid w:val="00CE5200"/>
    <w:rPr>
      <w:vertAlign w:val="superscript"/>
    </w:rPr>
  </w:style>
  <w:style w:type="paragraph" w:customStyle="1" w:styleId="43">
    <w:name w:val="Основной текст4"/>
    <w:basedOn w:val="a5"/>
    <w:uiPriority w:val="99"/>
    <w:rsid w:val="00D651B5"/>
    <w:pPr>
      <w:widowControl w:val="0"/>
      <w:shd w:val="clear" w:color="auto" w:fill="FFFFFF"/>
      <w:spacing w:after="180" w:line="327" w:lineRule="exact"/>
      <w:ind w:hanging="340"/>
    </w:pPr>
    <w:rPr>
      <w:rFonts w:ascii="Sylfaen" w:eastAsia="Sylfaen" w:hAnsi="Sylfaen" w:cs="Sylfaen"/>
      <w:color w:val="000000"/>
      <w:sz w:val="27"/>
      <w:szCs w:val="27"/>
    </w:rPr>
  </w:style>
  <w:style w:type="paragraph" w:customStyle="1" w:styleId="afffb">
    <w:name w:val="Слева (без отступа)"/>
    <w:basedOn w:val="a5"/>
    <w:uiPriority w:val="99"/>
    <w:pPr>
      <w:spacing w:after="120"/>
      <w:jc w:val="both"/>
    </w:pPr>
    <w:rPr>
      <w:sz w:val="28"/>
      <w:szCs w:val="28"/>
    </w:rPr>
  </w:style>
  <w:style w:type="numbering" w:customStyle="1" w:styleId="30">
    <w:name w:val="Стиль3"/>
    <w:pPr>
      <w:numPr>
        <w:numId w:val="13"/>
      </w:numPr>
    </w:pPr>
  </w:style>
  <w:style w:type="paragraph" w:customStyle="1" w:styleId="afffc">
    <w:name w:val="МРСК_колонтитул_верхний_правый"/>
    <w:basedOn w:val="af6"/>
    <w:link w:val="afffd"/>
    <w:pPr>
      <w:keepNext/>
      <w:ind w:firstLine="709"/>
      <w:jc w:val="right"/>
    </w:pPr>
    <w:rPr>
      <w:caps/>
      <w:sz w:val="16"/>
      <w:szCs w:val="16"/>
      <w:lang w:val="x-none"/>
    </w:rPr>
  </w:style>
  <w:style w:type="character" w:customStyle="1" w:styleId="afffd">
    <w:name w:val="МРСК_колонтитул_верхний_правый Знак"/>
    <w:link w:val="afffc"/>
    <w:rPr>
      <w:caps/>
      <w:sz w:val="16"/>
      <w:szCs w:val="16"/>
      <w:lang w:val="x-none"/>
    </w:rPr>
  </w:style>
  <w:style w:type="paragraph" w:customStyle="1" w:styleId="afffe">
    <w:name w:val="МРСК_колонтитул_верхний_центр"/>
    <w:basedOn w:val="af6"/>
    <w:uiPriority w:val="99"/>
    <w:pPr>
      <w:keepNext/>
      <w:ind w:firstLine="709"/>
      <w:jc w:val="center"/>
    </w:pPr>
    <w:rPr>
      <w:caps/>
      <w:sz w:val="16"/>
      <w:szCs w:val="16"/>
    </w:rPr>
  </w:style>
  <w:style w:type="paragraph" w:customStyle="1" w:styleId="1d">
    <w:name w:val="Знак1"/>
    <w:basedOn w:val="a5"/>
    <w:uiPriority w:val="99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-4">
    <w:name w:val="пункт-4"/>
    <w:basedOn w:val="a5"/>
    <w:uiPriority w:val="99"/>
    <w:pPr>
      <w:numPr>
        <w:ilvl w:val="3"/>
        <w:numId w:val="6"/>
      </w:numPr>
      <w:tabs>
        <w:tab w:val="num" w:pos="1418"/>
      </w:tabs>
      <w:spacing w:line="360" w:lineRule="auto"/>
      <w:ind w:left="1418" w:hanging="1418"/>
      <w:jc w:val="both"/>
    </w:pPr>
  </w:style>
  <w:style w:type="paragraph" w:customStyle="1" w:styleId="lev2">
    <w:name w:val="lev2"/>
    <w:basedOn w:val="ad"/>
    <w:uiPriority w:val="99"/>
    <w:pPr>
      <w:widowControl/>
      <w:numPr>
        <w:ilvl w:val="1"/>
        <w:numId w:val="7"/>
      </w:numPr>
      <w:spacing w:after="0"/>
      <w:jc w:val="both"/>
    </w:pPr>
    <w:rPr>
      <w:color w:val="000000"/>
      <w:szCs w:val="24"/>
    </w:rPr>
  </w:style>
  <w:style w:type="paragraph" w:styleId="affff">
    <w:name w:val="Document Map"/>
    <w:basedOn w:val="a5"/>
    <w:link w:val="affff0"/>
    <w:uiPriority w:val="99"/>
    <w:locked/>
    <w:rPr>
      <w:rFonts w:ascii="Tahoma" w:hAnsi="Tahoma" w:cs="Tahoma"/>
      <w:sz w:val="16"/>
      <w:szCs w:val="16"/>
    </w:rPr>
  </w:style>
  <w:style w:type="character" w:customStyle="1" w:styleId="affff0">
    <w:name w:val="Схема документа Знак"/>
    <w:basedOn w:val="a6"/>
    <w:link w:val="affff"/>
    <w:uiPriority w:val="99"/>
    <w:rPr>
      <w:rFonts w:ascii="Tahoma" w:hAnsi="Tahoma" w:cs="Tahoma"/>
      <w:sz w:val="16"/>
      <w:szCs w:val="16"/>
    </w:rPr>
  </w:style>
  <w:style w:type="numbering" w:customStyle="1" w:styleId="1e">
    <w:name w:val="Нет списка1"/>
    <w:next w:val="a8"/>
    <w:uiPriority w:val="99"/>
    <w:semiHidden/>
    <w:unhideWhenUsed/>
  </w:style>
  <w:style w:type="paragraph" w:customStyle="1" w:styleId="affff1">
    <w:name w:val="Знак Знак Знак"/>
    <w:basedOn w:val="a5"/>
    <w:uiPriority w:val="99"/>
    <w:pPr>
      <w:tabs>
        <w:tab w:val="num" w:pos="360"/>
      </w:tabs>
      <w:spacing w:after="160" w:line="240" w:lineRule="exact"/>
    </w:pPr>
    <w:rPr>
      <w:noProof/>
      <w:lang w:val="en-US"/>
    </w:rPr>
  </w:style>
  <w:style w:type="paragraph" w:customStyle="1" w:styleId="CoverAuthor">
    <w:name w:val="Cover Author"/>
    <w:basedOn w:val="a5"/>
    <w:uiPriority w:val="99"/>
    <w:pPr>
      <w:keepNext/>
      <w:suppressAutoHyphens/>
      <w:spacing w:after="120" w:line="240" w:lineRule="atLeast"/>
    </w:pPr>
    <w:rPr>
      <w:rFonts w:ascii="Arial" w:hAnsi="Arial" w:cs="Arial"/>
      <w:spacing w:val="-5"/>
      <w:sz w:val="28"/>
      <w:szCs w:val="28"/>
      <w:lang w:eastAsia="en-US"/>
    </w:rPr>
  </w:style>
  <w:style w:type="table" w:customStyle="1" w:styleId="1f">
    <w:name w:val="Сетка таблицы1"/>
    <w:basedOn w:val="a7"/>
    <w:next w:val="af9"/>
    <w:uiPriority w:val="59"/>
    <w:rPr>
      <w:rFonts w:ascii="Calibri" w:eastAsia="Calibri" w:hAnsi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11">
    <w:name w:val="2 Знак1"/>
    <w:aliases w:val="sub-sect Знак1,H2 Знак1,h2 Знак1,Б2 Знак1,RTC Знак1,iz2 Знак1,Заголовок 2 Знак1"/>
    <w:uiPriority w:val="99"/>
    <w:rPr>
      <w:rFonts w:ascii="Cambria" w:eastAsia="Times New Roman" w:hAnsi="Cambria" w:cs="Times New Roman"/>
      <w:b/>
      <w:bCs/>
      <w:color w:val="4F81BD"/>
      <w:sz w:val="26"/>
      <w:szCs w:val="26"/>
    </w:rPr>
  </w:style>
  <w:style w:type="numbering" w:customStyle="1" w:styleId="111">
    <w:name w:val="Нет списка11"/>
    <w:next w:val="a8"/>
    <w:uiPriority w:val="99"/>
    <w:semiHidden/>
    <w:unhideWhenUsed/>
  </w:style>
  <w:style w:type="paragraph" w:customStyle="1" w:styleId="affff2">
    <w:name w:val="Справа"/>
    <w:basedOn w:val="a5"/>
    <w:uiPriority w:val="99"/>
    <w:pPr>
      <w:spacing w:after="120"/>
      <w:jc w:val="right"/>
    </w:pPr>
    <w:rPr>
      <w:sz w:val="28"/>
      <w:szCs w:val="28"/>
    </w:rPr>
  </w:style>
  <w:style w:type="character" w:customStyle="1" w:styleId="affff3">
    <w:name w:val="Стиль полужирный Красный"/>
    <w:rPr>
      <w:rFonts w:ascii="Times New Roman" w:hAnsi="Times New Roman"/>
      <w:color w:val="auto"/>
    </w:rPr>
  </w:style>
  <w:style w:type="paragraph" w:styleId="2c">
    <w:name w:val="List 2"/>
    <w:basedOn w:val="a5"/>
    <w:uiPriority w:val="99"/>
    <w:locked/>
    <w:pPr>
      <w:tabs>
        <w:tab w:val="num" w:pos="1980"/>
      </w:tabs>
      <w:spacing w:line="360" w:lineRule="auto"/>
      <w:ind w:left="1260"/>
      <w:jc w:val="both"/>
    </w:pPr>
    <w:rPr>
      <w:sz w:val="28"/>
      <w:szCs w:val="28"/>
    </w:rPr>
  </w:style>
  <w:style w:type="character" w:customStyle="1" w:styleId="affff4">
    <w:name w:val="комментарий"/>
    <w:rPr>
      <w:b/>
      <w:i/>
      <w:shd w:val="clear" w:color="auto" w:fill="FFFF99"/>
    </w:rPr>
  </w:style>
  <w:style w:type="paragraph" w:customStyle="1" w:styleId="affff5">
    <w:name w:val="Подподпункт"/>
    <w:basedOn w:val="a5"/>
    <w:uiPriority w:val="99"/>
    <w:pPr>
      <w:tabs>
        <w:tab w:val="num" w:pos="1008"/>
      </w:tabs>
      <w:spacing w:line="360" w:lineRule="auto"/>
      <w:ind w:left="1008" w:hanging="1008"/>
      <w:jc w:val="both"/>
    </w:pPr>
    <w:rPr>
      <w:sz w:val="28"/>
      <w:szCs w:val="28"/>
    </w:rPr>
  </w:style>
  <w:style w:type="paragraph" w:customStyle="1" w:styleId="affff6">
    <w:name w:val="Ариал"/>
    <w:basedOn w:val="a5"/>
    <w:uiPriority w:val="99"/>
    <w:pPr>
      <w:spacing w:before="120" w:after="120" w:line="360" w:lineRule="auto"/>
      <w:ind w:firstLine="851"/>
      <w:jc w:val="both"/>
    </w:pPr>
    <w:rPr>
      <w:rFonts w:ascii="Arial" w:hAnsi="Arial" w:cs="Arial"/>
    </w:rPr>
  </w:style>
  <w:style w:type="paragraph" w:customStyle="1" w:styleId="affff7">
    <w:name w:val="Абзац нумеров"/>
    <w:basedOn w:val="a5"/>
    <w:uiPriority w:val="99"/>
    <w:pPr>
      <w:tabs>
        <w:tab w:val="num" w:pos="1440"/>
      </w:tabs>
      <w:spacing w:after="120" w:line="288" w:lineRule="auto"/>
      <w:ind w:left="1440" w:hanging="360"/>
      <w:jc w:val="both"/>
    </w:pPr>
    <w:rPr>
      <w:sz w:val="28"/>
      <w:szCs w:val="28"/>
    </w:rPr>
  </w:style>
  <w:style w:type="paragraph" w:customStyle="1" w:styleId="affff8">
    <w:name w:val="Пункт"/>
    <w:basedOn w:val="a5"/>
    <w:uiPriority w:val="99"/>
    <w:pPr>
      <w:tabs>
        <w:tab w:val="num" w:pos="720"/>
      </w:tabs>
      <w:spacing w:line="360" w:lineRule="auto"/>
      <w:ind w:left="720" w:hanging="720"/>
      <w:jc w:val="both"/>
    </w:pPr>
    <w:rPr>
      <w:sz w:val="28"/>
      <w:szCs w:val="28"/>
    </w:rPr>
  </w:style>
  <w:style w:type="paragraph" w:customStyle="1" w:styleId="affff9">
    <w:name w:val="Подпункт"/>
    <w:basedOn w:val="affff8"/>
    <w:uiPriority w:val="99"/>
    <w:pPr>
      <w:tabs>
        <w:tab w:val="clear" w:pos="720"/>
        <w:tab w:val="num" w:pos="864"/>
      </w:tabs>
      <w:ind w:left="864" w:hanging="864"/>
    </w:pPr>
  </w:style>
  <w:style w:type="table" w:customStyle="1" w:styleId="112">
    <w:name w:val="Сетка таблицы11"/>
    <w:basedOn w:val="a7"/>
    <w:next w:val="af9"/>
    <w:uiPriority w:val="99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d">
    <w:name w:val="Нет списка2"/>
    <w:next w:val="a8"/>
    <w:semiHidden/>
    <w:unhideWhenUsed/>
  </w:style>
  <w:style w:type="paragraph" w:customStyle="1" w:styleId="1">
    <w:name w:val="МРСК_заголовок_1"/>
    <w:basedOn w:val="11"/>
    <w:uiPriority w:val="99"/>
    <w:pPr>
      <w:numPr>
        <w:numId w:val="14"/>
      </w:numPr>
      <w:shd w:val="clear" w:color="auto" w:fill="D9D9D9"/>
      <w:spacing w:line="300" w:lineRule="auto"/>
      <w:jc w:val="both"/>
    </w:pPr>
    <w:rPr>
      <w:rFonts w:ascii="Times New Roman" w:hAnsi="Times New Roman" w:cs="Arial"/>
      <w:bCs/>
      <w:caps/>
      <w:sz w:val="28"/>
      <w:szCs w:val="28"/>
    </w:rPr>
  </w:style>
  <w:style w:type="paragraph" w:customStyle="1" w:styleId="affffa">
    <w:name w:val="МРСК_шрифт_абзаца"/>
    <w:basedOn w:val="a5"/>
    <w:link w:val="affffb"/>
    <w:pPr>
      <w:keepNext/>
      <w:keepLines/>
      <w:widowControl w:val="0"/>
      <w:suppressLineNumbers/>
      <w:spacing w:before="120" w:after="120" w:line="300" w:lineRule="auto"/>
      <w:ind w:firstLine="709"/>
      <w:contextualSpacing/>
      <w:jc w:val="both"/>
    </w:pPr>
    <w:rPr>
      <w:lang w:val="x-none"/>
    </w:rPr>
  </w:style>
  <w:style w:type="character" w:customStyle="1" w:styleId="affffb">
    <w:name w:val="МРСК_шрифт_абзаца Знак"/>
    <w:link w:val="affffa"/>
    <w:rPr>
      <w:sz w:val="24"/>
      <w:szCs w:val="24"/>
      <w:lang w:val="x-none"/>
    </w:rPr>
  </w:style>
  <w:style w:type="paragraph" w:customStyle="1" w:styleId="2">
    <w:name w:val="МРСК_заголовок_2"/>
    <w:basedOn w:val="affffa"/>
    <w:uiPriority w:val="99"/>
    <w:pPr>
      <w:keepNext w:val="0"/>
      <w:keepLines w:val="0"/>
      <w:numPr>
        <w:ilvl w:val="1"/>
        <w:numId w:val="14"/>
      </w:numPr>
      <w:tabs>
        <w:tab w:val="clear" w:pos="0"/>
        <w:tab w:val="num" w:pos="1428"/>
      </w:tabs>
      <w:spacing w:before="240" w:after="60"/>
      <w:ind w:left="1788" w:hanging="720"/>
      <w:jc w:val="left"/>
    </w:pPr>
    <w:rPr>
      <w:b/>
      <w:caps/>
      <w:spacing w:val="-6"/>
      <w:sz w:val="26"/>
      <w:szCs w:val="26"/>
      <w:lang w:val="ru-RU"/>
    </w:rPr>
  </w:style>
  <w:style w:type="paragraph" w:customStyle="1" w:styleId="affffc">
    <w:name w:val="МРСК_заголовок_большой"/>
    <w:basedOn w:val="a5"/>
    <w:uiPriority w:val="99"/>
    <w:pPr>
      <w:keepNext/>
      <w:suppressAutoHyphens/>
      <w:ind w:firstLine="709"/>
      <w:jc w:val="center"/>
    </w:pPr>
    <w:rPr>
      <w:b/>
      <w:caps/>
      <w:sz w:val="32"/>
      <w:szCs w:val="32"/>
    </w:rPr>
  </w:style>
  <w:style w:type="paragraph" w:customStyle="1" w:styleId="affffd">
    <w:name w:val="МРСК_заголовок_малый"/>
    <w:basedOn w:val="a5"/>
    <w:uiPriority w:val="99"/>
    <w:pPr>
      <w:keepNext/>
      <w:suppressAutoHyphens/>
      <w:ind w:firstLine="709"/>
      <w:jc w:val="center"/>
    </w:pPr>
    <w:rPr>
      <w:b/>
      <w:caps/>
    </w:rPr>
  </w:style>
  <w:style w:type="paragraph" w:customStyle="1" w:styleId="affffe">
    <w:name w:val="МРСК_заголовок_средний"/>
    <w:basedOn w:val="a5"/>
    <w:uiPriority w:val="99"/>
    <w:pPr>
      <w:keepNext/>
      <w:suppressAutoHyphens/>
      <w:spacing w:after="120"/>
      <w:ind w:firstLine="709"/>
      <w:jc w:val="center"/>
    </w:pPr>
    <w:rPr>
      <w:b/>
      <w:caps/>
      <w:sz w:val="28"/>
      <w:szCs w:val="28"/>
    </w:rPr>
  </w:style>
  <w:style w:type="paragraph" w:customStyle="1" w:styleId="afffff">
    <w:name w:val="МРСК_колонтитул_верхний_левый"/>
    <w:basedOn w:val="af6"/>
    <w:uiPriority w:val="99"/>
    <w:pPr>
      <w:keepNext/>
      <w:ind w:firstLine="709"/>
    </w:pPr>
    <w:rPr>
      <w:caps/>
      <w:sz w:val="16"/>
      <w:szCs w:val="16"/>
    </w:rPr>
  </w:style>
  <w:style w:type="paragraph" w:customStyle="1" w:styleId="a2">
    <w:name w:val="МРСК_маркированный"/>
    <w:basedOn w:val="affb"/>
    <w:uiPriority w:val="99"/>
    <w:pPr>
      <w:keepNext/>
      <w:numPr>
        <w:numId w:val="18"/>
      </w:numPr>
      <w:tabs>
        <w:tab w:val="left" w:pos="567"/>
      </w:tabs>
      <w:spacing w:line="300" w:lineRule="auto"/>
      <w:ind w:left="0" w:firstLine="284"/>
      <w:jc w:val="both"/>
    </w:pPr>
  </w:style>
  <w:style w:type="paragraph" w:customStyle="1" w:styleId="afffff0">
    <w:name w:val="МРСК_название_объекта"/>
    <w:basedOn w:val="a5"/>
    <w:uiPriority w:val="99"/>
    <w:pPr>
      <w:keepNext/>
      <w:spacing w:before="60"/>
      <w:ind w:firstLine="709"/>
      <w:jc w:val="both"/>
    </w:pPr>
    <w:rPr>
      <w:b/>
      <w:bCs/>
      <w:sz w:val="20"/>
      <w:szCs w:val="20"/>
    </w:rPr>
  </w:style>
  <w:style w:type="paragraph" w:customStyle="1" w:styleId="a0">
    <w:name w:val="МРСК_нумерованный_список"/>
    <w:basedOn w:val="a"/>
    <w:link w:val="afffff1"/>
    <w:uiPriority w:val="99"/>
    <w:pPr>
      <w:numPr>
        <w:numId w:val="16"/>
      </w:numPr>
      <w:contextualSpacing w:val="0"/>
    </w:pPr>
    <w:rPr>
      <w:lang w:val="x-none" w:eastAsia="x-none"/>
    </w:rPr>
  </w:style>
  <w:style w:type="paragraph" w:styleId="a">
    <w:name w:val="List Number"/>
    <w:basedOn w:val="a5"/>
    <w:uiPriority w:val="99"/>
    <w:unhideWhenUsed/>
    <w:locked/>
    <w:pPr>
      <w:keepNext/>
      <w:numPr>
        <w:numId w:val="15"/>
      </w:numPr>
      <w:spacing w:line="300" w:lineRule="auto"/>
      <w:contextualSpacing/>
      <w:jc w:val="both"/>
    </w:pPr>
  </w:style>
  <w:style w:type="character" w:customStyle="1" w:styleId="afffff1">
    <w:name w:val="МРСК_нумерованный_список Знак"/>
    <w:link w:val="a0"/>
    <w:uiPriority w:val="99"/>
    <w:rPr>
      <w:sz w:val="24"/>
      <w:szCs w:val="24"/>
      <w:lang w:val="x-none" w:eastAsia="x-none"/>
    </w:rPr>
  </w:style>
  <w:style w:type="paragraph" w:customStyle="1" w:styleId="afffff2">
    <w:name w:val="МРСК_потоковая_диаграмма"/>
    <w:basedOn w:val="a5"/>
    <w:uiPriority w:val="99"/>
    <w:pPr>
      <w:keepNext/>
      <w:ind w:firstLine="709"/>
      <w:jc w:val="both"/>
    </w:pPr>
    <w:rPr>
      <w:sz w:val="16"/>
      <w:szCs w:val="16"/>
    </w:rPr>
  </w:style>
  <w:style w:type="paragraph" w:customStyle="1" w:styleId="afffff3">
    <w:name w:val="МРСК_потоковая_диаграмма_по_центру"/>
    <w:basedOn w:val="afffff2"/>
    <w:uiPriority w:val="99"/>
    <w:pPr>
      <w:suppressAutoHyphens/>
      <w:jc w:val="center"/>
    </w:pPr>
  </w:style>
  <w:style w:type="paragraph" w:customStyle="1" w:styleId="afffff4">
    <w:name w:val="МРСК_Приложения"/>
    <w:basedOn w:val="affffe"/>
    <w:uiPriority w:val="99"/>
    <w:pPr>
      <w:spacing w:before="6000"/>
    </w:pPr>
  </w:style>
  <w:style w:type="paragraph" w:customStyle="1" w:styleId="afffff5">
    <w:name w:val="МРСК_рисунок"/>
    <w:basedOn w:val="a5"/>
    <w:uiPriority w:val="99"/>
    <w:pPr>
      <w:keepNext/>
      <w:suppressAutoHyphens/>
      <w:ind w:firstLine="709"/>
      <w:jc w:val="center"/>
    </w:pPr>
    <w:rPr>
      <w:sz w:val="16"/>
      <w:szCs w:val="16"/>
    </w:rPr>
  </w:style>
  <w:style w:type="paragraph" w:customStyle="1" w:styleId="afffff6">
    <w:name w:val="МРСК_Скрытый"/>
    <w:basedOn w:val="affffd"/>
    <w:uiPriority w:val="99"/>
    <w:pPr>
      <w:jc w:val="left"/>
    </w:pPr>
    <w:rPr>
      <w:b w:val="0"/>
      <w:color w:val="FFFFFF"/>
      <w:sz w:val="16"/>
      <w:szCs w:val="16"/>
    </w:rPr>
  </w:style>
  <w:style w:type="paragraph" w:customStyle="1" w:styleId="afffff7">
    <w:name w:val="МРСК_таблица_заголовок"/>
    <w:basedOn w:val="a5"/>
    <w:uiPriority w:val="99"/>
    <w:pPr>
      <w:keepNext/>
      <w:suppressAutoHyphens/>
      <w:ind w:firstLine="709"/>
      <w:jc w:val="center"/>
    </w:pPr>
    <w:rPr>
      <w:sz w:val="20"/>
      <w:szCs w:val="20"/>
    </w:rPr>
  </w:style>
  <w:style w:type="paragraph" w:customStyle="1" w:styleId="afffff8">
    <w:name w:val="МРСК_таблица_текст"/>
    <w:basedOn w:val="afffff7"/>
    <w:uiPriority w:val="99"/>
    <w:pPr>
      <w:suppressAutoHyphens w:val="0"/>
      <w:jc w:val="both"/>
    </w:pPr>
  </w:style>
  <w:style w:type="paragraph" w:customStyle="1" w:styleId="afffff9">
    <w:name w:val="МРСК_шрифт_абзаца_без_отступа"/>
    <w:basedOn w:val="a5"/>
    <w:uiPriority w:val="99"/>
    <w:pPr>
      <w:keepNext/>
      <w:ind w:firstLine="709"/>
    </w:pPr>
  </w:style>
  <w:style w:type="paragraph" w:customStyle="1" w:styleId="afffffa">
    <w:name w:val="МРСК_шрифт_абзаца_без_отступа_по_центру"/>
    <w:basedOn w:val="afffff9"/>
    <w:uiPriority w:val="99"/>
    <w:pPr>
      <w:jc w:val="center"/>
    </w:pPr>
  </w:style>
  <w:style w:type="paragraph" w:customStyle="1" w:styleId="afffffb">
    <w:name w:val="МРСК_обычный_текст"/>
    <w:basedOn w:val="a5"/>
    <w:uiPriority w:val="99"/>
    <w:qFormat/>
    <w:pPr>
      <w:keepNext/>
      <w:ind w:firstLine="709"/>
      <w:jc w:val="both"/>
    </w:pPr>
  </w:style>
  <w:style w:type="paragraph" w:customStyle="1" w:styleId="afffffc">
    <w:name w:val="МРСК_таблица_название"/>
    <w:basedOn w:val="afff2"/>
    <w:uiPriority w:val="99"/>
    <w:pPr>
      <w:keepNext/>
      <w:spacing w:before="60"/>
      <w:ind w:firstLine="709"/>
    </w:pPr>
    <w:rPr>
      <w:lang w:val="ru-RU" w:eastAsia="ru-RU"/>
    </w:rPr>
  </w:style>
  <w:style w:type="paragraph" w:customStyle="1" w:styleId="3">
    <w:name w:val="МРСК_заголовок_3"/>
    <w:basedOn w:val="31"/>
    <w:uiPriority w:val="99"/>
    <w:qFormat/>
    <w:pPr>
      <w:widowControl/>
      <w:numPr>
        <w:ilvl w:val="2"/>
        <w:numId w:val="14"/>
      </w:numPr>
      <w:shd w:val="clear" w:color="auto" w:fill="auto"/>
      <w:autoSpaceDE/>
      <w:autoSpaceDN/>
      <w:adjustRightInd/>
      <w:spacing w:before="0" w:line="300" w:lineRule="auto"/>
      <w:jc w:val="both"/>
    </w:pPr>
    <w:rPr>
      <w:rFonts w:ascii="Times New Roman" w:hAnsi="Times New Roman"/>
      <w:bCs/>
      <w:caps/>
      <w:sz w:val="24"/>
      <w:szCs w:val="26"/>
      <w:lang w:val="x-none" w:eastAsia="x-none"/>
    </w:rPr>
  </w:style>
  <w:style w:type="paragraph" w:customStyle="1" w:styleId="afffffd">
    <w:name w:val="Мой_обычный"/>
    <w:basedOn w:val="a5"/>
    <w:uiPriority w:val="99"/>
    <w:qFormat/>
    <w:pPr>
      <w:keepNext/>
      <w:framePr w:hSpace="180" w:wrap="around" w:vAnchor="text" w:hAnchor="margin" w:y="137"/>
      <w:spacing w:line="300" w:lineRule="auto"/>
      <w:ind w:firstLine="709"/>
      <w:jc w:val="both"/>
    </w:pPr>
  </w:style>
  <w:style w:type="paragraph" w:customStyle="1" w:styleId="afffffe">
    <w:name w:val="МРСК_колонтитул_верхний_центр_курсив"/>
    <w:basedOn w:val="afffe"/>
    <w:uiPriority w:val="99"/>
    <w:qFormat/>
    <w:pPr>
      <w:framePr w:hSpace="180" w:wrap="around" w:vAnchor="text" w:hAnchor="margin" w:y="137"/>
    </w:pPr>
    <w:rPr>
      <w:i/>
      <w:sz w:val="12"/>
    </w:rPr>
  </w:style>
  <w:style w:type="paragraph" w:customStyle="1" w:styleId="affffff">
    <w:name w:val="Б_скрытый"/>
    <w:basedOn w:val="a5"/>
    <w:uiPriority w:val="99"/>
    <w:pPr>
      <w:keepNext/>
      <w:tabs>
        <w:tab w:val="num" w:pos="2520"/>
      </w:tabs>
      <w:suppressAutoHyphens/>
      <w:spacing w:line="192" w:lineRule="auto"/>
      <w:jc w:val="center"/>
      <w:outlineLvl w:val="2"/>
    </w:pPr>
    <w:rPr>
      <w:rFonts w:ascii="Arial" w:hAnsi="Arial" w:cs="Arial"/>
      <w:bCs/>
      <w:i/>
      <w:sz w:val="8"/>
      <w:szCs w:val="12"/>
    </w:rPr>
  </w:style>
  <w:style w:type="paragraph" w:styleId="affffff0">
    <w:name w:val="TOC Heading"/>
    <w:basedOn w:val="11"/>
    <w:next w:val="a5"/>
    <w:uiPriority w:val="39"/>
    <w:semiHidden/>
    <w:unhideWhenUsed/>
    <w:qFormat/>
    <w:pPr>
      <w:spacing w:line="300" w:lineRule="auto"/>
      <w:ind w:firstLine="709"/>
      <w:jc w:val="both"/>
      <w:outlineLvl w:val="9"/>
    </w:pPr>
    <w:rPr>
      <w:bCs/>
      <w:szCs w:val="32"/>
      <w:lang w:val="x-none" w:eastAsia="x-none"/>
    </w:rPr>
  </w:style>
  <w:style w:type="paragraph" w:customStyle="1" w:styleId="affffff1">
    <w:name w:val="Стиль специальный"/>
    <w:basedOn w:val="a5"/>
    <w:uiPriority w:val="99"/>
    <w:pPr>
      <w:spacing w:line="264" w:lineRule="auto"/>
      <w:ind w:firstLine="720"/>
      <w:jc w:val="both"/>
    </w:pPr>
    <w:rPr>
      <w:sz w:val="28"/>
      <w:szCs w:val="28"/>
    </w:rPr>
  </w:style>
  <w:style w:type="character" w:customStyle="1" w:styleId="defaultlabelstyle1">
    <w:name w:val="defaultlabelstyle1"/>
    <w:uiPriority w:val="99"/>
    <w:rPr>
      <w:rFonts w:cs="Times New Roman"/>
      <w:color w:val="auto"/>
    </w:rPr>
  </w:style>
  <w:style w:type="character" w:customStyle="1" w:styleId="FontStyle29">
    <w:name w:val="Font Style29"/>
    <w:uiPriority w:val="99"/>
    <w:rPr>
      <w:rFonts w:ascii="Times New Roman" w:hAnsi="Times New Roman" w:cs="Times New Roman"/>
      <w:b/>
      <w:bCs/>
      <w:i/>
      <w:iCs/>
      <w:spacing w:val="-20"/>
      <w:sz w:val="30"/>
      <w:szCs w:val="30"/>
    </w:rPr>
  </w:style>
  <w:style w:type="character" w:customStyle="1" w:styleId="FontStyle33">
    <w:name w:val="Font Style33"/>
    <w:uiPriority w:val="99"/>
    <w:rPr>
      <w:rFonts w:ascii="Times New Roman" w:hAnsi="Times New Roman" w:cs="Times New Roman"/>
      <w:i/>
      <w:iCs/>
      <w:spacing w:val="10"/>
      <w:sz w:val="26"/>
      <w:szCs w:val="26"/>
    </w:rPr>
  </w:style>
  <w:style w:type="paragraph" w:customStyle="1" w:styleId="Style1">
    <w:name w:val="Style1"/>
    <w:basedOn w:val="a5"/>
    <w:uiPriority w:val="99"/>
    <w:pPr>
      <w:widowControl w:val="0"/>
      <w:autoSpaceDE w:val="0"/>
      <w:autoSpaceDN w:val="0"/>
      <w:adjustRightInd w:val="0"/>
    </w:pPr>
  </w:style>
  <w:style w:type="paragraph" w:customStyle="1" w:styleId="Style5">
    <w:name w:val="Style5"/>
    <w:basedOn w:val="a5"/>
    <w:uiPriority w:val="99"/>
    <w:pPr>
      <w:widowControl w:val="0"/>
      <w:autoSpaceDE w:val="0"/>
      <w:autoSpaceDN w:val="0"/>
      <w:adjustRightInd w:val="0"/>
      <w:spacing w:line="274" w:lineRule="exact"/>
      <w:jc w:val="center"/>
    </w:pPr>
  </w:style>
  <w:style w:type="paragraph" w:customStyle="1" w:styleId="Style6">
    <w:name w:val="Style6"/>
    <w:basedOn w:val="a5"/>
    <w:uiPriority w:val="99"/>
    <w:pPr>
      <w:widowControl w:val="0"/>
      <w:autoSpaceDE w:val="0"/>
      <w:autoSpaceDN w:val="0"/>
      <w:adjustRightInd w:val="0"/>
      <w:spacing w:line="278" w:lineRule="exact"/>
      <w:jc w:val="center"/>
    </w:pPr>
  </w:style>
  <w:style w:type="paragraph" w:customStyle="1" w:styleId="Style7">
    <w:name w:val="Style7"/>
    <w:basedOn w:val="a5"/>
    <w:uiPriority w:val="99"/>
    <w:pPr>
      <w:widowControl w:val="0"/>
      <w:autoSpaceDE w:val="0"/>
      <w:autoSpaceDN w:val="0"/>
      <w:adjustRightInd w:val="0"/>
      <w:spacing w:line="277" w:lineRule="exact"/>
    </w:pPr>
  </w:style>
  <w:style w:type="character" w:customStyle="1" w:styleId="FontStyle13">
    <w:name w:val="Font Style13"/>
    <w:uiPriority w:val="99"/>
    <w:rPr>
      <w:rFonts w:ascii="Times New Roman" w:hAnsi="Times New Roman" w:cs="Times New Roman"/>
      <w:sz w:val="22"/>
      <w:szCs w:val="22"/>
    </w:rPr>
  </w:style>
  <w:style w:type="character" w:customStyle="1" w:styleId="FontStyle14">
    <w:name w:val="Font Style14"/>
    <w:uiPriority w:val="99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34">
    <w:name w:val="Font Style34"/>
    <w:uiPriority w:val="99"/>
    <w:rPr>
      <w:rFonts w:ascii="Times New Roman" w:hAnsi="Times New Roman" w:cs="Times New Roman"/>
      <w:spacing w:val="10"/>
      <w:sz w:val="26"/>
      <w:szCs w:val="26"/>
    </w:rPr>
  </w:style>
  <w:style w:type="paragraph" w:customStyle="1" w:styleId="Style8">
    <w:name w:val="Style8"/>
    <w:basedOn w:val="a5"/>
    <w:uiPriority w:val="99"/>
    <w:pPr>
      <w:widowControl w:val="0"/>
      <w:autoSpaceDE w:val="0"/>
      <w:autoSpaceDN w:val="0"/>
      <w:adjustRightInd w:val="0"/>
      <w:spacing w:line="336" w:lineRule="exact"/>
      <w:ind w:firstLine="787"/>
    </w:pPr>
  </w:style>
  <w:style w:type="paragraph" w:customStyle="1" w:styleId="Style9">
    <w:name w:val="Style9"/>
    <w:basedOn w:val="a5"/>
    <w:uiPriority w:val="99"/>
    <w:pPr>
      <w:widowControl w:val="0"/>
      <w:autoSpaceDE w:val="0"/>
      <w:autoSpaceDN w:val="0"/>
      <w:adjustRightInd w:val="0"/>
      <w:spacing w:line="307" w:lineRule="exact"/>
      <w:jc w:val="both"/>
    </w:pPr>
  </w:style>
  <w:style w:type="paragraph" w:customStyle="1" w:styleId="Style12">
    <w:name w:val="Style12"/>
    <w:basedOn w:val="a5"/>
    <w:uiPriority w:val="99"/>
    <w:pPr>
      <w:widowControl w:val="0"/>
      <w:autoSpaceDE w:val="0"/>
      <w:autoSpaceDN w:val="0"/>
      <w:adjustRightInd w:val="0"/>
    </w:pPr>
  </w:style>
  <w:style w:type="paragraph" w:customStyle="1" w:styleId="Style16">
    <w:name w:val="Style16"/>
    <w:basedOn w:val="a5"/>
    <w:uiPriority w:val="99"/>
    <w:pPr>
      <w:widowControl w:val="0"/>
      <w:autoSpaceDE w:val="0"/>
      <w:autoSpaceDN w:val="0"/>
      <w:adjustRightInd w:val="0"/>
      <w:spacing w:line="336" w:lineRule="exact"/>
      <w:ind w:firstLine="3667"/>
    </w:pPr>
  </w:style>
  <w:style w:type="paragraph" w:customStyle="1" w:styleId="Style19">
    <w:name w:val="Style19"/>
    <w:basedOn w:val="a5"/>
    <w:uiPriority w:val="99"/>
    <w:pPr>
      <w:widowControl w:val="0"/>
      <w:autoSpaceDE w:val="0"/>
      <w:autoSpaceDN w:val="0"/>
      <w:adjustRightInd w:val="0"/>
      <w:spacing w:line="394" w:lineRule="exact"/>
      <w:ind w:firstLine="86"/>
      <w:jc w:val="both"/>
    </w:pPr>
  </w:style>
  <w:style w:type="paragraph" w:customStyle="1" w:styleId="Style23">
    <w:name w:val="Style23"/>
    <w:basedOn w:val="a5"/>
    <w:uiPriority w:val="99"/>
    <w:pPr>
      <w:widowControl w:val="0"/>
      <w:autoSpaceDE w:val="0"/>
      <w:autoSpaceDN w:val="0"/>
      <w:adjustRightInd w:val="0"/>
      <w:spacing w:line="350" w:lineRule="exact"/>
      <w:ind w:firstLine="2870"/>
    </w:pPr>
  </w:style>
  <w:style w:type="character" w:customStyle="1" w:styleId="FontStyle35">
    <w:name w:val="Font Style35"/>
    <w:uiPriority w:val="99"/>
    <w:rPr>
      <w:rFonts w:ascii="Times New Roman" w:hAnsi="Times New Roman" w:cs="Times New Roman"/>
      <w:b/>
      <w:bCs/>
      <w:spacing w:val="-20"/>
      <w:sz w:val="28"/>
      <w:szCs w:val="28"/>
    </w:rPr>
  </w:style>
  <w:style w:type="character" w:customStyle="1" w:styleId="FontStyle41">
    <w:name w:val="Font Style41"/>
    <w:uiPriority w:val="99"/>
    <w:rPr>
      <w:rFonts w:ascii="Times New Roman" w:hAnsi="Times New Roman" w:cs="Times New Roman"/>
      <w:spacing w:val="-10"/>
      <w:sz w:val="28"/>
      <w:szCs w:val="28"/>
    </w:rPr>
  </w:style>
  <w:style w:type="character" w:customStyle="1" w:styleId="FontStyle49">
    <w:name w:val="Font Style49"/>
    <w:uiPriority w:val="99"/>
    <w:rPr>
      <w:rFonts w:ascii="Segoe UI" w:hAnsi="Segoe UI" w:cs="Segoe UI"/>
      <w:spacing w:val="10"/>
      <w:sz w:val="24"/>
      <w:szCs w:val="24"/>
    </w:rPr>
  </w:style>
  <w:style w:type="paragraph" w:customStyle="1" w:styleId="Style10">
    <w:name w:val="Style10"/>
    <w:basedOn w:val="a5"/>
    <w:uiPriority w:val="99"/>
    <w:pPr>
      <w:widowControl w:val="0"/>
      <w:autoSpaceDE w:val="0"/>
      <w:autoSpaceDN w:val="0"/>
      <w:adjustRightInd w:val="0"/>
    </w:pPr>
  </w:style>
  <w:style w:type="paragraph" w:customStyle="1" w:styleId="Style13">
    <w:name w:val="Style13"/>
    <w:basedOn w:val="a5"/>
    <w:uiPriority w:val="99"/>
    <w:pPr>
      <w:widowControl w:val="0"/>
      <w:autoSpaceDE w:val="0"/>
      <w:autoSpaceDN w:val="0"/>
      <w:adjustRightInd w:val="0"/>
      <w:spacing w:line="235" w:lineRule="exact"/>
      <w:ind w:firstLine="672"/>
    </w:pPr>
  </w:style>
  <w:style w:type="paragraph" w:customStyle="1" w:styleId="Style15">
    <w:name w:val="Style15"/>
    <w:basedOn w:val="a5"/>
    <w:uiPriority w:val="99"/>
    <w:pPr>
      <w:widowControl w:val="0"/>
      <w:autoSpaceDE w:val="0"/>
      <w:autoSpaceDN w:val="0"/>
      <w:adjustRightInd w:val="0"/>
      <w:spacing w:line="240" w:lineRule="exact"/>
      <w:ind w:firstLine="528"/>
    </w:pPr>
  </w:style>
  <w:style w:type="paragraph" w:customStyle="1" w:styleId="Style17">
    <w:name w:val="Style17"/>
    <w:basedOn w:val="a5"/>
    <w:uiPriority w:val="99"/>
    <w:pPr>
      <w:widowControl w:val="0"/>
      <w:autoSpaceDE w:val="0"/>
      <w:autoSpaceDN w:val="0"/>
      <w:adjustRightInd w:val="0"/>
    </w:pPr>
  </w:style>
  <w:style w:type="paragraph" w:customStyle="1" w:styleId="Style18">
    <w:name w:val="Style18"/>
    <w:basedOn w:val="a5"/>
    <w:uiPriority w:val="99"/>
    <w:pPr>
      <w:widowControl w:val="0"/>
      <w:autoSpaceDE w:val="0"/>
      <w:autoSpaceDN w:val="0"/>
      <w:adjustRightInd w:val="0"/>
      <w:spacing w:line="240" w:lineRule="exact"/>
      <w:ind w:firstLine="557"/>
      <w:jc w:val="both"/>
    </w:pPr>
  </w:style>
  <w:style w:type="paragraph" w:customStyle="1" w:styleId="Style20">
    <w:name w:val="Style20"/>
    <w:basedOn w:val="a5"/>
    <w:uiPriority w:val="99"/>
    <w:pPr>
      <w:widowControl w:val="0"/>
      <w:autoSpaceDE w:val="0"/>
      <w:autoSpaceDN w:val="0"/>
      <w:adjustRightInd w:val="0"/>
    </w:pPr>
  </w:style>
  <w:style w:type="paragraph" w:customStyle="1" w:styleId="Style22">
    <w:name w:val="Style22"/>
    <w:basedOn w:val="a5"/>
    <w:uiPriority w:val="99"/>
    <w:pPr>
      <w:widowControl w:val="0"/>
      <w:autoSpaceDE w:val="0"/>
      <w:autoSpaceDN w:val="0"/>
      <w:adjustRightInd w:val="0"/>
      <w:spacing w:line="242" w:lineRule="exact"/>
      <w:ind w:firstLine="1445"/>
    </w:pPr>
  </w:style>
  <w:style w:type="character" w:customStyle="1" w:styleId="FontStyle30">
    <w:name w:val="Font Style30"/>
    <w:uiPriority w:val="99"/>
    <w:rPr>
      <w:rFonts w:ascii="Times New Roman" w:hAnsi="Times New Roman" w:cs="Times New Roman"/>
      <w:i/>
      <w:iCs/>
      <w:sz w:val="18"/>
      <w:szCs w:val="18"/>
    </w:rPr>
  </w:style>
  <w:style w:type="paragraph" w:customStyle="1" w:styleId="Style14">
    <w:name w:val="Style14"/>
    <w:basedOn w:val="a5"/>
    <w:uiPriority w:val="99"/>
    <w:pPr>
      <w:widowControl w:val="0"/>
      <w:autoSpaceDE w:val="0"/>
      <w:autoSpaceDN w:val="0"/>
      <w:adjustRightInd w:val="0"/>
      <w:spacing w:line="322" w:lineRule="exact"/>
      <w:jc w:val="right"/>
    </w:pPr>
  </w:style>
  <w:style w:type="character" w:customStyle="1" w:styleId="FontStyle43">
    <w:name w:val="Font Style43"/>
    <w:uiPriority w:val="99"/>
    <w:rPr>
      <w:rFonts w:ascii="Times New Roman" w:hAnsi="Times New Roman" w:cs="Times New Roman"/>
      <w:b/>
      <w:bCs/>
      <w:i/>
      <w:iCs/>
      <w:spacing w:val="20"/>
      <w:sz w:val="24"/>
      <w:szCs w:val="24"/>
    </w:rPr>
  </w:style>
  <w:style w:type="paragraph" w:customStyle="1" w:styleId="BodyText">
    <w:name w:val="Body_Text"/>
    <w:basedOn w:val="a5"/>
    <w:uiPriority w:val="99"/>
    <w:pPr>
      <w:spacing w:line="264" w:lineRule="auto"/>
      <w:ind w:left="284" w:right="567" w:hanging="284"/>
      <w:jc w:val="both"/>
    </w:pPr>
    <w:rPr>
      <w:rFonts w:ascii="Arial" w:hAnsi="Arial"/>
      <w:sz w:val="20"/>
      <w:szCs w:val="20"/>
      <w:lang w:val="uk-UA"/>
    </w:rPr>
  </w:style>
  <w:style w:type="paragraph" w:customStyle="1" w:styleId="Iauiue">
    <w:name w:val="Iau?iue"/>
    <w:uiPriority w:val="99"/>
    <w:rPr>
      <w:sz w:val="20"/>
      <w:szCs w:val="20"/>
    </w:rPr>
  </w:style>
  <w:style w:type="paragraph" w:customStyle="1" w:styleId="140">
    <w:name w:val="Стиль14"/>
    <w:basedOn w:val="a5"/>
    <w:uiPriority w:val="99"/>
    <w:pPr>
      <w:spacing w:line="264" w:lineRule="auto"/>
      <w:ind w:firstLine="720"/>
      <w:jc w:val="both"/>
    </w:pPr>
    <w:rPr>
      <w:sz w:val="28"/>
      <w:szCs w:val="28"/>
    </w:rPr>
  </w:style>
  <w:style w:type="table" w:customStyle="1" w:styleId="2e">
    <w:name w:val="Сетка таблицы2"/>
    <w:basedOn w:val="a7"/>
    <w:next w:val="af9"/>
    <w:rPr>
      <w:rFonts w:ascii="Calibri" w:eastAsia="Calibri" w:hAnsi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eadertext">
    <w:name w:val="headertext"/>
    <w:uiPriority w:val="9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Title">
    <w:name w:val="ConsPlusTitle"/>
    <w:uiPriority w:val="99"/>
    <w:pPr>
      <w:widowControl w:val="0"/>
      <w:autoSpaceDE w:val="0"/>
      <w:autoSpaceDN w:val="0"/>
      <w:adjustRightInd w:val="0"/>
    </w:pPr>
    <w:rPr>
      <w:b/>
      <w:bCs/>
      <w:sz w:val="20"/>
      <w:szCs w:val="20"/>
    </w:rPr>
  </w:style>
  <w:style w:type="paragraph" w:customStyle="1" w:styleId="ConsPlusCell">
    <w:name w:val="ConsPlusCell"/>
    <w:uiPriority w:val="99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affffff2">
    <w:name w:val="No Spacing"/>
    <w:basedOn w:val="a5"/>
    <w:uiPriority w:val="1"/>
    <w:qFormat/>
    <w:rPr>
      <w:rFonts w:eastAsia="Calibri"/>
    </w:rPr>
  </w:style>
  <w:style w:type="paragraph" w:customStyle="1" w:styleId="Bullet">
    <w:name w:val="Bullet"/>
    <w:basedOn w:val="a5"/>
    <w:uiPriority w:val="99"/>
    <w:pPr>
      <w:tabs>
        <w:tab w:val="num" w:pos="1287"/>
      </w:tabs>
      <w:spacing w:before="60" w:after="60"/>
      <w:ind w:left="1287" w:hanging="360"/>
    </w:pPr>
    <w:rPr>
      <w:szCs w:val="20"/>
    </w:rPr>
  </w:style>
  <w:style w:type="paragraph" w:customStyle="1" w:styleId="Style11">
    <w:name w:val="Style11"/>
    <w:basedOn w:val="a5"/>
    <w:uiPriority w:val="99"/>
    <w:pPr>
      <w:widowControl w:val="0"/>
      <w:autoSpaceDE w:val="0"/>
      <w:autoSpaceDN w:val="0"/>
      <w:adjustRightInd w:val="0"/>
      <w:spacing w:line="288" w:lineRule="exact"/>
      <w:ind w:firstLine="466"/>
      <w:jc w:val="both"/>
    </w:pPr>
    <w:rPr>
      <w:rFonts w:ascii="Arial Narrow" w:hAnsi="Arial Narrow"/>
    </w:rPr>
  </w:style>
  <w:style w:type="character" w:customStyle="1" w:styleId="FontStyle21">
    <w:name w:val="Font Style21"/>
    <w:uiPriority w:val="99"/>
    <w:rPr>
      <w:rFonts w:ascii="Times New Roman" w:hAnsi="Times New Roman" w:cs="Times New Roman"/>
      <w:sz w:val="22"/>
      <w:szCs w:val="22"/>
    </w:rPr>
  </w:style>
  <w:style w:type="paragraph" w:customStyle="1" w:styleId="Style3">
    <w:name w:val="Style3"/>
    <w:basedOn w:val="a5"/>
    <w:uiPriority w:val="99"/>
    <w:pPr>
      <w:widowControl w:val="0"/>
      <w:autoSpaceDE w:val="0"/>
      <w:autoSpaceDN w:val="0"/>
      <w:adjustRightInd w:val="0"/>
      <w:spacing w:line="318" w:lineRule="exact"/>
      <w:ind w:firstLine="720"/>
      <w:jc w:val="both"/>
    </w:pPr>
  </w:style>
  <w:style w:type="character" w:customStyle="1" w:styleId="FontStyle11">
    <w:name w:val="Font Style11"/>
    <w:uiPriority w:val="99"/>
    <w:rPr>
      <w:rFonts w:ascii="Times New Roman" w:hAnsi="Times New Roman" w:cs="Times New Roman"/>
      <w:spacing w:val="10"/>
      <w:sz w:val="24"/>
      <w:szCs w:val="24"/>
    </w:rPr>
  </w:style>
  <w:style w:type="character" w:customStyle="1" w:styleId="FontStyle12">
    <w:name w:val="Font Style12"/>
    <w:uiPriority w:val="99"/>
    <w:rPr>
      <w:rFonts w:ascii="Times New Roman" w:hAnsi="Times New Roman" w:cs="Times New Roman"/>
      <w:spacing w:val="10"/>
      <w:sz w:val="24"/>
      <w:szCs w:val="24"/>
    </w:rPr>
  </w:style>
  <w:style w:type="paragraph" w:customStyle="1" w:styleId="Style2">
    <w:name w:val="Style2"/>
    <w:basedOn w:val="a5"/>
    <w:uiPriority w:val="99"/>
    <w:pPr>
      <w:widowControl w:val="0"/>
      <w:autoSpaceDE w:val="0"/>
      <w:autoSpaceDN w:val="0"/>
      <w:adjustRightInd w:val="0"/>
      <w:spacing w:line="322" w:lineRule="exact"/>
      <w:ind w:hanging="1896"/>
    </w:pPr>
  </w:style>
  <w:style w:type="numbering" w:customStyle="1" w:styleId="10">
    <w:name w:val="Стиль1"/>
    <w:pPr>
      <w:numPr>
        <w:numId w:val="17"/>
      </w:numPr>
    </w:pPr>
  </w:style>
  <w:style w:type="numbering" w:customStyle="1" w:styleId="3c">
    <w:name w:val="Нет списка3"/>
    <w:next w:val="a8"/>
    <w:uiPriority w:val="99"/>
    <w:semiHidden/>
    <w:unhideWhenUsed/>
  </w:style>
  <w:style w:type="table" w:customStyle="1" w:styleId="3d">
    <w:name w:val="Сетка таблицы3"/>
    <w:basedOn w:val="a7"/>
    <w:next w:val="af9"/>
    <w:uiPriority w:val="99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4">
    <w:name w:val="Нет списка4"/>
    <w:next w:val="a8"/>
    <w:uiPriority w:val="99"/>
    <w:semiHidden/>
    <w:unhideWhenUsed/>
  </w:style>
  <w:style w:type="numbering" w:customStyle="1" w:styleId="1110">
    <w:name w:val="Нет списка111"/>
    <w:next w:val="a8"/>
    <w:uiPriority w:val="99"/>
    <w:semiHidden/>
    <w:unhideWhenUsed/>
  </w:style>
  <w:style w:type="numbering" w:customStyle="1" w:styleId="1111">
    <w:name w:val="Нет списка1111"/>
    <w:next w:val="a8"/>
    <w:uiPriority w:val="99"/>
    <w:semiHidden/>
    <w:unhideWhenUsed/>
  </w:style>
  <w:style w:type="numbering" w:customStyle="1" w:styleId="212">
    <w:name w:val="Нет списка21"/>
    <w:next w:val="a8"/>
    <w:semiHidden/>
    <w:unhideWhenUsed/>
  </w:style>
  <w:style w:type="numbering" w:customStyle="1" w:styleId="113">
    <w:name w:val="Стиль11"/>
  </w:style>
  <w:style w:type="numbering" w:customStyle="1" w:styleId="311">
    <w:name w:val="Нет списка31"/>
    <w:next w:val="a8"/>
    <w:uiPriority w:val="99"/>
    <w:semiHidden/>
    <w:unhideWhenUsed/>
  </w:style>
  <w:style w:type="numbering" w:customStyle="1" w:styleId="410">
    <w:name w:val="Нет списка41"/>
    <w:next w:val="a8"/>
    <w:uiPriority w:val="99"/>
    <w:semiHidden/>
    <w:unhideWhenUsed/>
  </w:style>
  <w:style w:type="numbering" w:customStyle="1" w:styleId="120">
    <w:name w:val="Нет списка12"/>
    <w:next w:val="a8"/>
    <w:uiPriority w:val="99"/>
    <w:semiHidden/>
    <w:unhideWhenUsed/>
  </w:style>
  <w:style w:type="numbering" w:customStyle="1" w:styleId="11111">
    <w:name w:val="Нет списка11111"/>
    <w:next w:val="a8"/>
    <w:uiPriority w:val="99"/>
    <w:semiHidden/>
    <w:unhideWhenUsed/>
  </w:style>
  <w:style w:type="table" w:customStyle="1" w:styleId="45">
    <w:name w:val="Сетка таблицы4"/>
    <w:basedOn w:val="a7"/>
    <w:next w:val="af9"/>
    <w:uiPriority w:val="59"/>
    <w:rPr>
      <w:rFonts w:ascii="Calibri" w:eastAsia="Calibri" w:hAnsi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1">
    <w:name w:val="Нет списка111111"/>
    <w:next w:val="a8"/>
    <w:uiPriority w:val="99"/>
    <w:semiHidden/>
    <w:unhideWhenUsed/>
  </w:style>
  <w:style w:type="numbering" w:customStyle="1" w:styleId="2110">
    <w:name w:val="Нет списка211"/>
    <w:next w:val="a8"/>
    <w:semiHidden/>
    <w:unhideWhenUsed/>
  </w:style>
  <w:style w:type="table" w:customStyle="1" w:styleId="213">
    <w:name w:val="Сетка таблицы21"/>
    <w:basedOn w:val="a7"/>
    <w:next w:val="af9"/>
    <w:rPr>
      <w:rFonts w:ascii="Calibri" w:eastAsia="Calibri" w:hAnsi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112">
    <w:name w:val="Стиль111"/>
  </w:style>
  <w:style w:type="numbering" w:customStyle="1" w:styleId="3110">
    <w:name w:val="Нет списка311"/>
    <w:next w:val="a8"/>
    <w:uiPriority w:val="99"/>
    <w:semiHidden/>
    <w:unhideWhenUsed/>
  </w:style>
  <w:style w:type="table" w:customStyle="1" w:styleId="312">
    <w:name w:val="Сетка таблицы31"/>
    <w:basedOn w:val="a7"/>
    <w:next w:val="af9"/>
    <w:uiPriority w:val="99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3">
    <w:name w:val="Нет списка5"/>
    <w:next w:val="a8"/>
    <w:uiPriority w:val="99"/>
    <w:semiHidden/>
    <w:unhideWhenUsed/>
  </w:style>
  <w:style w:type="numbering" w:customStyle="1" w:styleId="130">
    <w:name w:val="Нет списка13"/>
    <w:next w:val="a8"/>
    <w:uiPriority w:val="99"/>
    <w:semiHidden/>
    <w:unhideWhenUsed/>
  </w:style>
  <w:style w:type="numbering" w:customStyle="1" w:styleId="1120">
    <w:name w:val="Нет списка112"/>
    <w:next w:val="a8"/>
    <w:uiPriority w:val="99"/>
    <w:semiHidden/>
    <w:unhideWhenUsed/>
  </w:style>
  <w:style w:type="table" w:customStyle="1" w:styleId="54">
    <w:name w:val="Сетка таблицы5"/>
    <w:basedOn w:val="a7"/>
    <w:next w:val="af9"/>
    <w:uiPriority w:val="59"/>
    <w:rPr>
      <w:rFonts w:ascii="Calibri" w:eastAsia="Calibri" w:hAnsi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0">
    <w:name w:val="Нет списка1112"/>
    <w:next w:val="a8"/>
    <w:uiPriority w:val="99"/>
    <w:semiHidden/>
    <w:unhideWhenUsed/>
  </w:style>
  <w:style w:type="table" w:customStyle="1" w:styleId="121">
    <w:name w:val="Сетка таблицы12"/>
    <w:basedOn w:val="a7"/>
    <w:next w:val="af9"/>
    <w:uiPriority w:val="99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22">
    <w:name w:val="Нет списка22"/>
    <w:next w:val="a8"/>
    <w:semiHidden/>
    <w:unhideWhenUsed/>
  </w:style>
  <w:style w:type="table" w:customStyle="1" w:styleId="223">
    <w:name w:val="Сетка таблицы22"/>
    <w:basedOn w:val="a7"/>
    <w:next w:val="af9"/>
    <w:rPr>
      <w:rFonts w:ascii="Calibri" w:eastAsia="Calibri" w:hAnsi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22">
    <w:name w:val="Стиль12"/>
  </w:style>
  <w:style w:type="numbering" w:customStyle="1" w:styleId="320">
    <w:name w:val="Нет списка32"/>
    <w:next w:val="a8"/>
    <w:uiPriority w:val="99"/>
    <w:semiHidden/>
    <w:unhideWhenUsed/>
  </w:style>
  <w:style w:type="table" w:customStyle="1" w:styleId="321">
    <w:name w:val="Сетка таблицы32"/>
    <w:basedOn w:val="a7"/>
    <w:next w:val="af9"/>
    <w:uiPriority w:val="99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63">
    <w:name w:val="Нет списка6"/>
    <w:next w:val="a8"/>
    <w:uiPriority w:val="99"/>
    <w:semiHidden/>
    <w:unhideWhenUsed/>
  </w:style>
  <w:style w:type="numbering" w:customStyle="1" w:styleId="141">
    <w:name w:val="Нет списка14"/>
    <w:next w:val="a8"/>
    <w:uiPriority w:val="99"/>
    <w:semiHidden/>
    <w:unhideWhenUsed/>
  </w:style>
  <w:style w:type="numbering" w:customStyle="1" w:styleId="1130">
    <w:name w:val="Нет списка113"/>
    <w:next w:val="a8"/>
    <w:uiPriority w:val="99"/>
    <w:semiHidden/>
    <w:unhideWhenUsed/>
  </w:style>
  <w:style w:type="numbering" w:customStyle="1" w:styleId="1113">
    <w:name w:val="Нет списка1113"/>
    <w:next w:val="a8"/>
    <w:uiPriority w:val="99"/>
    <w:semiHidden/>
    <w:unhideWhenUsed/>
  </w:style>
  <w:style w:type="numbering" w:customStyle="1" w:styleId="230">
    <w:name w:val="Нет списка23"/>
    <w:next w:val="a8"/>
    <w:semiHidden/>
    <w:unhideWhenUsed/>
  </w:style>
  <w:style w:type="numbering" w:customStyle="1" w:styleId="131">
    <w:name w:val="Стиль13"/>
  </w:style>
  <w:style w:type="numbering" w:customStyle="1" w:styleId="330">
    <w:name w:val="Нет списка33"/>
    <w:next w:val="a8"/>
    <w:uiPriority w:val="99"/>
    <w:semiHidden/>
    <w:unhideWhenUsed/>
  </w:style>
  <w:style w:type="numbering" w:customStyle="1" w:styleId="20">
    <w:name w:val="Стиль2"/>
    <w:pPr>
      <w:numPr>
        <w:numId w:val="19"/>
      </w:numPr>
    </w:pPr>
  </w:style>
  <w:style w:type="character" w:customStyle="1" w:styleId="webofficeattributevalue">
    <w:name w:val="webofficeattributevalue"/>
    <w:basedOn w:val="a6"/>
    <w:rsid w:val="00415F60"/>
  </w:style>
  <w:style w:type="paragraph" w:customStyle="1" w:styleId="214">
    <w:name w:val="Основной текст с отступом 21"/>
    <w:basedOn w:val="a5"/>
    <w:uiPriority w:val="99"/>
    <w:rsid w:val="00E70B4D"/>
    <w:pPr>
      <w:suppressAutoHyphens/>
      <w:ind w:left="5040"/>
    </w:pPr>
    <w:rPr>
      <w:szCs w:val="20"/>
      <w:lang w:eastAsia="ar-SA"/>
    </w:rPr>
  </w:style>
  <w:style w:type="character" w:customStyle="1" w:styleId="aff5">
    <w:name w:val="Абзац списка Знак"/>
    <w:aliases w:val="Нумерованый список Знак,List Paragraph1 Знак,Абзац маркированнный Знак,1 Знак,UL Знак,1. Абзац списка Знак,Table-Normal Знак,RSHB_Table-Normal Знак,Предусловия Знак,Subtle Emphasis Знак,ПАРАГРАФ Знак,head 5 Знак,List Paragraph Знак"/>
    <w:link w:val="aff4"/>
    <w:uiPriority w:val="34"/>
    <w:rsid w:val="00BC3136"/>
    <w:rPr>
      <w:sz w:val="24"/>
      <w:szCs w:val="24"/>
    </w:rPr>
  </w:style>
  <w:style w:type="paragraph" w:styleId="affffff3">
    <w:name w:val="Subtitle"/>
    <w:basedOn w:val="a5"/>
    <w:next w:val="a5"/>
    <w:link w:val="affffff4"/>
    <w:uiPriority w:val="11"/>
    <w:qFormat/>
    <w:locked/>
    <w:rsid w:val="00323BB7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fffff4">
    <w:name w:val="Подзаголовок Знак"/>
    <w:basedOn w:val="a6"/>
    <w:link w:val="affffff3"/>
    <w:uiPriority w:val="11"/>
    <w:rsid w:val="00323BB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customStyle="1" w:styleId="a1">
    <w:name w:val="Оглавление!!!!"/>
    <w:basedOn w:val="aff4"/>
    <w:link w:val="affffff5"/>
    <w:uiPriority w:val="99"/>
    <w:qFormat/>
    <w:rsid w:val="00A8271D"/>
    <w:pPr>
      <w:numPr>
        <w:numId w:val="43"/>
      </w:numPr>
    </w:pPr>
    <w:rPr>
      <w:rFonts w:eastAsia="Calibri"/>
      <w:b/>
      <w:sz w:val="28"/>
      <w:szCs w:val="28"/>
    </w:rPr>
  </w:style>
  <w:style w:type="character" w:customStyle="1" w:styleId="affffff5">
    <w:name w:val="Оглавление!!!! Знак"/>
    <w:link w:val="a1"/>
    <w:uiPriority w:val="99"/>
    <w:rsid w:val="00A8271D"/>
    <w:rPr>
      <w:rFonts w:eastAsia="Calibri"/>
      <w:b/>
      <w:sz w:val="28"/>
      <w:szCs w:val="28"/>
    </w:rPr>
  </w:style>
  <w:style w:type="paragraph" w:customStyle="1" w:styleId="313">
    <w:name w:val="Основной текст с отступом 31"/>
    <w:basedOn w:val="a5"/>
    <w:uiPriority w:val="99"/>
    <w:rsid w:val="003A5C78"/>
    <w:pPr>
      <w:suppressAutoHyphens/>
      <w:ind w:firstLine="709"/>
    </w:pPr>
    <w:rPr>
      <w:sz w:val="26"/>
      <w:szCs w:val="20"/>
      <w:lang w:eastAsia="ar-SA"/>
    </w:rPr>
  </w:style>
  <w:style w:type="character" w:customStyle="1" w:styleId="114">
    <w:name w:val="Заголовок 1 Знак1"/>
    <w:aliases w:val="H1 Знак1,Заголовок параграфа (1.) Знак1"/>
    <w:basedOn w:val="a6"/>
    <w:rsid w:val="00EC64FB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314">
    <w:name w:val="Заголовок 3 Знак1"/>
    <w:aliases w:val="H3 + Times New Roman Знак1,11 pt Знак1,Not Italic Знак1,After:  0 pt Знак1,H3 Знак1"/>
    <w:basedOn w:val="a6"/>
    <w:uiPriority w:val="9"/>
    <w:semiHidden/>
    <w:rsid w:val="00EC64FB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411">
    <w:name w:val="Заголовок 4 Знак1"/>
    <w:aliases w:val="H4 Знак1"/>
    <w:basedOn w:val="a6"/>
    <w:uiPriority w:val="99"/>
    <w:semiHidden/>
    <w:rsid w:val="00EC64FB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</w:rPr>
  </w:style>
  <w:style w:type="character" w:customStyle="1" w:styleId="510">
    <w:name w:val="Заголовок 5 Знак1"/>
    <w:aliases w:val="H5 Знак1,h5 Знак1,h51 Знак1,H51 Знак1,h52 Знак1,test Знак1,Block Label Знак1,Level 3 - i Знак1"/>
    <w:basedOn w:val="a6"/>
    <w:uiPriority w:val="99"/>
    <w:semiHidden/>
    <w:rsid w:val="00EC64FB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character" w:customStyle="1" w:styleId="610">
    <w:name w:val="Заголовок 6 Знак1"/>
    <w:aliases w:val="Heading 6 Char Знак1,PIM 6 Знак1,Gliederung6 Знак1,RTC 6 Знак1"/>
    <w:basedOn w:val="a6"/>
    <w:uiPriority w:val="99"/>
    <w:semiHidden/>
    <w:rsid w:val="00EC64FB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710">
    <w:name w:val="Заголовок 7 Знак1"/>
    <w:aliases w:val="RTC7 Знак1"/>
    <w:basedOn w:val="a6"/>
    <w:uiPriority w:val="99"/>
    <w:semiHidden/>
    <w:rsid w:val="00EC64FB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1f0">
    <w:name w:val="Основной текст Знак1"/>
    <w:aliases w:val="Основной текст по центру Знак1,Основной текст таблиц Знак1,в таблице Знак1,таблицы Знак1,в таблицах Знак1,Письмо в Интернет Знак1"/>
    <w:basedOn w:val="a6"/>
    <w:uiPriority w:val="99"/>
    <w:semiHidden/>
    <w:rsid w:val="00EC64FB"/>
    <w:rPr>
      <w:sz w:val="24"/>
      <w:szCs w:val="24"/>
    </w:rPr>
  </w:style>
  <w:style w:type="character" w:customStyle="1" w:styleId="1f1">
    <w:name w:val="Основной текст с отступом Знак1"/>
    <w:aliases w:val="текст Знак1,Body Text Indent1 Знак1"/>
    <w:basedOn w:val="a6"/>
    <w:semiHidden/>
    <w:rsid w:val="00EC64FB"/>
    <w:rPr>
      <w:sz w:val="24"/>
      <w:szCs w:val="24"/>
    </w:rPr>
  </w:style>
  <w:style w:type="character" w:customStyle="1" w:styleId="1f2">
    <w:name w:val="Текст концевой сноски Знак1"/>
    <w:basedOn w:val="a6"/>
    <w:uiPriority w:val="99"/>
    <w:semiHidden/>
    <w:rsid w:val="00EC64FB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150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76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0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84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85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8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74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48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93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44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05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7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10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8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3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070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070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0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8.xml"/><Relationship Id="rId13" Type="http://schemas.openxmlformats.org/officeDocument/2006/relationships/customXml" Target="../customXml/item13.xml"/><Relationship Id="rId18" Type="http://schemas.openxmlformats.org/officeDocument/2006/relationships/customXml" Target="../customXml/item18.xml"/><Relationship Id="rId26" Type="http://schemas.openxmlformats.org/officeDocument/2006/relationships/customXml" Target="../customXml/item26.xml"/><Relationship Id="rId39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customXml" Target="../customXml/item21.xml"/><Relationship Id="rId34" Type="http://schemas.openxmlformats.org/officeDocument/2006/relationships/footnotes" Target="footnotes.xml"/><Relationship Id="rId7" Type="http://schemas.openxmlformats.org/officeDocument/2006/relationships/customXml" Target="../customXml/item7.xml"/><Relationship Id="rId12" Type="http://schemas.openxmlformats.org/officeDocument/2006/relationships/customXml" Target="../customXml/item12.xml"/><Relationship Id="rId17" Type="http://schemas.openxmlformats.org/officeDocument/2006/relationships/customXml" Target="../customXml/item17.xml"/><Relationship Id="rId25" Type="http://schemas.openxmlformats.org/officeDocument/2006/relationships/customXml" Target="../customXml/item25.xml"/><Relationship Id="rId33" Type="http://schemas.openxmlformats.org/officeDocument/2006/relationships/webSettings" Target="webSettings.xml"/><Relationship Id="rId38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customXml" Target="../customXml/item16.xml"/><Relationship Id="rId20" Type="http://schemas.openxmlformats.org/officeDocument/2006/relationships/customXml" Target="../customXml/item20.xml"/><Relationship Id="rId29" Type="http://schemas.openxmlformats.org/officeDocument/2006/relationships/customXml" Target="../customXml/item29.xml"/><Relationship Id="rId41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customXml" Target="../customXml/item11.xml"/><Relationship Id="rId24" Type="http://schemas.openxmlformats.org/officeDocument/2006/relationships/customXml" Target="../customXml/item24.xml"/><Relationship Id="rId32" Type="http://schemas.openxmlformats.org/officeDocument/2006/relationships/settings" Target="settings.xml"/><Relationship Id="rId37" Type="http://schemas.openxmlformats.org/officeDocument/2006/relationships/hyperlink" Target="slink://page/vid=5002993?rc=112010?dtn=%CD%D1%C407353?pn=0?sv=" TargetMode="External"/><Relationship Id="rId40" Type="http://schemas.openxmlformats.org/officeDocument/2006/relationships/fontTable" Target="fontTable.xml"/><Relationship Id="rId5" Type="http://schemas.openxmlformats.org/officeDocument/2006/relationships/customXml" Target="../customXml/item5.xml"/><Relationship Id="rId15" Type="http://schemas.openxmlformats.org/officeDocument/2006/relationships/customXml" Target="../customXml/item15.xml"/><Relationship Id="rId23" Type="http://schemas.openxmlformats.org/officeDocument/2006/relationships/customXml" Target="../customXml/item23.xml"/><Relationship Id="rId28" Type="http://schemas.openxmlformats.org/officeDocument/2006/relationships/customXml" Target="../customXml/item28.xml"/><Relationship Id="rId36" Type="http://schemas.openxmlformats.org/officeDocument/2006/relationships/hyperlink" Target="slink://page/vid=5002993?rc=112010?dtn=%CD%D1%C407353?pn=0?sv=" TargetMode="External"/><Relationship Id="rId10" Type="http://schemas.openxmlformats.org/officeDocument/2006/relationships/customXml" Target="../customXml/item10.xml"/><Relationship Id="rId19" Type="http://schemas.openxmlformats.org/officeDocument/2006/relationships/customXml" Target="../customXml/item19.xml"/><Relationship Id="rId31" Type="http://schemas.openxmlformats.org/officeDocument/2006/relationships/styles" Target="styles.xml"/><Relationship Id="rId4" Type="http://schemas.openxmlformats.org/officeDocument/2006/relationships/customXml" Target="../customXml/item4.xml"/><Relationship Id="rId9" Type="http://schemas.openxmlformats.org/officeDocument/2006/relationships/customXml" Target="../customXml/item9.xml"/><Relationship Id="rId14" Type="http://schemas.openxmlformats.org/officeDocument/2006/relationships/customXml" Target="../customXml/item14.xml"/><Relationship Id="rId22" Type="http://schemas.openxmlformats.org/officeDocument/2006/relationships/customXml" Target="../customXml/item22.xml"/><Relationship Id="rId27" Type="http://schemas.openxmlformats.org/officeDocument/2006/relationships/customXml" Target="../customXml/item27.xml"/><Relationship Id="rId30" Type="http://schemas.openxmlformats.org/officeDocument/2006/relationships/numbering" Target="numbering.xml"/><Relationship Id="rId35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1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0.xml"/></Relationships>
</file>

<file path=customXml/_rels/item1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1.xml"/></Relationships>
</file>

<file path=customXml/_rels/item1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2.xml"/></Relationships>
</file>

<file path=customXml/_rels/item1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3.xml"/></Relationships>
</file>

<file path=customXml/_rels/item1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4.xml"/></Relationships>
</file>

<file path=customXml/_rels/item1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5.xml"/></Relationships>
</file>

<file path=customXml/_rels/item1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6.xml"/></Relationships>
</file>

<file path=customXml/_rels/item1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7.xml"/></Relationships>
</file>

<file path=customXml/_rels/item1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8.xml"/></Relationships>
</file>

<file path=customXml/_rels/item1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9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2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0.xml"/></Relationships>
</file>

<file path=customXml/_rels/item2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1.xml"/></Relationships>
</file>

<file path=customXml/_rels/item2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2.xml"/></Relationships>
</file>

<file path=customXml/_rels/item2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3.xml"/></Relationships>
</file>

<file path=customXml/_rels/item2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4.xml"/></Relationships>
</file>

<file path=customXml/_rels/item2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5.xml"/></Relationships>
</file>

<file path=customXml/_rels/item2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6.xml"/></Relationships>
</file>

<file path=customXml/_rels/item2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7.xml"/></Relationships>
</file>

<file path=customXml/_rels/item2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8.xml"/></Relationships>
</file>

<file path=customXml/_rels/item2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9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_rels/item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9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0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7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8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9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0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7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8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9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7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8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9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3EC4F2-602F-4A7C-BFCA-BAF41B9261F9}">
  <ds:schemaRefs>
    <ds:schemaRef ds:uri="http://schemas.openxmlformats.org/officeDocument/2006/bibliography"/>
  </ds:schemaRefs>
</ds:datastoreItem>
</file>

<file path=customXml/itemProps10.xml><?xml version="1.0" encoding="utf-8"?>
<ds:datastoreItem xmlns:ds="http://schemas.openxmlformats.org/officeDocument/2006/customXml" ds:itemID="{5EB16E9B-3782-4C07-9A7E-8A67B7AA5FBC}">
  <ds:schemaRefs>
    <ds:schemaRef ds:uri="http://schemas.openxmlformats.org/officeDocument/2006/bibliography"/>
  </ds:schemaRefs>
</ds:datastoreItem>
</file>

<file path=customXml/itemProps11.xml><?xml version="1.0" encoding="utf-8"?>
<ds:datastoreItem xmlns:ds="http://schemas.openxmlformats.org/officeDocument/2006/customXml" ds:itemID="{8171519A-7BFB-4FC7-9FEA-BAC94FF58ED6}">
  <ds:schemaRefs>
    <ds:schemaRef ds:uri="http://schemas.openxmlformats.org/officeDocument/2006/bibliography"/>
  </ds:schemaRefs>
</ds:datastoreItem>
</file>

<file path=customXml/itemProps12.xml><?xml version="1.0" encoding="utf-8"?>
<ds:datastoreItem xmlns:ds="http://schemas.openxmlformats.org/officeDocument/2006/customXml" ds:itemID="{B79DA55E-B319-484C-A171-01CF894ACACB}">
  <ds:schemaRefs>
    <ds:schemaRef ds:uri="http://schemas.openxmlformats.org/officeDocument/2006/bibliography"/>
  </ds:schemaRefs>
</ds:datastoreItem>
</file>

<file path=customXml/itemProps13.xml><?xml version="1.0" encoding="utf-8"?>
<ds:datastoreItem xmlns:ds="http://schemas.openxmlformats.org/officeDocument/2006/customXml" ds:itemID="{3A97A048-50B6-4711-9C1E-3BE5328BFC74}">
  <ds:schemaRefs>
    <ds:schemaRef ds:uri="http://schemas.openxmlformats.org/officeDocument/2006/bibliography"/>
  </ds:schemaRefs>
</ds:datastoreItem>
</file>

<file path=customXml/itemProps14.xml><?xml version="1.0" encoding="utf-8"?>
<ds:datastoreItem xmlns:ds="http://schemas.openxmlformats.org/officeDocument/2006/customXml" ds:itemID="{A9754ABA-84E9-465D-94F9-871D7FB2F83C}">
  <ds:schemaRefs>
    <ds:schemaRef ds:uri="http://schemas.openxmlformats.org/officeDocument/2006/bibliography"/>
  </ds:schemaRefs>
</ds:datastoreItem>
</file>

<file path=customXml/itemProps15.xml><?xml version="1.0" encoding="utf-8"?>
<ds:datastoreItem xmlns:ds="http://schemas.openxmlformats.org/officeDocument/2006/customXml" ds:itemID="{D3BD01BD-841F-4BC9-B244-D892E341D45C}">
  <ds:schemaRefs>
    <ds:schemaRef ds:uri="http://schemas.openxmlformats.org/officeDocument/2006/bibliography"/>
  </ds:schemaRefs>
</ds:datastoreItem>
</file>

<file path=customXml/itemProps16.xml><?xml version="1.0" encoding="utf-8"?>
<ds:datastoreItem xmlns:ds="http://schemas.openxmlformats.org/officeDocument/2006/customXml" ds:itemID="{F26694F7-7731-443F-B413-13CFC0CBDCCA}">
  <ds:schemaRefs>
    <ds:schemaRef ds:uri="http://schemas.openxmlformats.org/officeDocument/2006/bibliography"/>
  </ds:schemaRefs>
</ds:datastoreItem>
</file>

<file path=customXml/itemProps17.xml><?xml version="1.0" encoding="utf-8"?>
<ds:datastoreItem xmlns:ds="http://schemas.openxmlformats.org/officeDocument/2006/customXml" ds:itemID="{6B38E387-C7FF-4B54-86BA-13C17279C080}">
  <ds:schemaRefs>
    <ds:schemaRef ds:uri="http://schemas.openxmlformats.org/officeDocument/2006/bibliography"/>
  </ds:schemaRefs>
</ds:datastoreItem>
</file>

<file path=customXml/itemProps18.xml><?xml version="1.0" encoding="utf-8"?>
<ds:datastoreItem xmlns:ds="http://schemas.openxmlformats.org/officeDocument/2006/customXml" ds:itemID="{06141ABC-67C1-4206-AB4E-13EC417C37E6}">
  <ds:schemaRefs>
    <ds:schemaRef ds:uri="http://schemas.openxmlformats.org/officeDocument/2006/bibliography"/>
  </ds:schemaRefs>
</ds:datastoreItem>
</file>

<file path=customXml/itemProps19.xml><?xml version="1.0" encoding="utf-8"?>
<ds:datastoreItem xmlns:ds="http://schemas.openxmlformats.org/officeDocument/2006/customXml" ds:itemID="{97EDF172-6196-4FB1-9291-69F136E8470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D0CF824-6383-465E-A610-DC136C3EC409}">
  <ds:schemaRefs>
    <ds:schemaRef ds:uri="http://schemas.openxmlformats.org/officeDocument/2006/bibliography"/>
  </ds:schemaRefs>
</ds:datastoreItem>
</file>

<file path=customXml/itemProps20.xml><?xml version="1.0" encoding="utf-8"?>
<ds:datastoreItem xmlns:ds="http://schemas.openxmlformats.org/officeDocument/2006/customXml" ds:itemID="{963E28FA-4376-4B82-B78B-2E61920965F1}">
  <ds:schemaRefs>
    <ds:schemaRef ds:uri="http://schemas.openxmlformats.org/officeDocument/2006/bibliography"/>
  </ds:schemaRefs>
</ds:datastoreItem>
</file>

<file path=customXml/itemProps21.xml><?xml version="1.0" encoding="utf-8"?>
<ds:datastoreItem xmlns:ds="http://schemas.openxmlformats.org/officeDocument/2006/customXml" ds:itemID="{B30D6658-5BD5-451B-9475-8792E5101F9D}">
  <ds:schemaRefs>
    <ds:schemaRef ds:uri="http://schemas.openxmlformats.org/officeDocument/2006/bibliography"/>
  </ds:schemaRefs>
</ds:datastoreItem>
</file>

<file path=customXml/itemProps22.xml><?xml version="1.0" encoding="utf-8"?>
<ds:datastoreItem xmlns:ds="http://schemas.openxmlformats.org/officeDocument/2006/customXml" ds:itemID="{0ABF88E9-D80D-4C1C-9944-8D61548E797F}">
  <ds:schemaRefs>
    <ds:schemaRef ds:uri="http://schemas.openxmlformats.org/officeDocument/2006/bibliography"/>
  </ds:schemaRefs>
</ds:datastoreItem>
</file>

<file path=customXml/itemProps23.xml><?xml version="1.0" encoding="utf-8"?>
<ds:datastoreItem xmlns:ds="http://schemas.openxmlformats.org/officeDocument/2006/customXml" ds:itemID="{BDF224A6-306E-4795-8F51-F9D4134B4236}">
  <ds:schemaRefs>
    <ds:schemaRef ds:uri="http://schemas.openxmlformats.org/officeDocument/2006/bibliography"/>
  </ds:schemaRefs>
</ds:datastoreItem>
</file>

<file path=customXml/itemProps24.xml><?xml version="1.0" encoding="utf-8"?>
<ds:datastoreItem xmlns:ds="http://schemas.openxmlformats.org/officeDocument/2006/customXml" ds:itemID="{7D6A27ED-4A73-4290-A2E1-29C9342135DF}">
  <ds:schemaRefs>
    <ds:schemaRef ds:uri="http://schemas.openxmlformats.org/officeDocument/2006/bibliography"/>
  </ds:schemaRefs>
</ds:datastoreItem>
</file>

<file path=customXml/itemProps25.xml><?xml version="1.0" encoding="utf-8"?>
<ds:datastoreItem xmlns:ds="http://schemas.openxmlformats.org/officeDocument/2006/customXml" ds:itemID="{4672EB21-37D0-4A0A-B816-2BF7172EC3A5}">
  <ds:schemaRefs>
    <ds:schemaRef ds:uri="http://schemas.openxmlformats.org/officeDocument/2006/bibliography"/>
  </ds:schemaRefs>
</ds:datastoreItem>
</file>

<file path=customXml/itemProps26.xml><?xml version="1.0" encoding="utf-8"?>
<ds:datastoreItem xmlns:ds="http://schemas.openxmlformats.org/officeDocument/2006/customXml" ds:itemID="{C38685B2-ED77-4169-AB8E-CA99DCE4734D}">
  <ds:schemaRefs>
    <ds:schemaRef ds:uri="http://schemas.openxmlformats.org/officeDocument/2006/bibliography"/>
  </ds:schemaRefs>
</ds:datastoreItem>
</file>

<file path=customXml/itemProps27.xml><?xml version="1.0" encoding="utf-8"?>
<ds:datastoreItem xmlns:ds="http://schemas.openxmlformats.org/officeDocument/2006/customXml" ds:itemID="{F7BA19F4-9430-4662-B051-3387B95D02CA}">
  <ds:schemaRefs>
    <ds:schemaRef ds:uri="http://schemas.openxmlformats.org/officeDocument/2006/bibliography"/>
  </ds:schemaRefs>
</ds:datastoreItem>
</file>

<file path=customXml/itemProps28.xml><?xml version="1.0" encoding="utf-8"?>
<ds:datastoreItem xmlns:ds="http://schemas.openxmlformats.org/officeDocument/2006/customXml" ds:itemID="{AFA9E56A-F124-4212-86CF-B1EC35032538}">
  <ds:schemaRefs>
    <ds:schemaRef ds:uri="http://schemas.openxmlformats.org/officeDocument/2006/bibliography"/>
  </ds:schemaRefs>
</ds:datastoreItem>
</file>

<file path=customXml/itemProps29.xml><?xml version="1.0" encoding="utf-8"?>
<ds:datastoreItem xmlns:ds="http://schemas.openxmlformats.org/officeDocument/2006/customXml" ds:itemID="{BE87E05E-A382-4701-B0ED-B089AF05A66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91F407B-C7BB-448D-A0DE-7F8D88E3B64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38C91D2-1F13-4025-AC9D-5CCFDCFE5C02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0E2977BF-125A-436E-89D0-59AAF7737EF5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B583D79B-9D28-409A-BC04-091AE262F8F1}">
  <ds:schemaRefs>
    <ds:schemaRef ds:uri="http://schemas.openxmlformats.org/officeDocument/2006/bibliography"/>
  </ds:schemaRefs>
</ds:datastoreItem>
</file>

<file path=customXml/itemProps7.xml><?xml version="1.0" encoding="utf-8"?>
<ds:datastoreItem xmlns:ds="http://schemas.openxmlformats.org/officeDocument/2006/customXml" ds:itemID="{D537A020-41B8-464C-A14D-50138459AEF0}">
  <ds:schemaRefs>
    <ds:schemaRef ds:uri="http://schemas.openxmlformats.org/officeDocument/2006/bibliography"/>
  </ds:schemaRefs>
</ds:datastoreItem>
</file>

<file path=customXml/itemProps8.xml><?xml version="1.0" encoding="utf-8"?>
<ds:datastoreItem xmlns:ds="http://schemas.openxmlformats.org/officeDocument/2006/customXml" ds:itemID="{41B65F90-87B9-4B6B-A9C7-7E6D3C0228EB}">
  <ds:schemaRefs>
    <ds:schemaRef ds:uri="http://schemas.openxmlformats.org/officeDocument/2006/bibliography"/>
  </ds:schemaRefs>
</ds:datastoreItem>
</file>

<file path=customXml/itemProps9.xml><?xml version="1.0" encoding="utf-8"?>
<ds:datastoreItem xmlns:ds="http://schemas.openxmlformats.org/officeDocument/2006/customXml" ds:itemID="{927427C1-7535-4545-AE0D-23B31A5400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314</TotalTime>
  <Pages>59</Pages>
  <Words>23950</Words>
  <Characters>136520</Characters>
  <Application>Microsoft Office Word</Application>
  <DocSecurity>0</DocSecurity>
  <Lines>1137</Lines>
  <Paragraphs>320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РАСПОРЯЖЕНИЕ</vt:lpstr>
    </vt:vector>
  </TitlesOfParts>
  <Company>FSK</Company>
  <LinksUpToDate>false</LinksUpToDate>
  <CharactersWithSpaces>160150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РАСПОРЯЖЕНИЕ</dc:title>
  <dc:subject/>
  <dc:creator>Merzlikin</dc:creator>
  <cp:keywords/>
  <dc:description/>
  <cp:lastModifiedBy>Лебедев Александр Александрович</cp:lastModifiedBy>
  <cp:revision>32</cp:revision>
  <cp:lastPrinted>2023-05-23T13:47:00Z</cp:lastPrinted>
  <dcterms:created xsi:type="dcterms:W3CDTF">2023-07-10T12:07:00Z</dcterms:created>
  <dcterms:modified xsi:type="dcterms:W3CDTF">2023-10-06T09:58:00Z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ustomOwnerUserId">
    <vt:lpwstr>KartushinAG</vt:lpwstr>
  </property>
  <property fmtid="{D5CDD505-2E9C-101B-9397-08002B2CF9AE}" pid="3" name="CustomObjectId">
    <vt:lpwstr>0900005a84a64f77</vt:lpwstr>
  </property>
  <property fmtid="{D5CDD505-2E9C-101B-9397-08002B2CF9AE}" pid="4" name="CustomServerURL">
    <vt:lpwstr>http://asud.rosseti.ru/asud_hmrsk/doc-upload</vt:lpwstr>
  </property>
  <property fmtid="{D5CDD505-2E9C-101B-9397-08002B2CF9AE}" pid="5" name="CustomUserId">
    <vt:lpwstr>KartushinAG</vt:lpwstr>
  </property>
  <property fmtid="{D5CDD505-2E9C-101B-9397-08002B2CF9AE}" pid="6" name="CustomObjectState">
    <vt:lpwstr>180939569</vt:lpwstr>
  </property>
  <property fmtid="{D5CDD505-2E9C-101B-9397-08002B2CF9AE}" pid="7" name="magic_key">
    <vt:lpwstr/>
  </property>
  <property fmtid="{D5CDD505-2E9C-101B-9397-08002B2CF9AE}" pid="8" name="localFileProperties">
    <vt:lpwstr>08:60:6E:7E:0F:86</vt:lpwstr>
  </property>
</Properties>
</file>