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9" w:type="pct"/>
        <w:tblLook w:val="04A0" w:firstRow="1" w:lastRow="0" w:firstColumn="1" w:lastColumn="0" w:noHBand="0" w:noVBand="1"/>
      </w:tblPr>
      <w:tblGrid>
        <w:gridCol w:w="2552"/>
        <w:gridCol w:w="1034"/>
        <w:gridCol w:w="1769"/>
        <w:gridCol w:w="4573"/>
      </w:tblGrid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432E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  <w:r w:rsidR="00432E3B">
              <w:rPr>
                <w:b/>
                <w:sz w:val="22"/>
              </w:rPr>
              <w:t>44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303" w:type="pct"/>
          </w:tcPr>
          <w:p w:rsidR="00AE6859" w:rsidRPr="000509DF" w:rsidRDefault="00AE6859" w:rsidP="00AE685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Pr="000509D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AE6859" w:rsidRDefault="00AE6859" w:rsidP="00432E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B000F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32</w:t>
            </w:r>
            <w:r w:rsidR="00432E3B">
              <w:rPr>
                <w:b/>
                <w:sz w:val="22"/>
              </w:rPr>
              <w:t>7847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___________________/__________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«____»_________________20____</w:t>
            </w:r>
            <w:r w:rsidRPr="00EA48CE">
              <w:t>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  <w:bookmarkStart w:id="0" w:name="_GoBack"/>
      <w:bookmarkEnd w:id="0"/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AE6859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18738D">
        <w:rPr>
          <w:b/>
          <w:sz w:val="26"/>
          <w:szCs w:val="26"/>
        </w:rPr>
        <w:t>плотнитель</w:t>
      </w:r>
      <w:r w:rsidR="005E6751">
        <w:rPr>
          <w:b/>
          <w:sz w:val="26"/>
          <w:szCs w:val="26"/>
        </w:rPr>
        <w:t xml:space="preserve"> порист</w:t>
      </w:r>
      <w:r>
        <w:rPr>
          <w:b/>
          <w:sz w:val="26"/>
          <w:szCs w:val="26"/>
        </w:rPr>
        <w:t>ый</w:t>
      </w:r>
      <w:r w:rsidR="005E675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РГ-026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AE6859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AE6859">
        <w:rPr>
          <w:b/>
          <w:bCs/>
          <w:sz w:val="26"/>
          <w:szCs w:val="26"/>
        </w:rPr>
        <w:t>Технические требования к продукции</w:t>
      </w:r>
      <w:r w:rsidR="00031264" w:rsidRPr="00AE6859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258"/>
        <w:gridCol w:w="5812"/>
      </w:tblGrid>
      <w:tr w:rsidR="007361D1" w:rsidRPr="00941858" w:rsidTr="00AE6859">
        <w:trPr>
          <w:trHeight w:val="3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59" w:rsidRPr="00AE6859" w:rsidRDefault="00AE6859" w:rsidP="00210B84">
            <w:pPr>
              <w:jc w:val="center"/>
              <w:rPr>
                <w:color w:val="000000"/>
              </w:rPr>
            </w:pPr>
            <w:r w:rsidRPr="00AE6859">
              <w:rPr>
                <w:sz w:val="26"/>
                <w:szCs w:val="26"/>
              </w:rPr>
              <w:t>Уплотнитель пористый РГ-026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F0A17">
            <w:pPr>
              <w:rPr>
                <w:color w:val="000000"/>
              </w:rPr>
            </w:pPr>
            <w:r>
              <w:t xml:space="preserve">Ширина, не менее, </w:t>
            </w:r>
            <w:proofErr w:type="gramStart"/>
            <w:r>
              <w:t>мм</w:t>
            </w:r>
            <w:proofErr w:type="gramEnd"/>
            <w:r>
              <w:t xml:space="preserve"> - </w:t>
            </w:r>
            <w:r w:rsidR="00432E3B" w:rsidRPr="00432E3B">
              <w:t>14±2,0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Pr="00AE6859" w:rsidRDefault="00AE6859" w:rsidP="00210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32E3B">
            <w:r>
              <w:t xml:space="preserve">Толщина, не менее, </w:t>
            </w:r>
            <w:proofErr w:type="gramStart"/>
            <w:r>
              <w:t>мм</w:t>
            </w:r>
            <w:proofErr w:type="gramEnd"/>
            <w:r>
              <w:t xml:space="preserve"> - </w:t>
            </w:r>
            <w:r w:rsidR="00432E3B" w:rsidRPr="00432E3B">
              <w:t>32±3,0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432E3B" w:rsidRPr="00432E3B" w:rsidRDefault="00432E3B" w:rsidP="00432E3B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4"/>
          <w:szCs w:val="24"/>
        </w:rPr>
      </w:pPr>
    </w:p>
    <w:p w:rsidR="00432E3B" w:rsidRPr="00432E3B" w:rsidRDefault="00432E3B" w:rsidP="00432E3B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4"/>
          <w:szCs w:val="24"/>
        </w:rPr>
      </w:pPr>
    </w:p>
    <w:p w:rsidR="00B17989" w:rsidRPr="00AE6859" w:rsidRDefault="00B17989" w:rsidP="00432E3B">
      <w:pPr>
        <w:pStyle w:val="ab"/>
        <w:numPr>
          <w:ilvl w:val="1"/>
          <w:numId w:val="20"/>
        </w:numPr>
        <w:tabs>
          <w:tab w:val="left" w:pos="1134"/>
        </w:tabs>
        <w:jc w:val="both"/>
        <w:rPr>
          <w:sz w:val="24"/>
          <w:szCs w:val="24"/>
        </w:rPr>
      </w:pPr>
      <w:r w:rsidRPr="00AE6859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AE6859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быть новой, ранее не использованной;</w:t>
      </w:r>
    </w:p>
    <w:p w:rsidR="009919DB" w:rsidRPr="00AE6859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AE6859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AE6859">
        <w:rPr>
          <w:sz w:val="24"/>
          <w:szCs w:val="24"/>
        </w:rPr>
        <w:t>ствующим отраслевым требованиям;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AE6859" w:rsidRPr="00AE6859" w:rsidRDefault="00AE6859" w:rsidP="00AE685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Упаковка, транспортирование, условия и сроки хранения.</w:t>
      </w:r>
    </w:p>
    <w:p w:rsidR="00AE6859" w:rsidRPr="00AE6859" w:rsidRDefault="00AE6859" w:rsidP="00AE6859">
      <w:pPr>
        <w:ind w:firstLine="709"/>
        <w:jc w:val="both"/>
      </w:pPr>
      <w:r w:rsidRPr="00AE6859"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ED7FB0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AE6859" w:rsidRPr="00CB4ED1" w:rsidRDefault="00AE6859" w:rsidP="00AE6859">
      <w:pPr>
        <w:pStyle w:val="ab"/>
        <w:tabs>
          <w:tab w:val="left" w:pos="1134"/>
        </w:tabs>
        <w:ind w:left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AE6859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Гарантия на </w:t>
      </w:r>
      <w:r w:rsidR="007318A8" w:rsidRPr="00AE6859">
        <w:rPr>
          <w:sz w:val="24"/>
          <w:szCs w:val="24"/>
        </w:rPr>
        <w:t>поставляем</w:t>
      </w:r>
      <w:r w:rsidR="00BD48A1" w:rsidRPr="00AE6859">
        <w:rPr>
          <w:sz w:val="24"/>
          <w:szCs w:val="24"/>
        </w:rPr>
        <w:t>ые материалы</w:t>
      </w:r>
      <w:r w:rsidR="00B17989" w:rsidRPr="00AE6859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AE6859">
        <w:rPr>
          <w:sz w:val="24"/>
          <w:szCs w:val="24"/>
        </w:rPr>
        <w:t>к</w:t>
      </w:r>
      <w:r w:rsidR="00B17989" w:rsidRPr="00AE6859">
        <w:rPr>
          <w:sz w:val="24"/>
          <w:szCs w:val="24"/>
        </w:rPr>
        <w:t xml:space="preserve">лад </w:t>
      </w:r>
      <w:r w:rsidR="00AE0297" w:rsidRPr="00AE6859">
        <w:rPr>
          <w:sz w:val="24"/>
          <w:szCs w:val="24"/>
        </w:rPr>
        <w:t>З</w:t>
      </w:r>
      <w:r w:rsidR="00B17989" w:rsidRPr="00AE6859">
        <w:rPr>
          <w:sz w:val="24"/>
          <w:szCs w:val="24"/>
        </w:rPr>
        <w:t>аказчика.</w:t>
      </w:r>
      <w:r w:rsidR="007318A8" w:rsidRPr="00AE6859">
        <w:rPr>
          <w:sz w:val="24"/>
          <w:szCs w:val="24"/>
        </w:rPr>
        <w:t xml:space="preserve"> Поставщик должен за свой счет и </w:t>
      </w:r>
      <w:r w:rsidR="00B17989" w:rsidRPr="00AE6859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AE6859">
        <w:rPr>
          <w:sz w:val="24"/>
          <w:szCs w:val="24"/>
        </w:rPr>
        <w:t xml:space="preserve"> и их последствия</w:t>
      </w:r>
      <w:r w:rsidR="00B17989" w:rsidRPr="00AE6859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AE6859">
        <w:rPr>
          <w:sz w:val="24"/>
          <w:szCs w:val="24"/>
        </w:rPr>
        <w:t>поставляем</w:t>
      </w:r>
      <w:r w:rsidR="00DC53F8" w:rsidRPr="00AE6859">
        <w:rPr>
          <w:sz w:val="24"/>
          <w:szCs w:val="24"/>
        </w:rPr>
        <w:t>ых</w:t>
      </w:r>
      <w:r w:rsidR="007318A8" w:rsidRPr="00AE6859">
        <w:rPr>
          <w:sz w:val="24"/>
          <w:szCs w:val="24"/>
        </w:rPr>
        <w:t xml:space="preserve"> </w:t>
      </w:r>
      <w:r w:rsidR="00DC53F8" w:rsidRPr="00AE6859">
        <w:rPr>
          <w:sz w:val="24"/>
          <w:szCs w:val="24"/>
        </w:rPr>
        <w:t>материалов</w:t>
      </w:r>
      <w:r w:rsidR="007318A8" w:rsidRPr="00AE6859">
        <w:rPr>
          <w:sz w:val="24"/>
          <w:szCs w:val="24"/>
        </w:rPr>
        <w:t xml:space="preserve"> </w:t>
      </w:r>
      <w:r w:rsidR="00B17989" w:rsidRPr="00AE6859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AE6859">
        <w:rPr>
          <w:sz w:val="24"/>
          <w:szCs w:val="24"/>
        </w:rPr>
        <w:t xml:space="preserve">несоответствия и </w:t>
      </w:r>
      <w:r w:rsidR="00B17989" w:rsidRPr="00AE6859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AE6859">
        <w:rPr>
          <w:sz w:val="24"/>
          <w:szCs w:val="24"/>
        </w:rPr>
        <w:t xml:space="preserve">5 </w:t>
      </w:r>
      <w:r w:rsidR="00B17989" w:rsidRPr="00AE6859">
        <w:rPr>
          <w:sz w:val="24"/>
          <w:szCs w:val="24"/>
        </w:rPr>
        <w:t xml:space="preserve">дней со дня получения письменного извещения </w:t>
      </w:r>
      <w:r w:rsidR="007318A8" w:rsidRPr="00AE6859">
        <w:rPr>
          <w:sz w:val="24"/>
          <w:szCs w:val="24"/>
        </w:rPr>
        <w:t xml:space="preserve">от </w:t>
      </w:r>
      <w:r w:rsidR="00B17989" w:rsidRPr="00AE6859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AE6859" w:rsidRDefault="005529AB" w:rsidP="005529AB">
      <w:pPr>
        <w:tabs>
          <w:tab w:val="left" w:pos="284"/>
        </w:tabs>
        <w:jc w:val="both"/>
      </w:pPr>
      <w:r w:rsidRPr="00AE6859">
        <w:tab/>
      </w:r>
      <w:r w:rsidR="009B2466" w:rsidRPr="00AE6859">
        <w:t>Резинотехнические изделия долж</w:t>
      </w:r>
      <w:r w:rsidRPr="00AE6859">
        <w:t>н</w:t>
      </w:r>
      <w:r w:rsidR="009B2466" w:rsidRPr="00AE6859">
        <w:t>ы</w:t>
      </w:r>
      <w:r w:rsidRPr="00AE6859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AE6859">
        <w:t>3</w:t>
      </w:r>
      <w:r w:rsidRPr="00AE6859"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AE6859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AE6859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паспорт товара;</w:t>
      </w:r>
    </w:p>
    <w:p w:rsidR="00B17989" w:rsidRPr="00AE685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сертификаты</w:t>
      </w:r>
      <w:r w:rsidR="008F595F" w:rsidRPr="00AE6859">
        <w:rPr>
          <w:sz w:val="24"/>
          <w:szCs w:val="24"/>
        </w:rPr>
        <w:t xml:space="preserve"> или други</w:t>
      </w:r>
      <w:r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документ</w:t>
      </w:r>
      <w:r w:rsidRPr="00AE6859">
        <w:rPr>
          <w:sz w:val="24"/>
          <w:szCs w:val="24"/>
        </w:rPr>
        <w:t>ы</w:t>
      </w:r>
      <w:r w:rsidR="008F595F" w:rsidRPr="00AE6859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качество и безопасность товара.</w:t>
      </w:r>
    </w:p>
    <w:p w:rsidR="00AE36B4" w:rsidRPr="00AE6859" w:rsidRDefault="00AE6859" w:rsidP="008A7513">
      <w:pPr>
        <w:tabs>
          <w:tab w:val="left" w:pos="709"/>
          <w:tab w:val="left" w:pos="1560"/>
        </w:tabs>
        <w:jc w:val="both"/>
      </w:pPr>
      <w:r w:rsidRPr="00AE6859"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6859" w:rsidRPr="00CB4ED1" w:rsidRDefault="00AE6859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AE6859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AE6859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AE6859" w:rsidRPr="00AE6859">
        <w:rPr>
          <w:szCs w:val="24"/>
        </w:rPr>
        <w:t>ов</w:t>
      </w:r>
      <w:r w:rsidRPr="00AE6859">
        <w:rPr>
          <w:szCs w:val="24"/>
        </w:rPr>
        <w:t xml:space="preserve"> </w:t>
      </w:r>
      <w:r w:rsidR="00AE6859" w:rsidRPr="00AE6859">
        <w:rPr>
          <w:szCs w:val="24"/>
        </w:rPr>
        <w:t>П</w:t>
      </w:r>
      <w:r w:rsidRPr="00AE6859">
        <w:rPr>
          <w:szCs w:val="24"/>
        </w:rPr>
        <w:t>АО «МРСК Центра» и ответственными представит</w:t>
      </w:r>
      <w:r w:rsidR="00901DA3" w:rsidRPr="00AE6859">
        <w:rPr>
          <w:szCs w:val="24"/>
        </w:rPr>
        <w:t>елями Поставщика при получении материалов</w:t>
      </w:r>
      <w:r w:rsidRPr="00AE6859">
        <w:rPr>
          <w:szCs w:val="24"/>
        </w:rPr>
        <w:t xml:space="preserve"> на склад.</w:t>
      </w:r>
    </w:p>
    <w:p w:rsidR="00B17989" w:rsidRPr="00AE6859" w:rsidRDefault="00B17989" w:rsidP="000E4E88">
      <w:pPr>
        <w:tabs>
          <w:tab w:val="left" w:pos="709"/>
        </w:tabs>
        <w:ind w:firstLine="284"/>
        <w:jc w:val="both"/>
      </w:pPr>
      <w:r w:rsidRPr="00AE6859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7907D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2E3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859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6A52E-3C80-4A58-9483-FF98EC16CE8C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aeb3e8e0-784a-4348-b8a9-74d788c4fa5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F61B06-ADE6-45F9-B7A2-BA6335946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3E8FE-B149-4F2E-BDB2-6347D9FD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2015-09-25T09:49:00Z</dcterms:created>
  <dcterms:modified xsi:type="dcterms:W3CDTF">2015-09-25T09:49:00Z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