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b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62"/>
        <w:gridCol w:w="4961"/>
      </w:tblGrid>
      <w:tr w:rsidR="009310B3" w:rsidTr="00E50F81">
        <w:tc>
          <w:tcPr>
            <w:tcW w:w="4962" w:type="dxa"/>
          </w:tcPr>
          <w:p w:rsidR="009310B3" w:rsidRPr="009310B3" w:rsidRDefault="009310B3" w:rsidP="009310B3">
            <w:pPr>
              <w:spacing w:line="276" w:lineRule="auto"/>
              <w:rPr>
                <w:b/>
                <w:sz w:val="28"/>
                <w:szCs w:val="28"/>
              </w:rPr>
            </w:pPr>
            <w:r w:rsidRPr="009310B3">
              <w:rPr>
                <w:b/>
                <w:sz w:val="28"/>
                <w:szCs w:val="28"/>
              </w:rPr>
              <w:t>Согласовано:</w:t>
            </w:r>
          </w:p>
          <w:p w:rsidR="009310B3" w:rsidRDefault="009310B3" w:rsidP="009310B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управления</w:t>
            </w:r>
            <w:r w:rsidRPr="009310B3">
              <w:rPr>
                <w:sz w:val="28"/>
                <w:szCs w:val="28"/>
              </w:rPr>
              <w:t xml:space="preserve"> физической защиты объектов и информационной безопасности </w:t>
            </w:r>
          </w:p>
          <w:p w:rsidR="00370042" w:rsidRPr="009310B3" w:rsidRDefault="00370042" w:rsidP="009310B3">
            <w:pPr>
              <w:spacing w:line="276" w:lineRule="auto"/>
              <w:rPr>
                <w:sz w:val="28"/>
                <w:szCs w:val="28"/>
              </w:rPr>
            </w:pPr>
          </w:p>
          <w:p w:rsidR="009310B3" w:rsidRPr="009310B3" w:rsidRDefault="009310B3" w:rsidP="009310B3">
            <w:pPr>
              <w:spacing w:line="276" w:lineRule="auto"/>
              <w:rPr>
                <w:sz w:val="28"/>
                <w:szCs w:val="28"/>
              </w:rPr>
            </w:pPr>
            <w:r w:rsidRPr="009310B3">
              <w:rPr>
                <w:sz w:val="28"/>
                <w:szCs w:val="28"/>
              </w:rPr>
              <w:t xml:space="preserve">_____________________ </w:t>
            </w:r>
            <w:r>
              <w:rPr>
                <w:sz w:val="28"/>
                <w:szCs w:val="28"/>
              </w:rPr>
              <w:t>М.А</w:t>
            </w:r>
            <w:r w:rsidRPr="009310B3">
              <w:rPr>
                <w:sz w:val="28"/>
                <w:szCs w:val="28"/>
              </w:rPr>
              <w:t>.</w:t>
            </w:r>
            <w:r w:rsidR="009A3698">
              <w:t xml:space="preserve"> </w:t>
            </w:r>
            <w:r w:rsidR="009A3698" w:rsidRPr="009A3698">
              <w:rPr>
                <w:sz w:val="28"/>
                <w:szCs w:val="28"/>
              </w:rPr>
              <w:t>Хлопцев</w:t>
            </w:r>
          </w:p>
          <w:p w:rsidR="009310B3" w:rsidRPr="009310B3" w:rsidRDefault="009310B3" w:rsidP="009310B3">
            <w:pPr>
              <w:spacing w:line="276" w:lineRule="auto"/>
              <w:rPr>
                <w:sz w:val="28"/>
                <w:szCs w:val="28"/>
              </w:rPr>
            </w:pPr>
            <w:r w:rsidRPr="009310B3">
              <w:rPr>
                <w:sz w:val="28"/>
                <w:szCs w:val="28"/>
              </w:rPr>
              <w:t>“_</w:t>
            </w:r>
            <w:r>
              <w:rPr>
                <w:sz w:val="28"/>
                <w:szCs w:val="28"/>
              </w:rPr>
              <w:t>____” _____________________ 202</w:t>
            </w:r>
            <w:r w:rsidR="009A3698">
              <w:rPr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9310B3" w:rsidRPr="009310B3" w:rsidRDefault="009310B3" w:rsidP="009310B3">
            <w:pPr>
              <w:spacing w:line="276" w:lineRule="auto"/>
              <w:rPr>
                <w:b/>
                <w:sz w:val="28"/>
                <w:szCs w:val="28"/>
              </w:rPr>
            </w:pPr>
            <w:r w:rsidRPr="009310B3">
              <w:rPr>
                <w:b/>
                <w:sz w:val="28"/>
                <w:szCs w:val="28"/>
              </w:rPr>
              <w:t>Утверждаю:</w:t>
            </w:r>
          </w:p>
          <w:p w:rsidR="00E50F81" w:rsidRDefault="009A3698" w:rsidP="009310B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Первый заместитель</w:t>
            </w:r>
            <w:r w:rsidR="009310B3" w:rsidRPr="009310B3">
              <w:rPr>
                <w:sz w:val="28"/>
                <w:szCs w:val="28"/>
              </w:rPr>
              <w:t xml:space="preserve"> директора - </w:t>
            </w:r>
            <w:r>
              <w:rPr>
                <w:sz w:val="28"/>
                <w:szCs w:val="28"/>
              </w:rPr>
              <w:t>главный</w:t>
            </w:r>
            <w:r w:rsidR="009310B3" w:rsidRPr="009310B3">
              <w:rPr>
                <w:sz w:val="28"/>
                <w:szCs w:val="28"/>
              </w:rPr>
              <w:t xml:space="preserve"> инженер филиала </w:t>
            </w:r>
          </w:p>
          <w:p w:rsidR="009310B3" w:rsidRDefault="009310B3" w:rsidP="009310B3">
            <w:pPr>
              <w:spacing w:line="276" w:lineRule="auto"/>
              <w:rPr>
                <w:sz w:val="28"/>
                <w:szCs w:val="28"/>
              </w:rPr>
            </w:pPr>
            <w:r w:rsidRPr="009310B3">
              <w:rPr>
                <w:sz w:val="28"/>
                <w:szCs w:val="28"/>
              </w:rPr>
              <w:t>ПАО «</w:t>
            </w:r>
            <w:r>
              <w:rPr>
                <w:sz w:val="28"/>
                <w:szCs w:val="28"/>
              </w:rPr>
              <w:t>Россети Центр</w:t>
            </w:r>
            <w:r w:rsidRPr="009310B3">
              <w:rPr>
                <w:sz w:val="28"/>
                <w:szCs w:val="28"/>
              </w:rPr>
              <w:t xml:space="preserve">» - «Орелэнерго» </w:t>
            </w:r>
          </w:p>
          <w:p w:rsidR="00370042" w:rsidRPr="009310B3" w:rsidRDefault="00370042" w:rsidP="009310B3">
            <w:pPr>
              <w:spacing w:line="276" w:lineRule="auto"/>
              <w:rPr>
                <w:sz w:val="28"/>
                <w:szCs w:val="28"/>
              </w:rPr>
            </w:pPr>
          </w:p>
          <w:p w:rsidR="009310B3" w:rsidRPr="009310B3" w:rsidRDefault="00370042" w:rsidP="009310B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</w:t>
            </w:r>
            <w:r w:rsidR="009310B3" w:rsidRPr="009310B3">
              <w:rPr>
                <w:sz w:val="28"/>
                <w:szCs w:val="28"/>
              </w:rPr>
              <w:t xml:space="preserve"> </w:t>
            </w:r>
            <w:r w:rsidR="009A3698">
              <w:rPr>
                <w:sz w:val="28"/>
                <w:szCs w:val="28"/>
              </w:rPr>
              <w:t>И.В. Колубанов</w:t>
            </w:r>
          </w:p>
          <w:p w:rsidR="009310B3" w:rsidRDefault="009310B3" w:rsidP="009310B3">
            <w:pPr>
              <w:spacing w:line="276" w:lineRule="auto"/>
              <w:rPr>
                <w:b/>
                <w:sz w:val="28"/>
                <w:szCs w:val="28"/>
              </w:rPr>
            </w:pPr>
            <w:r w:rsidRPr="009310B3">
              <w:rPr>
                <w:sz w:val="28"/>
                <w:szCs w:val="28"/>
              </w:rPr>
              <w:t>“_</w:t>
            </w:r>
            <w:r>
              <w:rPr>
                <w:sz w:val="28"/>
                <w:szCs w:val="28"/>
              </w:rPr>
              <w:t>____” ___________________ 202</w:t>
            </w:r>
            <w:r w:rsidR="009A3698">
              <w:rPr>
                <w:sz w:val="28"/>
                <w:szCs w:val="28"/>
              </w:rPr>
              <w:t>3</w:t>
            </w:r>
          </w:p>
        </w:tc>
      </w:tr>
    </w:tbl>
    <w:p w:rsidR="00EF244B" w:rsidRPr="00EB40C8" w:rsidRDefault="00EF244B" w:rsidP="00BD53DC">
      <w:pPr>
        <w:spacing w:line="276" w:lineRule="auto"/>
        <w:ind w:left="3970" w:right="-2" w:firstLine="708"/>
        <w:rPr>
          <w:caps/>
          <w:sz w:val="26"/>
          <w:szCs w:val="26"/>
        </w:rPr>
      </w:pPr>
    </w:p>
    <w:p w:rsidR="00647228" w:rsidRPr="00364DE9" w:rsidRDefault="00647228" w:rsidP="005778E5">
      <w:pPr>
        <w:pStyle w:val="20"/>
        <w:spacing w:line="276" w:lineRule="auto"/>
        <w:ind w:left="5103"/>
        <w:jc w:val="both"/>
        <w:rPr>
          <w:caps/>
          <w:szCs w:val="24"/>
        </w:rPr>
      </w:pPr>
    </w:p>
    <w:p w:rsidR="00915176" w:rsidRPr="00364DE9" w:rsidRDefault="001B0758" w:rsidP="00BD53DC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364DE9">
        <w:rPr>
          <w:sz w:val="24"/>
          <w:szCs w:val="24"/>
        </w:rPr>
        <w:t>ТЕХНИЧЕСКОЕ ЗАДАНИЕ</w:t>
      </w:r>
      <w:r w:rsidR="0054010E">
        <w:rPr>
          <w:sz w:val="24"/>
          <w:szCs w:val="24"/>
        </w:rPr>
        <w:t xml:space="preserve"> № </w:t>
      </w:r>
      <w:r w:rsidR="009A3698">
        <w:rPr>
          <w:sz w:val="24"/>
          <w:szCs w:val="24"/>
        </w:rPr>
        <w:t>3</w:t>
      </w:r>
      <w:r w:rsidR="00E409ED">
        <w:rPr>
          <w:sz w:val="24"/>
          <w:szCs w:val="24"/>
        </w:rPr>
        <w:t xml:space="preserve"> от </w:t>
      </w:r>
      <w:r w:rsidR="009A3698">
        <w:rPr>
          <w:sz w:val="24"/>
          <w:szCs w:val="24"/>
        </w:rPr>
        <w:t>03</w:t>
      </w:r>
      <w:r w:rsidR="00E409ED">
        <w:rPr>
          <w:sz w:val="24"/>
          <w:szCs w:val="24"/>
        </w:rPr>
        <w:t>.</w:t>
      </w:r>
      <w:r w:rsidR="007D7848" w:rsidRPr="007D7848">
        <w:rPr>
          <w:sz w:val="24"/>
          <w:szCs w:val="24"/>
        </w:rPr>
        <w:t>04</w:t>
      </w:r>
      <w:r w:rsidR="009A3698">
        <w:rPr>
          <w:sz w:val="24"/>
          <w:szCs w:val="24"/>
        </w:rPr>
        <w:t>.2023</w:t>
      </w:r>
    </w:p>
    <w:p w:rsidR="00CF2A82" w:rsidRDefault="00CF2A82" w:rsidP="00B8180A">
      <w:pPr>
        <w:jc w:val="center"/>
        <w:rPr>
          <w:sz w:val="28"/>
          <w:szCs w:val="28"/>
        </w:rPr>
      </w:pPr>
      <w:r w:rsidRPr="00CF2A82">
        <w:rPr>
          <w:sz w:val="28"/>
          <w:szCs w:val="28"/>
        </w:rPr>
        <w:t xml:space="preserve">на оказание услуг по техническому обслуживанию инженерно-технических средств охраны, установленных на объектах филиала </w:t>
      </w:r>
    </w:p>
    <w:p w:rsidR="00D80AA2" w:rsidRPr="00B8180A" w:rsidRDefault="00CF2A82" w:rsidP="00B8180A">
      <w:pPr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Pr="00CF2A82">
        <w:rPr>
          <w:sz w:val="28"/>
          <w:szCs w:val="28"/>
        </w:rPr>
        <w:t>АО «</w:t>
      </w:r>
      <w:r w:rsidR="00370042">
        <w:rPr>
          <w:sz w:val="28"/>
          <w:szCs w:val="28"/>
        </w:rPr>
        <w:t>Россети Центр</w:t>
      </w:r>
      <w:r w:rsidRPr="00CF2A82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CF2A82">
        <w:rPr>
          <w:sz w:val="28"/>
          <w:szCs w:val="28"/>
        </w:rPr>
        <w:t>«</w:t>
      </w:r>
      <w:r>
        <w:rPr>
          <w:sz w:val="28"/>
          <w:szCs w:val="28"/>
        </w:rPr>
        <w:t>Орелэнерго</w:t>
      </w:r>
      <w:r w:rsidRPr="00CF2A82">
        <w:rPr>
          <w:sz w:val="28"/>
          <w:szCs w:val="28"/>
        </w:rPr>
        <w:t>»</w:t>
      </w:r>
    </w:p>
    <w:p w:rsidR="00647228" w:rsidRPr="00364DE9" w:rsidRDefault="00647228" w:rsidP="005778E5">
      <w:pPr>
        <w:pStyle w:val="a3"/>
        <w:spacing w:line="276" w:lineRule="auto"/>
        <w:ind w:left="0" w:firstLine="0"/>
        <w:rPr>
          <w:sz w:val="24"/>
          <w:szCs w:val="24"/>
        </w:rPr>
      </w:pPr>
    </w:p>
    <w:p w:rsidR="003C757D" w:rsidRPr="003C757D" w:rsidRDefault="003C757D" w:rsidP="003C757D">
      <w:pPr>
        <w:pStyle w:val="af3"/>
        <w:ind w:left="709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C757D">
        <w:rPr>
          <w:rFonts w:ascii="Times New Roman" w:eastAsia="Times New Roman" w:hAnsi="Times New Roman" w:cs="Times New Roman"/>
          <w:b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3C757D">
        <w:rPr>
          <w:rFonts w:ascii="Times New Roman" w:eastAsia="Times New Roman" w:hAnsi="Times New Roman" w:cs="Times New Roman"/>
          <w:b/>
          <w:sz w:val="28"/>
          <w:szCs w:val="28"/>
        </w:rPr>
        <w:t>Общие положения.</w:t>
      </w:r>
    </w:p>
    <w:p w:rsidR="00866DA6" w:rsidRDefault="003C757D" w:rsidP="00B8180A">
      <w:pPr>
        <w:pStyle w:val="af3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C757D">
        <w:rPr>
          <w:rFonts w:ascii="Times New Roman" w:eastAsia="Times New Roman" w:hAnsi="Times New Roman" w:cs="Times New Roman"/>
          <w:sz w:val="28"/>
          <w:szCs w:val="28"/>
        </w:rPr>
        <w:t xml:space="preserve">Филиал </w:t>
      </w:r>
      <w:r w:rsidR="00CF2A82">
        <w:rPr>
          <w:rFonts w:ascii="Times New Roman" w:eastAsia="Times New Roman" w:hAnsi="Times New Roman" w:cs="Times New Roman"/>
          <w:sz w:val="28"/>
          <w:szCs w:val="28"/>
        </w:rPr>
        <w:t>П</w:t>
      </w:r>
      <w:r w:rsidRPr="003C757D">
        <w:rPr>
          <w:rFonts w:ascii="Times New Roman" w:eastAsia="Times New Roman" w:hAnsi="Times New Roman" w:cs="Times New Roman"/>
          <w:sz w:val="28"/>
          <w:szCs w:val="28"/>
        </w:rPr>
        <w:t xml:space="preserve">АО </w:t>
      </w:r>
      <w:r w:rsidR="001E124E" w:rsidRPr="001E124E">
        <w:rPr>
          <w:rFonts w:ascii="Times New Roman" w:eastAsia="Times New Roman" w:hAnsi="Times New Roman" w:cs="Times New Roman"/>
          <w:sz w:val="28"/>
          <w:szCs w:val="28"/>
        </w:rPr>
        <w:t>«Россети Центр» - «Орелэнерго»</w:t>
      </w:r>
      <w:r w:rsidRPr="003C757D">
        <w:rPr>
          <w:rFonts w:ascii="Times New Roman" w:eastAsia="Times New Roman" w:hAnsi="Times New Roman" w:cs="Times New Roman"/>
          <w:sz w:val="28"/>
          <w:szCs w:val="28"/>
        </w:rPr>
        <w:t xml:space="preserve"> производит </w:t>
      </w:r>
      <w:r w:rsidR="00B8180A">
        <w:rPr>
          <w:rFonts w:ascii="Times New Roman" w:eastAsia="Times New Roman" w:hAnsi="Times New Roman" w:cs="Times New Roman"/>
          <w:sz w:val="28"/>
          <w:szCs w:val="28"/>
        </w:rPr>
        <w:t xml:space="preserve">заключение договора </w:t>
      </w:r>
      <w:r w:rsidR="00CF2A82" w:rsidRPr="00CF2A82">
        <w:rPr>
          <w:rFonts w:ascii="Times New Roman" w:eastAsia="Times New Roman" w:hAnsi="Times New Roman" w:cs="Times New Roman"/>
          <w:sz w:val="28"/>
          <w:szCs w:val="28"/>
        </w:rPr>
        <w:t>на оказание услуг по техническому обслуживанию инженерно-технических средств охраны, установленных на</w:t>
      </w:r>
      <w:r w:rsidR="006D4347">
        <w:rPr>
          <w:rFonts w:ascii="Times New Roman" w:eastAsia="Times New Roman" w:hAnsi="Times New Roman" w:cs="Times New Roman"/>
          <w:sz w:val="28"/>
          <w:szCs w:val="28"/>
        </w:rPr>
        <w:t xml:space="preserve"> 20</w:t>
      </w:r>
      <w:r w:rsidR="00CF2A82" w:rsidRPr="00CF2A82">
        <w:rPr>
          <w:rFonts w:ascii="Times New Roman" w:eastAsia="Times New Roman" w:hAnsi="Times New Roman" w:cs="Times New Roman"/>
          <w:sz w:val="28"/>
          <w:szCs w:val="28"/>
        </w:rPr>
        <w:t xml:space="preserve"> объектах филиала</w:t>
      </w:r>
      <w:r w:rsidR="006F2F49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C757D" w:rsidRPr="003C757D" w:rsidRDefault="003C757D" w:rsidP="003C757D">
      <w:pPr>
        <w:pStyle w:val="af3"/>
        <w:ind w:left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 </w:t>
      </w:r>
      <w:r w:rsidR="00821DC1">
        <w:rPr>
          <w:rFonts w:ascii="Times New Roman" w:hAnsi="Times New Roman" w:cs="Times New Roman"/>
          <w:b/>
          <w:sz w:val="28"/>
          <w:szCs w:val="28"/>
        </w:rPr>
        <w:t>Объём оказываемой услуги.</w:t>
      </w:r>
    </w:p>
    <w:p w:rsidR="006F2F49" w:rsidRDefault="005669A2" w:rsidP="006F2F49">
      <w:pPr>
        <w:tabs>
          <w:tab w:val="left" w:pos="1134"/>
        </w:tabs>
        <w:spacing w:line="288" w:lineRule="auto"/>
        <w:ind w:firstLine="709"/>
        <w:jc w:val="both"/>
        <w:rPr>
          <w:rFonts w:eastAsia="Calibri"/>
          <w:iCs/>
          <w:sz w:val="28"/>
          <w:szCs w:val="28"/>
          <w:lang w:eastAsia="en-US" w:bidi="en-US"/>
        </w:rPr>
      </w:pPr>
      <w:r>
        <w:rPr>
          <w:rFonts w:eastAsia="Calibri"/>
          <w:iCs/>
          <w:sz w:val="28"/>
          <w:szCs w:val="28"/>
          <w:lang w:eastAsia="en-US" w:bidi="en-US"/>
        </w:rPr>
        <w:t>Услуги по техническому обслуживанию</w:t>
      </w:r>
      <w:r w:rsidRPr="005669A2">
        <w:rPr>
          <w:rFonts w:eastAsia="Calibri"/>
          <w:iCs/>
          <w:sz w:val="28"/>
          <w:szCs w:val="28"/>
          <w:lang w:eastAsia="en-US" w:bidi="en-US"/>
        </w:rPr>
        <w:t xml:space="preserve"> </w:t>
      </w:r>
      <w:r>
        <w:rPr>
          <w:rFonts w:eastAsia="Calibri"/>
          <w:iCs/>
          <w:sz w:val="28"/>
          <w:szCs w:val="28"/>
          <w:lang w:eastAsia="en-US" w:bidi="en-US"/>
        </w:rPr>
        <w:t>инженерно-технических</w:t>
      </w:r>
      <w:r w:rsidRPr="005669A2">
        <w:rPr>
          <w:rFonts w:eastAsia="Calibri"/>
          <w:iCs/>
          <w:sz w:val="28"/>
          <w:szCs w:val="28"/>
          <w:lang w:eastAsia="en-US" w:bidi="en-US"/>
        </w:rPr>
        <w:t xml:space="preserve"> средств</w:t>
      </w:r>
      <w:r>
        <w:rPr>
          <w:rFonts w:eastAsia="Calibri"/>
          <w:iCs/>
          <w:sz w:val="28"/>
          <w:szCs w:val="28"/>
          <w:lang w:eastAsia="en-US" w:bidi="en-US"/>
        </w:rPr>
        <w:t xml:space="preserve"> охраны</w:t>
      </w:r>
      <w:r w:rsidRPr="005669A2">
        <w:rPr>
          <w:rFonts w:eastAsia="Calibri"/>
          <w:iCs/>
          <w:sz w:val="28"/>
          <w:szCs w:val="28"/>
          <w:lang w:eastAsia="en-US" w:bidi="en-US"/>
        </w:rPr>
        <w:t xml:space="preserve"> </w:t>
      </w:r>
      <w:r>
        <w:rPr>
          <w:rFonts w:eastAsia="Calibri"/>
          <w:iCs/>
          <w:sz w:val="28"/>
          <w:szCs w:val="28"/>
          <w:lang w:eastAsia="en-US" w:bidi="en-US"/>
        </w:rPr>
        <w:t>выполняются на следующих</w:t>
      </w:r>
      <w:r w:rsidRPr="005669A2">
        <w:rPr>
          <w:rFonts w:eastAsia="Calibri"/>
          <w:iCs/>
          <w:sz w:val="28"/>
          <w:szCs w:val="28"/>
          <w:lang w:eastAsia="en-US" w:bidi="en-US"/>
        </w:rPr>
        <w:t xml:space="preserve"> объектах филиала ПАО </w:t>
      </w:r>
      <w:r w:rsidR="001E124E" w:rsidRPr="001E124E">
        <w:rPr>
          <w:rFonts w:eastAsia="Calibri"/>
          <w:iCs/>
          <w:sz w:val="28"/>
          <w:szCs w:val="28"/>
          <w:lang w:eastAsia="en-US" w:bidi="en-US"/>
        </w:rPr>
        <w:t>«Россети Центр» - «Орелэнерго»</w:t>
      </w:r>
      <w:r w:rsidR="006F2F49">
        <w:rPr>
          <w:rFonts w:eastAsia="Calibri"/>
          <w:iCs/>
          <w:sz w:val="28"/>
          <w:szCs w:val="28"/>
          <w:lang w:eastAsia="en-US" w:bidi="en-US"/>
        </w:rPr>
        <w:t>:</w:t>
      </w:r>
      <w:r w:rsidR="006F2F49" w:rsidRPr="006F2F49">
        <w:rPr>
          <w:rFonts w:eastAsia="Calibri"/>
          <w:iCs/>
          <w:sz w:val="28"/>
          <w:szCs w:val="28"/>
          <w:lang w:eastAsia="en-US" w:bidi="en-US"/>
        </w:rPr>
        <w:t xml:space="preserve"> </w:t>
      </w:r>
    </w:p>
    <w:tbl>
      <w:tblPr>
        <w:tblW w:w="10029" w:type="dxa"/>
        <w:tblInd w:w="93" w:type="dxa"/>
        <w:tblLook w:val="04A0" w:firstRow="1" w:lastRow="0" w:firstColumn="1" w:lastColumn="0" w:noHBand="0" w:noVBand="1"/>
      </w:tblPr>
      <w:tblGrid>
        <w:gridCol w:w="1119"/>
        <w:gridCol w:w="4463"/>
        <w:gridCol w:w="4447"/>
      </w:tblGrid>
      <w:tr w:rsidR="00F92DFA" w:rsidRPr="006F2F49" w:rsidTr="00C847AD">
        <w:trPr>
          <w:trHeight w:val="318"/>
        </w:trPr>
        <w:tc>
          <w:tcPr>
            <w:tcW w:w="1119" w:type="dxa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2DFA" w:rsidRDefault="00F92DFA" w:rsidP="00F92DFA">
            <w:pPr>
              <w:jc w:val="center"/>
              <w:rPr>
                <w:color w:val="000000"/>
                <w:sz w:val="24"/>
                <w:szCs w:val="24"/>
              </w:rPr>
            </w:pPr>
            <w:r w:rsidRPr="00DD2AC0"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8910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2DFA" w:rsidRDefault="00F92DFA" w:rsidP="00F92DFA">
            <w:pPr>
              <w:jc w:val="center"/>
              <w:rPr>
                <w:sz w:val="24"/>
                <w:szCs w:val="24"/>
              </w:rPr>
            </w:pPr>
            <w:r w:rsidRPr="006F2F49">
              <w:rPr>
                <w:b/>
                <w:bCs/>
                <w:color w:val="000000"/>
                <w:sz w:val="24"/>
                <w:szCs w:val="24"/>
              </w:rPr>
              <w:t>Название объекта, адрес</w:t>
            </w:r>
          </w:p>
        </w:tc>
      </w:tr>
      <w:tr w:rsidR="00F92DFA" w:rsidRPr="006F2F49" w:rsidTr="00C847AD">
        <w:trPr>
          <w:trHeight w:val="318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6F2F49" w:rsidRDefault="00F92DFA" w:rsidP="00F92D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DFA" w:rsidRPr="00C35B90" w:rsidRDefault="00F92DFA" w:rsidP="00F92DF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Административное здание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92DFA" w:rsidRPr="006F2F49" w:rsidRDefault="00F92DFA" w:rsidP="00F92DFA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г. Орел, пл. Мира, д. 2</w:t>
            </w:r>
          </w:p>
        </w:tc>
      </w:tr>
      <w:tr w:rsidR="00F92DFA" w:rsidRPr="006F2F49" w:rsidTr="00DD2AC0">
        <w:trPr>
          <w:trHeight w:val="446"/>
        </w:trPr>
        <w:tc>
          <w:tcPr>
            <w:tcW w:w="111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6F2F49" w:rsidRDefault="00F92DFA" w:rsidP="00F92D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C35B90" w:rsidRDefault="00F92DFA" w:rsidP="00F92DFA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sz w:val="24"/>
                <w:szCs w:val="24"/>
              </w:rPr>
              <w:t>Административное здание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6F2F49" w:rsidRDefault="00F92DFA" w:rsidP="00F92DFA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г. Орел, ул. Советская, 15</w:t>
            </w:r>
          </w:p>
        </w:tc>
      </w:tr>
      <w:tr w:rsidR="00F92DFA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6F2F49" w:rsidRDefault="00F92DFA" w:rsidP="00F92D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DD2AC0" w:rsidRDefault="00F92DFA" w:rsidP="00F92DFA">
            <w:pPr>
              <w:rPr>
                <w:sz w:val="24"/>
                <w:szCs w:val="24"/>
              </w:rPr>
            </w:pPr>
            <w:r w:rsidRPr="00723C31">
              <w:rPr>
                <w:sz w:val="24"/>
                <w:szCs w:val="24"/>
              </w:rPr>
              <w:t>Административное здание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6F2F49" w:rsidRDefault="00F92DFA" w:rsidP="00F92DFA">
            <w:pPr>
              <w:rPr>
                <w:color w:val="000000"/>
                <w:sz w:val="24"/>
                <w:szCs w:val="24"/>
              </w:rPr>
            </w:pPr>
            <w:r w:rsidRPr="00723C31">
              <w:rPr>
                <w:sz w:val="24"/>
                <w:szCs w:val="24"/>
              </w:rPr>
              <w:t>Орловский район, д. Жилино, ул. Болховское шоссе, д.65</w:t>
            </w:r>
          </w:p>
        </w:tc>
      </w:tr>
      <w:tr w:rsidR="00F92DFA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6F2F49" w:rsidRDefault="00F92DFA" w:rsidP="00F92D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C35B90" w:rsidRDefault="00F92DFA" w:rsidP="00F92DFA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Орловский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6F2F49" w:rsidRDefault="00F92DFA" w:rsidP="00F92DFA">
            <w:pPr>
              <w:rPr>
                <w:color w:val="000000"/>
                <w:sz w:val="24"/>
                <w:szCs w:val="24"/>
              </w:rPr>
            </w:pPr>
            <w:r w:rsidRPr="00DD2AC0">
              <w:rPr>
                <w:color w:val="000000"/>
                <w:sz w:val="24"/>
                <w:szCs w:val="24"/>
              </w:rPr>
              <w:t>г. Орел, ул. Высоковольтная, 9</w:t>
            </w:r>
          </w:p>
        </w:tc>
      </w:tr>
      <w:tr w:rsidR="00F92DFA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6F2F49" w:rsidRDefault="00F92DFA" w:rsidP="00F92D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C35B90" w:rsidRDefault="00F92DFA" w:rsidP="00F92DFA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Мценский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6F2F49" w:rsidRDefault="00F92DFA" w:rsidP="00F92DFA">
            <w:pPr>
              <w:rPr>
                <w:color w:val="000000"/>
                <w:sz w:val="24"/>
                <w:szCs w:val="24"/>
              </w:rPr>
            </w:pPr>
            <w:r w:rsidRPr="00C35B90">
              <w:rPr>
                <w:noProof/>
                <w:sz w:val="24"/>
                <w:szCs w:val="24"/>
              </w:rPr>
              <w:t>г</w:t>
            </w:r>
            <w:r>
              <w:rPr>
                <w:noProof/>
                <w:sz w:val="24"/>
                <w:szCs w:val="24"/>
              </w:rPr>
              <w:t>. Мценск, ул. Автомагистраль, 1</w:t>
            </w:r>
          </w:p>
        </w:tc>
      </w:tr>
      <w:tr w:rsidR="00F92DFA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6F2F49" w:rsidRDefault="00F92DFA" w:rsidP="00F92D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C35B90" w:rsidRDefault="00F92DFA" w:rsidP="00F92DFA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Ливенский РЭС (с участком в Должанском районе)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Default="00F92DFA" w:rsidP="00F92DFA">
            <w:pPr>
              <w:rPr>
                <w:noProof/>
                <w:sz w:val="24"/>
                <w:szCs w:val="24"/>
              </w:rPr>
            </w:pPr>
            <w:r w:rsidRPr="00C35B90">
              <w:rPr>
                <w:noProof/>
                <w:sz w:val="24"/>
                <w:szCs w:val="24"/>
              </w:rPr>
              <w:t xml:space="preserve">г. Ливны, ул. Энергетиков, д. </w:t>
            </w:r>
            <w:r>
              <w:rPr>
                <w:noProof/>
                <w:sz w:val="24"/>
                <w:szCs w:val="24"/>
              </w:rPr>
              <w:t>1а</w:t>
            </w:r>
          </w:p>
          <w:p w:rsidR="00F92DFA" w:rsidRDefault="00F92DFA" w:rsidP="00F92DF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Должанский район</w:t>
            </w:r>
            <w:r w:rsidRPr="00FD0FDF">
              <w:rPr>
                <w:color w:val="000000"/>
                <w:sz w:val="24"/>
                <w:szCs w:val="24"/>
              </w:rPr>
              <w:t xml:space="preserve"> </w:t>
            </w:r>
          </w:p>
          <w:p w:rsidR="00F92DFA" w:rsidRPr="006F2F49" w:rsidRDefault="00F92DFA" w:rsidP="00F92DFA">
            <w:pPr>
              <w:rPr>
                <w:color w:val="000000"/>
                <w:sz w:val="24"/>
                <w:szCs w:val="24"/>
              </w:rPr>
            </w:pPr>
            <w:r w:rsidRPr="00FD0FDF">
              <w:rPr>
                <w:color w:val="000000"/>
                <w:sz w:val="24"/>
                <w:szCs w:val="24"/>
              </w:rPr>
              <w:t>п. Долгое, ул. Свердлова, д.38</w:t>
            </w:r>
          </w:p>
        </w:tc>
      </w:tr>
      <w:tr w:rsidR="00F92DFA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6F2F49" w:rsidRDefault="00F92DFA" w:rsidP="00F92D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DD435B" w:rsidRDefault="00F92DFA" w:rsidP="00F92DFA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Болховский</w:t>
            </w:r>
            <w:r w:rsidRPr="00A664FC">
              <w:rPr>
                <w:noProof/>
                <w:sz w:val="24"/>
                <w:szCs w:val="24"/>
              </w:rPr>
              <w:t xml:space="preserve"> РЭС</w:t>
            </w:r>
            <w:r>
              <w:rPr>
                <w:noProof/>
                <w:sz w:val="24"/>
                <w:szCs w:val="24"/>
              </w:rPr>
              <w:t xml:space="preserve"> (с участком в Знаменском районе)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Default="00F92DFA" w:rsidP="00F92DFA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Болховский район</w:t>
            </w:r>
            <w:r w:rsidRPr="00A664FC">
              <w:rPr>
                <w:noProof/>
                <w:sz w:val="24"/>
                <w:szCs w:val="24"/>
              </w:rPr>
              <w:t>, г. Болхов, ул. Нагина, д. 31</w:t>
            </w:r>
          </w:p>
          <w:p w:rsidR="00F92DFA" w:rsidRPr="006F2F49" w:rsidRDefault="00F92DFA" w:rsidP="00F92DFA">
            <w:pPr>
              <w:rPr>
                <w:color w:val="000000"/>
                <w:sz w:val="24"/>
                <w:szCs w:val="24"/>
              </w:rPr>
            </w:pPr>
            <w:r w:rsidRPr="00C6048B">
              <w:rPr>
                <w:color w:val="000000"/>
                <w:sz w:val="24"/>
                <w:szCs w:val="24"/>
              </w:rPr>
              <w:t>Знаменский район, с. Знаменское, пер. Больничный, д.4</w:t>
            </w:r>
          </w:p>
        </w:tc>
      </w:tr>
      <w:tr w:rsidR="00F92DFA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6F2F49" w:rsidRDefault="00F92DFA" w:rsidP="00F92D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DD435B" w:rsidRDefault="00F92DFA" w:rsidP="00F92DFA">
            <w:pPr>
              <w:pStyle w:val="af"/>
              <w:ind w:left="0"/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Кромской</w:t>
            </w:r>
            <w:r w:rsidRPr="00A664FC">
              <w:rPr>
                <w:noProof/>
                <w:sz w:val="24"/>
                <w:szCs w:val="24"/>
              </w:rPr>
              <w:t xml:space="preserve"> РЭС</w:t>
            </w:r>
            <w:r>
              <w:rPr>
                <w:noProof/>
                <w:sz w:val="24"/>
                <w:szCs w:val="24"/>
              </w:rPr>
              <w:t xml:space="preserve"> (с участками в Троснянском и Дмитровском районах) 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Default="00F92DFA" w:rsidP="00F92DFA">
            <w:pPr>
              <w:rPr>
                <w:noProof/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t>Кромский район</w:t>
            </w:r>
            <w:r w:rsidRPr="00A664FC">
              <w:rPr>
                <w:noProof/>
                <w:sz w:val="24"/>
                <w:szCs w:val="24"/>
              </w:rPr>
              <w:t>, п. Кромы, пер. Козина, д. 21</w:t>
            </w:r>
          </w:p>
          <w:p w:rsidR="00F92DFA" w:rsidRDefault="00F92DFA" w:rsidP="00F92DFA">
            <w:pPr>
              <w:rPr>
                <w:color w:val="000000"/>
                <w:sz w:val="24"/>
                <w:szCs w:val="24"/>
              </w:rPr>
            </w:pPr>
            <w:r w:rsidRPr="00FD0FDF">
              <w:rPr>
                <w:color w:val="000000"/>
                <w:sz w:val="24"/>
                <w:szCs w:val="24"/>
              </w:rPr>
              <w:t>Троснянский район, пос. Тросна, ул. Советская, д.10</w:t>
            </w:r>
          </w:p>
          <w:p w:rsidR="00F92DFA" w:rsidRPr="006F2F49" w:rsidRDefault="00F92DFA" w:rsidP="00F92DFA">
            <w:pPr>
              <w:rPr>
                <w:color w:val="000000"/>
                <w:sz w:val="24"/>
                <w:szCs w:val="24"/>
              </w:rPr>
            </w:pPr>
            <w:r w:rsidRPr="00FD0FDF">
              <w:rPr>
                <w:color w:val="000000"/>
                <w:sz w:val="24"/>
                <w:szCs w:val="24"/>
              </w:rPr>
              <w:t>Дмитровский район, г. Дмитровск, ул. Советская, д.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FD0FDF">
              <w:rPr>
                <w:color w:val="000000"/>
                <w:sz w:val="24"/>
                <w:szCs w:val="24"/>
              </w:rPr>
              <w:t>143</w:t>
            </w:r>
          </w:p>
        </w:tc>
      </w:tr>
      <w:tr w:rsidR="00F92DFA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6F2F49" w:rsidRDefault="00F92DFA" w:rsidP="00F92D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DD2AC0" w:rsidRDefault="00F92DFA" w:rsidP="00F92DF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Урицкий</w:t>
            </w:r>
            <w:r w:rsidRPr="008B76AE">
              <w:rPr>
                <w:color w:val="000000"/>
                <w:sz w:val="24"/>
                <w:szCs w:val="24"/>
              </w:rPr>
              <w:t xml:space="preserve"> РЭС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6F2F49" w:rsidRDefault="00F92DFA" w:rsidP="00F92DFA">
            <w:pPr>
              <w:rPr>
                <w:color w:val="000000"/>
                <w:sz w:val="24"/>
                <w:szCs w:val="24"/>
              </w:rPr>
            </w:pPr>
            <w:r w:rsidRPr="008B76AE">
              <w:rPr>
                <w:color w:val="000000"/>
                <w:sz w:val="24"/>
                <w:szCs w:val="24"/>
              </w:rPr>
              <w:t>Урицкий район, п. Нарышкино, пер. Промышленный, д. 10</w:t>
            </w:r>
          </w:p>
        </w:tc>
      </w:tr>
      <w:tr w:rsidR="00F92DFA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6F2F49" w:rsidRDefault="00F92DFA" w:rsidP="00F92D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lastRenderedPageBreak/>
              <w:t>10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DD435B" w:rsidRDefault="00F92DFA" w:rsidP="00F92DFA">
            <w:pPr>
              <w:pStyle w:val="af"/>
              <w:ind w:left="0"/>
              <w:rPr>
                <w:noProof/>
                <w:sz w:val="24"/>
                <w:szCs w:val="24"/>
              </w:rPr>
            </w:pPr>
            <w:r w:rsidRPr="00FD5AB2">
              <w:rPr>
                <w:noProof/>
                <w:sz w:val="24"/>
                <w:szCs w:val="24"/>
              </w:rPr>
              <w:t>ПС 110 кВ "Альшанская"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6F2F49" w:rsidRDefault="00F92DFA" w:rsidP="00F92DFA">
            <w:pPr>
              <w:rPr>
                <w:color w:val="000000"/>
                <w:sz w:val="24"/>
                <w:szCs w:val="24"/>
              </w:rPr>
            </w:pPr>
            <w:r w:rsidRPr="00FD5AB2">
              <w:rPr>
                <w:color w:val="000000"/>
                <w:sz w:val="24"/>
                <w:szCs w:val="24"/>
              </w:rPr>
              <w:t>Орловский р-н, д. Альшанские Выселки</w:t>
            </w:r>
          </w:p>
        </w:tc>
      </w:tr>
      <w:tr w:rsidR="00F92DFA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6F2F49" w:rsidRDefault="00F92DFA" w:rsidP="00F92D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11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DD435B" w:rsidRDefault="00F92DFA" w:rsidP="00F92DFA">
            <w:pPr>
              <w:pStyle w:val="af"/>
              <w:ind w:left="0"/>
              <w:rPr>
                <w:noProof/>
                <w:sz w:val="24"/>
                <w:szCs w:val="24"/>
              </w:rPr>
            </w:pPr>
            <w:r w:rsidRPr="00FD0FDF">
              <w:rPr>
                <w:noProof/>
                <w:sz w:val="24"/>
                <w:szCs w:val="24"/>
              </w:rPr>
              <w:t>ПС 110 кВ "Шаблыкино"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6F2F49" w:rsidRDefault="00F92DFA" w:rsidP="00F92DFA">
            <w:pPr>
              <w:rPr>
                <w:color w:val="000000"/>
                <w:sz w:val="24"/>
                <w:szCs w:val="24"/>
              </w:rPr>
            </w:pPr>
            <w:r w:rsidRPr="00FD5AB2">
              <w:rPr>
                <w:color w:val="000000"/>
                <w:sz w:val="24"/>
                <w:szCs w:val="24"/>
              </w:rPr>
              <w:t>Шаблыкинский р-н, п. Шаблыкино, ул. Лермонтова, 4</w:t>
            </w:r>
          </w:p>
        </w:tc>
      </w:tr>
      <w:tr w:rsidR="00F92DFA" w:rsidRPr="006F2F49" w:rsidTr="00DD2AC0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Default="00F92DFA" w:rsidP="00F92D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12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DD435B" w:rsidRDefault="00F92DFA" w:rsidP="00F92DFA">
            <w:pPr>
              <w:pStyle w:val="af"/>
              <w:ind w:left="0"/>
              <w:rPr>
                <w:noProof/>
                <w:sz w:val="24"/>
                <w:szCs w:val="24"/>
              </w:rPr>
            </w:pPr>
            <w:r w:rsidRPr="00FD5AB2">
              <w:rPr>
                <w:noProof/>
                <w:sz w:val="24"/>
                <w:szCs w:val="24"/>
              </w:rPr>
              <w:t>ПС 110 кВ "Южная"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6F2F49" w:rsidRDefault="00F92DFA" w:rsidP="00F92DFA">
            <w:pPr>
              <w:rPr>
                <w:color w:val="000000"/>
                <w:sz w:val="24"/>
                <w:szCs w:val="24"/>
              </w:rPr>
            </w:pPr>
            <w:r w:rsidRPr="00FD5AB2">
              <w:rPr>
                <w:color w:val="000000"/>
                <w:sz w:val="24"/>
                <w:szCs w:val="24"/>
              </w:rPr>
              <w:t>Орловский р-н, п. Знаменка, ул. Советская</w:t>
            </w:r>
          </w:p>
        </w:tc>
      </w:tr>
      <w:tr w:rsidR="00F92DFA" w:rsidRPr="006F2F49" w:rsidTr="00C6048B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6F2F49" w:rsidRDefault="00F92DFA" w:rsidP="00F92D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13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DD2AC0" w:rsidRDefault="00F92DFA" w:rsidP="00F92DFA">
            <w:pPr>
              <w:rPr>
                <w:color w:val="000000"/>
                <w:sz w:val="24"/>
                <w:szCs w:val="24"/>
              </w:rPr>
            </w:pPr>
            <w:r w:rsidRPr="00FD5AB2">
              <w:rPr>
                <w:color w:val="000000"/>
                <w:sz w:val="24"/>
                <w:szCs w:val="24"/>
              </w:rPr>
              <w:t>ПС 110 кВ "Свердловская"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6F2F49" w:rsidRDefault="00F92DFA" w:rsidP="00F92DFA">
            <w:pPr>
              <w:rPr>
                <w:color w:val="000000"/>
                <w:sz w:val="24"/>
                <w:szCs w:val="24"/>
              </w:rPr>
            </w:pPr>
            <w:r w:rsidRPr="00FD5AB2">
              <w:rPr>
                <w:color w:val="000000"/>
                <w:sz w:val="24"/>
                <w:szCs w:val="24"/>
              </w:rPr>
              <w:t>Свердловский р-н, п. Змиевка, ул. Ульяновская, 35</w:t>
            </w:r>
          </w:p>
        </w:tc>
      </w:tr>
      <w:tr w:rsidR="00F92DFA" w:rsidRPr="006F2F49" w:rsidTr="00350992">
        <w:trPr>
          <w:trHeight w:val="44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Default="00F92DFA" w:rsidP="00F92D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F5701E" w:rsidRDefault="00F92DFA" w:rsidP="00F92DFA">
            <w:pPr>
              <w:contextualSpacing/>
              <w:rPr>
                <w:noProof/>
                <w:sz w:val="24"/>
                <w:szCs w:val="24"/>
              </w:rPr>
            </w:pPr>
            <w:r w:rsidRPr="00F5701E">
              <w:rPr>
                <w:noProof/>
                <w:sz w:val="24"/>
                <w:szCs w:val="24"/>
              </w:rPr>
              <w:t>ПС 110 кВ "</w:t>
            </w:r>
            <w:r>
              <w:rPr>
                <w:noProof/>
                <w:sz w:val="24"/>
                <w:szCs w:val="24"/>
              </w:rPr>
              <w:t>Коммаш</w:t>
            </w:r>
            <w:r w:rsidRPr="00F5701E">
              <w:rPr>
                <w:noProof/>
                <w:sz w:val="24"/>
                <w:szCs w:val="24"/>
              </w:rPr>
              <w:t>"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F5701E" w:rsidRDefault="00F92DFA" w:rsidP="00F92DFA">
            <w:pPr>
              <w:rPr>
                <w:color w:val="000000"/>
                <w:sz w:val="24"/>
                <w:szCs w:val="24"/>
              </w:rPr>
            </w:pPr>
            <w:r w:rsidRPr="004C1062">
              <w:rPr>
                <w:color w:val="000000"/>
                <w:sz w:val="24"/>
                <w:szCs w:val="24"/>
              </w:rPr>
              <w:t>г. Мценск, м-н Коммаш</w:t>
            </w:r>
          </w:p>
        </w:tc>
      </w:tr>
      <w:tr w:rsidR="00F92DFA" w:rsidRPr="006F2F49" w:rsidTr="00012B43">
        <w:trPr>
          <w:trHeight w:val="446"/>
        </w:trPr>
        <w:tc>
          <w:tcPr>
            <w:tcW w:w="1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Default="00F92DFA" w:rsidP="00F92D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15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F5701E" w:rsidRDefault="00F92DFA" w:rsidP="00F92DFA">
            <w:pPr>
              <w:contextualSpacing/>
              <w:rPr>
                <w:noProof/>
                <w:sz w:val="24"/>
                <w:szCs w:val="24"/>
              </w:rPr>
            </w:pPr>
            <w:r w:rsidRPr="00F5701E">
              <w:rPr>
                <w:noProof/>
                <w:sz w:val="24"/>
                <w:szCs w:val="24"/>
              </w:rPr>
              <w:t>ПС 110 кВ "</w:t>
            </w:r>
            <w:r>
              <w:rPr>
                <w:noProof/>
                <w:sz w:val="24"/>
                <w:szCs w:val="24"/>
              </w:rPr>
              <w:t>Дмитровская</w:t>
            </w:r>
            <w:r w:rsidRPr="00F5701E">
              <w:rPr>
                <w:noProof/>
                <w:sz w:val="24"/>
                <w:szCs w:val="24"/>
              </w:rPr>
              <w:t>"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F5701E" w:rsidRDefault="00F92DFA" w:rsidP="00F92DFA">
            <w:pPr>
              <w:rPr>
                <w:color w:val="000000"/>
                <w:sz w:val="24"/>
                <w:szCs w:val="24"/>
              </w:rPr>
            </w:pPr>
            <w:r w:rsidRPr="004C1062">
              <w:rPr>
                <w:color w:val="000000"/>
                <w:sz w:val="24"/>
                <w:szCs w:val="24"/>
              </w:rPr>
              <w:t>Дмитровский р-н, г. Дмитровск, ул. Советская, 143</w:t>
            </w:r>
          </w:p>
        </w:tc>
      </w:tr>
      <w:tr w:rsidR="00F92DFA" w:rsidRPr="006F2F49" w:rsidTr="00350992">
        <w:trPr>
          <w:trHeight w:val="446"/>
        </w:trPr>
        <w:tc>
          <w:tcPr>
            <w:tcW w:w="11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F5701E" w:rsidRDefault="00F92DFA" w:rsidP="00F92DFA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16</w:t>
            </w:r>
          </w:p>
        </w:tc>
        <w:tc>
          <w:tcPr>
            <w:tcW w:w="44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F5701E" w:rsidRDefault="00F92DFA" w:rsidP="00F92DFA">
            <w:pPr>
              <w:rPr>
                <w:color w:val="000000"/>
                <w:sz w:val="24"/>
                <w:szCs w:val="24"/>
              </w:rPr>
            </w:pPr>
            <w:r w:rsidRPr="00F5701E">
              <w:rPr>
                <w:color w:val="000000"/>
                <w:sz w:val="24"/>
                <w:szCs w:val="24"/>
              </w:rPr>
              <w:t>ПС 110 кВ "</w:t>
            </w:r>
            <w:r>
              <w:rPr>
                <w:color w:val="000000"/>
                <w:sz w:val="24"/>
                <w:szCs w:val="24"/>
              </w:rPr>
              <w:t>Железнодорожная</w:t>
            </w:r>
            <w:r w:rsidRPr="00F5701E">
              <w:rPr>
                <w:color w:val="000000"/>
                <w:sz w:val="24"/>
                <w:szCs w:val="24"/>
              </w:rPr>
              <w:t>"</w:t>
            </w:r>
          </w:p>
        </w:tc>
        <w:tc>
          <w:tcPr>
            <w:tcW w:w="4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92DFA" w:rsidRPr="00F5701E" w:rsidRDefault="00F92DFA" w:rsidP="00F92DFA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г. Орел</w:t>
            </w:r>
            <w:r w:rsidRPr="00F5701E">
              <w:rPr>
                <w:color w:val="000000"/>
                <w:sz w:val="24"/>
                <w:szCs w:val="24"/>
              </w:rPr>
              <w:t xml:space="preserve">, ул. </w:t>
            </w:r>
            <w:r>
              <w:rPr>
                <w:color w:val="000000"/>
                <w:sz w:val="24"/>
                <w:szCs w:val="24"/>
              </w:rPr>
              <w:t>Молдавская</w:t>
            </w:r>
            <w:r w:rsidRPr="00F5701E">
              <w:rPr>
                <w:color w:val="000000"/>
                <w:sz w:val="24"/>
                <w:szCs w:val="24"/>
              </w:rPr>
              <w:t xml:space="preserve">, </w:t>
            </w:r>
            <w:r>
              <w:rPr>
                <w:color w:val="000000"/>
                <w:sz w:val="24"/>
                <w:szCs w:val="24"/>
              </w:rPr>
              <w:t>27</w:t>
            </w:r>
          </w:p>
        </w:tc>
      </w:tr>
    </w:tbl>
    <w:p w:rsidR="005C0D48" w:rsidRDefault="005C0D48" w:rsidP="005C0D4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 w:rsidRPr="005C0D48">
        <w:rPr>
          <w:sz w:val="28"/>
          <w:szCs w:val="28"/>
        </w:rPr>
        <w:t>Типовые регламенты работ по</w:t>
      </w:r>
      <w:r w:rsidRPr="005C0D48">
        <w:rPr>
          <w:b/>
          <w:color w:val="000000"/>
          <w:sz w:val="28"/>
          <w:szCs w:val="28"/>
        </w:rPr>
        <w:t xml:space="preserve"> </w:t>
      </w:r>
      <w:r w:rsidRPr="005C0D48">
        <w:rPr>
          <w:color w:val="000000"/>
          <w:sz w:val="28"/>
          <w:szCs w:val="28"/>
        </w:rPr>
        <w:t>ТО инженерно-технических средств охраны (с перечнем работ и периодичностью обслуживания)</w:t>
      </w:r>
      <w:r w:rsidRPr="005C0D48">
        <w:rPr>
          <w:b/>
          <w:color w:val="000000"/>
          <w:sz w:val="28"/>
          <w:szCs w:val="28"/>
        </w:rPr>
        <w:t xml:space="preserve"> </w:t>
      </w:r>
      <w:r w:rsidRPr="005C0D48">
        <w:rPr>
          <w:color w:val="000000"/>
          <w:sz w:val="28"/>
          <w:szCs w:val="28"/>
        </w:rPr>
        <w:t xml:space="preserve">приведены в Приложении </w:t>
      </w:r>
      <w:r>
        <w:rPr>
          <w:color w:val="000000"/>
          <w:sz w:val="28"/>
          <w:szCs w:val="28"/>
        </w:rPr>
        <w:t>1</w:t>
      </w:r>
      <w:r w:rsidRPr="005C0D48">
        <w:rPr>
          <w:color w:val="000000"/>
          <w:sz w:val="28"/>
          <w:szCs w:val="28"/>
        </w:rPr>
        <w:t xml:space="preserve"> к техническому заданию.</w:t>
      </w:r>
    </w:p>
    <w:p w:rsidR="000D0308" w:rsidRDefault="000D0308" w:rsidP="005C0D48">
      <w:pPr>
        <w:spacing w:line="276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Техническому обслуживанию подлежит следующий перечень </w:t>
      </w:r>
      <w:r w:rsidRPr="000D0308">
        <w:rPr>
          <w:color w:val="000000"/>
          <w:sz w:val="28"/>
          <w:szCs w:val="28"/>
        </w:rPr>
        <w:t>инженерно-технических средств охраны</w:t>
      </w:r>
      <w:r w:rsidR="005155F1">
        <w:rPr>
          <w:color w:val="000000"/>
          <w:sz w:val="28"/>
          <w:szCs w:val="28"/>
        </w:rPr>
        <w:t xml:space="preserve"> (</w:t>
      </w:r>
      <w:r w:rsidR="005155F1" w:rsidRPr="005C0D48">
        <w:rPr>
          <w:color w:val="000000"/>
          <w:sz w:val="28"/>
          <w:szCs w:val="28"/>
        </w:rPr>
        <w:t xml:space="preserve">Приложении </w:t>
      </w:r>
      <w:r w:rsidR="005155F1">
        <w:rPr>
          <w:color w:val="000000"/>
          <w:sz w:val="28"/>
          <w:szCs w:val="28"/>
        </w:rPr>
        <w:t xml:space="preserve">2 к </w:t>
      </w:r>
      <w:r w:rsidR="005155F1" w:rsidRPr="005C0D48">
        <w:rPr>
          <w:color w:val="000000"/>
          <w:sz w:val="28"/>
          <w:szCs w:val="28"/>
        </w:rPr>
        <w:t>техническому заданию</w:t>
      </w:r>
      <w:r w:rsidR="005155F1">
        <w:rPr>
          <w:color w:val="000000"/>
          <w:sz w:val="28"/>
          <w:szCs w:val="28"/>
        </w:rPr>
        <w:t>)</w:t>
      </w:r>
      <w:r>
        <w:rPr>
          <w:color w:val="000000"/>
          <w:sz w:val="28"/>
          <w:szCs w:val="28"/>
        </w:rPr>
        <w:t>:</w:t>
      </w:r>
      <w:bookmarkStart w:id="1" w:name="_GoBack"/>
      <w:bookmarkEnd w:id="1"/>
    </w:p>
    <w:p w:rsidR="000D0308" w:rsidRPr="000D0308" w:rsidRDefault="000D0308" w:rsidP="000D0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0D0308">
        <w:rPr>
          <w:sz w:val="28"/>
          <w:szCs w:val="28"/>
        </w:rPr>
        <w:t>. Системы видеонаблюдения:</w:t>
      </w:r>
    </w:p>
    <w:p w:rsidR="000D0308" w:rsidRPr="000D0308" w:rsidRDefault="000D0308" w:rsidP="000D0308">
      <w:pPr>
        <w:ind w:left="709"/>
        <w:jc w:val="both"/>
        <w:rPr>
          <w:sz w:val="28"/>
          <w:szCs w:val="28"/>
        </w:rPr>
      </w:pPr>
      <w:r w:rsidRPr="000D0308">
        <w:rPr>
          <w:sz w:val="28"/>
          <w:szCs w:val="28"/>
        </w:rPr>
        <w:t xml:space="preserve"> -- видеорегистраторы, мультиплексоры,  мониторы, видеокамеры, по</w:t>
      </w:r>
      <w:r>
        <w:rPr>
          <w:sz w:val="28"/>
          <w:szCs w:val="28"/>
        </w:rPr>
        <w:t>воротные устройства видеокамер</w:t>
      </w:r>
      <w:r w:rsidRPr="000D0308">
        <w:rPr>
          <w:sz w:val="28"/>
          <w:szCs w:val="28"/>
        </w:rPr>
        <w:t>, бл</w:t>
      </w:r>
      <w:r>
        <w:rPr>
          <w:sz w:val="28"/>
          <w:szCs w:val="28"/>
        </w:rPr>
        <w:t xml:space="preserve">оки питания, блоки грозозащиты </w:t>
      </w:r>
      <w:r w:rsidRPr="000D0308">
        <w:rPr>
          <w:sz w:val="28"/>
          <w:szCs w:val="28"/>
        </w:rPr>
        <w:t xml:space="preserve">и др. устройства. </w:t>
      </w:r>
    </w:p>
    <w:p w:rsidR="000D0308" w:rsidRPr="000D0308" w:rsidRDefault="000D0308" w:rsidP="000D030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Системы</w:t>
      </w:r>
      <w:r w:rsidRPr="000D0308">
        <w:rPr>
          <w:sz w:val="28"/>
          <w:szCs w:val="28"/>
        </w:rPr>
        <w:t xml:space="preserve"> контроля и управления доступом (СКУД):</w:t>
      </w:r>
    </w:p>
    <w:p w:rsidR="000D0308" w:rsidRDefault="000D0308" w:rsidP="000D0308">
      <w:pPr>
        <w:spacing w:line="276" w:lineRule="auto"/>
        <w:ind w:left="709"/>
        <w:jc w:val="both"/>
        <w:rPr>
          <w:sz w:val="28"/>
          <w:szCs w:val="28"/>
        </w:rPr>
      </w:pPr>
      <w:r w:rsidRPr="000D0308">
        <w:rPr>
          <w:sz w:val="28"/>
          <w:szCs w:val="28"/>
        </w:rPr>
        <w:t>-- контроллеры систем доступа (отдельные приборы), турникеты, шлагбаумы,  электромеханические и электромагнитные замки, считыватели, кнопки открытия дверей, доводчики дверей, блоки резервного питания.</w:t>
      </w:r>
    </w:p>
    <w:p w:rsidR="009B0A6C" w:rsidRPr="009B0A6C" w:rsidRDefault="009B0A6C" w:rsidP="009B0A6C">
      <w:pPr>
        <w:spacing w:line="276" w:lineRule="auto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9B0A6C">
        <w:rPr>
          <w:sz w:val="28"/>
          <w:szCs w:val="28"/>
        </w:rPr>
        <w:t xml:space="preserve">. Системы </w:t>
      </w:r>
      <w:r>
        <w:rPr>
          <w:sz w:val="28"/>
          <w:szCs w:val="28"/>
        </w:rPr>
        <w:t>перемитральной</w:t>
      </w:r>
      <w:r w:rsidRPr="009B0A6C">
        <w:rPr>
          <w:sz w:val="28"/>
          <w:szCs w:val="28"/>
        </w:rPr>
        <w:t xml:space="preserve"> сигнализации:</w:t>
      </w:r>
    </w:p>
    <w:p w:rsidR="009B0A6C" w:rsidRPr="009B0A6C" w:rsidRDefault="009B0A6C" w:rsidP="009B0A6C">
      <w:pPr>
        <w:spacing w:line="276" w:lineRule="auto"/>
        <w:ind w:left="709"/>
        <w:jc w:val="both"/>
        <w:rPr>
          <w:sz w:val="28"/>
          <w:szCs w:val="28"/>
        </w:rPr>
      </w:pPr>
      <w:r w:rsidRPr="009B0A6C">
        <w:rPr>
          <w:sz w:val="28"/>
          <w:szCs w:val="28"/>
        </w:rPr>
        <w:t>-- приемно-контрольные приборы, пульты контроля и управления, шлейфы сигнализации, оконечные устройства, оповещатели звуковые, линии оповещения.</w:t>
      </w:r>
    </w:p>
    <w:p w:rsidR="00821DC1" w:rsidRDefault="003C757D" w:rsidP="00716C21">
      <w:pPr>
        <w:spacing w:line="276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6F2F49" w:rsidRPr="006F2F49">
        <w:rPr>
          <w:b/>
          <w:sz w:val="28"/>
          <w:szCs w:val="28"/>
        </w:rPr>
        <w:t xml:space="preserve">Срок оказания услуг: </w:t>
      </w:r>
    </w:p>
    <w:p w:rsidR="003C757D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9D6C69">
        <w:rPr>
          <w:sz w:val="28"/>
          <w:szCs w:val="28"/>
        </w:rPr>
        <w:t>Оказание услуг по техническому обслуживанию инженерно-тех</w:t>
      </w:r>
      <w:r>
        <w:rPr>
          <w:sz w:val="28"/>
          <w:szCs w:val="28"/>
        </w:rPr>
        <w:t>нических средств охраны</w:t>
      </w:r>
      <w:r w:rsidRPr="009D6C69">
        <w:rPr>
          <w:sz w:val="28"/>
          <w:szCs w:val="28"/>
        </w:rPr>
        <w:t xml:space="preserve">, установленных на объектах филиала </w:t>
      </w:r>
      <w:r>
        <w:rPr>
          <w:sz w:val="28"/>
          <w:szCs w:val="28"/>
        </w:rPr>
        <w:t>П</w:t>
      </w:r>
      <w:r w:rsidRPr="009D6C69">
        <w:rPr>
          <w:sz w:val="28"/>
          <w:szCs w:val="28"/>
        </w:rPr>
        <w:t xml:space="preserve">АО </w:t>
      </w:r>
      <w:r w:rsidR="005410C5" w:rsidRPr="005410C5">
        <w:rPr>
          <w:sz w:val="28"/>
          <w:szCs w:val="28"/>
        </w:rPr>
        <w:t>«Россети Центр» - «Орелэнерго»</w:t>
      </w:r>
      <w:r w:rsidRPr="009D6C69">
        <w:rPr>
          <w:sz w:val="28"/>
          <w:szCs w:val="28"/>
        </w:rPr>
        <w:t xml:space="preserve"> осуществляется </w:t>
      </w:r>
      <w:r>
        <w:rPr>
          <w:sz w:val="28"/>
          <w:szCs w:val="28"/>
        </w:rPr>
        <w:t>с</w:t>
      </w:r>
      <w:r w:rsidR="00821DC1">
        <w:rPr>
          <w:b/>
          <w:sz w:val="28"/>
          <w:szCs w:val="28"/>
        </w:rPr>
        <w:t xml:space="preserve"> </w:t>
      </w:r>
      <w:r w:rsidR="006F2F49" w:rsidRPr="00821DC1">
        <w:rPr>
          <w:sz w:val="28"/>
          <w:szCs w:val="28"/>
        </w:rPr>
        <w:t>01.0</w:t>
      </w:r>
      <w:r w:rsidR="00741691">
        <w:rPr>
          <w:sz w:val="28"/>
          <w:szCs w:val="28"/>
        </w:rPr>
        <w:t>7</w:t>
      </w:r>
      <w:r w:rsidR="007F5DA2">
        <w:rPr>
          <w:sz w:val="28"/>
          <w:szCs w:val="28"/>
        </w:rPr>
        <w:t>.202</w:t>
      </w:r>
      <w:r w:rsidR="008C134D">
        <w:rPr>
          <w:sz w:val="28"/>
          <w:szCs w:val="28"/>
        </w:rPr>
        <w:t>3</w:t>
      </w:r>
      <w:r w:rsidR="006F2F49" w:rsidRPr="00821DC1">
        <w:rPr>
          <w:sz w:val="28"/>
          <w:szCs w:val="28"/>
        </w:rPr>
        <w:t xml:space="preserve"> </w:t>
      </w:r>
      <w:r w:rsidR="00821DC1">
        <w:rPr>
          <w:sz w:val="28"/>
          <w:szCs w:val="28"/>
        </w:rPr>
        <w:t>по</w:t>
      </w:r>
      <w:r w:rsidR="0054010E">
        <w:rPr>
          <w:sz w:val="28"/>
          <w:szCs w:val="28"/>
        </w:rPr>
        <w:t xml:space="preserve"> 3</w:t>
      </w:r>
      <w:r w:rsidR="00741691">
        <w:rPr>
          <w:sz w:val="28"/>
          <w:szCs w:val="28"/>
        </w:rPr>
        <w:t>0</w:t>
      </w:r>
      <w:r w:rsidR="006F2F49" w:rsidRPr="00821DC1">
        <w:rPr>
          <w:sz w:val="28"/>
          <w:szCs w:val="28"/>
        </w:rPr>
        <w:t>.</w:t>
      </w:r>
      <w:r w:rsidR="0054010E">
        <w:rPr>
          <w:sz w:val="28"/>
          <w:szCs w:val="28"/>
        </w:rPr>
        <w:t>0</w:t>
      </w:r>
      <w:r w:rsidR="00741691">
        <w:rPr>
          <w:sz w:val="28"/>
          <w:szCs w:val="28"/>
        </w:rPr>
        <w:t>6</w:t>
      </w:r>
      <w:r w:rsidR="00780E27">
        <w:rPr>
          <w:sz w:val="28"/>
          <w:szCs w:val="28"/>
        </w:rPr>
        <w:t>.202</w:t>
      </w:r>
      <w:r w:rsidR="008C134D">
        <w:rPr>
          <w:sz w:val="28"/>
          <w:szCs w:val="28"/>
        </w:rPr>
        <w:t>4</w:t>
      </w:r>
      <w:r w:rsidR="006F2F49" w:rsidRPr="00821DC1">
        <w:rPr>
          <w:sz w:val="28"/>
          <w:szCs w:val="28"/>
        </w:rPr>
        <w:t>.</w:t>
      </w:r>
    </w:p>
    <w:p w:rsidR="003C757D" w:rsidRDefault="00821DC1" w:rsidP="00716C21">
      <w:pPr>
        <w:spacing w:line="276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4</w:t>
      </w:r>
      <w:r w:rsidR="0086187F">
        <w:rPr>
          <w:b/>
          <w:sz w:val="28"/>
          <w:szCs w:val="28"/>
        </w:rPr>
        <w:t xml:space="preserve">. </w:t>
      </w:r>
      <w:r w:rsidR="003C757D" w:rsidRPr="003C757D">
        <w:rPr>
          <w:b/>
          <w:sz w:val="28"/>
          <w:szCs w:val="28"/>
        </w:rPr>
        <w:t xml:space="preserve">Основные требования к </w:t>
      </w:r>
      <w:r>
        <w:rPr>
          <w:b/>
          <w:sz w:val="28"/>
          <w:szCs w:val="28"/>
        </w:rPr>
        <w:t>оказываемой услуге.</w:t>
      </w:r>
    </w:p>
    <w:p w:rsidR="005C0D48" w:rsidRPr="00D815E7" w:rsidRDefault="005C0D48" w:rsidP="005C0D48">
      <w:pPr>
        <w:pStyle w:val="20"/>
        <w:ind w:left="0"/>
        <w:rPr>
          <w:color w:val="000000"/>
          <w:szCs w:val="24"/>
        </w:rPr>
      </w:pPr>
      <w:r w:rsidRPr="00D815E7">
        <w:rPr>
          <w:color w:val="000000"/>
          <w:szCs w:val="24"/>
        </w:rPr>
        <w:t>Работы по ТО</w:t>
      </w:r>
      <w:r w:rsidRPr="00C757B2">
        <w:rPr>
          <w:color w:val="000000"/>
          <w:szCs w:val="24"/>
        </w:rPr>
        <w:t xml:space="preserve"> </w:t>
      </w:r>
      <w:r w:rsidRPr="005C0D48">
        <w:rPr>
          <w:color w:val="000000"/>
          <w:szCs w:val="24"/>
        </w:rPr>
        <w:t>должны</w:t>
      </w:r>
      <w:r w:rsidRPr="00D815E7">
        <w:rPr>
          <w:color w:val="000000"/>
          <w:szCs w:val="24"/>
        </w:rPr>
        <w:t xml:space="preserve"> соответствовать:</w:t>
      </w:r>
    </w:p>
    <w:p w:rsidR="005C0D48" w:rsidRPr="005C0D48" w:rsidRDefault="005C0D48" w:rsidP="005C0D48">
      <w:pPr>
        <w:shd w:val="clear" w:color="auto" w:fill="FFFFFF"/>
        <w:ind w:firstLine="709"/>
        <w:rPr>
          <w:color w:val="000000"/>
          <w:spacing w:val="-1"/>
          <w:sz w:val="28"/>
          <w:szCs w:val="28"/>
        </w:rPr>
      </w:pPr>
      <w:r>
        <w:rPr>
          <w:sz w:val="28"/>
          <w:szCs w:val="28"/>
        </w:rPr>
        <w:t>4.1</w:t>
      </w:r>
      <w:r w:rsidRPr="005C0D48">
        <w:rPr>
          <w:sz w:val="28"/>
          <w:szCs w:val="28"/>
        </w:rPr>
        <w:t xml:space="preserve"> </w:t>
      </w:r>
      <w:r w:rsidRPr="005C0D48">
        <w:rPr>
          <w:color w:val="000000"/>
          <w:sz w:val="28"/>
          <w:szCs w:val="28"/>
        </w:rPr>
        <w:t xml:space="preserve"> </w:t>
      </w:r>
      <w:r w:rsidRPr="005C0D48">
        <w:rPr>
          <w:color w:val="000000"/>
          <w:spacing w:val="-1"/>
          <w:sz w:val="28"/>
          <w:szCs w:val="28"/>
        </w:rPr>
        <w:t>Р 78.36.002 – 2010.  «</w:t>
      </w:r>
      <w:r w:rsidRPr="005C0D48">
        <w:rPr>
          <w:color w:val="000000"/>
          <w:sz w:val="28"/>
          <w:szCs w:val="28"/>
        </w:rPr>
        <w:t xml:space="preserve">Рекомендации. Выбор и применение систем охранных телевизионных».  </w:t>
      </w:r>
      <w:r w:rsidRPr="005C0D48">
        <w:rPr>
          <w:color w:val="000000"/>
          <w:spacing w:val="-1"/>
          <w:sz w:val="28"/>
          <w:szCs w:val="28"/>
        </w:rPr>
        <w:t>М</w:t>
      </w:r>
      <w:r>
        <w:rPr>
          <w:color w:val="000000"/>
          <w:spacing w:val="-1"/>
          <w:sz w:val="28"/>
          <w:szCs w:val="28"/>
        </w:rPr>
        <w:t>ВД РФ;</w:t>
      </w:r>
    </w:p>
    <w:p w:rsidR="005C0D48" w:rsidRPr="005C0D48" w:rsidRDefault="005C0D48" w:rsidP="005C0D48">
      <w:pPr>
        <w:tabs>
          <w:tab w:val="left" w:pos="720"/>
        </w:tabs>
        <w:jc w:val="both"/>
        <w:rPr>
          <w:sz w:val="28"/>
          <w:szCs w:val="28"/>
        </w:rPr>
      </w:pPr>
      <w:r w:rsidRPr="005C0D48">
        <w:rPr>
          <w:sz w:val="28"/>
          <w:szCs w:val="28"/>
        </w:rPr>
        <w:tab/>
      </w:r>
      <w:r>
        <w:rPr>
          <w:sz w:val="28"/>
          <w:szCs w:val="28"/>
        </w:rPr>
        <w:t>4.2</w:t>
      </w:r>
      <w:r w:rsidRPr="005C0D48">
        <w:rPr>
          <w:sz w:val="28"/>
          <w:szCs w:val="28"/>
        </w:rPr>
        <w:t xml:space="preserve"> Государственным и отраслевым стандартам;</w:t>
      </w:r>
    </w:p>
    <w:p w:rsidR="005C0D48" w:rsidRPr="005C0D48" w:rsidRDefault="005C0D48" w:rsidP="005C0D48">
      <w:pPr>
        <w:tabs>
          <w:tab w:val="left" w:pos="720"/>
        </w:tabs>
        <w:jc w:val="both"/>
        <w:rPr>
          <w:sz w:val="28"/>
          <w:szCs w:val="28"/>
        </w:rPr>
      </w:pPr>
      <w:r w:rsidRPr="005C0D48">
        <w:rPr>
          <w:sz w:val="28"/>
          <w:szCs w:val="28"/>
        </w:rPr>
        <w:tab/>
      </w:r>
      <w:r>
        <w:rPr>
          <w:sz w:val="28"/>
          <w:szCs w:val="28"/>
        </w:rPr>
        <w:t>4.3</w:t>
      </w:r>
      <w:r w:rsidRPr="005C0D48">
        <w:rPr>
          <w:sz w:val="28"/>
          <w:szCs w:val="28"/>
        </w:rPr>
        <w:t xml:space="preserve"> Руководящим документам и техническим условиям;</w:t>
      </w:r>
    </w:p>
    <w:p w:rsidR="00841F7A" w:rsidRPr="000D0308" w:rsidRDefault="005C0D48" w:rsidP="000D0308">
      <w:pPr>
        <w:spacing w:line="276" w:lineRule="auto"/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4.4</w:t>
      </w:r>
      <w:r w:rsidRPr="005C0D48">
        <w:rPr>
          <w:sz w:val="28"/>
          <w:szCs w:val="28"/>
        </w:rPr>
        <w:t xml:space="preserve"> Требованиям ПУЭ (7 изд.), СП 5.13130.2009 «Системы противопожарной защиты. Установки пожарной сигнализации и пожаротушения автоматические. Нормы и правила проектирования.»</w:t>
      </w:r>
    </w:p>
    <w:p w:rsidR="00841F7A" w:rsidRPr="00EC2C08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EC2C08">
        <w:rPr>
          <w:sz w:val="28"/>
          <w:szCs w:val="28"/>
        </w:rPr>
        <w:lastRenderedPageBreak/>
        <w:t>4</w:t>
      </w:r>
      <w:r w:rsidR="000D0308">
        <w:rPr>
          <w:sz w:val="28"/>
          <w:szCs w:val="28"/>
        </w:rPr>
        <w:t>.5</w:t>
      </w:r>
      <w:r w:rsidR="00841F7A" w:rsidRPr="00EC2C08">
        <w:rPr>
          <w:sz w:val="28"/>
          <w:szCs w:val="28"/>
        </w:rPr>
        <w:t xml:space="preserve"> При проведении т</w:t>
      </w:r>
      <w:r w:rsidR="009B3EAD" w:rsidRPr="00EC2C08">
        <w:rPr>
          <w:sz w:val="28"/>
          <w:szCs w:val="28"/>
        </w:rPr>
        <w:t xml:space="preserve">ехнического обслуживания </w:t>
      </w:r>
      <w:r w:rsidR="00E06A4A" w:rsidRPr="00EC2C08">
        <w:rPr>
          <w:sz w:val="28"/>
          <w:szCs w:val="28"/>
        </w:rPr>
        <w:t>инженерно-технических средств охраны</w:t>
      </w:r>
      <w:r w:rsidR="00841F7A" w:rsidRPr="00EC2C08">
        <w:rPr>
          <w:sz w:val="28"/>
          <w:szCs w:val="28"/>
        </w:rPr>
        <w:t xml:space="preserve"> обязательно выполнять: </w:t>
      </w:r>
    </w:p>
    <w:p w:rsidR="00841F7A" w:rsidRPr="00EC2C08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EC2C08">
        <w:rPr>
          <w:sz w:val="28"/>
          <w:szCs w:val="28"/>
        </w:rPr>
        <w:t>- внешний осмотр – при внешнем осмотре выявляются различные механические повреждения элементов и узлов</w:t>
      </w:r>
      <w:r w:rsidR="00FC2F18" w:rsidRPr="00EC2C08">
        <w:rPr>
          <w:sz w:val="28"/>
          <w:szCs w:val="28"/>
        </w:rPr>
        <w:t xml:space="preserve"> систем</w:t>
      </w:r>
      <w:r w:rsidRPr="00EC2C08">
        <w:rPr>
          <w:sz w:val="28"/>
          <w:szCs w:val="28"/>
        </w:rPr>
        <w:t>, дефекты и нарушения в работе в целом – проводить ежемесячно;</w:t>
      </w:r>
    </w:p>
    <w:p w:rsidR="00841F7A" w:rsidRPr="00EC2C08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EC2C08">
        <w:rPr>
          <w:sz w:val="28"/>
          <w:szCs w:val="28"/>
        </w:rPr>
        <w:t>- проверка работоспособности</w:t>
      </w:r>
      <w:r w:rsidR="00FC2F18" w:rsidRPr="00EC2C08">
        <w:rPr>
          <w:sz w:val="28"/>
          <w:szCs w:val="28"/>
        </w:rPr>
        <w:t xml:space="preserve"> </w:t>
      </w:r>
      <w:r w:rsidRPr="00EC2C08">
        <w:rPr>
          <w:sz w:val="28"/>
          <w:szCs w:val="28"/>
        </w:rPr>
        <w:t>– проверяется работоспособность отдельн</w:t>
      </w:r>
      <w:r w:rsidR="00FC2F18" w:rsidRPr="00EC2C08">
        <w:rPr>
          <w:sz w:val="28"/>
          <w:szCs w:val="28"/>
        </w:rPr>
        <w:t xml:space="preserve">ых узлов и всей системы в целом </w:t>
      </w:r>
      <w:r w:rsidRPr="00EC2C08">
        <w:rPr>
          <w:sz w:val="28"/>
          <w:szCs w:val="28"/>
        </w:rPr>
        <w:t>– проводить ежемесячно;</w:t>
      </w:r>
    </w:p>
    <w:p w:rsidR="00841F7A" w:rsidRPr="00EC2C08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EC2C08">
        <w:rPr>
          <w:sz w:val="28"/>
          <w:szCs w:val="28"/>
        </w:rPr>
        <w:t xml:space="preserve">- </w:t>
      </w:r>
      <w:r w:rsidR="00FC2F18" w:rsidRPr="00EC2C08">
        <w:rPr>
          <w:sz w:val="28"/>
          <w:szCs w:val="28"/>
        </w:rPr>
        <w:t>п</w:t>
      </w:r>
      <w:r w:rsidRPr="00EC2C08">
        <w:rPr>
          <w:sz w:val="28"/>
          <w:szCs w:val="28"/>
        </w:rPr>
        <w:t>роверка источников питания – проводить ежемесячно;</w:t>
      </w:r>
    </w:p>
    <w:p w:rsidR="00841F7A" w:rsidRPr="00EC2C08" w:rsidRDefault="00841F7A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EC2C08">
        <w:rPr>
          <w:sz w:val="28"/>
          <w:szCs w:val="28"/>
        </w:rPr>
        <w:t>- устранение выявленных причин потенциальных отказов оборудования;</w:t>
      </w:r>
    </w:p>
    <w:p w:rsidR="00841F7A" w:rsidRPr="00EC2C08" w:rsidRDefault="00841F7A" w:rsidP="00403427">
      <w:pPr>
        <w:spacing w:line="276" w:lineRule="auto"/>
        <w:ind w:firstLine="709"/>
        <w:jc w:val="both"/>
        <w:rPr>
          <w:sz w:val="28"/>
          <w:szCs w:val="28"/>
        </w:rPr>
      </w:pPr>
      <w:r w:rsidRPr="00EC2C08">
        <w:rPr>
          <w:sz w:val="28"/>
          <w:szCs w:val="28"/>
        </w:rPr>
        <w:t>- очистка внешней поверхности устройств от пыли и грязи – проводить ежемесячно</w:t>
      </w:r>
      <w:r w:rsidR="00403427" w:rsidRPr="00EC2C08">
        <w:rPr>
          <w:sz w:val="28"/>
          <w:szCs w:val="28"/>
        </w:rPr>
        <w:t>.</w:t>
      </w:r>
    </w:p>
    <w:p w:rsidR="00F64F31" w:rsidRPr="00841F7A" w:rsidRDefault="000D0308" w:rsidP="00403427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4.6</w:t>
      </w:r>
      <w:r w:rsidR="00F64F31" w:rsidRPr="00EC2C08">
        <w:rPr>
          <w:sz w:val="28"/>
          <w:szCs w:val="28"/>
        </w:rPr>
        <w:t xml:space="preserve"> В ходе реализации договорных обязательств</w:t>
      </w:r>
      <w:r w:rsidR="00F64F31" w:rsidRPr="00F64F31">
        <w:rPr>
          <w:sz w:val="28"/>
          <w:szCs w:val="28"/>
        </w:rPr>
        <w:t xml:space="preserve"> Исполнитель должен вести журнал учёта выполнения работ по техническому обслуживанию и ремонту систем ИТСО. Страницы журнала должны быть пронумерованы, прошнурованы и скреплены печатями Исполнителя и Заказчика. После окончания работ, Исполнитель заносит в журнал </w:t>
      </w:r>
      <w:r w:rsidR="00F628F2">
        <w:rPr>
          <w:sz w:val="28"/>
          <w:szCs w:val="28"/>
        </w:rPr>
        <w:t xml:space="preserve">запись о проведении работ по ТО, </w:t>
      </w:r>
      <w:r w:rsidR="00F64F31" w:rsidRPr="00F64F31">
        <w:rPr>
          <w:sz w:val="28"/>
          <w:szCs w:val="28"/>
        </w:rPr>
        <w:t>с указанием времени, места и результатов проведённых мероприятий, а также выявленных недостатках в содержании и эксплуатации системы. Запись должна заверяться подписями ответственных лиц сторон.</w:t>
      </w:r>
    </w:p>
    <w:p w:rsidR="00841F7A" w:rsidRPr="00841F7A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03427">
        <w:rPr>
          <w:sz w:val="28"/>
          <w:szCs w:val="28"/>
        </w:rPr>
        <w:t>.</w:t>
      </w:r>
      <w:r w:rsidR="000D0308">
        <w:rPr>
          <w:sz w:val="28"/>
          <w:szCs w:val="28"/>
        </w:rPr>
        <w:t>7</w:t>
      </w:r>
      <w:r w:rsidR="00841F7A" w:rsidRPr="00841F7A">
        <w:rPr>
          <w:sz w:val="28"/>
          <w:szCs w:val="28"/>
        </w:rPr>
        <w:t xml:space="preserve"> </w:t>
      </w:r>
      <w:r w:rsidR="00250B65" w:rsidRPr="00841F7A">
        <w:rPr>
          <w:sz w:val="28"/>
          <w:szCs w:val="28"/>
        </w:rPr>
        <w:t>Восстановление</w:t>
      </w:r>
      <w:r w:rsidR="00841F7A" w:rsidRPr="00841F7A">
        <w:rPr>
          <w:sz w:val="28"/>
          <w:szCs w:val="28"/>
        </w:rPr>
        <w:t xml:space="preserve"> работоспособности и нормального функционирования оборудования, в случае выхода из строя, производится </w:t>
      </w:r>
      <w:r w:rsidR="00DC2D39" w:rsidRPr="00841F7A">
        <w:rPr>
          <w:sz w:val="28"/>
          <w:szCs w:val="28"/>
        </w:rPr>
        <w:t>бригадами,</w:t>
      </w:r>
      <w:r w:rsidR="00250B65">
        <w:rPr>
          <w:sz w:val="28"/>
          <w:szCs w:val="28"/>
        </w:rPr>
        <w:t xml:space="preserve"> содержащими</w:t>
      </w:r>
      <w:r w:rsidR="00841F7A" w:rsidRPr="00841F7A">
        <w:rPr>
          <w:sz w:val="28"/>
          <w:szCs w:val="28"/>
        </w:rPr>
        <w:t xml:space="preserve"> не менее 2-х человек, по заявкам Заказчика.</w:t>
      </w:r>
    </w:p>
    <w:p w:rsidR="00841F7A" w:rsidRPr="001A7FF9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1A7FF9">
        <w:rPr>
          <w:sz w:val="28"/>
          <w:szCs w:val="28"/>
        </w:rPr>
        <w:t>4</w:t>
      </w:r>
      <w:r w:rsidR="00403427" w:rsidRPr="001A7FF9">
        <w:rPr>
          <w:sz w:val="28"/>
          <w:szCs w:val="28"/>
        </w:rPr>
        <w:t>.</w:t>
      </w:r>
      <w:r w:rsidR="000D0308">
        <w:rPr>
          <w:sz w:val="28"/>
          <w:szCs w:val="28"/>
        </w:rPr>
        <w:t>8</w:t>
      </w:r>
      <w:r w:rsidR="00841F7A" w:rsidRPr="001A7FF9">
        <w:rPr>
          <w:sz w:val="28"/>
          <w:szCs w:val="28"/>
        </w:rPr>
        <w:t xml:space="preserve"> </w:t>
      </w:r>
      <w:r w:rsidR="00F43DC1" w:rsidRPr="001A7FF9">
        <w:rPr>
          <w:sz w:val="28"/>
          <w:szCs w:val="28"/>
        </w:rPr>
        <w:t>Исполнитель обеспечивает прибытие квалифицированных работников</w:t>
      </w:r>
      <w:r w:rsidR="00841F7A" w:rsidRPr="001A7FF9">
        <w:rPr>
          <w:sz w:val="28"/>
          <w:szCs w:val="28"/>
        </w:rPr>
        <w:t xml:space="preserve"> </w:t>
      </w:r>
      <w:r w:rsidR="00F43DC1" w:rsidRPr="001A7FF9">
        <w:rPr>
          <w:sz w:val="28"/>
          <w:szCs w:val="28"/>
        </w:rPr>
        <w:t>в течение 1 часа с момента поступления</w:t>
      </w:r>
      <w:r w:rsidR="00841F7A" w:rsidRPr="001A7FF9">
        <w:rPr>
          <w:sz w:val="28"/>
          <w:szCs w:val="28"/>
        </w:rPr>
        <w:t xml:space="preserve"> заявки от Заказчика</w:t>
      </w:r>
      <w:r w:rsidR="00F43DC1" w:rsidRPr="001A7FF9">
        <w:rPr>
          <w:sz w:val="28"/>
          <w:szCs w:val="28"/>
        </w:rPr>
        <w:t xml:space="preserve"> </w:t>
      </w:r>
      <w:r w:rsidR="00C847AD" w:rsidRPr="001A7FF9">
        <w:rPr>
          <w:sz w:val="28"/>
          <w:szCs w:val="28"/>
        </w:rPr>
        <w:t>на объекты,</w:t>
      </w:r>
      <w:r w:rsidR="00F43DC1" w:rsidRPr="001A7FF9">
        <w:rPr>
          <w:sz w:val="28"/>
          <w:szCs w:val="28"/>
        </w:rPr>
        <w:t xml:space="preserve"> расположенные в черте г. Орёл и не позднее 3 часов </w:t>
      </w:r>
      <w:r w:rsidR="00C847AD" w:rsidRPr="001A7FF9">
        <w:rPr>
          <w:sz w:val="28"/>
          <w:szCs w:val="28"/>
        </w:rPr>
        <w:t>на объекты,</w:t>
      </w:r>
      <w:r w:rsidR="00F43DC1" w:rsidRPr="001A7FF9">
        <w:rPr>
          <w:sz w:val="28"/>
          <w:szCs w:val="28"/>
        </w:rPr>
        <w:t xml:space="preserve"> расположенные </w:t>
      </w:r>
      <w:r w:rsidR="000B43BC" w:rsidRPr="001A7FF9">
        <w:rPr>
          <w:sz w:val="28"/>
          <w:szCs w:val="28"/>
        </w:rPr>
        <w:t xml:space="preserve">в </w:t>
      </w:r>
      <w:r w:rsidR="00F43DC1" w:rsidRPr="001A7FF9">
        <w:rPr>
          <w:sz w:val="28"/>
          <w:szCs w:val="28"/>
        </w:rPr>
        <w:t>районах Орловской области</w:t>
      </w:r>
      <w:r w:rsidR="00841F7A" w:rsidRPr="001A7FF9">
        <w:rPr>
          <w:sz w:val="28"/>
          <w:szCs w:val="28"/>
        </w:rPr>
        <w:t>.</w:t>
      </w:r>
    </w:p>
    <w:p w:rsidR="00841F7A" w:rsidRPr="001A7FF9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1A7FF9">
        <w:rPr>
          <w:sz w:val="28"/>
          <w:szCs w:val="28"/>
        </w:rPr>
        <w:t>4</w:t>
      </w:r>
      <w:r w:rsidR="00403427" w:rsidRPr="001A7FF9">
        <w:rPr>
          <w:sz w:val="28"/>
          <w:szCs w:val="28"/>
        </w:rPr>
        <w:t>.</w:t>
      </w:r>
      <w:r w:rsidR="000D0308">
        <w:rPr>
          <w:sz w:val="28"/>
          <w:szCs w:val="28"/>
        </w:rPr>
        <w:t>9</w:t>
      </w:r>
      <w:r w:rsidR="00841F7A" w:rsidRPr="001A7FF9">
        <w:rPr>
          <w:sz w:val="28"/>
          <w:szCs w:val="28"/>
        </w:rPr>
        <w:t xml:space="preserve"> Приборы и оборудование, используемые Исполнителем для оказания услуг, должны быть сертифицированы.</w:t>
      </w:r>
    </w:p>
    <w:p w:rsidR="00F441F5" w:rsidRPr="00F441F5" w:rsidRDefault="000D0308" w:rsidP="00F441F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4.10</w:t>
      </w:r>
      <w:r w:rsidR="00F441F5">
        <w:rPr>
          <w:sz w:val="28"/>
          <w:szCs w:val="28"/>
        </w:rPr>
        <w:t xml:space="preserve"> </w:t>
      </w:r>
      <w:r w:rsidR="00F441F5" w:rsidRPr="00F441F5">
        <w:rPr>
          <w:sz w:val="28"/>
          <w:szCs w:val="28"/>
        </w:rPr>
        <w:t>Устранение характерных неисправностей, установленных эксплуатационной документацией на ИТСО, входит в объем услуг по техническому обслуживанию и выполняется по заявкам Заказчика.</w:t>
      </w:r>
    </w:p>
    <w:p w:rsidR="00B86FE6" w:rsidRPr="001A7FF9" w:rsidRDefault="000D0308" w:rsidP="00F441F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4.11</w:t>
      </w:r>
      <w:r w:rsidR="00F441F5">
        <w:rPr>
          <w:sz w:val="28"/>
          <w:szCs w:val="28"/>
        </w:rPr>
        <w:t xml:space="preserve"> </w:t>
      </w:r>
      <w:r w:rsidR="00F441F5" w:rsidRPr="00F441F5">
        <w:rPr>
          <w:sz w:val="28"/>
          <w:szCs w:val="28"/>
        </w:rPr>
        <w:t>Устранение неисправностей (как отдельных ТС, так и системы в целом) требующих проведения ремонтных работ или приобретение новых ТС в объем услуг по техническому обслуживанию не включается и выполняется по отдельным договорам.</w:t>
      </w:r>
    </w:p>
    <w:p w:rsidR="003C757D" w:rsidRDefault="009D6C69" w:rsidP="00716C21">
      <w:pPr>
        <w:spacing w:line="276" w:lineRule="auto"/>
        <w:ind w:firstLine="709"/>
        <w:jc w:val="both"/>
        <w:rPr>
          <w:sz w:val="28"/>
          <w:szCs w:val="28"/>
        </w:rPr>
      </w:pPr>
      <w:r w:rsidRPr="001A7FF9">
        <w:rPr>
          <w:sz w:val="28"/>
          <w:szCs w:val="28"/>
        </w:rPr>
        <w:t>4</w:t>
      </w:r>
      <w:r w:rsidR="00403427" w:rsidRPr="001A7FF9">
        <w:rPr>
          <w:sz w:val="28"/>
          <w:szCs w:val="28"/>
        </w:rPr>
        <w:t>.</w:t>
      </w:r>
      <w:r w:rsidR="000D0308">
        <w:rPr>
          <w:sz w:val="28"/>
          <w:szCs w:val="28"/>
        </w:rPr>
        <w:t>12</w:t>
      </w:r>
      <w:r w:rsidR="00841F7A" w:rsidRPr="001A7FF9">
        <w:rPr>
          <w:sz w:val="28"/>
          <w:szCs w:val="28"/>
        </w:rPr>
        <w:t xml:space="preserve"> При необходимости проводятся консультации технических специалистов Заказчика, в т.ч. с использованием средств связи</w:t>
      </w:r>
      <w:r w:rsidR="00841F7A" w:rsidRPr="00841F7A">
        <w:rPr>
          <w:sz w:val="28"/>
          <w:szCs w:val="28"/>
        </w:rPr>
        <w:t xml:space="preserve"> (по телефону, факсу, и т.д.). Консультационные услуги оказываются Исполнителем уполномоченным </w:t>
      </w:r>
      <w:r w:rsidR="00841F7A" w:rsidRPr="00841F7A">
        <w:rPr>
          <w:sz w:val="28"/>
          <w:szCs w:val="28"/>
        </w:rPr>
        <w:lastRenderedPageBreak/>
        <w:t xml:space="preserve">представителям Заказчика, ответственными за работоспособность </w:t>
      </w:r>
      <w:r w:rsidR="00403427" w:rsidRPr="00403427">
        <w:rPr>
          <w:sz w:val="28"/>
          <w:szCs w:val="28"/>
        </w:rPr>
        <w:t>инженерно-технических средств охраны</w:t>
      </w:r>
      <w:r w:rsidR="00841F7A" w:rsidRPr="00841F7A">
        <w:rPr>
          <w:sz w:val="28"/>
          <w:szCs w:val="28"/>
        </w:rPr>
        <w:t>, обладающими достаточной квалификацией для идентификации характера проблемы и навыками работы.</w:t>
      </w:r>
    </w:p>
    <w:p w:rsidR="009B0A6C" w:rsidRDefault="009B0A6C" w:rsidP="00716C21">
      <w:pPr>
        <w:spacing w:line="276" w:lineRule="auto"/>
        <w:ind w:firstLine="709"/>
        <w:jc w:val="both"/>
        <w:rPr>
          <w:sz w:val="28"/>
          <w:szCs w:val="28"/>
        </w:rPr>
      </w:pPr>
    </w:p>
    <w:p w:rsidR="009B0A6C" w:rsidRPr="003C757D" w:rsidRDefault="009B0A6C" w:rsidP="00716C21">
      <w:pPr>
        <w:spacing w:line="276" w:lineRule="auto"/>
        <w:ind w:firstLine="709"/>
        <w:jc w:val="both"/>
        <w:rPr>
          <w:sz w:val="28"/>
          <w:szCs w:val="28"/>
        </w:rPr>
      </w:pPr>
    </w:p>
    <w:p w:rsidR="00841F7A" w:rsidRPr="007B1FBF" w:rsidRDefault="009D6C69" w:rsidP="00716C21">
      <w:pPr>
        <w:spacing w:line="276" w:lineRule="auto"/>
        <w:ind w:left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6187F">
        <w:rPr>
          <w:b/>
          <w:sz w:val="28"/>
          <w:szCs w:val="28"/>
        </w:rPr>
        <w:t xml:space="preserve">. </w:t>
      </w:r>
      <w:r w:rsidRPr="009D6C69">
        <w:rPr>
          <w:b/>
          <w:sz w:val="28"/>
          <w:szCs w:val="28"/>
        </w:rPr>
        <w:t>Обязат</w:t>
      </w:r>
      <w:r w:rsidR="002C4854">
        <w:rPr>
          <w:b/>
          <w:sz w:val="28"/>
          <w:szCs w:val="28"/>
        </w:rPr>
        <w:t>ельные требования к Исполнителю.</w:t>
      </w:r>
    </w:p>
    <w:p w:rsidR="00841F7A" w:rsidRPr="001A7FF9" w:rsidRDefault="002C4854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1A7FF9">
        <w:rPr>
          <w:sz w:val="28"/>
          <w:szCs w:val="28"/>
        </w:rPr>
        <w:t>5.1</w:t>
      </w:r>
      <w:r w:rsidR="00841F7A" w:rsidRPr="001A7FF9">
        <w:rPr>
          <w:sz w:val="28"/>
          <w:szCs w:val="28"/>
        </w:rPr>
        <w:t xml:space="preserve"> </w:t>
      </w:r>
      <w:r w:rsidR="00F43DC1" w:rsidRPr="001A7FF9">
        <w:rPr>
          <w:sz w:val="28"/>
          <w:szCs w:val="28"/>
        </w:rPr>
        <w:t xml:space="preserve">Исполнитель должен иметь опыт работы не менее 2 лет по обслуживанию, ремонту и монтажу </w:t>
      </w:r>
      <w:r w:rsidRPr="001A7FF9">
        <w:rPr>
          <w:sz w:val="28"/>
          <w:szCs w:val="28"/>
        </w:rPr>
        <w:t>ИТСО</w:t>
      </w:r>
      <w:r w:rsidR="00F43DC1" w:rsidRPr="001A7FF9">
        <w:rPr>
          <w:sz w:val="28"/>
          <w:szCs w:val="28"/>
        </w:rPr>
        <w:t xml:space="preserve"> с предприятиями, имеющими множество удаленных от центра структурных подразделений или техническую сетевую структуру краевого (областного) масштаба</w:t>
      </w:r>
      <w:r w:rsidR="00841F7A" w:rsidRPr="001A7FF9">
        <w:rPr>
          <w:sz w:val="28"/>
          <w:szCs w:val="28"/>
        </w:rPr>
        <w:t>;</w:t>
      </w:r>
    </w:p>
    <w:p w:rsidR="00123290" w:rsidRPr="001A7FF9" w:rsidRDefault="002C4854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1A7FF9">
        <w:rPr>
          <w:sz w:val="28"/>
          <w:szCs w:val="28"/>
        </w:rPr>
        <w:t>5.2</w:t>
      </w:r>
      <w:r w:rsidR="00123290" w:rsidRPr="001A7FF9">
        <w:rPr>
          <w:sz w:val="28"/>
          <w:szCs w:val="28"/>
        </w:rPr>
        <w:t xml:space="preserve"> </w:t>
      </w:r>
      <w:r w:rsidRPr="001A7FF9">
        <w:rPr>
          <w:sz w:val="28"/>
          <w:szCs w:val="28"/>
        </w:rPr>
        <w:t>Н</w:t>
      </w:r>
      <w:r w:rsidR="00123290" w:rsidRPr="001A7FF9">
        <w:rPr>
          <w:sz w:val="28"/>
          <w:szCs w:val="28"/>
        </w:rPr>
        <w:t xml:space="preserve">аличие </w:t>
      </w:r>
      <w:r w:rsidR="0051543D" w:rsidRPr="001A7FF9">
        <w:rPr>
          <w:sz w:val="28"/>
          <w:szCs w:val="28"/>
        </w:rPr>
        <w:t>материально-техническ</w:t>
      </w:r>
      <w:r w:rsidR="00AD24A4" w:rsidRPr="001A7FF9">
        <w:rPr>
          <w:sz w:val="28"/>
          <w:szCs w:val="28"/>
        </w:rPr>
        <w:t>ой</w:t>
      </w:r>
      <w:r w:rsidR="00123290" w:rsidRPr="001A7FF9">
        <w:rPr>
          <w:sz w:val="28"/>
          <w:szCs w:val="28"/>
        </w:rPr>
        <w:t xml:space="preserve"> базы </w:t>
      </w:r>
      <w:r w:rsidRPr="001A7FF9">
        <w:rPr>
          <w:sz w:val="28"/>
          <w:szCs w:val="28"/>
        </w:rPr>
        <w:t>в черте г. Орёл для о</w:t>
      </w:r>
      <w:r w:rsidR="00DC6F39">
        <w:rPr>
          <w:sz w:val="28"/>
          <w:szCs w:val="28"/>
        </w:rPr>
        <w:t>беспечения исполнения пункта 4.8</w:t>
      </w:r>
      <w:r w:rsidR="00123290" w:rsidRPr="001A7FF9">
        <w:rPr>
          <w:sz w:val="28"/>
          <w:szCs w:val="28"/>
        </w:rPr>
        <w:t>;</w:t>
      </w:r>
    </w:p>
    <w:p w:rsidR="00841F7A" w:rsidRPr="001A7FF9" w:rsidRDefault="002C4854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1A7FF9">
        <w:rPr>
          <w:sz w:val="28"/>
          <w:szCs w:val="28"/>
        </w:rPr>
        <w:t>5.3 Н</w:t>
      </w:r>
      <w:r w:rsidR="00841F7A" w:rsidRPr="001A7FF9">
        <w:rPr>
          <w:sz w:val="28"/>
          <w:szCs w:val="28"/>
        </w:rPr>
        <w:t>аличие у обслуживающего персонала соответствующих допусков по электробезопасности для работ</w:t>
      </w:r>
      <w:r w:rsidRPr="001A7FF9">
        <w:rPr>
          <w:sz w:val="28"/>
          <w:szCs w:val="28"/>
        </w:rPr>
        <w:t>ы на объектах электроэнергетики;</w:t>
      </w:r>
    </w:p>
    <w:p w:rsidR="002C4854" w:rsidRPr="00841F7A" w:rsidRDefault="002C4854" w:rsidP="00841F7A">
      <w:pPr>
        <w:spacing w:line="276" w:lineRule="auto"/>
        <w:ind w:firstLine="709"/>
        <w:jc w:val="both"/>
        <w:rPr>
          <w:sz w:val="28"/>
          <w:szCs w:val="28"/>
        </w:rPr>
      </w:pPr>
      <w:r w:rsidRPr="001A7FF9">
        <w:rPr>
          <w:sz w:val="28"/>
          <w:szCs w:val="28"/>
        </w:rPr>
        <w:t>5.4 Наличие у Исполнителя специализированных инструментов и оборудования, прошедших поверку, средств индивидуальной защиты в соответствии с ПТЭЭП, при эксплуатации электроустановок.</w:t>
      </w:r>
    </w:p>
    <w:p w:rsidR="009D6C69" w:rsidRPr="00630CE6" w:rsidRDefault="009D6C69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630CE6" w:rsidRPr="00741691" w:rsidRDefault="00630CE6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630CE6" w:rsidRPr="00741691" w:rsidRDefault="00630CE6" w:rsidP="003C757D">
      <w:pPr>
        <w:spacing w:line="276" w:lineRule="auto"/>
        <w:ind w:firstLine="709"/>
        <w:jc w:val="both"/>
        <w:rPr>
          <w:sz w:val="28"/>
          <w:szCs w:val="28"/>
        </w:rPr>
      </w:pPr>
    </w:p>
    <w:p w:rsidR="009D6C69" w:rsidRDefault="00CD4917" w:rsidP="009D6C69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="009D6C69" w:rsidRPr="009D6C69">
        <w:rPr>
          <w:sz w:val="28"/>
          <w:szCs w:val="28"/>
        </w:rPr>
        <w:t xml:space="preserve"> директора</w:t>
      </w:r>
      <w:r w:rsidR="006275DD" w:rsidRPr="00E06A4A">
        <w:rPr>
          <w:sz w:val="28"/>
          <w:szCs w:val="28"/>
        </w:rPr>
        <w:t xml:space="preserve"> </w:t>
      </w:r>
      <w:r w:rsidR="006275DD">
        <w:rPr>
          <w:sz w:val="28"/>
          <w:szCs w:val="28"/>
        </w:rPr>
        <w:t>по</w:t>
      </w:r>
      <w:r w:rsidR="009D6C69" w:rsidRPr="009D6C69">
        <w:rPr>
          <w:sz w:val="28"/>
          <w:szCs w:val="28"/>
        </w:rPr>
        <w:t xml:space="preserve"> безопасности</w:t>
      </w:r>
      <w:r w:rsidR="00A91703">
        <w:rPr>
          <w:sz w:val="28"/>
          <w:szCs w:val="28"/>
        </w:rPr>
        <w:tab/>
      </w:r>
      <w:r w:rsidR="00A91703">
        <w:rPr>
          <w:sz w:val="28"/>
          <w:szCs w:val="28"/>
        </w:rPr>
        <w:tab/>
      </w:r>
      <w:r w:rsidR="00A91703">
        <w:rPr>
          <w:sz w:val="28"/>
          <w:szCs w:val="28"/>
        </w:rPr>
        <w:tab/>
      </w:r>
      <w:r w:rsidR="00A91703">
        <w:rPr>
          <w:sz w:val="28"/>
          <w:szCs w:val="28"/>
        </w:rPr>
        <w:tab/>
      </w:r>
      <w:r w:rsidR="00A91703">
        <w:rPr>
          <w:sz w:val="28"/>
          <w:szCs w:val="28"/>
        </w:rPr>
        <w:tab/>
      </w:r>
      <w:r w:rsidR="00EB07E9">
        <w:rPr>
          <w:sz w:val="28"/>
          <w:szCs w:val="28"/>
        </w:rPr>
        <w:t>А.Н. Ямковой</w:t>
      </w:r>
    </w:p>
    <w:p w:rsidR="00377AF0" w:rsidRDefault="00377AF0" w:rsidP="009D6C69">
      <w:pPr>
        <w:spacing w:line="276" w:lineRule="auto"/>
        <w:jc w:val="both"/>
        <w:rPr>
          <w:sz w:val="28"/>
          <w:szCs w:val="28"/>
        </w:rPr>
      </w:pPr>
    </w:p>
    <w:p w:rsidR="00377AF0" w:rsidRDefault="00377AF0" w:rsidP="009D6C69">
      <w:pPr>
        <w:spacing w:line="276" w:lineRule="auto"/>
        <w:jc w:val="both"/>
        <w:rPr>
          <w:sz w:val="28"/>
          <w:szCs w:val="28"/>
        </w:rPr>
      </w:pPr>
    </w:p>
    <w:p w:rsidR="00377AF0" w:rsidRDefault="00377AF0" w:rsidP="009D6C69">
      <w:pPr>
        <w:spacing w:line="276" w:lineRule="auto"/>
        <w:jc w:val="both"/>
        <w:rPr>
          <w:sz w:val="28"/>
          <w:szCs w:val="28"/>
        </w:rPr>
      </w:pPr>
    </w:p>
    <w:p w:rsidR="00377AF0" w:rsidRDefault="00377AF0" w:rsidP="009D6C69">
      <w:pPr>
        <w:spacing w:line="276" w:lineRule="auto"/>
        <w:jc w:val="both"/>
        <w:rPr>
          <w:sz w:val="28"/>
          <w:szCs w:val="28"/>
        </w:rPr>
      </w:pPr>
    </w:p>
    <w:p w:rsidR="00377AF0" w:rsidRDefault="00377AF0" w:rsidP="009D6C69">
      <w:pPr>
        <w:spacing w:line="276" w:lineRule="auto"/>
        <w:jc w:val="both"/>
        <w:rPr>
          <w:sz w:val="28"/>
          <w:szCs w:val="28"/>
        </w:rPr>
      </w:pPr>
    </w:p>
    <w:p w:rsidR="00377AF0" w:rsidRDefault="00377AF0" w:rsidP="009D6C69">
      <w:pPr>
        <w:spacing w:line="276" w:lineRule="auto"/>
        <w:jc w:val="both"/>
        <w:rPr>
          <w:sz w:val="28"/>
          <w:szCs w:val="28"/>
        </w:rPr>
      </w:pPr>
    </w:p>
    <w:p w:rsidR="00377AF0" w:rsidRDefault="00377AF0" w:rsidP="009D6C69">
      <w:pPr>
        <w:spacing w:line="276" w:lineRule="auto"/>
        <w:jc w:val="both"/>
        <w:rPr>
          <w:sz w:val="28"/>
          <w:szCs w:val="28"/>
        </w:rPr>
      </w:pPr>
    </w:p>
    <w:p w:rsidR="00377AF0" w:rsidRDefault="00377AF0" w:rsidP="009D6C69">
      <w:pPr>
        <w:spacing w:line="276" w:lineRule="auto"/>
        <w:jc w:val="both"/>
        <w:rPr>
          <w:sz w:val="28"/>
          <w:szCs w:val="28"/>
        </w:rPr>
      </w:pPr>
    </w:p>
    <w:p w:rsidR="00377AF0" w:rsidRDefault="00377AF0" w:rsidP="009D6C69">
      <w:pPr>
        <w:spacing w:line="276" w:lineRule="auto"/>
        <w:jc w:val="both"/>
        <w:rPr>
          <w:sz w:val="28"/>
          <w:szCs w:val="28"/>
        </w:rPr>
      </w:pPr>
    </w:p>
    <w:p w:rsidR="00377AF0" w:rsidRDefault="00377AF0" w:rsidP="009D6C69">
      <w:pPr>
        <w:spacing w:line="276" w:lineRule="auto"/>
        <w:jc w:val="both"/>
        <w:rPr>
          <w:sz w:val="28"/>
          <w:szCs w:val="28"/>
        </w:rPr>
      </w:pPr>
    </w:p>
    <w:p w:rsidR="00377AF0" w:rsidRDefault="00377AF0" w:rsidP="009D6C69">
      <w:pPr>
        <w:spacing w:line="276" w:lineRule="auto"/>
        <w:jc w:val="both"/>
        <w:rPr>
          <w:sz w:val="28"/>
          <w:szCs w:val="28"/>
        </w:rPr>
      </w:pPr>
    </w:p>
    <w:p w:rsidR="00377AF0" w:rsidRDefault="00377AF0" w:rsidP="009D6C69">
      <w:pPr>
        <w:spacing w:line="276" w:lineRule="auto"/>
        <w:jc w:val="both"/>
        <w:rPr>
          <w:sz w:val="28"/>
          <w:szCs w:val="28"/>
        </w:rPr>
      </w:pPr>
    </w:p>
    <w:p w:rsidR="00377AF0" w:rsidRDefault="00377AF0" w:rsidP="009D6C69">
      <w:pPr>
        <w:spacing w:line="276" w:lineRule="auto"/>
        <w:jc w:val="both"/>
        <w:rPr>
          <w:sz w:val="28"/>
          <w:szCs w:val="28"/>
        </w:rPr>
      </w:pPr>
    </w:p>
    <w:p w:rsidR="00377AF0" w:rsidRDefault="00377AF0" w:rsidP="009D6C69">
      <w:pPr>
        <w:spacing w:line="276" w:lineRule="auto"/>
        <w:jc w:val="both"/>
        <w:rPr>
          <w:sz w:val="28"/>
          <w:szCs w:val="28"/>
        </w:rPr>
      </w:pPr>
    </w:p>
    <w:p w:rsidR="00377AF0" w:rsidRDefault="00377AF0" w:rsidP="009D6C69">
      <w:pPr>
        <w:spacing w:line="276" w:lineRule="auto"/>
        <w:jc w:val="both"/>
        <w:rPr>
          <w:sz w:val="28"/>
          <w:szCs w:val="28"/>
        </w:rPr>
      </w:pPr>
    </w:p>
    <w:p w:rsidR="00377AF0" w:rsidRDefault="00377AF0" w:rsidP="009D6C69">
      <w:pPr>
        <w:spacing w:line="276" w:lineRule="auto"/>
        <w:jc w:val="both"/>
        <w:rPr>
          <w:sz w:val="28"/>
          <w:szCs w:val="28"/>
        </w:rPr>
      </w:pPr>
    </w:p>
    <w:p w:rsidR="00377AF0" w:rsidRDefault="00377AF0" w:rsidP="009D6C69">
      <w:pPr>
        <w:spacing w:line="276" w:lineRule="auto"/>
        <w:jc w:val="both"/>
        <w:rPr>
          <w:sz w:val="28"/>
          <w:szCs w:val="28"/>
        </w:rPr>
      </w:pPr>
    </w:p>
    <w:p w:rsidR="00377AF0" w:rsidRPr="00947101" w:rsidRDefault="00377AF0" w:rsidP="00377AF0">
      <w:pPr>
        <w:ind w:left="4962" w:hanging="4253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</w:t>
      </w:r>
      <w:r w:rsidRPr="00947101">
        <w:rPr>
          <w:sz w:val="24"/>
          <w:szCs w:val="24"/>
        </w:rPr>
        <w:t>риложение №</w:t>
      </w:r>
      <w:r>
        <w:rPr>
          <w:sz w:val="24"/>
          <w:szCs w:val="24"/>
        </w:rPr>
        <w:t>1</w:t>
      </w:r>
      <w:r w:rsidRPr="00947101">
        <w:rPr>
          <w:sz w:val="24"/>
          <w:szCs w:val="24"/>
        </w:rPr>
        <w:t xml:space="preserve"> к техническому заданию</w:t>
      </w:r>
    </w:p>
    <w:p w:rsidR="00377AF0" w:rsidRDefault="00377AF0" w:rsidP="00377AF0">
      <w:pPr>
        <w:ind w:left="4962" w:hanging="4253"/>
        <w:jc w:val="right"/>
        <w:rPr>
          <w:b/>
          <w:sz w:val="24"/>
          <w:szCs w:val="24"/>
        </w:rPr>
      </w:pPr>
    </w:p>
    <w:p w:rsidR="00377AF0" w:rsidRPr="00573635" w:rsidRDefault="00377AF0" w:rsidP="00377AF0">
      <w:pPr>
        <w:ind w:left="4962" w:hanging="4253"/>
        <w:jc w:val="right"/>
        <w:rPr>
          <w:b/>
          <w:sz w:val="24"/>
          <w:szCs w:val="24"/>
        </w:rPr>
      </w:pPr>
      <w:r w:rsidRPr="00573635">
        <w:rPr>
          <w:b/>
          <w:sz w:val="24"/>
          <w:szCs w:val="24"/>
        </w:rPr>
        <w:t xml:space="preserve"> </w:t>
      </w:r>
    </w:p>
    <w:p w:rsidR="00377AF0" w:rsidRDefault="00377AF0" w:rsidP="00377AF0">
      <w:pPr>
        <w:ind w:left="709" w:hanging="709"/>
        <w:jc w:val="center"/>
        <w:rPr>
          <w:b/>
          <w:sz w:val="24"/>
          <w:szCs w:val="24"/>
        </w:rPr>
      </w:pPr>
      <w:r w:rsidRPr="00573635">
        <w:rPr>
          <w:b/>
          <w:sz w:val="24"/>
          <w:szCs w:val="24"/>
        </w:rPr>
        <w:t>Т</w:t>
      </w:r>
      <w:r>
        <w:rPr>
          <w:b/>
          <w:sz w:val="24"/>
          <w:szCs w:val="24"/>
        </w:rPr>
        <w:t>иповые регламенты</w:t>
      </w:r>
    </w:p>
    <w:p w:rsidR="00377AF0" w:rsidRPr="00573635" w:rsidRDefault="00377AF0" w:rsidP="00377AF0">
      <w:pPr>
        <w:ind w:left="709" w:hanging="709"/>
        <w:jc w:val="center"/>
        <w:rPr>
          <w:b/>
          <w:sz w:val="24"/>
          <w:szCs w:val="24"/>
        </w:rPr>
      </w:pPr>
      <w:r w:rsidRPr="00573635">
        <w:rPr>
          <w:b/>
          <w:sz w:val="24"/>
          <w:szCs w:val="24"/>
        </w:rPr>
        <w:t xml:space="preserve">технического обслуживания   </w:t>
      </w:r>
      <w:r w:rsidRPr="00377AF0">
        <w:rPr>
          <w:b/>
          <w:sz w:val="24"/>
          <w:szCs w:val="24"/>
        </w:rPr>
        <w:t>инженерно-технических средств охраны</w:t>
      </w:r>
      <w:r>
        <w:rPr>
          <w:b/>
          <w:sz w:val="24"/>
          <w:szCs w:val="24"/>
        </w:rPr>
        <w:t>.</w:t>
      </w:r>
    </w:p>
    <w:p w:rsidR="00377AF0" w:rsidRDefault="00377AF0" w:rsidP="00377AF0">
      <w:pPr>
        <w:ind w:firstLine="709"/>
        <w:rPr>
          <w:b/>
          <w:sz w:val="24"/>
          <w:szCs w:val="24"/>
        </w:rPr>
      </w:pPr>
    </w:p>
    <w:p w:rsidR="00377AF0" w:rsidRDefault="00377AF0" w:rsidP="00377AF0">
      <w:pPr>
        <w:ind w:firstLine="709"/>
        <w:rPr>
          <w:b/>
          <w:sz w:val="24"/>
          <w:szCs w:val="24"/>
        </w:rPr>
      </w:pPr>
      <w:r w:rsidRPr="00573635">
        <w:rPr>
          <w:b/>
          <w:sz w:val="24"/>
          <w:szCs w:val="24"/>
        </w:rPr>
        <w:t>1.  Т</w:t>
      </w:r>
      <w:r>
        <w:rPr>
          <w:b/>
          <w:sz w:val="24"/>
          <w:szCs w:val="24"/>
        </w:rPr>
        <w:t>иповой регламент</w:t>
      </w:r>
      <w:r w:rsidRPr="00573635">
        <w:rPr>
          <w:b/>
          <w:sz w:val="24"/>
          <w:szCs w:val="24"/>
        </w:rPr>
        <w:t xml:space="preserve"> технического обслуживания систем</w:t>
      </w:r>
      <w:r>
        <w:rPr>
          <w:b/>
          <w:sz w:val="24"/>
          <w:szCs w:val="24"/>
        </w:rPr>
        <w:t xml:space="preserve"> перемитральной</w:t>
      </w:r>
      <w:r w:rsidRPr="00573635">
        <w:rPr>
          <w:b/>
          <w:sz w:val="24"/>
          <w:szCs w:val="24"/>
        </w:rPr>
        <w:t xml:space="preserve"> сигнализации</w:t>
      </w:r>
    </w:p>
    <w:p w:rsidR="00377AF0" w:rsidRPr="00573635" w:rsidRDefault="00377AF0" w:rsidP="00377AF0">
      <w:pPr>
        <w:ind w:firstLine="709"/>
        <w:rPr>
          <w:b/>
          <w:sz w:val="24"/>
          <w:szCs w:val="24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1"/>
        <w:gridCol w:w="4252"/>
      </w:tblGrid>
      <w:tr w:rsidR="00377AF0" w:rsidRPr="00A10500" w:rsidTr="004A75BF">
        <w:trPr>
          <w:trHeight w:val="1656"/>
        </w:trPr>
        <w:tc>
          <w:tcPr>
            <w:tcW w:w="5671" w:type="dxa"/>
            <w:vAlign w:val="center"/>
          </w:tcPr>
          <w:p w:rsidR="00377AF0" w:rsidRDefault="00377AF0" w:rsidP="004A75BF">
            <w:pPr>
              <w:jc w:val="center"/>
              <w:rPr>
                <w:b/>
                <w:sz w:val="24"/>
                <w:szCs w:val="24"/>
              </w:rPr>
            </w:pPr>
            <w:r w:rsidRPr="00573635">
              <w:rPr>
                <w:b/>
                <w:sz w:val="24"/>
                <w:szCs w:val="24"/>
              </w:rPr>
              <w:t xml:space="preserve">Перечень (вид)  работ по типовому регламенту   ТО систем </w:t>
            </w:r>
            <w:r>
              <w:rPr>
                <w:b/>
                <w:sz w:val="24"/>
                <w:szCs w:val="24"/>
              </w:rPr>
              <w:t>периметральной</w:t>
            </w:r>
            <w:r w:rsidRPr="00573635">
              <w:rPr>
                <w:b/>
                <w:sz w:val="24"/>
                <w:szCs w:val="24"/>
              </w:rPr>
              <w:t xml:space="preserve"> сигнализации</w:t>
            </w:r>
          </w:p>
          <w:p w:rsidR="00377AF0" w:rsidRPr="00573635" w:rsidRDefault="00377AF0" w:rsidP="00762D28">
            <w:pPr>
              <w:jc w:val="center"/>
              <w:rPr>
                <w:b/>
                <w:sz w:val="24"/>
                <w:szCs w:val="24"/>
              </w:rPr>
            </w:pPr>
            <w:r w:rsidRPr="00573635">
              <w:rPr>
                <w:sz w:val="24"/>
                <w:szCs w:val="24"/>
              </w:rPr>
              <w:t xml:space="preserve"> </w:t>
            </w:r>
            <w:r w:rsidRPr="00573635">
              <w:rPr>
                <w:b/>
                <w:sz w:val="24"/>
                <w:szCs w:val="24"/>
              </w:rPr>
              <w:t>(</w:t>
            </w:r>
            <w:r w:rsidRPr="00377AF0">
              <w:rPr>
                <w:b/>
                <w:i/>
                <w:sz w:val="24"/>
                <w:szCs w:val="24"/>
              </w:rPr>
              <w:t>по аналогии с РД  009-01-96</w:t>
            </w:r>
            <w:r w:rsidRPr="00573635">
              <w:rPr>
                <w:b/>
                <w:sz w:val="24"/>
                <w:szCs w:val="24"/>
              </w:rPr>
              <w:t>)</w:t>
            </w:r>
            <w:r w:rsidRPr="00573635">
              <w:rPr>
                <w:sz w:val="24"/>
                <w:szCs w:val="24"/>
              </w:rPr>
              <w:t xml:space="preserve">  </w:t>
            </w:r>
          </w:p>
        </w:tc>
        <w:tc>
          <w:tcPr>
            <w:tcW w:w="4252" w:type="dxa"/>
            <w:vAlign w:val="center"/>
          </w:tcPr>
          <w:p w:rsidR="00377AF0" w:rsidRPr="00242547" w:rsidRDefault="00377AF0" w:rsidP="004A75BF">
            <w:pPr>
              <w:ind w:left="34"/>
              <w:jc w:val="center"/>
              <w:rPr>
                <w:b/>
                <w:bCs/>
                <w:sz w:val="22"/>
                <w:szCs w:val="22"/>
              </w:rPr>
            </w:pPr>
            <w:r w:rsidRPr="00242547">
              <w:rPr>
                <w:b/>
                <w:bCs/>
                <w:sz w:val="22"/>
                <w:szCs w:val="22"/>
              </w:rPr>
              <w:t>Периодичн</w:t>
            </w:r>
            <w:r>
              <w:rPr>
                <w:b/>
                <w:bCs/>
                <w:sz w:val="22"/>
                <w:szCs w:val="22"/>
              </w:rPr>
              <w:t>ость</w:t>
            </w:r>
            <w:r w:rsidRPr="00242547">
              <w:rPr>
                <w:b/>
                <w:bCs/>
                <w:sz w:val="22"/>
                <w:szCs w:val="22"/>
              </w:rPr>
              <w:t xml:space="preserve"> обслуживания специализир</w:t>
            </w:r>
            <w:r>
              <w:rPr>
                <w:b/>
                <w:bCs/>
                <w:sz w:val="22"/>
                <w:szCs w:val="22"/>
              </w:rPr>
              <w:t xml:space="preserve">ованной </w:t>
            </w:r>
            <w:r w:rsidRPr="00242547">
              <w:rPr>
                <w:b/>
                <w:bCs/>
                <w:sz w:val="22"/>
                <w:szCs w:val="22"/>
              </w:rPr>
              <w:t>организацией</w:t>
            </w:r>
          </w:p>
          <w:p w:rsidR="00377AF0" w:rsidRPr="00242547" w:rsidRDefault="00377AF0" w:rsidP="004A75BF">
            <w:pPr>
              <w:ind w:left="-4" w:firstLine="4"/>
              <w:jc w:val="center"/>
              <w:rPr>
                <w:b/>
                <w:sz w:val="22"/>
                <w:szCs w:val="22"/>
              </w:rPr>
            </w:pPr>
            <w:r w:rsidRPr="00242547">
              <w:rPr>
                <w:b/>
                <w:bCs/>
                <w:sz w:val="22"/>
                <w:szCs w:val="22"/>
              </w:rPr>
              <w:t>по договору</w:t>
            </w:r>
          </w:p>
        </w:tc>
      </w:tr>
      <w:tr w:rsidR="00377AF0" w:rsidRPr="00573635" w:rsidTr="004A75BF">
        <w:trPr>
          <w:trHeight w:val="1422"/>
        </w:trPr>
        <w:tc>
          <w:tcPr>
            <w:tcW w:w="5671" w:type="dxa"/>
            <w:vAlign w:val="center"/>
          </w:tcPr>
          <w:p w:rsidR="00377AF0" w:rsidRPr="00377AF0" w:rsidRDefault="00377AF0" w:rsidP="00762D28">
            <w:pPr>
              <w:jc w:val="both"/>
              <w:rPr>
                <w:sz w:val="24"/>
                <w:szCs w:val="24"/>
              </w:rPr>
            </w:pPr>
            <w:r w:rsidRPr="00377AF0">
              <w:rPr>
                <w:sz w:val="24"/>
                <w:szCs w:val="24"/>
              </w:rPr>
              <w:t>Внешний осмотр составных частей установки</w:t>
            </w:r>
            <w:r w:rsidR="00762D28">
              <w:rPr>
                <w:sz w:val="24"/>
                <w:szCs w:val="24"/>
              </w:rPr>
              <w:t xml:space="preserve"> (приемно-контрольного прибора</w:t>
            </w:r>
            <w:r w:rsidRPr="00377AF0">
              <w:rPr>
                <w:sz w:val="24"/>
                <w:szCs w:val="24"/>
              </w:rPr>
              <w:t>, шлейфов сигнализации,  оконечных устройств и т.п.) на отсутствие  механических повреждений, коррозии, грязи, прочность креплений и т.п.</w:t>
            </w:r>
          </w:p>
        </w:tc>
        <w:tc>
          <w:tcPr>
            <w:tcW w:w="4252" w:type="dxa"/>
            <w:vAlign w:val="center"/>
          </w:tcPr>
          <w:p w:rsidR="00377AF0" w:rsidRPr="00377AF0" w:rsidRDefault="00762D28" w:rsidP="004A7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ежемесячно</w:t>
            </w:r>
          </w:p>
        </w:tc>
      </w:tr>
      <w:tr w:rsidR="00377AF0" w:rsidRPr="00573635" w:rsidTr="004A75BF">
        <w:trPr>
          <w:trHeight w:val="1004"/>
        </w:trPr>
        <w:tc>
          <w:tcPr>
            <w:tcW w:w="5671" w:type="dxa"/>
            <w:vAlign w:val="center"/>
          </w:tcPr>
          <w:p w:rsidR="00377AF0" w:rsidRPr="00377AF0" w:rsidRDefault="00377AF0" w:rsidP="00762D28">
            <w:pPr>
              <w:jc w:val="both"/>
              <w:rPr>
                <w:sz w:val="24"/>
                <w:szCs w:val="24"/>
              </w:rPr>
            </w:pPr>
            <w:r w:rsidRPr="00377AF0">
              <w:rPr>
                <w:sz w:val="24"/>
                <w:szCs w:val="24"/>
              </w:rPr>
              <w:t>Контроль источников питания, проверка автоматического переключения питания с рабочего ввода на резервный и обратно.</w:t>
            </w:r>
          </w:p>
        </w:tc>
        <w:tc>
          <w:tcPr>
            <w:tcW w:w="4252" w:type="dxa"/>
            <w:vAlign w:val="center"/>
          </w:tcPr>
          <w:p w:rsidR="00377AF0" w:rsidRPr="00377AF0" w:rsidRDefault="00762D28" w:rsidP="004A75BF">
            <w:pPr>
              <w:jc w:val="center"/>
            </w:pPr>
            <w:r>
              <w:rPr>
                <w:sz w:val="24"/>
                <w:szCs w:val="24"/>
              </w:rPr>
              <w:t>ежемесячно</w:t>
            </w:r>
          </w:p>
        </w:tc>
      </w:tr>
      <w:tr w:rsidR="00377AF0" w:rsidRPr="00573635" w:rsidTr="004A75BF">
        <w:trPr>
          <w:trHeight w:val="955"/>
        </w:trPr>
        <w:tc>
          <w:tcPr>
            <w:tcW w:w="5671" w:type="dxa"/>
            <w:vAlign w:val="center"/>
          </w:tcPr>
          <w:p w:rsidR="00377AF0" w:rsidRPr="00377AF0" w:rsidRDefault="00377AF0" w:rsidP="00762D28">
            <w:pPr>
              <w:jc w:val="both"/>
              <w:rPr>
                <w:sz w:val="24"/>
                <w:szCs w:val="24"/>
              </w:rPr>
            </w:pPr>
            <w:r w:rsidRPr="00377AF0">
              <w:rPr>
                <w:sz w:val="24"/>
                <w:szCs w:val="24"/>
              </w:rPr>
              <w:t xml:space="preserve">Проверка  работоспособности  составных частей установки  (приемно-контрольные приборы, </w:t>
            </w:r>
            <w:r w:rsidR="00762D28">
              <w:rPr>
                <w:sz w:val="24"/>
                <w:szCs w:val="24"/>
              </w:rPr>
              <w:t>оконечные устройства</w:t>
            </w:r>
            <w:r w:rsidRPr="00377AF0">
              <w:rPr>
                <w:sz w:val="24"/>
                <w:szCs w:val="24"/>
              </w:rPr>
              <w:t>,  измерение  параметров).</w:t>
            </w:r>
          </w:p>
        </w:tc>
        <w:tc>
          <w:tcPr>
            <w:tcW w:w="4252" w:type="dxa"/>
            <w:vAlign w:val="center"/>
          </w:tcPr>
          <w:p w:rsidR="00377AF0" w:rsidRPr="00377AF0" w:rsidRDefault="00762D28" w:rsidP="004A75BF">
            <w:pPr>
              <w:jc w:val="center"/>
            </w:pPr>
            <w:r>
              <w:rPr>
                <w:sz w:val="24"/>
                <w:szCs w:val="24"/>
              </w:rPr>
              <w:t>ежемесячно</w:t>
            </w:r>
          </w:p>
        </w:tc>
      </w:tr>
      <w:tr w:rsidR="00377AF0" w:rsidRPr="00573635" w:rsidTr="004A75BF">
        <w:trPr>
          <w:trHeight w:val="521"/>
        </w:trPr>
        <w:tc>
          <w:tcPr>
            <w:tcW w:w="5671" w:type="dxa"/>
            <w:vAlign w:val="center"/>
          </w:tcPr>
          <w:p w:rsidR="00377AF0" w:rsidRPr="00377AF0" w:rsidRDefault="00377AF0" w:rsidP="004A75BF">
            <w:pPr>
              <w:jc w:val="both"/>
              <w:rPr>
                <w:sz w:val="24"/>
                <w:szCs w:val="24"/>
              </w:rPr>
            </w:pPr>
            <w:r w:rsidRPr="00377AF0">
              <w:rPr>
                <w:sz w:val="24"/>
                <w:szCs w:val="24"/>
              </w:rPr>
              <w:t>Проверка  работоспособности  установки.</w:t>
            </w:r>
          </w:p>
        </w:tc>
        <w:tc>
          <w:tcPr>
            <w:tcW w:w="4252" w:type="dxa"/>
            <w:vAlign w:val="center"/>
          </w:tcPr>
          <w:p w:rsidR="00377AF0" w:rsidRPr="00377AF0" w:rsidRDefault="00762D28" w:rsidP="004A75BF">
            <w:pPr>
              <w:jc w:val="center"/>
            </w:pPr>
            <w:r>
              <w:rPr>
                <w:sz w:val="24"/>
                <w:szCs w:val="24"/>
              </w:rPr>
              <w:t>ежемесячно</w:t>
            </w:r>
          </w:p>
        </w:tc>
      </w:tr>
      <w:tr w:rsidR="00377AF0" w:rsidRPr="00573635" w:rsidTr="004A75BF">
        <w:trPr>
          <w:trHeight w:val="904"/>
        </w:trPr>
        <w:tc>
          <w:tcPr>
            <w:tcW w:w="5671" w:type="dxa"/>
            <w:vAlign w:val="center"/>
          </w:tcPr>
          <w:p w:rsidR="00377AF0" w:rsidRPr="00377AF0" w:rsidRDefault="00377AF0" w:rsidP="00762D28">
            <w:pPr>
              <w:jc w:val="both"/>
              <w:rPr>
                <w:sz w:val="24"/>
                <w:szCs w:val="24"/>
              </w:rPr>
            </w:pPr>
            <w:r w:rsidRPr="00377AF0">
              <w:rPr>
                <w:sz w:val="24"/>
                <w:szCs w:val="24"/>
              </w:rPr>
              <w:t xml:space="preserve">Профилактические работы  и </w:t>
            </w:r>
            <w:r w:rsidR="00762D28">
              <w:rPr>
                <w:sz w:val="24"/>
                <w:szCs w:val="24"/>
              </w:rPr>
              <w:t>устранение неисправностей</w:t>
            </w:r>
            <w:r w:rsidRPr="00377AF0">
              <w:rPr>
                <w:sz w:val="24"/>
                <w:szCs w:val="24"/>
              </w:rPr>
              <w:t xml:space="preserve"> (проверка внутренних поверхностей, очистка, смазка, подпайка, чистка контактов, замена элементов технических средств  </w:t>
            </w:r>
          </w:p>
        </w:tc>
        <w:tc>
          <w:tcPr>
            <w:tcW w:w="4252" w:type="dxa"/>
            <w:vAlign w:val="center"/>
          </w:tcPr>
          <w:p w:rsidR="00377AF0" w:rsidRPr="00377AF0" w:rsidRDefault="00762D28" w:rsidP="004A75BF">
            <w:pPr>
              <w:jc w:val="center"/>
            </w:pPr>
            <w:r>
              <w:rPr>
                <w:sz w:val="24"/>
                <w:szCs w:val="24"/>
              </w:rPr>
              <w:t>ежемесячно</w:t>
            </w:r>
          </w:p>
        </w:tc>
      </w:tr>
    </w:tbl>
    <w:p w:rsidR="00377AF0" w:rsidRDefault="00377AF0" w:rsidP="00377AF0">
      <w:pPr>
        <w:ind w:firstLine="709"/>
        <w:rPr>
          <w:b/>
          <w:sz w:val="28"/>
          <w:szCs w:val="28"/>
        </w:rPr>
      </w:pPr>
    </w:p>
    <w:p w:rsidR="00377AF0" w:rsidRPr="006E3C6C" w:rsidRDefault="00377AF0" w:rsidP="00377AF0">
      <w:pPr>
        <w:ind w:firstLine="709"/>
        <w:rPr>
          <w:b/>
          <w:sz w:val="24"/>
          <w:szCs w:val="24"/>
        </w:rPr>
      </w:pPr>
      <w:r w:rsidRPr="006E3C6C">
        <w:rPr>
          <w:b/>
          <w:sz w:val="24"/>
          <w:szCs w:val="24"/>
        </w:rPr>
        <w:t>2.  Типовой регламент</w:t>
      </w:r>
      <w:r>
        <w:rPr>
          <w:b/>
          <w:sz w:val="24"/>
          <w:szCs w:val="24"/>
        </w:rPr>
        <w:t xml:space="preserve"> </w:t>
      </w:r>
      <w:r w:rsidRPr="006E3C6C">
        <w:rPr>
          <w:b/>
          <w:sz w:val="24"/>
          <w:szCs w:val="24"/>
        </w:rPr>
        <w:t>технического обслуживания систем</w:t>
      </w:r>
      <w:r>
        <w:rPr>
          <w:b/>
          <w:sz w:val="24"/>
          <w:szCs w:val="24"/>
        </w:rPr>
        <w:t xml:space="preserve"> </w:t>
      </w:r>
      <w:r w:rsidRPr="006E3C6C">
        <w:rPr>
          <w:b/>
          <w:sz w:val="24"/>
          <w:szCs w:val="24"/>
        </w:rPr>
        <w:t>видеонаблюдения</w:t>
      </w:r>
    </w:p>
    <w:p w:rsidR="00377AF0" w:rsidRPr="00341E75" w:rsidRDefault="00377AF0" w:rsidP="00377AF0">
      <w:pPr>
        <w:ind w:firstLine="709"/>
        <w:rPr>
          <w:b/>
          <w:szCs w:val="16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1"/>
        <w:gridCol w:w="4252"/>
      </w:tblGrid>
      <w:tr w:rsidR="00377AF0" w:rsidRPr="00573635" w:rsidTr="004A75BF">
        <w:trPr>
          <w:trHeight w:val="1656"/>
        </w:trPr>
        <w:tc>
          <w:tcPr>
            <w:tcW w:w="5671" w:type="dxa"/>
            <w:vAlign w:val="center"/>
          </w:tcPr>
          <w:p w:rsidR="00377AF0" w:rsidRPr="00573635" w:rsidRDefault="00377AF0" w:rsidP="004A75BF">
            <w:pPr>
              <w:jc w:val="center"/>
              <w:rPr>
                <w:b/>
                <w:sz w:val="24"/>
                <w:szCs w:val="24"/>
              </w:rPr>
            </w:pPr>
            <w:r w:rsidRPr="00573635">
              <w:rPr>
                <w:b/>
                <w:sz w:val="24"/>
                <w:szCs w:val="24"/>
              </w:rPr>
              <w:t>Перечень (вид) работ по регламенту ТО систем видеонаблюдения</w:t>
            </w:r>
          </w:p>
          <w:p w:rsidR="00377AF0" w:rsidRPr="00573635" w:rsidRDefault="00377AF0" w:rsidP="004A75BF">
            <w:pPr>
              <w:jc w:val="center"/>
              <w:rPr>
                <w:sz w:val="24"/>
                <w:szCs w:val="24"/>
              </w:rPr>
            </w:pPr>
            <w:r w:rsidRPr="00573635">
              <w:rPr>
                <w:b/>
                <w:sz w:val="24"/>
                <w:szCs w:val="24"/>
              </w:rPr>
              <w:t>(по аналог</w:t>
            </w:r>
            <w:r>
              <w:rPr>
                <w:b/>
                <w:sz w:val="24"/>
                <w:szCs w:val="24"/>
              </w:rPr>
              <w:t>ии</w:t>
            </w:r>
            <w:r w:rsidRPr="00573635">
              <w:rPr>
                <w:b/>
                <w:sz w:val="24"/>
                <w:szCs w:val="24"/>
              </w:rPr>
              <w:t xml:space="preserve"> с</w:t>
            </w:r>
            <w:r w:rsidRPr="00573635">
              <w:rPr>
                <w:b/>
                <w:i/>
                <w:sz w:val="24"/>
                <w:szCs w:val="24"/>
              </w:rPr>
              <w:t xml:space="preserve"> РД 009-01-96</w:t>
            </w:r>
            <w:r w:rsidRPr="00573635">
              <w:rPr>
                <w:b/>
                <w:sz w:val="24"/>
                <w:szCs w:val="24"/>
              </w:rPr>
              <w:t>)</w:t>
            </w:r>
            <w:r w:rsidRPr="00573635">
              <w:rPr>
                <w:sz w:val="24"/>
                <w:szCs w:val="24"/>
              </w:rPr>
              <w:t xml:space="preserve">  </w:t>
            </w:r>
          </w:p>
          <w:p w:rsidR="00377AF0" w:rsidRPr="00573635" w:rsidRDefault="00377AF0" w:rsidP="004A75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377AF0" w:rsidRPr="00242547" w:rsidRDefault="00377AF0" w:rsidP="004A75BF">
            <w:pPr>
              <w:ind w:left="34"/>
              <w:jc w:val="center"/>
              <w:rPr>
                <w:b/>
                <w:bCs/>
                <w:sz w:val="22"/>
                <w:szCs w:val="22"/>
              </w:rPr>
            </w:pPr>
            <w:r w:rsidRPr="00242547">
              <w:rPr>
                <w:b/>
                <w:bCs/>
                <w:sz w:val="22"/>
                <w:szCs w:val="22"/>
              </w:rPr>
              <w:t>Периодичн</w:t>
            </w:r>
            <w:r>
              <w:rPr>
                <w:b/>
                <w:bCs/>
                <w:sz w:val="22"/>
                <w:szCs w:val="22"/>
              </w:rPr>
              <w:t>ость</w:t>
            </w:r>
            <w:r w:rsidRPr="00242547">
              <w:rPr>
                <w:b/>
                <w:bCs/>
                <w:sz w:val="22"/>
                <w:szCs w:val="22"/>
              </w:rPr>
              <w:t xml:space="preserve"> обслуживания специализир</w:t>
            </w:r>
            <w:r>
              <w:rPr>
                <w:b/>
                <w:bCs/>
                <w:sz w:val="22"/>
                <w:szCs w:val="22"/>
              </w:rPr>
              <w:t xml:space="preserve">ованной </w:t>
            </w:r>
            <w:r w:rsidRPr="00242547">
              <w:rPr>
                <w:b/>
                <w:bCs/>
                <w:sz w:val="22"/>
                <w:szCs w:val="22"/>
              </w:rPr>
              <w:t>организацией</w:t>
            </w:r>
          </w:p>
          <w:p w:rsidR="00377AF0" w:rsidRPr="00573635" w:rsidRDefault="00377AF0" w:rsidP="004A75BF">
            <w:pPr>
              <w:ind w:left="-4" w:firstLine="4"/>
              <w:jc w:val="center"/>
              <w:rPr>
                <w:b/>
                <w:sz w:val="22"/>
                <w:szCs w:val="22"/>
              </w:rPr>
            </w:pPr>
            <w:r w:rsidRPr="00242547">
              <w:rPr>
                <w:b/>
                <w:bCs/>
                <w:sz w:val="22"/>
                <w:szCs w:val="22"/>
              </w:rPr>
              <w:t>по договору</w:t>
            </w:r>
          </w:p>
        </w:tc>
      </w:tr>
      <w:tr w:rsidR="00377AF0" w:rsidRPr="00573635" w:rsidTr="004A75BF">
        <w:trPr>
          <w:trHeight w:val="1422"/>
        </w:trPr>
        <w:tc>
          <w:tcPr>
            <w:tcW w:w="5671" w:type="dxa"/>
            <w:vAlign w:val="center"/>
          </w:tcPr>
          <w:p w:rsidR="00377AF0" w:rsidRPr="00377AF0" w:rsidRDefault="00377AF0" w:rsidP="00762D28">
            <w:pPr>
              <w:jc w:val="both"/>
              <w:rPr>
                <w:sz w:val="24"/>
                <w:szCs w:val="24"/>
              </w:rPr>
            </w:pPr>
            <w:r w:rsidRPr="00377AF0">
              <w:rPr>
                <w:sz w:val="24"/>
                <w:szCs w:val="24"/>
              </w:rPr>
              <w:t>Внешний осмотр составных частей установки (видеорегистраторов, видеокамер, блоков питания, устройств согласования и т.п.) на отсутствие  механических повреждений, коррозии, грязи, прочность креплений и т.п.</w:t>
            </w:r>
          </w:p>
        </w:tc>
        <w:tc>
          <w:tcPr>
            <w:tcW w:w="4252" w:type="dxa"/>
            <w:vAlign w:val="center"/>
          </w:tcPr>
          <w:p w:rsidR="00377AF0" w:rsidRPr="00377AF0" w:rsidRDefault="00762D28" w:rsidP="004A7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ежемесячно</w:t>
            </w:r>
          </w:p>
        </w:tc>
      </w:tr>
      <w:tr w:rsidR="00377AF0" w:rsidRPr="00573635" w:rsidTr="004A75BF">
        <w:trPr>
          <w:trHeight w:val="1004"/>
        </w:trPr>
        <w:tc>
          <w:tcPr>
            <w:tcW w:w="5671" w:type="dxa"/>
            <w:vAlign w:val="center"/>
          </w:tcPr>
          <w:p w:rsidR="00377AF0" w:rsidRPr="00377AF0" w:rsidRDefault="00377AF0" w:rsidP="00762D28">
            <w:pPr>
              <w:jc w:val="both"/>
              <w:rPr>
                <w:sz w:val="24"/>
                <w:szCs w:val="24"/>
              </w:rPr>
            </w:pPr>
            <w:r w:rsidRPr="00377AF0">
              <w:rPr>
                <w:sz w:val="24"/>
                <w:szCs w:val="24"/>
              </w:rPr>
              <w:t>Контроль источников питания, проверка автоматического переключения питания с рабочего ввода на резервный и обратно.</w:t>
            </w:r>
          </w:p>
        </w:tc>
        <w:tc>
          <w:tcPr>
            <w:tcW w:w="4252" w:type="dxa"/>
            <w:vAlign w:val="center"/>
          </w:tcPr>
          <w:p w:rsidR="00377AF0" w:rsidRPr="00377AF0" w:rsidRDefault="00762D28" w:rsidP="004A75BF">
            <w:pPr>
              <w:jc w:val="center"/>
            </w:pPr>
            <w:r>
              <w:rPr>
                <w:sz w:val="24"/>
                <w:szCs w:val="24"/>
              </w:rPr>
              <w:t>ежемесячно</w:t>
            </w:r>
          </w:p>
        </w:tc>
      </w:tr>
      <w:tr w:rsidR="00377AF0" w:rsidRPr="00573635" w:rsidTr="004A75BF">
        <w:trPr>
          <w:trHeight w:val="955"/>
        </w:trPr>
        <w:tc>
          <w:tcPr>
            <w:tcW w:w="5671" w:type="dxa"/>
            <w:vAlign w:val="center"/>
          </w:tcPr>
          <w:p w:rsidR="00377AF0" w:rsidRPr="00377AF0" w:rsidRDefault="00377AF0" w:rsidP="004A75BF">
            <w:pPr>
              <w:jc w:val="both"/>
              <w:rPr>
                <w:sz w:val="24"/>
                <w:szCs w:val="24"/>
              </w:rPr>
            </w:pPr>
            <w:r w:rsidRPr="00377AF0">
              <w:rPr>
                <w:sz w:val="24"/>
                <w:szCs w:val="24"/>
              </w:rPr>
              <w:lastRenderedPageBreak/>
              <w:t>Проверка  работоспособности  составных частей установки  (видеорегистраторов, видеокамер, блоков питания, измерение  параметров).</w:t>
            </w:r>
          </w:p>
        </w:tc>
        <w:tc>
          <w:tcPr>
            <w:tcW w:w="4252" w:type="dxa"/>
            <w:vAlign w:val="center"/>
          </w:tcPr>
          <w:p w:rsidR="00377AF0" w:rsidRPr="00377AF0" w:rsidRDefault="00762D28" w:rsidP="004A75BF">
            <w:pPr>
              <w:jc w:val="center"/>
            </w:pPr>
            <w:r>
              <w:rPr>
                <w:sz w:val="24"/>
                <w:szCs w:val="24"/>
              </w:rPr>
              <w:t>ежемесячно</w:t>
            </w:r>
          </w:p>
        </w:tc>
      </w:tr>
      <w:tr w:rsidR="00377AF0" w:rsidRPr="00573635" w:rsidTr="004A75BF">
        <w:trPr>
          <w:trHeight w:val="521"/>
        </w:trPr>
        <w:tc>
          <w:tcPr>
            <w:tcW w:w="5671" w:type="dxa"/>
            <w:vAlign w:val="center"/>
          </w:tcPr>
          <w:p w:rsidR="00377AF0" w:rsidRPr="00377AF0" w:rsidRDefault="00377AF0" w:rsidP="004A75BF">
            <w:pPr>
              <w:jc w:val="both"/>
              <w:rPr>
                <w:sz w:val="24"/>
                <w:szCs w:val="24"/>
              </w:rPr>
            </w:pPr>
            <w:r w:rsidRPr="00377AF0">
              <w:rPr>
                <w:color w:val="000001"/>
                <w:sz w:val="24"/>
                <w:szCs w:val="24"/>
              </w:rPr>
              <w:t>Проверка работоспособности устройства записи архивных копий.</w:t>
            </w:r>
          </w:p>
        </w:tc>
        <w:tc>
          <w:tcPr>
            <w:tcW w:w="4252" w:type="dxa"/>
            <w:vAlign w:val="center"/>
          </w:tcPr>
          <w:p w:rsidR="00377AF0" w:rsidRPr="00377AF0" w:rsidRDefault="00762D28" w:rsidP="004A75BF">
            <w:pPr>
              <w:jc w:val="center"/>
            </w:pPr>
            <w:r>
              <w:rPr>
                <w:sz w:val="24"/>
                <w:szCs w:val="24"/>
              </w:rPr>
              <w:t>ежемесячно</w:t>
            </w:r>
          </w:p>
        </w:tc>
      </w:tr>
    </w:tbl>
    <w:p w:rsidR="00377AF0" w:rsidRDefault="00377AF0" w:rsidP="00377AF0">
      <w:pPr>
        <w:rPr>
          <w:sz w:val="24"/>
          <w:szCs w:val="24"/>
        </w:rPr>
      </w:pPr>
    </w:p>
    <w:p w:rsidR="00377AF0" w:rsidRPr="00377AF0" w:rsidRDefault="00377AF0" w:rsidP="00377AF0">
      <w:pPr>
        <w:widowControl w:val="0"/>
        <w:overflowPunct w:val="0"/>
        <w:autoSpaceDE w:val="0"/>
        <w:autoSpaceDN w:val="0"/>
        <w:adjustRightInd w:val="0"/>
        <w:ind w:firstLine="709"/>
        <w:textAlignment w:val="baseline"/>
        <w:rPr>
          <w:b/>
          <w:sz w:val="24"/>
          <w:szCs w:val="24"/>
        </w:rPr>
      </w:pPr>
      <w:r>
        <w:rPr>
          <w:b/>
        </w:rPr>
        <w:t xml:space="preserve">  </w:t>
      </w:r>
      <w:r w:rsidRPr="002E7286">
        <w:rPr>
          <w:b/>
          <w:sz w:val="24"/>
          <w:szCs w:val="24"/>
        </w:rPr>
        <w:t>3.  Типовой регламент</w:t>
      </w:r>
      <w:r>
        <w:rPr>
          <w:b/>
          <w:sz w:val="24"/>
          <w:szCs w:val="24"/>
        </w:rPr>
        <w:t xml:space="preserve"> </w:t>
      </w:r>
      <w:r w:rsidRPr="002E7286">
        <w:rPr>
          <w:b/>
          <w:sz w:val="24"/>
          <w:szCs w:val="24"/>
        </w:rPr>
        <w:t>технического обслуживания систем</w:t>
      </w:r>
      <w:r>
        <w:rPr>
          <w:b/>
          <w:sz w:val="24"/>
          <w:szCs w:val="24"/>
        </w:rPr>
        <w:t xml:space="preserve"> </w:t>
      </w:r>
      <w:r w:rsidRPr="002E7286">
        <w:rPr>
          <w:b/>
          <w:sz w:val="24"/>
          <w:szCs w:val="24"/>
        </w:rPr>
        <w:t>контроля доступа</w:t>
      </w:r>
    </w:p>
    <w:p w:rsidR="00377AF0" w:rsidRDefault="00377AF0" w:rsidP="00377AF0">
      <w:pPr>
        <w:ind w:firstLine="709"/>
        <w:rPr>
          <w:b/>
          <w:sz w:val="28"/>
          <w:szCs w:val="28"/>
        </w:rPr>
      </w:pPr>
    </w:p>
    <w:tbl>
      <w:tblPr>
        <w:tblW w:w="9923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71"/>
        <w:gridCol w:w="4252"/>
      </w:tblGrid>
      <w:tr w:rsidR="00377AF0" w:rsidRPr="00A10500" w:rsidTr="004A75BF">
        <w:trPr>
          <w:trHeight w:val="1656"/>
        </w:trPr>
        <w:tc>
          <w:tcPr>
            <w:tcW w:w="5671" w:type="dxa"/>
            <w:vAlign w:val="center"/>
          </w:tcPr>
          <w:p w:rsidR="00377AF0" w:rsidRPr="00573635" w:rsidRDefault="00377AF0" w:rsidP="004A75BF">
            <w:pPr>
              <w:jc w:val="center"/>
              <w:rPr>
                <w:b/>
                <w:sz w:val="24"/>
                <w:szCs w:val="24"/>
              </w:rPr>
            </w:pPr>
            <w:r w:rsidRPr="00573635">
              <w:rPr>
                <w:b/>
                <w:sz w:val="24"/>
                <w:szCs w:val="24"/>
              </w:rPr>
              <w:t>Перечень (вид) работ по регламенту ТО систем контроля доступа</w:t>
            </w:r>
          </w:p>
          <w:p w:rsidR="00377AF0" w:rsidRPr="00573635" w:rsidRDefault="00377AF0" w:rsidP="004A75BF">
            <w:pPr>
              <w:jc w:val="center"/>
              <w:rPr>
                <w:sz w:val="24"/>
                <w:szCs w:val="24"/>
              </w:rPr>
            </w:pPr>
            <w:r w:rsidRPr="00573635">
              <w:rPr>
                <w:b/>
                <w:sz w:val="24"/>
                <w:szCs w:val="24"/>
              </w:rPr>
              <w:t>(по аналог</w:t>
            </w:r>
            <w:r>
              <w:rPr>
                <w:b/>
                <w:sz w:val="24"/>
                <w:szCs w:val="24"/>
              </w:rPr>
              <w:t>ии</w:t>
            </w:r>
            <w:r w:rsidRPr="00573635">
              <w:rPr>
                <w:b/>
                <w:sz w:val="24"/>
                <w:szCs w:val="24"/>
              </w:rPr>
              <w:t xml:space="preserve"> с</w:t>
            </w:r>
            <w:r w:rsidRPr="00573635">
              <w:rPr>
                <w:b/>
                <w:i/>
                <w:sz w:val="24"/>
                <w:szCs w:val="24"/>
              </w:rPr>
              <w:t xml:space="preserve"> РД  009-01-96</w:t>
            </w:r>
            <w:r w:rsidRPr="00573635">
              <w:rPr>
                <w:b/>
                <w:sz w:val="24"/>
                <w:szCs w:val="24"/>
              </w:rPr>
              <w:t>)</w:t>
            </w:r>
            <w:r w:rsidRPr="00573635">
              <w:rPr>
                <w:sz w:val="24"/>
                <w:szCs w:val="24"/>
              </w:rPr>
              <w:t xml:space="preserve">  </w:t>
            </w:r>
          </w:p>
          <w:p w:rsidR="00377AF0" w:rsidRPr="00573635" w:rsidRDefault="00377AF0" w:rsidP="004A75BF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4252" w:type="dxa"/>
            <w:vAlign w:val="center"/>
          </w:tcPr>
          <w:p w:rsidR="00377AF0" w:rsidRPr="00242547" w:rsidRDefault="00377AF0" w:rsidP="004A75BF">
            <w:pPr>
              <w:ind w:left="34"/>
              <w:jc w:val="center"/>
              <w:rPr>
                <w:b/>
                <w:bCs/>
                <w:sz w:val="22"/>
                <w:szCs w:val="22"/>
              </w:rPr>
            </w:pPr>
            <w:r w:rsidRPr="00242547">
              <w:rPr>
                <w:b/>
                <w:bCs/>
                <w:sz w:val="22"/>
                <w:szCs w:val="22"/>
              </w:rPr>
              <w:t>Периодичн</w:t>
            </w:r>
            <w:r>
              <w:rPr>
                <w:b/>
                <w:bCs/>
                <w:sz w:val="22"/>
                <w:szCs w:val="22"/>
              </w:rPr>
              <w:t>ость</w:t>
            </w:r>
            <w:r w:rsidRPr="00242547">
              <w:rPr>
                <w:b/>
                <w:bCs/>
                <w:sz w:val="22"/>
                <w:szCs w:val="22"/>
              </w:rPr>
              <w:t xml:space="preserve"> обслуживания специализир</w:t>
            </w:r>
            <w:r>
              <w:rPr>
                <w:b/>
                <w:bCs/>
                <w:sz w:val="22"/>
                <w:szCs w:val="22"/>
              </w:rPr>
              <w:t xml:space="preserve">ованной </w:t>
            </w:r>
            <w:r w:rsidRPr="00242547">
              <w:rPr>
                <w:b/>
                <w:bCs/>
                <w:sz w:val="22"/>
                <w:szCs w:val="22"/>
              </w:rPr>
              <w:t>организацией</w:t>
            </w:r>
          </w:p>
          <w:p w:rsidR="00377AF0" w:rsidRPr="00D13A7E" w:rsidRDefault="00377AF0" w:rsidP="004A75BF">
            <w:pPr>
              <w:ind w:left="-4" w:firstLine="4"/>
              <w:jc w:val="center"/>
              <w:rPr>
                <w:b/>
                <w:sz w:val="22"/>
                <w:szCs w:val="22"/>
              </w:rPr>
            </w:pPr>
            <w:r w:rsidRPr="00242547">
              <w:rPr>
                <w:b/>
                <w:bCs/>
                <w:sz w:val="22"/>
                <w:szCs w:val="22"/>
              </w:rPr>
              <w:t>по договору</w:t>
            </w:r>
          </w:p>
        </w:tc>
      </w:tr>
      <w:tr w:rsidR="00377AF0" w:rsidRPr="00A10500" w:rsidTr="004A75BF">
        <w:trPr>
          <w:trHeight w:val="1422"/>
        </w:trPr>
        <w:tc>
          <w:tcPr>
            <w:tcW w:w="5671" w:type="dxa"/>
            <w:vAlign w:val="center"/>
          </w:tcPr>
          <w:p w:rsidR="00377AF0" w:rsidRPr="00377AF0" w:rsidRDefault="00377AF0" w:rsidP="00762D28">
            <w:pPr>
              <w:jc w:val="both"/>
              <w:rPr>
                <w:sz w:val="24"/>
                <w:szCs w:val="24"/>
              </w:rPr>
            </w:pPr>
            <w:r w:rsidRPr="00377AF0">
              <w:rPr>
                <w:sz w:val="24"/>
                <w:szCs w:val="24"/>
              </w:rPr>
              <w:t>Внешний осмотр составных частей установки (контроллеров, пультов управления, блоков питания, турникетов, шлагбаумов, электромагнитных и электромеханических замков,  считывателей, блоков питания и т.п.) на отсутствие  механических повреждений, коррозии, грязи, прочность креплений и т.п.</w:t>
            </w:r>
          </w:p>
        </w:tc>
        <w:tc>
          <w:tcPr>
            <w:tcW w:w="4252" w:type="dxa"/>
            <w:vAlign w:val="center"/>
          </w:tcPr>
          <w:p w:rsidR="00377AF0" w:rsidRPr="00377AF0" w:rsidRDefault="00762D28" w:rsidP="004A75B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ежемесячно</w:t>
            </w:r>
          </w:p>
        </w:tc>
      </w:tr>
      <w:tr w:rsidR="00377AF0" w:rsidRPr="00A10500" w:rsidTr="004A75BF">
        <w:trPr>
          <w:trHeight w:val="1004"/>
        </w:trPr>
        <w:tc>
          <w:tcPr>
            <w:tcW w:w="5671" w:type="dxa"/>
            <w:vAlign w:val="center"/>
          </w:tcPr>
          <w:p w:rsidR="00377AF0" w:rsidRPr="00377AF0" w:rsidRDefault="00377AF0" w:rsidP="00762D28">
            <w:pPr>
              <w:jc w:val="both"/>
              <w:rPr>
                <w:sz w:val="24"/>
                <w:szCs w:val="24"/>
              </w:rPr>
            </w:pPr>
            <w:r w:rsidRPr="00377AF0">
              <w:rPr>
                <w:sz w:val="24"/>
                <w:szCs w:val="24"/>
              </w:rPr>
              <w:t>Контроль источников питания, проверка автоматического переключения питания с рабочего ввода на резервный и обратно.</w:t>
            </w:r>
          </w:p>
        </w:tc>
        <w:tc>
          <w:tcPr>
            <w:tcW w:w="4252" w:type="dxa"/>
            <w:vAlign w:val="center"/>
          </w:tcPr>
          <w:p w:rsidR="00377AF0" w:rsidRPr="00377AF0" w:rsidRDefault="00762D28" w:rsidP="004A75BF">
            <w:pPr>
              <w:jc w:val="center"/>
            </w:pPr>
            <w:r>
              <w:rPr>
                <w:sz w:val="24"/>
                <w:szCs w:val="24"/>
              </w:rPr>
              <w:t>ежемесячно</w:t>
            </w:r>
          </w:p>
        </w:tc>
      </w:tr>
      <w:tr w:rsidR="00377AF0" w:rsidRPr="00A10500" w:rsidTr="004A75BF">
        <w:trPr>
          <w:trHeight w:val="955"/>
        </w:trPr>
        <w:tc>
          <w:tcPr>
            <w:tcW w:w="5671" w:type="dxa"/>
            <w:vAlign w:val="center"/>
          </w:tcPr>
          <w:p w:rsidR="00377AF0" w:rsidRPr="00377AF0" w:rsidRDefault="00377AF0" w:rsidP="004A75BF">
            <w:pPr>
              <w:jc w:val="both"/>
              <w:rPr>
                <w:sz w:val="24"/>
                <w:szCs w:val="24"/>
              </w:rPr>
            </w:pPr>
            <w:r w:rsidRPr="00377AF0">
              <w:rPr>
                <w:sz w:val="24"/>
                <w:szCs w:val="24"/>
              </w:rPr>
              <w:t>Проверка  работоспособности  составных частей установки  (серверов, контроллеров, турникетов, шлагбаумов, замков, считывателей, доводчиков, блоков питания, измерение  параметров, регулировка).</w:t>
            </w:r>
          </w:p>
        </w:tc>
        <w:tc>
          <w:tcPr>
            <w:tcW w:w="4252" w:type="dxa"/>
            <w:vAlign w:val="center"/>
          </w:tcPr>
          <w:p w:rsidR="00377AF0" w:rsidRPr="00377AF0" w:rsidRDefault="00762D28" w:rsidP="004A75BF">
            <w:pPr>
              <w:jc w:val="center"/>
            </w:pPr>
            <w:r>
              <w:rPr>
                <w:sz w:val="24"/>
                <w:szCs w:val="24"/>
              </w:rPr>
              <w:t>ежемесячно</w:t>
            </w:r>
          </w:p>
        </w:tc>
      </w:tr>
      <w:tr w:rsidR="00377AF0" w:rsidRPr="00A10500" w:rsidTr="004A75BF">
        <w:trPr>
          <w:trHeight w:val="521"/>
        </w:trPr>
        <w:tc>
          <w:tcPr>
            <w:tcW w:w="5671" w:type="dxa"/>
            <w:vAlign w:val="center"/>
          </w:tcPr>
          <w:p w:rsidR="00377AF0" w:rsidRPr="00377AF0" w:rsidRDefault="00377AF0" w:rsidP="004A75BF">
            <w:pPr>
              <w:jc w:val="both"/>
              <w:rPr>
                <w:sz w:val="24"/>
                <w:szCs w:val="24"/>
              </w:rPr>
            </w:pPr>
            <w:r w:rsidRPr="00377AF0">
              <w:rPr>
                <w:sz w:val="24"/>
                <w:szCs w:val="24"/>
              </w:rPr>
              <w:t>Проверка  работоспособности  установки.</w:t>
            </w:r>
          </w:p>
        </w:tc>
        <w:tc>
          <w:tcPr>
            <w:tcW w:w="4252" w:type="dxa"/>
            <w:vAlign w:val="center"/>
          </w:tcPr>
          <w:p w:rsidR="00377AF0" w:rsidRPr="00377AF0" w:rsidRDefault="00762D28" w:rsidP="004A75BF">
            <w:pPr>
              <w:jc w:val="center"/>
            </w:pPr>
            <w:r>
              <w:rPr>
                <w:sz w:val="24"/>
                <w:szCs w:val="24"/>
              </w:rPr>
              <w:t>ежемесячно</w:t>
            </w:r>
          </w:p>
        </w:tc>
      </w:tr>
    </w:tbl>
    <w:p w:rsidR="00377AF0" w:rsidRDefault="00377AF0" w:rsidP="009D6C69">
      <w:pPr>
        <w:spacing w:line="276" w:lineRule="auto"/>
        <w:jc w:val="both"/>
        <w:rPr>
          <w:sz w:val="28"/>
          <w:szCs w:val="28"/>
        </w:rPr>
      </w:pPr>
    </w:p>
    <w:p w:rsidR="00377AF0" w:rsidRPr="009D6C69" w:rsidRDefault="00377AF0" w:rsidP="009D6C69">
      <w:pPr>
        <w:spacing w:line="276" w:lineRule="auto"/>
        <w:jc w:val="both"/>
        <w:rPr>
          <w:sz w:val="28"/>
          <w:szCs w:val="28"/>
        </w:rPr>
      </w:pPr>
      <w:r>
        <w:rPr>
          <w:sz w:val="24"/>
          <w:szCs w:val="24"/>
        </w:rPr>
        <w:t xml:space="preserve">Примечания: </w:t>
      </w:r>
      <w:r w:rsidRPr="00573635">
        <w:rPr>
          <w:sz w:val="24"/>
          <w:szCs w:val="24"/>
        </w:rPr>
        <w:t xml:space="preserve">Типовые регламенты приведены </w:t>
      </w:r>
      <w:r w:rsidR="00762D28" w:rsidRPr="00762D28">
        <w:rPr>
          <w:sz w:val="24"/>
          <w:szCs w:val="24"/>
        </w:rPr>
        <w:t>по аналогии</w:t>
      </w:r>
      <w:r w:rsidRPr="00573635">
        <w:rPr>
          <w:sz w:val="24"/>
          <w:szCs w:val="24"/>
        </w:rPr>
        <w:t xml:space="preserve"> с прилож</w:t>
      </w:r>
      <w:r>
        <w:rPr>
          <w:sz w:val="24"/>
          <w:szCs w:val="24"/>
        </w:rPr>
        <w:t>ением</w:t>
      </w:r>
      <w:r w:rsidRPr="00573635">
        <w:rPr>
          <w:sz w:val="24"/>
          <w:szCs w:val="24"/>
        </w:rPr>
        <w:t xml:space="preserve"> </w:t>
      </w:r>
      <w:r>
        <w:rPr>
          <w:sz w:val="24"/>
          <w:szCs w:val="24"/>
        </w:rPr>
        <w:t>№</w:t>
      </w:r>
      <w:r w:rsidRPr="00573635">
        <w:rPr>
          <w:sz w:val="24"/>
          <w:szCs w:val="24"/>
        </w:rPr>
        <w:t xml:space="preserve">3 </w:t>
      </w:r>
      <w:r w:rsidRPr="00573635">
        <w:rPr>
          <w:sz w:val="24"/>
          <w:szCs w:val="24"/>
        </w:rPr>
        <w:br/>
      </w:r>
      <w:r w:rsidRPr="00573635">
        <w:rPr>
          <w:bCs/>
          <w:sz w:val="24"/>
          <w:szCs w:val="24"/>
        </w:rPr>
        <w:t>РД  009-01-96  «Система  руководящих документов  по пожарной автоматике. Установки пожарной автоматики. Правила технического содержания».</w:t>
      </w:r>
    </w:p>
    <w:sectPr w:rsidR="00377AF0" w:rsidRPr="009D6C69" w:rsidSect="0099329B">
      <w:headerReference w:type="even" r:id="rId8"/>
      <w:headerReference w:type="default" r:id="rId9"/>
      <w:pgSz w:w="12240" w:h="15840" w:code="1"/>
      <w:pgMar w:top="567" w:right="616" w:bottom="567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5991" w:rsidRDefault="00C75991">
      <w:r>
        <w:separator/>
      </w:r>
    </w:p>
  </w:endnote>
  <w:endnote w:type="continuationSeparator" w:id="0">
    <w:p w:rsidR="00C75991" w:rsidRDefault="00C759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5991" w:rsidRDefault="00C75991">
      <w:r>
        <w:separator/>
      </w:r>
    </w:p>
  </w:footnote>
  <w:footnote w:type="continuationSeparator" w:id="0">
    <w:p w:rsidR="00C75991" w:rsidRDefault="00C759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962" w:rsidRDefault="0063474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8F1962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8F1962" w:rsidRDefault="008F1962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1962" w:rsidRPr="00825FB4" w:rsidRDefault="00634741">
    <w:pPr>
      <w:pStyle w:val="a5"/>
      <w:framePr w:wrap="around" w:vAnchor="text" w:hAnchor="margin" w:xAlign="center" w:y="1"/>
      <w:rPr>
        <w:rStyle w:val="a7"/>
      </w:rPr>
    </w:pPr>
    <w:r w:rsidRPr="00825FB4">
      <w:rPr>
        <w:rStyle w:val="a7"/>
      </w:rPr>
      <w:fldChar w:fldCharType="begin"/>
    </w:r>
    <w:r w:rsidR="008F1962" w:rsidRPr="00825FB4">
      <w:rPr>
        <w:rStyle w:val="a7"/>
      </w:rPr>
      <w:instrText xml:space="preserve">PAGE  </w:instrText>
    </w:r>
    <w:r w:rsidRPr="00825FB4">
      <w:rPr>
        <w:rStyle w:val="a7"/>
      </w:rPr>
      <w:fldChar w:fldCharType="separate"/>
    </w:r>
    <w:r w:rsidR="0099329B">
      <w:rPr>
        <w:rStyle w:val="a7"/>
        <w:noProof/>
      </w:rPr>
      <w:t>2</w:t>
    </w:r>
    <w:r w:rsidRPr="00825FB4">
      <w:rPr>
        <w:rStyle w:val="a7"/>
      </w:rPr>
      <w:fldChar w:fldCharType="end"/>
    </w:r>
  </w:p>
  <w:p w:rsidR="008F1962" w:rsidRDefault="008F1962">
    <w:pPr>
      <w:pStyle w:val="a5"/>
      <w:ind w:right="360"/>
      <w:rPr>
        <w:sz w:val="3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67C64"/>
    <w:multiLevelType w:val="hybridMultilevel"/>
    <w:tmpl w:val="A3DA6180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A833E3F"/>
    <w:multiLevelType w:val="hybridMultilevel"/>
    <w:tmpl w:val="7628587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3888740A"/>
    <w:multiLevelType w:val="hybridMultilevel"/>
    <w:tmpl w:val="FFB8B94C"/>
    <w:lvl w:ilvl="0" w:tplc="648A9454">
      <w:start w:val="1"/>
      <w:numFmt w:val="bullet"/>
      <w:lvlText w:val=""/>
      <w:lvlJc w:val="left"/>
      <w:pPr>
        <w:tabs>
          <w:tab w:val="num" w:pos="502"/>
        </w:tabs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" w15:restartNumberingAfterBreak="0">
    <w:nsid w:val="451159E5"/>
    <w:multiLevelType w:val="multilevel"/>
    <w:tmpl w:val="F71C9D7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sz w:val="28"/>
        <w:szCs w:val="28"/>
      </w:rPr>
    </w:lvl>
    <w:lvl w:ilvl="1">
      <w:start w:val="1"/>
      <w:numFmt w:val="decimal"/>
      <w:lvlText w:val="%1.%2."/>
      <w:lvlJc w:val="left"/>
      <w:pPr>
        <w:ind w:left="21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9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6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20" w:hanging="1800"/>
      </w:pPr>
      <w:rPr>
        <w:rFonts w:hint="default"/>
      </w:rPr>
    </w:lvl>
  </w:abstractNum>
  <w:abstractNum w:abstractNumId="4" w15:restartNumberingAfterBreak="0">
    <w:nsid w:val="482B5917"/>
    <w:multiLevelType w:val="hybridMultilevel"/>
    <w:tmpl w:val="626EA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8D76B5"/>
    <w:multiLevelType w:val="hybridMultilevel"/>
    <w:tmpl w:val="26469AF4"/>
    <w:lvl w:ilvl="0" w:tplc="1C7E857A">
      <w:start w:val="1"/>
      <w:numFmt w:val="decimal"/>
      <w:lvlText w:val="%1."/>
      <w:lvlJc w:val="left"/>
      <w:pPr>
        <w:tabs>
          <w:tab w:val="num" w:pos="1740"/>
        </w:tabs>
        <w:ind w:left="1740" w:hanging="1020"/>
      </w:pPr>
      <w:rPr>
        <w:rFonts w:hint="default"/>
        <w:b/>
      </w:rPr>
    </w:lvl>
    <w:lvl w:ilvl="1" w:tplc="0C1C084E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2" w:tplc="DE70F43C">
      <w:numFmt w:val="none"/>
      <w:lvlText w:val=""/>
      <w:lvlJc w:val="left"/>
      <w:pPr>
        <w:tabs>
          <w:tab w:val="num" w:pos="360"/>
        </w:tabs>
      </w:pPr>
    </w:lvl>
    <w:lvl w:ilvl="3" w:tplc="406614C4">
      <w:numFmt w:val="none"/>
      <w:lvlText w:val=""/>
      <w:lvlJc w:val="left"/>
      <w:pPr>
        <w:tabs>
          <w:tab w:val="num" w:pos="360"/>
        </w:tabs>
      </w:pPr>
    </w:lvl>
    <w:lvl w:ilvl="4" w:tplc="14AEA5E4">
      <w:numFmt w:val="none"/>
      <w:lvlText w:val=""/>
      <w:lvlJc w:val="left"/>
      <w:pPr>
        <w:tabs>
          <w:tab w:val="num" w:pos="360"/>
        </w:tabs>
      </w:pPr>
    </w:lvl>
    <w:lvl w:ilvl="5" w:tplc="CE3EA9DC">
      <w:numFmt w:val="none"/>
      <w:lvlText w:val=""/>
      <w:lvlJc w:val="left"/>
      <w:pPr>
        <w:tabs>
          <w:tab w:val="num" w:pos="360"/>
        </w:tabs>
      </w:pPr>
    </w:lvl>
    <w:lvl w:ilvl="6" w:tplc="0C149BC4">
      <w:numFmt w:val="none"/>
      <w:lvlText w:val=""/>
      <w:lvlJc w:val="left"/>
      <w:pPr>
        <w:tabs>
          <w:tab w:val="num" w:pos="360"/>
        </w:tabs>
      </w:pPr>
    </w:lvl>
    <w:lvl w:ilvl="7" w:tplc="1A801758">
      <w:numFmt w:val="none"/>
      <w:lvlText w:val=""/>
      <w:lvlJc w:val="left"/>
      <w:pPr>
        <w:tabs>
          <w:tab w:val="num" w:pos="360"/>
        </w:tabs>
      </w:pPr>
    </w:lvl>
    <w:lvl w:ilvl="8" w:tplc="D83AC07E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4C94215D"/>
    <w:multiLevelType w:val="hybridMultilevel"/>
    <w:tmpl w:val="78C20F2C"/>
    <w:lvl w:ilvl="0" w:tplc="0419000F">
      <w:start w:val="1"/>
      <w:numFmt w:val="decimal"/>
      <w:lvlText w:val="%1.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7" w15:restartNumberingAfterBreak="0">
    <w:nsid w:val="4D0E4B1F"/>
    <w:multiLevelType w:val="hybridMultilevel"/>
    <w:tmpl w:val="5962719C"/>
    <w:lvl w:ilvl="0" w:tplc="2A6AAE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9" w15:restartNumberingAfterBreak="0">
    <w:nsid w:val="563E5FBA"/>
    <w:multiLevelType w:val="hybridMultilevel"/>
    <w:tmpl w:val="7222275A"/>
    <w:lvl w:ilvl="0" w:tplc="F3E2CE4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  <w:rPr>
        <w:rFonts w:cs="Times New Roman"/>
      </w:rPr>
    </w:lvl>
  </w:abstractNum>
  <w:abstractNum w:abstractNumId="10" w15:restartNumberingAfterBreak="0">
    <w:nsid w:val="664525BA"/>
    <w:multiLevelType w:val="hybridMultilevel"/>
    <w:tmpl w:val="A904930C"/>
    <w:lvl w:ilvl="0" w:tplc="C8B42A2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D577009"/>
    <w:multiLevelType w:val="hybridMultilevel"/>
    <w:tmpl w:val="8E0609CA"/>
    <w:lvl w:ilvl="0" w:tplc="FFFFFFFF">
      <w:start w:val="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6FD17036"/>
    <w:multiLevelType w:val="hybridMultilevel"/>
    <w:tmpl w:val="2CA2BCF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5"/>
  </w:num>
  <w:num w:numId="3">
    <w:abstractNumId w:val="1"/>
  </w:num>
  <w:num w:numId="4">
    <w:abstractNumId w:val="3"/>
  </w:num>
  <w:num w:numId="5">
    <w:abstractNumId w:val="2"/>
  </w:num>
  <w:num w:numId="6">
    <w:abstractNumId w:val="0"/>
  </w:num>
  <w:num w:numId="7">
    <w:abstractNumId w:val="12"/>
  </w:num>
  <w:num w:numId="8">
    <w:abstractNumId w:val="10"/>
  </w:num>
  <w:num w:numId="9">
    <w:abstractNumId w:val="7"/>
  </w:num>
  <w:num w:numId="10">
    <w:abstractNumId w:val="6"/>
  </w:num>
  <w:num w:numId="11">
    <w:abstractNumId w:val="11"/>
  </w:num>
  <w:num w:numId="12">
    <w:abstractNumId w:val="4"/>
  </w:num>
  <w:num w:numId="13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BC8"/>
    <w:rsid w:val="0000369B"/>
    <w:rsid w:val="00007DC3"/>
    <w:rsid w:val="00012263"/>
    <w:rsid w:val="000123ED"/>
    <w:rsid w:val="00012B43"/>
    <w:rsid w:val="000140F8"/>
    <w:rsid w:val="00016DC9"/>
    <w:rsid w:val="000228DC"/>
    <w:rsid w:val="000229D3"/>
    <w:rsid w:val="00034356"/>
    <w:rsid w:val="00042ABF"/>
    <w:rsid w:val="0004591F"/>
    <w:rsid w:val="0005405F"/>
    <w:rsid w:val="0005481F"/>
    <w:rsid w:val="00055854"/>
    <w:rsid w:val="0007091D"/>
    <w:rsid w:val="00071958"/>
    <w:rsid w:val="00072F49"/>
    <w:rsid w:val="00075EFA"/>
    <w:rsid w:val="0008212D"/>
    <w:rsid w:val="000823E2"/>
    <w:rsid w:val="00084847"/>
    <w:rsid w:val="000943F9"/>
    <w:rsid w:val="00096144"/>
    <w:rsid w:val="00097696"/>
    <w:rsid w:val="000A13D7"/>
    <w:rsid w:val="000A6174"/>
    <w:rsid w:val="000B3302"/>
    <w:rsid w:val="000B43BC"/>
    <w:rsid w:val="000B7484"/>
    <w:rsid w:val="000C4F8F"/>
    <w:rsid w:val="000C69C2"/>
    <w:rsid w:val="000C6B1B"/>
    <w:rsid w:val="000C6FE0"/>
    <w:rsid w:val="000D0308"/>
    <w:rsid w:val="000D1E7E"/>
    <w:rsid w:val="000D6851"/>
    <w:rsid w:val="000D7D7A"/>
    <w:rsid w:val="000E138E"/>
    <w:rsid w:val="000E4A26"/>
    <w:rsid w:val="000E7686"/>
    <w:rsid w:val="000F56C5"/>
    <w:rsid w:val="000F5A70"/>
    <w:rsid w:val="00103822"/>
    <w:rsid w:val="00106731"/>
    <w:rsid w:val="00115340"/>
    <w:rsid w:val="001168D0"/>
    <w:rsid w:val="001176C7"/>
    <w:rsid w:val="00123290"/>
    <w:rsid w:val="00125265"/>
    <w:rsid w:val="00125C58"/>
    <w:rsid w:val="00125EEA"/>
    <w:rsid w:val="00126442"/>
    <w:rsid w:val="00127FE9"/>
    <w:rsid w:val="00133746"/>
    <w:rsid w:val="00136404"/>
    <w:rsid w:val="00141FF4"/>
    <w:rsid w:val="00143ED8"/>
    <w:rsid w:val="00144439"/>
    <w:rsid w:val="00151580"/>
    <w:rsid w:val="00153F44"/>
    <w:rsid w:val="001546AF"/>
    <w:rsid w:val="00154809"/>
    <w:rsid w:val="0016363E"/>
    <w:rsid w:val="00164929"/>
    <w:rsid w:val="00165E14"/>
    <w:rsid w:val="00166FCC"/>
    <w:rsid w:val="0017033D"/>
    <w:rsid w:val="001708E0"/>
    <w:rsid w:val="00173108"/>
    <w:rsid w:val="00175B84"/>
    <w:rsid w:val="00190A26"/>
    <w:rsid w:val="00192E02"/>
    <w:rsid w:val="00197B60"/>
    <w:rsid w:val="001A73BC"/>
    <w:rsid w:val="001A7FF9"/>
    <w:rsid w:val="001B0758"/>
    <w:rsid w:val="001B2AAF"/>
    <w:rsid w:val="001C21CF"/>
    <w:rsid w:val="001D41FC"/>
    <w:rsid w:val="001D5771"/>
    <w:rsid w:val="001D5C4E"/>
    <w:rsid w:val="001E124E"/>
    <w:rsid w:val="001E53A7"/>
    <w:rsid w:val="001E6291"/>
    <w:rsid w:val="001F1716"/>
    <w:rsid w:val="00201FC2"/>
    <w:rsid w:val="00202850"/>
    <w:rsid w:val="00203776"/>
    <w:rsid w:val="00205B0B"/>
    <w:rsid w:val="00206855"/>
    <w:rsid w:val="00210896"/>
    <w:rsid w:val="00222ACC"/>
    <w:rsid w:val="0022557D"/>
    <w:rsid w:val="00230DDB"/>
    <w:rsid w:val="0023169D"/>
    <w:rsid w:val="0023395D"/>
    <w:rsid w:val="00237F63"/>
    <w:rsid w:val="00247700"/>
    <w:rsid w:val="002479E3"/>
    <w:rsid w:val="00250B65"/>
    <w:rsid w:val="00253AE4"/>
    <w:rsid w:val="00254341"/>
    <w:rsid w:val="0025684A"/>
    <w:rsid w:val="002624C5"/>
    <w:rsid w:val="00274583"/>
    <w:rsid w:val="00274736"/>
    <w:rsid w:val="00277237"/>
    <w:rsid w:val="002802B8"/>
    <w:rsid w:val="0028345A"/>
    <w:rsid w:val="00290452"/>
    <w:rsid w:val="0029749C"/>
    <w:rsid w:val="0029770D"/>
    <w:rsid w:val="002A28E6"/>
    <w:rsid w:val="002A375F"/>
    <w:rsid w:val="002A3E9F"/>
    <w:rsid w:val="002B02FC"/>
    <w:rsid w:val="002B143E"/>
    <w:rsid w:val="002B1FD5"/>
    <w:rsid w:val="002B485B"/>
    <w:rsid w:val="002C35DE"/>
    <w:rsid w:val="002C4854"/>
    <w:rsid w:val="002D10B0"/>
    <w:rsid w:val="002E1782"/>
    <w:rsid w:val="002F1882"/>
    <w:rsid w:val="002F57CE"/>
    <w:rsid w:val="002F62C5"/>
    <w:rsid w:val="002F794B"/>
    <w:rsid w:val="00300369"/>
    <w:rsid w:val="00301177"/>
    <w:rsid w:val="003025CF"/>
    <w:rsid w:val="0031318C"/>
    <w:rsid w:val="003135D9"/>
    <w:rsid w:val="00314E5D"/>
    <w:rsid w:val="00315009"/>
    <w:rsid w:val="00320314"/>
    <w:rsid w:val="00321D1A"/>
    <w:rsid w:val="00323E2A"/>
    <w:rsid w:val="003309A0"/>
    <w:rsid w:val="00330BB2"/>
    <w:rsid w:val="00331BAE"/>
    <w:rsid w:val="0033473A"/>
    <w:rsid w:val="00350992"/>
    <w:rsid w:val="00352E53"/>
    <w:rsid w:val="003531C9"/>
    <w:rsid w:val="00356369"/>
    <w:rsid w:val="003603FA"/>
    <w:rsid w:val="0036100E"/>
    <w:rsid w:val="00364DE9"/>
    <w:rsid w:val="00370042"/>
    <w:rsid w:val="003700C8"/>
    <w:rsid w:val="003732CB"/>
    <w:rsid w:val="00375A3C"/>
    <w:rsid w:val="00375CA5"/>
    <w:rsid w:val="00377AF0"/>
    <w:rsid w:val="00384A65"/>
    <w:rsid w:val="00384B72"/>
    <w:rsid w:val="00391E0D"/>
    <w:rsid w:val="00391F3C"/>
    <w:rsid w:val="003A3D62"/>
    <w:rsid w:val="003A4892"/>
    <w:rsid w:val="003A5D92"/>
    <w:rsid w:val="003B30B8"/>
    <w:rsid w:val="003C6FF0"/>
    <w:rsid w:val="003C757D"/>
    <w:rsid w:val="003D5A94"/>
    <w:rsid w:val="003D7B36"/>
    <w:rsid w:val="003E7DE7"/>
    <w:rsid w:val="003F1489"/>
    <w:rsid w:val="003F2357"/>
    <w:rsid w:val="003F3452"/>
    <w:rsid w:val="003F3B07"/>
    <w:rsid w:val="00403427"/>
    <w:rsid w:val="00415316"/>
    <w:rsid w:val="00415731"/>
    <w:rsid w:val="00417997"/>
    <w:rsid w:val="0042137F"/>
    <w:rsid w:val="00425A72"/>
    <w:rsid w:val="0043352B"/>
    <w:rsid w:val="00433F4D"/>
    <w:rsid w:val="00435E6C"/>
    <w:rsid w:val="00436824"/>
    <w:rsid w:val="00437408"/>
    <w:rsid w:val="00441076"/>
    <w:rsid w:val="00441641"/>
    <w:rsid w:val="0044177D"/>
    <w:rsid w:val="004418C8"/>
    <w:rsid w:val="004429E9"/>
    <w:rsid w:val="00443063"/>
    <w:rsid w:val="00445122"/>
    <w:rsid w:val="00451B7F"/>
    <w:rsid w:val="00455218"/>
    <w:rsid w:val="004559BA"/>
    <w:rsid w:val="00462826"/>
    <w:rsid w:val="00463FE8"/>
    <w:rsid w:val="004720AE"/>
    <w:rsid w:val="0047308D"/>
    <w:rsid w:val="00493069"/>
    <w:rsid w:val="004964B0"/>
    <w:rsid w:val="00497C12"/>
    <w:rsid w:val="004A1A32"/>
    <w:rsid w:val="004A2293"/>
    <w:rsid w:val="004A41BC"/>
    <w:rsid w:val="004A41E2"/>
    <w:rsid w:val="004A5CC7"/>
    <w:rsid w:val="004B01A9"/>
    <w:rsid w:val="004B042A"/>
    <w:rsid w:val="004B18B4"/>
    <w:rsid w:val="004B2C11"/>
    <w:rsid w:val="004B4D05"/>
    <w:rsid w:val="004B4E1A"/>
    <w:rsid w:val="004C14A4"/>
    <w:rsid w:val="004C5C72"/>
    <w:rsid w:val="004D02AE"/>
    <w:rsid w:val="004D1FC6"/>
    <w:rsid w:val="004E4196"/>
    <w:rsid w:val="004E474C"/>
    <w:rsid w:val="004F096F"/>
    <w:rsid w:val="00501616"/>
    <w:rsid w:val="00506496"/>
    <w:rsid w:val="00510CC9"/>
    <w:rsid w:val="00511EF6"/>
    <w:rsid w:val="00512E31"/>
    <w:rsid w:val="0051543D"/>
    <w:rsid w:val="005155F1"/>
    <w:rsid w:val="0051645F"/>
    <w:rsid w:val="0052208F"/>
    <w:rsid w:val="00523920"/>
    <w:rsid w:val="00524C1C"/>
    <w:rsid w:val="005308BD"/>
    <w:rsid w:val="00531997"/>
    <w:rsid w:val="00533505"/>
    <w:rsid w:val="00533EEE"/>
    <w:rsid w:val="0054010E"/>
    <w:rsid w:val="005410C5"/>
    <w:rsid w:val="0054241C"/>
    <w:rsid w:val="00546DD0"/>
    <w:rsid w:val="005507C0"/>
    <w:rsid w:val="005507DA"/>
    <w:rsid w:val="00550948"/>
    <w:rsid w:val="0055472B"/>
    <w:rsid w:val="00557D3E"/>
    <w:rsid w:val="00560B17"/>
    <w:rsid w:val="00561B49"/>
    <w:rsid w:val="00564972"/>
    <w:rsid w:val="005658F7"/>
    <w:rsid w:val="005669A2"/>
    <w:rsid w:val="0057000F"/>
    <w:rsid w:val="005778E5"/>
    <w:rsid w:val="00581667"/>
    <w:rsid w:val="00581AE8"/>
    <w:rsid w:val="0058466D"/>
    <w:rsid w:val="00591CAB"/>
    <w:rsid w:val="005926C4"/>
    <w:rsid w:val="0059669F"/>
    <w:rsid w:val="005A4104"/>
    <w:rsid w:val="005A6B13"/>
    <w:rsid w:val="005B4F27"/>
    <w:rsid w:val="005C0D48"/>
    <w:rsid w:val="005C4B56"/>
    <w:rsid w:val="005D677E"/>
    <w:rsid w:val="005E292D"/>
    <w:rsid w:val="005E4220"/>
    <w:rsid w:val="005E595C"/>
    <w:rsid w:val="005E7D1F"/>
    <w:rsid w:val="005F0A59"/>
    <w:rsid w:val="005F7C55"/>
    <w:rsid w:val="006033B0"/>
    <w:rsid w:val="0060420B"/>
    <w:rsid w:val="00605AB8"/>
    <w:rsid w:val="00605E5D"/>
    <w:rsid w:val="00610661"/>
    <w:rsid w:val="00610DC8"/>
    <w:rsid w:val="00625E4B"/>
    <w:rsid w:val="006269BB"/>
    <w:rsid w:val="006275DD"/>
    <w:rsid w:val="00630CE6"/>
    <w:rsid w:val="0063387B"/>
    <w:rsid w:val="00634741"/>
    <w:rsid w:val="00635AE5"/>
    <w:rsid w:val="00647228"/>
    <w:rsid w:val="006506AD"/>
    <w:rsid w:val="006530E2"/>
    <w:rsid w:val="0065360C"/>
    <w:rsid w:val="00661675"/>
    <w:rsid w:val="006666EB"/>
    <w:rsid w:val="00667661"/>
    <w:rsid w:val="00673F98"/>
    <w:rsid w:val="006806A9"/>
    <w:rsid w:val="00684593"/>
    <w:rsid w:val="00684CAD"/>
    <w:rsid w:val="00686568"/>
    <w:rsid w:val="00697582"/>
    <w:rsid w:val="006A1F4E"/>
    <w:rsid w:val="006A61F4"/>
    <w:rsid w:val="006B4539"/>
    <w:rsid w:val="006D4347"/>
    <w:rsid w:val="006D5A70"/>
    <w:rsid w:val="006D72B8"/>
    <w:rsid w:val="006E039D"/>
    <w:rsid w:val="006E07BF"/>
    <w:rsid w:val="006E64BE"/>
    <w:rsid w:val="006F2353"/>
    <w:rsid w:val="006F29C7"/>
    <w:rsid w:val="006F2DBD"/>
    <w:rsid w:val="006F2F49"/>
    <w:rsid w:val="006F490D"/>
    <w:rsid w:val="006F5D72"/>
    <w:rsid w:val="006F7734"/>
    <w:rsid w:val="00701AD3"/>
    <w:rsid w:val="00701FE6"/>
    <w:rsid w:val="00703CD4"/>
    <w:rsid w:val="0070676C"/>
    <w:rsid w:val="007115BC"/>
    <w:rsid w:val="00712D23"/>
    <w:rsid w:val="0071650D"/>
    <w:rsid w:val="007169D4"/>
    <w:rsid w:val="00716C21"/>
    <w:rsid w:val="00716DBB"/>
    <w:rsid w:val="00717CD6"/>
    <w:rsid w:val="007209C5"/>
    <w:rsid w:val="007326BC"/>
    <w:rsid w:val="0074028B"/>
    <w:rsid w:val="00741691"/>
    <w:rsid w:val="00741806"/>
    <w:rsid w:val="00744BB7"/>
    <w:rsid w:val="00753762"/>
    <w:rsid w:val="00756E99"/>
    <w:rsid w:val="00757A3F"/>
    <w:rsid w:val="00760243"/>
    <w:rsid w:val="00762D28"/>
    <w:rsid w:val="00764360"/>
    <w:rsid w:val="00770E1D"/>
    <w:rsid w:val="00772BFF"/>
    <w:rsid w:val="007765EC"/>
    <w:rsid w:val="00780B06"/>
    <w:rsid w:val="00780E27"/>
    <w:rsid w:val="00782144"/>
    <w:rsid w:val="00785C86"/>
    <w:rsid w:val="00796B83"/>
    <w:rsid w:val="007A114B"/>
    <w:rsid w:val="007A3E15"/>
    <w:rsid w:val="007A4CAC"/>
    <w:rsid w:val="007A7512"/>
    <w:rsid w:val="007B1FBF"/>
    <w:rsid w:val="007B44AC"/>
    <w:rsid w:val="007B4918"/>
    <w:rsid w:val="007B674A"/>
    <w:rsid w:val="007C46FC"/>
    <w:rsid w:val="007C58CF"/>
    <w:rsid w:val="007C65CE"/>
    <w:rsid w:val="007D39ED"/>
    <w:rsid w:val="007D4563"/>
    <w:rsid w:val="007D4637"/>
    <w:rsid w:val="007D7848"/>
    <w:rsid w:val="007D7F3D"/>
    <w:rsid w:val="007E1C45"/>
    <w:rsid w:val="007E402B"/>
    <w:rsid w:val="007E5260"/>
    <w:rsid w:val="007E7DE8"/>
    <w:rsid w:val="007F0120"/>
    <w:rsid w:val="007F0B91"/>
    <w:rsid w:val="007F5DA2"/>
    <w:rsid w:val="008004BD"/>
    <w:rsid w:val="00802B69"/>
    <w:rsid w:val="00811101"/>
    <w:rsid w:val="00811566"/>
    <w:rsid w:val="00815689"/>
    <w:rsid w:val="00815A96"/>
    <w:rsid w:val="00815BDB"/>
    <w:rsid w:val="008205F9"/>
    <w:rsid w:val="00820AAA"/>
    <w:rsid w:val="008216CE"/>
    <w:rsid w:val="00821DC1"/>
    <w:rsid w:val="00822362"/>
    <w:rsid w:val="00825FB4"/>
    <w:rsid w:val="0083435A"/>
    <w:rsid w:val="00841F7A"/>
    <w:rsid w:val="00842C0C"/>
    <w:rsid w:val="00842FC5"/>
    <w:rsid w:val="00844638"/>
    <w:rsid w:val="0085007E"/>
    <w:rsid w:val="0085043F"/>
    <w:rsid w:val="00852E36"/>
    <w:rsid w:val="008531E2"/>
    <w:rsid w:val="0086187F"/>
    <w:rsid w:val="00866DA6"/>
    <w:rsid w:val="008766B9"/>
    <w:rsid w:val="00893F2B"/>
    <w:rsid w:val="008A0A6B"/>
    <w:rsid w:val="008A0C51"/>
    <w:rsid w:val="008A3E83"/>
    <w:rsid w:val="008A56E9"/>
    <w:rsid w:val="008B1362"/>
    <w:rsid w:val="008C09F5"/>
    <w:rsid w:val="008C1271"/>
    <w:rsid w:val="008C134D"/>
    <w:rsid w:val="008D0B57"/>
    <w:rsid w:val="008D224A"/>
    <w:rsid w:val="008D36F2"/>
    <w:rsid w:val="008D6361"/>
    <w:rsid w:val="008E1CB0"/>
    <w:rsid w:val="008F0540"/>
    <w:rsid w:val="008F188C"/>
    <w:rsid w:val="008F1962"/>
    <w:rsid w:val="008F60D2"/>
    <w:rsid w:val="008F66EE"/>
    <w:rsid w:val="008F760D"/>
    <w:rsid w:val="00902FAB"/>
    <w:rsid w:val="00907313"/>
    <w:rsid w:val="0091171A"/>
    <w:rsid w:val="00911EEF"/>
    <w:rsid w:val="00915176"/>
    <w:rsid w:val="00915FD0"/>
    <w:rsid w:val="00917AA8"/>
    <w:rsid w:val="009262B6"/>
    <w:rsid w:val="009274EB"/>
    <w:rsid w:val="009310B3"/>
    <w:rsid w:val="009363C3"/>
    <w:rsid w:val="00936DC0"/>
    <w:rsid w:val="00943C3A"/>
    <w:rsid w:val="00947DF8"/>
    <w:rsid w:val="00953EC3"/>
    <w:rsid w:val="0096065A"/>
    <w:rsid w:val="0096249B"/>
    <w:rsid w:val="00962925"/>
    <w:rsid w:val="00967633"/>
    <w:rsid w:val="00971559"/>
    <w:rsid w:val="00971945"/>
    <w:rsid w:val="00973D60"/>
    <w:rsid w:val="009767A9"/>
    <w:rsid w:val="0098530E"/>
    <w:rsid w:val="00985A67"/>
    <w:rsid w:val="00990E3C"/>
    <w:rsid w:val="00991EE2"/>
    <w:rsid w:val="0099329B"/>
    <w:rsid w:val="009A3698"/>
    <w:rsid w:val="009A5375"/>
    <w:rsid w:val="009B0A6C"/>
    <w:rsid w:val="009B3EAD"/>
    <w:rsid w:val="009B5738"/>
    <w:rsid w:val="009C1AF4"/>
    <w:rsid w:val="009C200B"/>
    <w:rsid w:val="009C20C7"/>
    <w:rsid w:val="009C2DDE"/>
    <w:rsid w:val="009C6411"/>
    <w:rsid w:val="009D045A"/>
    <w:rsid w:val="009D1E23"/>
    <w:rsid w:val="009D3C0C"/>
    <w:rsid w:val="009D4BC0"/>
    <w:rsid w:val="009D59D7"/>
    <w:rsid w:val="009D6C69"/>
    <w:rsid w:val="009E314A"/>
    <w:rsid w:val="009E7970"/>
    <w:rsid w:val="009F00ED"/>
    <w:rsid w:val="009F41B3"/>
    <w:rsid w:val="009F4485"/>
    <w:rsid w:val="009F6F23"/>
    <w:rsid w:val="00A11FC3"/>
    <w:rsid w:val="00A139DE"/>
    <w:rsid w:val="00A23995"/>
    <w:rsid w:val="00A26583"/>
    <w:rsid w:val="00A27B86"/>
    <w:rsid w:val="00A3161E"/>
    <w:rsid w:val="00A357A3"/>
    <w:rsid w:val="00A37582"/>
    <w:rsid w:val="00A40B8B"/>
    <w:rsid w:val="00A42F72"/>
    <w:rsid w:val="00A42F85"/>
    <w:rsid w:val="00A506CA"/>
    <w:rsid w:val="00A547FE"/>
    <w:rsid w:val="00A54EF4"/>
    <w:rsid w:val="00A57C14"/>
    <w:rsid w:val="00A7272C"/>
    <w:rsid w:val="00A72930"/>
    <w:rsid w:val="00A74EE0"/>
    <w:rsid w:val="00A76E85"/>
    <w:rsid w:val="00A775A5"/>
    <w:rsid w:val="00A84DCF"/>
    <w:rsid w:val="00A90F72"/>
    <w:rsid w:val="00A91703"/>
    <w:rsid w:val="00A91981"/>
    <w:rsid w:val="00A95480"/>
    <w:rsid w:val="00AA54AD"/>
    <w:rsid w:val="00AB0945"/>
    <w:rsid w:val="00AB0A46"/>
    <w:rsid w:val="00AB4519"/>
    <w:rsid w:val="00AB4DA3"/>
    <w:rsid w:val="00AC3825"/>
    <w:rsid w:val="00AC53F7"/>
    <w:rsid w:val="00AC7A8D"/>
    <w:rsid w:val="00AD1B2B"/>
    <w:rsid w:val="00AD24A4"/>
    <w:rsid w:val="00AD52A0"/>
    <w:rsid w:val="00AD62C2"/>
    <w:rsid w:val="00AE3476"/>
    <w:rsid w:val="00AE46B0"/>
    <w:rsid w:val="00AF3413"/>
    <w:rsid w:val="00B013E5"/>
    <w:rsid w:val="00B01DC4"/>
    <w:rsid w:val="00B11B37"/>
    <w:rsid w:val="00B1273B"/>
    <w:rsid w:val="00B12815"/>
    <w:rsid w:val="00B12A58"/>
    <w:rsid w:val="00B12AEA"/>
    <w:rsid w:val="00B152F1"/>
    <w:rsid w:val="00B22576"/>
    <w:rsid w:val="00B276C6"/>
    <w:rsid w:val="00B32D85"/>
    <w:rsid w:val="00B37DC0"/>
    <w:rsid w:val="00B405F9"/>
    <w:rsid w:val="00B427F8"/>
    <w:rsid w:val="00B42BD5"/>
    <w:rsid w:val="00B4317F"/>
    <w:rsid w:val="00B50D3D"/>
    <w:rsid w:val="00B607DF"/>
    <w:rsid w:val="00B6259D"/>
    <w:rsid w:val="00B639B5"/>
    <w:rsid w:val="00B71A80"/>
    <w:rsid w:val="00B7598F"/>
    <w:rsid w:val="00B767D9"/>
    <w:rsid w:val="00B80949"/>
    <w:rsid w:val="00B812DD"/>
    <w:rsid w:val="00B8180A"/>
    <w:rsid w:val="00B818D1"/>
    <w:rsid w:val="00B8463B"/>
    <w:rsid w:val="00B862C4"/>
    <w:rsid w:val="00B86FE6"/>
    <w:rsid w:val="00B92E4A"/>
    <w:rsid w:val="00B9392A"/>
    <w:rsid w:val="00BA0E71"/>
    <w:rsid w:val="00BA350D"/>
    <w:rsid w:val="00BA6A61"/>
    <w:rsid w:val="00BB097F"/>
    <w:rsid w:val="00BB597C"/>
    <w:rsid w:val="00BC4103"/>
    <w:rsid w:val="00BC557F"/>
    <w:rsid w:val="00BC5631"/>
    <w:rsid w:val="00BD53DC"/>
    <w:rsid w:val="00BD5DBC"/>
    <w:rsid w:val="00BD6B6B"/>
    <w:rsid w:val="00BE3A5B"/>
    <w:rsid w:val="00BF0406"/>
    <w:rsid w:val="00C01020"/>
    <w:rsid w:val="00C01892"/>
    <w:rsid w:val="00C033FC"/>
    <w:rsid w:val="00C036E8"/>
    <w:rsid w:val="00C10C2B"/>
    <w:rsid w:val="00C17D7D"/>
    <w:rsid w:val="00C22858"/>
    <w:rsid w:val="00C22BC7"/>
    <w:rsid w:val="00C24712"/>
    <w:rsid w:val="00C31112"/>
    <w:rsid w:val="00C41C37"/>
    <w:rsid w:val="00C41D48"/>
    <w:rsid w:val="00C42A63"/>
    <w:rsid w:val="00C457BA"/>
    <w:rsid w:val="00C53688"/>
    <w:rsid w:val="00C5414C"/>
    <w:rsid w:val="00C55A2E"/>
    <w:rsid w:val="00C6048B"/>
    <w:rsid w:val="00C62013"/>
    <w:rsid w:val="00C65044"/>
    <w:rsid w:val="00C6652A"/>
    <w:rsid w:val="00C67488"/>
    <w:rsid w:val="00C71CFC"/>
    <w:rsid w:val="00C74702"/>
    <w:rsid w:val="00C75991"/>
    <w:rsid w:val="00C847AD"/>
    <w:rsid w:val="00C84B43"/>
    <w:rsid w:val="00C962E4"/>
    <w:rsid w:val="00C96910"/>
    <w:rsid w:val="00CA3342"/>
    <w:rsid w:val="00CA4B8D"/>
    <w:rsid w:val="00CA4F63"/>
    <w:rsid w:val="00CA6794"/>
    <w:rsid w:val="00CC7203"/>
    <w:rsid w:val="00CD2EA2"/>
    <w:rsid w:val="00CD3C16"/>
    <w:rsid w:val="00CD4917"/>
    <w:rsid w:val="00CE07ED"/>
    <w:rsid w:val="00CE1201"/>
    <w:rsid w:val="00CE5AA3"/>
    <w:rsid w:val="00CF2A82"/>
    <w:rsid w:val="00CF48CA"/>
    <w:rsid w:val="00CF6BAD"/>
    <w:rsid w:val="00D06E82"/>
    <w:rsid w:val="00D24103"/>
    <w:rsid w:val="00D35346"/>
    <w:rsid w:val="00D414C7"/>
    <w:rsid w:val="00D50B00"/>
    <w:rsid w:val="00D540A7"/>
    <w:rsid w:val="00D54401"/>
    <w:rsid w:val="00D63F56"/>
    <w:rsid w:val="00D64EC2"/>
    <w:rsid w:val="00D65C08"/>
    <w:rsid w:val="00D73636"/>
    <w:rsid w:val="00D771EC"/>
    <w:rsid w:val="00D80AA2"/>
    <w:rsid w:val="00D83B8D"/>
    <w:rsid w:val="00D871CF"/>
    <w:rsid w:val="00DA24B0"/>
    <w:rsid w:val="00DA68E7"/>
    <w:rsid w:val="00DB0352"/>
    <w:rsid w:val="00DB34F0"/>
    <w:rsid w:val="00DC1830"/>
    <w:rsid w:val="00DC2D39"/>
    <w:rsid w:val="00DC6F39"/>
    <w:rsid w:val="00DC6F94"/>
    <w:rsid w:val="00DC7A91"/>
    <w:rsid w:val="00DC7E6D"/>
    <w:rsid w:val="00DD2AC0"/>
    <w:rsid w:val="00DD444E"/>
    <w:rsid w:val="00DD5B22"/>
    <w:rsid w:val="00DD6FFB"/>
    <w:rsid w:val="00DE0434"/>
    <w:rsid w:val="00DE0790"/>
    <w:rsid w:val="00DE559A"/>
    <w:rsid w:val="00DF484A"/>
    <w:rsid w:val="00DF53D9"/>
    <w:rsid w:val="00E04F6C"/>
    <w:rsid w:val="00E05512"/>
    <w:rsid w:val="00E05A5E"/>
    <w:rsid w:val="00E06A4A"/>
    <w:rsid w:val="00E10976"/>
    <w:rsid w:val="00E112D7"/>
    <w:rsid w:val="00E1137E"/>
    <w:rsid w:val="00E132F0"/>
    <w:rsid w:val="00E15794"/>
    <w:rsid w:val="00E20058"/>
    <w:rsid w:val="00E20A19"/>
    <w:rsid w:val="00E23F70"/>
    <w:rsid w:val="00E324C1"/>
    <w:rsid w:val="00E33935"/>
    <w:rsid w:val="00E35D1F"/>
    <w:rsid w:val="00E409ED"/>
    <w:rsid w:val="00E5057D"/>
    <w:rsid w:val="00E50F81"/>
    <w:rsid w:val="00E62C72"/>
    <w:rsid w:val="00E63FE9"/>
    <w:rsid w:val="00E76340"/>
    <w:rsid w:val="00E961A0"/>
    <w:rsid w:val="00EA366F"/>
    <w:rsid w:val="00EA5A2C"/>
    <w:rsid w:val="00EA7771"/>
    <w:rsid w:val="00EA7F30"/>
    <w:rsid w:val="00EB03D9"/>
    <w:rsid w:val="00EB07E9"/>
    <w:rsid w:val="00EB415F"/>
    <w:rsid w:val="00EB44C4"/>
    <w:rsid w:val="00EB7232"/>
    <w:rsid w:val="00EB754F"/>
    <w:rsid w:val="00EB774E"/>
    <w:rsid w:val="00EC2C08"/>
    <w:rsid w:val="00EC5D3B"/>
    <w:rsid w:val="00EC7EEB"/>
    <w:rsid w:val="00ED008A"/>
    <w:rsid w:val="00ED4475"/>
    <w:rsid w:val="00ED5A70"/>
    <w:rsid w:val="00EE6A8E"/>
    <w:rsid w:val="00EF244B"/>
    <w:rsid w:val="00EF270A"/>
    <w:rsid w:val="00EF3E79"/>
    <w:rsid w:val="00EF48B3"/>
    <w:rsid w:val="00EF735B"/>
    <w:rsid w:val="00EF7CB6"/>
    <w:rsid w:val="00F026E5"/>
    <w:rsid w:val="00F17B95"/>
    <w:rsid w:val="00F2059C"/>
    <w:rsid w:val="00F24C77"/>
    <w:rsid w:val="00F31BDC"/>
    <w:rsid w:val="00F37C1B"/>
    <w:rsid w:val="00F40F03"/>
    <w:rsid w:val="00F41ED4"/>
    <w:rsid w:val="00F43DC1"/>
    <w:rsid w:val="00F441F5"/>
    <w:rsid w:val="00F4441B"/>
    <w:rsid w:val="00F45338"/>
    <w:rsid w:val="00F5243D"/>
    <w:rsid w:val="00F625AD"/>
    <w:rsid w:val="00F628F2"/>
    <w:rsid w:val="00F635E7"/>
    <w:rsid w:val="00F63D71"/>
    <w:rsid w:val="00F64F31"/>
    <w:rsid w:val="00F70FC2"/>
    <w:rsid w:val="00F725B0"/>
    <w:rsid w:val="00F81085"/>
    <w:rsid w:val="00F845F1"/>
    <w:rsid w:val="00F85E2D"/>
    <w:rsid w:val="00F87C16"/>
    <w:rsid w:val="00F90AC6"/>
    <w:rsid w:val="00F927D9"/>
    <w:rsid w:val="00F92DFA"/>
    <w:rsid w:val="00F96C22"/>
    <w:rsid w:val="00FA5138"/>
    <w:rsid w:val="00FB268B"/>
    <w:rsid w:val="00FB28A5"/>
    <w:rsid w:val="00FB31B4"/>
    <w:rsid w:val="00FB3C11"/>
    <w:rsid w:val="00FB4F0D"/>
    <w:rsid w:val="00FB5DFB"/>
    <w:rsid w:val="00FB7645"/>
    <w:rsid w:val="00FC2F18"/>
    <w:rsid w:val="00FD0FDF"/>
    <w:rsid w:val="00FD1036"/>
    <w:rsid w:val="00FD32FA"/>
    <w:rsid w:val="00FD3881"/>
    <w:rsid w:val="00FD4143"/>
    <w:rsid w:val="00FD5257"/>
    <w:rsid w:val="00FD5AB2"/>
    <w:rsid w:val="00FF108C"/>
    <w:rsid w:val="00FF2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6182286"/>
  <w15:docId w15:val="{254DF861-B83F-4FC5-A5A0-45920B68D7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10B3"/>
  </w:style>
  <w:style w:type="paragraph" w:styleId="1">
    <w:name w:val="heading 1"/>
    <w:basedOn w:val="a"/>
    <w:next w:val="a"/>
    <w:qFormat/>
    <w:rsid w:val="000A6174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0A6174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"/>
    <w:next w:val="a"/>
    <w:qFormat/>
    <w:rsid w:val="000A6174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"/>
    <w:next w:val="a"/>
    <w:link w:val="40"/>
    <w:qFormat/>
    <w:rsid w:val="000A6174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"/>
    <w:next w:val="a"/>
    <w:qFormat/>
    <w:rsid w:val="000A6174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"/>
    <w:next w:val="a"/>
    <w:qFormat/>
    <w:rsid w:val="000A6174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"/>
    <w:next w:val="a"/>
    <w:qFormat/>
    <w:rsid w:val="000A6174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"/>
    <w:next w:val="a"/>
    <w:qFormat/>
    <w:rsid w:val="000A6174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"/>
    <w:next w:val="a"/>
    <w:qFormat/>
    <w:rsid w:val="000A6174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0A6174"/>
    <w:pPr>
      <w:ind w:left="720" w:hanging="720"/>
      <w:jc w:val="center"/>
    </w:pPr>
    <w:rPr>
      <w:sz w:val="28"/>
    </w:rPr>
  </w:style>
  <w:style w:type="paragraph" w:styleId="a5">
    <w:name w:val="header"/>
    <w:basedOn w:val="a"/>
    <w:link w:val="a6"/>
    <w:uiPriority w:val="99"/>
    <w:rsid w:val="000A6174"/>
    <w:pPr>
      <w:tabs>
        <w:tab w:val="center" w:pos="4153"/>
        <w:tab w:val="right" w:pos="8306"/>
      </w:tabs>
    </w:pPr>
  </w:style>
  <w:style w:type="character" w:styleId="a7">
    <w:name w:val="page number"/>
    <w:basedOn w:val="a0"/>
    <w:rsid w:val="000A6174"/>
  </w:style>
  <w:style w:type="paragraph" w:styleId="a8">
    <w:name w:val="Body Text"/>
    <w:basedOn w:val="a"/>
    <w:rsid w:val="000A6174"/>
    <w:rPr>
      <w:sz w:val="26"/>
    </w:rPr>
  </w:style>
  <w:style w:type="paragraph" w:styleId="20">
    <w:name w:val="Body Text Indent 2"/>
    <w:basedOn w:val="a"/>
    <w:rsid w:val="000A6174"/>
    <w:pPr>
      <w:ind w:left="5040"/>
    </w:pPr>
    <w:rPr>
      <w:sz w:val="24"/>
    </w:rPr>
  </w:style>
  <w:style w:type="paragraph" w:styleId="30">
    <w:name w:val="Body Text Indent 3"/>
    <w:basedOn w:val="a"/>
    <w:link w:val="31"/>
    <w:rsid w:val="000A6174"/>
    <w:pPr>
      <w:ind w:firstLine="709"/>
    </w:pPr>
    <w:rPr>
      <w:sz w:val="26"/>
    </w:rPr>
  </w:style>
  <w:style w:type="paragraph" w:customStyle="1" w:styleId="a9">
    <w:name w:val="Список определений"/>
    <w:basedOn w:val="a"/>
    <w:next w:val="a"/>
    <w:rsid w:val="000A6174"/>
    <w:pPr>
      <w:ind w:left="360"/>
    </w:pPr>
    <w:rPr>
      <w:snapToGrid w:val="0"/>
      <w:sz w:val="24"/>
    </w:rPr>
  </w:style>
  <w:style w:type="paragraph" w:styleId="aa">
    <w:name w:val="footer"/>
    <w:basedOn w:val="a"/>
    <w:rsid w:val="000A6174"/>
    <w:pPr>
      <w:tabs>
        <w:tab w:val="center" w:pos="4677"/>
        <w:tab w:val="right" w:pos="9355"/>
      </w:tabs>
    </w:pPr>
  </w:style>
  <w:style w:type="table" w:styleId="ab">
    <w:name w:val="Table Grid"/>
    <w:basedOn w:val="a1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"/>
    <w:next w:val="1"/>
    <w:rsid w:val="00C53688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styleId="32">
    <w:name w:val="Body Text 3"/>
    <w:basedOn w:val="a"/>
    <w:link w:val="33"/>
    <w:rsid w:val="00415731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415731"/>
    <w:rPr>
      <w:sz w:val="16"/>
      <w:szCs w:val="16"/>
    </w:rPr>
  </w:style>
  <w:style w:type="character" w:customStyle="1" w:styleId="a4">
    <w:name w:val="Основной текст с отступом Знак"/>
    <w:link w:val="a3"/>
    <w:rsid w:val="0023169D"/>
    <w:rPr>
      <w:sz w:val="28"/>
    </w:rPr>
  </w:style>
  <w:style w:type="character" w:customStyle="1" w:styleId="apple-style-span">
    <w:name w:val="apple-style-span"/>
    <w:basedOn w:val="a0"/>
    <w:rsid w:val="00323E2A"/>
  </w:style>
  <w:style w:type="character" w:customStyle="1" w:styleId="apple-converted-space">
    <w:name w:val="apple-converted-space"/>
    <w:basedOn w:val="a0"/>
    <w:rsid w:val="00323E2A"/>
  </w:style>
  <w:style w:type="character" w:customStyle="1" w:styleId="a6">
    <w:name w:val="Верхний колонтитул Знак"/>
    <w:basedOn w:val="a0"/>
    <w:link w:val="a5"/>
    <w:uiPriority w:val="99"/>
    <w:rsid w:val="00825FB4"/>
  </w:style>
  <w:style w:type="paragraph" w:styleId="ad">
    <w:name w:val="Balloon Text"/>
    <w:basedOn w:val="a"/>
    <w:link w:val="ae"/>
    <w:rsid w:val="00D54401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rsid w:val="00D54401"/>
    <w:rPr>
      <w:rFonts w:ascii="Tahoma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65360C"/>
    <w:pPr>
      <w:ind w:left="720"/>
      <w:contextualSpacing/>
    </w:pPr>
  </w:style>
  <w:style w:type="paragraph" w:customStyle="1" w:styleId="af0">
    <w:name w:val="Код документа"/>
    <w:uiPriority w:val="99"/>
    <w:rsid w:val="00435E6C"/>
    <w:pPr>
      <w:spacing w:before="240" w:after="120" w:line="288" w:lineRule="auto"/>
      <w:jc w:val="center"/>
    </w:pPr>
    <w:rPr>
      <w:sz w:val="24"/>
      <w:szCs w:val="24"/>
      <w:lang w:eastAsia="en-US"/>
    </w:rPr>
  </w:style>
  <w:style w:type="character" w:styleId="af1">
    <w:name w:val="Hyperlink"/>
    <w:unhideWhenUsed/>
    <w:rsid w:val="00E324C1"/>
    <w:rPr>
      <w:color w:val="0000FF"/>
      <w:u w:val="single"/>
    </w:rPr>
  </w:style>
  <w:style w:type="character" w:customStyle="1" w:styleId="31">
    <w:name w:val="Основной текст с отступом 3 Знак"/>
    <w:link w:val="30"/>
    <w:rsid w:val="000E7686"/>
    <w:rPr>
      <w:sz w:val="26"/>
    </w:rPr>
  </w:style>
  <w:style w:type="character" w:styleId="af2">
    <w:name w:val="Strong"/>
    <w:uiPriority w:val="22"/>
    <w:qFormat/>
    <w:rsid w:val="00AE3476"/>
    <w:rPr>
      <w:b/>
      <w:bCs/>
    </w:rPr>
  </w:style>
  <w:style w:type="paragraph" w:styleId="21">
    <w:name w:val="Body Text 2"/>
    <w:basedOn w:val="a"/>
    <w:link w:val="22"/>
    <w:rsid w:val="00201FC2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201FC2"/>
  </w:style>
  <w:style w:type="paragraph" w:styleId="af3">
    <w:name w:val="No Spacing"/>
    <w:uiPriority w:val="1"/>
    <w:qFormat/>
    <w:rsid w:val="00770E1D"/>
    <w:rPr>
      <w:rFonts w:asciiTheme="minorHAnsi" w:eastAsiaTheme="minorEastAsia" w:hAnsiTheme="minorHAnsi" w:cstheme="minorBidi"/>
      <w:sz w:val="22"/>
      <w:szCs w:val="22"/>
    </w:rPr>
  </w:style>
  <w:style w:type="character" w:customStyle="1" w:styleId="40">
    <w:name w:val="Заголовок 4 Знак"/>
    <w:basedOn w:val="a0"/>
    <w:link w:val="4"/>
    <w:locked/>
    <w:rsid w:val="00F81085"/>
    <w:rPr>
      <w:rFonts w:ascii="Arial" w:hAnsi="Arial"/>
      <w:b/>
      <w:sz w:val="24"/>
    </w:rPr>
  </w:style>
  <w:style w:type="paragraph" w:customStyle="1" w:styleId="af4">
    <w:name w:val="Подподпункт"/>
    <w:basedOn w:val="a"/>
    <w:rsid w:val="00F81085"/>
    <w:pPr>
      <w:spacing w:line="360" w:lineRule="auto"/>
      <w:jc w:val="both"/>
    </w:pPr>
    <w:rPr>
      <w:snapToGrid w:val="0"/>
      <w:sz w:val="28"/>
    </w:rPr>
  </w:style>
  <w:style w:type="paragraph" w:customStyle="1" w:styleId="10">
    <w:name w:val="Обычный1"/>
    <w:rsid w:val="00D24103"/>
    <w:pPr>
      <w:widowControl w:val="0"/>
      <w:adjustRightInd w:val="0"/>
      <w:spacing w:before="120" w:after="120" w:line="360" w:lineRule="atLeast"/>
      <w:ind w:firstLine="567"/>
      <w:jc w:val="both"/>
      <w:textAlignment w:val="baseline"/>
    </w:pPr>
    <w:rPr>
      <w:sz w:val="24"/>
    </w:rPr>
  </w:style>
  <w:style w:type="paragraph" w:customStyle="1" w:styleId="af5">
    <w:name w:val="Осн.текст МРСК"/>
    <w:basedOn w:val="a"/>
    <w:link w:val="af6"/>
    <w:qFormat/>
    <w:rsid w:val="003C757D"/>
    <w:pPr>
      <w:spacing w:after="120" w:line="276" w:lineRule="auto"/>
      <w:ind w:firstLine="567"/>
      <w:jc w:val="both"/>
    </w:pPr>
    <w:rPr>
      <w:sz w:val="28"/>
      <w:szCs w:val="28"/>
    </w:rPr>
  </w:style>
  <w:style w:type="character" w:customStyle="1" w:styleId="af6">
    <w:name w:val="Осн.текст МРСК Знак"/>
    <w:link w:val="af5"/>
    <w:rsid w:val="003C757D"/>
    <w:rPr>
      <w:sz w:val="28"/>
      <w:szCs w:val="28"/>
    </w:rPr>
  </w:style>
  <w:style w:type="paragraph" w:customStyle="1" w:styleId="ConsPlusNormal">
    <w:name w:val="ConsPlusNormal"/>
    <w:rsid w:val="003C757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FORMATTEXT">
    <w:name w:val=".FORMATTEXT"/>
    <w:uiPriority w:val="99"/>
    <w:rsid w:val="00377AF0"/>
    <w:pPr>
      <w:widowControl w:val="0"/>
      <w:autoSpaceDE w:val="0"/>
      <w:autoSpaceDN w:val="0"/>
      <w:adjustRightInd w:val="0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620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3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9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1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6F8EC3-E0D4-4979-8751-66584431EF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6</Pages>
  <Words>1521</Words>
  <Characters>8674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10175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subject/>
  <dc:creator>Ерёмин</dc:creator>
  <cp:keywords/>
  <dc:description/>
  <cp:lastModifiedBy>Якунин Михаил Алексеевич</cp:lastModifiedBy>
  <cp:revision>11</cp:revision>
  <cp:lastPrinted>2023-04-05T10:06:00Z</cp:lastPrinted>
  <dcterms:created xsi:type="dcterms:W3CDTF">2020-05-12T12:52:00Z</dcterms:created>
  <dcterms:modified xsi:type="dcterms:W3CDTF">2023-04-05T10:08:00Z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</Properties>
</file>