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1349CB">
        <w:trPr>
          <w:trHeight w:val="2268"/>
        </w:trPr>
        <w:tc>
          <w:tcPr>
            <w:tcW w:w="5670" w:type="dxa"/>
          </w:tcPr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1349C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1349C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1349C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1349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1349CB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349CB" w:rsidRDefault="007E4F0F" w:rsidP="007E4F0F">
      <w:pPr>
        <w:jc w:val="right"/>
      </w:pPr>
      <w:r w:rsidRPr="001349CB">
        <w:t>Председатель закупочной комиссии -</w:t>
      </w:r>
    </w:p>
    <w:p w:rsidR="00DA4FBC" w:rsidRPr="001349CB" w:rsidRDefault="00C106D0" w:rsidP="00DA4FBC">
      <w:pPr>
        <w:pStyle w:val="19"/>
        <w:jc w:val="right"/>
      </w:pPr>
      <w:r>
        <w:t>заместитель</w:t>
      </w:r>
      <w:r w:rsidR="00DA4FBC" w:rsidRPr="001349CB">
        <w:t xml:space="preserve"> генерального директора</w:t>
      </w:r>
      <w:r w:rsidR="001349CB" w:rsidRPr="001349CB">
        <w:t xml:space="preserve"> -</w:t>
      </w:r>
      <w:r w:rsidR="00DA4FBC" w:rsidRPr="001349CB">
        <w:t xml:space="preserve"> </w:t>
      </w:r>
    </w:p>
    <w:p w:rsidR="007E4F0F" w:rsidRPr="001349CB" w:rsidRDefault="001349CB" w:rsidP="001349CB">
      <w:pPr>
        <w:pStyle w:val="19"/>
        <w:jc w:val="right"/>
      </w:pPr>
      <w:r w:rsidRPr="001349CB">
        <w:t xml:space="preserve">директор филиала </w:t>
      </w:r>
      <w:r w:rsidR="007E4F0F" w:rsidRPr="001349CB">
        <w:t xml:space="preserve">ПАО «МРСК Центра» - </w:t>
      </w:r>
    </w:p>
    <w:p w:rsidR="007E4F0F" w:rsidRPr="00537589" w:rsidRDefault="001349CB" w:rsidP="007E4F0F">
      <w:pPr>
        <w:jc w:val="right"/>
      </w:pPr>
      <w:r w:rsidRPr="001349CB">
        <w:t>«Тверьэнерго</w:t>
      </w:r>
      <w:r w:rsidR="007E4F0F" w:rsidRPr="001349CB">
        <w:t>»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537589">
        <w:t xml:space="preserve">____________________ </w:t>
      </w:r>
      <w:r w:rsidR="001349CB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349CB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3703F4" w:rsidRDefault="007E4F0F" w:rsidP="007E4F0F">
      <w:pPr>
        <w:spacing w:after="120"/>
        <w:jc w:val="center"/>
        <w:rPr>
          <w:b/>
          <w:bCs/>
        </w:rPr>
      </w:pPr>
      <w:r w:rsidRPr="003703F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3703F4">
        <w:rPr>
          <w:bCs/>
        </w:rPr>
        <w:t xml:space="preserve">на право заключения </w:t>
      </w:r>
      <w:r w:rsidRPr="003703F4">
        <w:t xml:space="preserve">Договора </w:t>
      </w:r>
      <w:r w:rsidR="003703F4">
        <w:t xml:space="preserve">на </w:t>
      </w:r>
      <w:r w:rsidR="003703F4" w:rsidRPr="003703F4">
        <w:t xml:space="preserve">оказание услуг по подписке и доставке периодических изданий на 1 полугодие 2020 года </w:t>
      </w:r>
      <w:r w:rsidRPr="003703F4">
        <w:t>для нужд ПАО «МРСК Центра» (филиала «</w:t>
      </w:r>
      <w:r w:rsidR="003703F4" w:rsidRPr="003703F4">
        <w:t>Тверьэнерго</w:t>
      </w:r>
      <w:r w:rsidRPr="003703F4">
        <w:t>»</w:t>
      </w:r>
      <w:r w:rsidRPr="003703F4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3703F4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>
        <w:rPr>
          <w:bCs/>
        </w:rPr>
        <w:t>Тверь</w:t>
      </w:r>
      <w:r w:rsidR="007F1DD5" w:rsidRPr="00537589">
        <w:rPr>
          <w:bCs/>
        </w:rPr>
        <w:br/>
        <w:t>2019 год</w:t>
      </w:r>
      <w:r w:rsidR="007F1DD5"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43792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E3C8B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43792" w:history="1">
        <w:r w:rsidR="001E3C8B" w:rsidRPr="00495B07">
          <w:rPr>
            <w:rStyle w:val="aff7"/>
            <w:noProof/>
          </w:rPr>
          <w:t>СОДЕРЖАНИЕ</w:t>
        </w:r>
        <w:r w:rsidR="001E3C8B">
          <w:rPr>
            <w:noProof/>
            <w:webHidden/>
          </w:rPr>
          <w:tab/>
        </w:r>
        <w:r w:rsidR="001E3C8B">
          <w:rPr>
            <w:noProof/>
            <w:webHidden/>
          </w:rPr>
          <w:fldChar w:fldCharType="begin"/>
        </w:r>
        <w:r w:rsidR="001E3C8B">
          <w:rPr>
            <w:noProof/>
            <w:webHidden/>
          </w:rPr>
          <w:instrText xml:space="preserve"> PAGEREF _Toc21943792 \h </w:instrText>
        </w:r>
        <w:r w:rsidR="001E3C8B">
          <w:rPr>
            <w:noProof/>
            <w:webHidden/>
          </w:rPr>
        </w:r>
        <w:r w:rsidR="001E3C8B">
          <w:rPr>
            <w:noProof/>
            <w:webHidden/>
          </w:rPr>
          <w:fldChar w:fldCharType="separate"/>
        </w:r>
        <w:r w:rsidR="001E3C8B">
          <w:rPr>
            <w:noProof/>
            <w:webHidden/>
          </w:rPr>
          <w:t>2</w:t>
        </w:r>
        <w:r w:rsidR="001E3C8B"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793" w:history="1">
        <w:r w:rsidRPr="00495B07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794" w:history="1">
        <w:r w:rsidRPr="00495B07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795" w:history="1">
        <w:r w:rsidRPr="00495B07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796" w:history="1">
        <w:r w:rsidRPr="00495B07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797" w:history="1">
        <w:r w:rsidRPr="00495B07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798" w:history="1">
        <w:r w:rsidRPr="00495B07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799" w:history="1">
        <w:r w:rsidRPr="00495B07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0" w:history="1">
        <w:r w:rsidRPr="00495B07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1" w:history="1">
        <w:r w:rsidRPr="00495B07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2" w:history="1">
        <w:r w:rsidRPr="00495B07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03" w:history="1">
        <w:r w:rsidRPr="00495B07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4" w:history="1">
        <w:r w:rsidRPr="00495B07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Предоставление документации о закупке</w:t>
        </w:r>
        <w:bookmarkStart w:id="2" w:name="_GoBack"/>
        <w:bookmarkEnd w:id="2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5" w:history="1">
        <w:r w:rsidRPr="00495B07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6" w:history="1">
        <w:r w:rsidRPr="00495B07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7" w:history="1">
        <w:r w:rsidRPr="00495B07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08" w:history="1">
        <w:r w:rsidRPr="00495B07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09" w:history="1">
        <w:r w:rsidRPr="00495B07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0" w:history="1">
        <w:r w:rsidRPr="00495B07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1" w:history="1">
        <w:r w:rsidRPr="00495B07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2" w:history="1">
        <w:r w:rsidRPr="00495B07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3" w:history="1">
        <w:r w:rsidRPr="00495B07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4" w:history="1">
        <w:r w:rsidRPr="00495B07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15" w:history="1">
        <w:r w:rsidRPr="00495B07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6" w:history="1">
        <w:r w:rsidRPr="00495B07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7" w:history="1">
        <w:r w:rsidRPr="00495B07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18" w:history="1">
        <w:r w:rsidRPr="00495B07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ПОРЯДОК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19" w:history="1">
        <w:r w:rsidRPr="00495B07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0" w:history="1">
        <w:r w:rsidRPr="00495B07">
          <w:rPr>
            <w:rStyle w:val="aff7"/>
            <w:noProof/>
          </w:rPr>
          <w:t>5.2.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Этапы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1" w:history="1">
        <w:r w:rsidRPr="00495B07">
          <w:rPr>
            <w:rStyle w:val="aff7"/>
            <w:noProof/>
          </w:rPr>
          <w:t>5.3.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Вскрытие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2" w:history="1">
        <w:r w:rsidRPr="00495B07">
          <w:rPr>
            <w:rStyle w:val="aff7"/>
            <w:noProof/>
          </w:rPr>
          <w:t>5.4.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Рассмотрение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3" w:history="1">
        <w:r w:rsidRPr="00495B07">
          <w:rPr>
            <w:rStyle w:val="aff7"/>
            <w:noProof/>
          </w:rPr>
          <w:t>5.5.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Переторжка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4" w:history="1">
        <w:r w:rsidRPr="00495B07">
          <w:rPr>
            <w:rStyle w:val="aff7"/>
            <w:noProof/>
          </w:rPr>
          <w:t>5.6.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Рассмотрение ценовой части заявок. Оценка заявок и подведение итогов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5" w:history="1">
        <w:r w:rsidRPr="00495B07">
          <w:rPr>
            <w:rStyle w:val="aff7"/>
            <w:noProof/>
          </w:rPr>
          <w:t>5.7.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6" w:history="1">
        <w:r w:rsidRPr="00495B07">
          <w:rPr>
            <w:rStyle w:val="aff7"/>
            <w:noProof/>
          </w:rPr>
          <w:t>5.8.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27" w:history="1">
        <w:r w:rsidRPr="00495B07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8" w:history="1">
        <w:r w:rsidRPr="00495B07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29" w:history="1">
        <w:r w:rsidRPr="00495B07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0" w:history="1">
        <w:r w:rsidRPr="00495B07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1" w:history="1">
        <w:r w:rsidRPr="00495B07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32" w:history="1">
        <w:r w:rsidRPr="00495B07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3" w:history="1">
        <w:r w:rsidRPr="00495B07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Особые положения в связи с проведением закупки на 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4" w:history="1">
        <w:r w:rsidRPr="00495B07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5" w:history="1">
        <w:r w:rsidRPr="00495B07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6" w:history="1">
        <w:r w:rsidRPr="00495B07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7" w:history="1">
        <w:r w:rsidRPr="00495B07">
          <w:rPr>
            <w:rStyle w:val="aff7"/>
            <w:noProof/>
          </w:rPr>
          <w:t>7.5.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38" w:history="1">
        <w:r w:rsidRPr="00495B07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39" w:history="1">
        <w:r w:rsidRPr="00495B07">
          <w:rPr>
            <w:rStyle w:val="aff7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40" w:history="1">
        <w:r w:rsidRPr="00495B07">
          <w:rPr>
            <w:rStyle w:val="aff7"/>
            <w:noProof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41" w:history="1">
        <w:r w:rsidRPr="00495B07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43842" w:history="1">
        <w:r w:rsidRPr="00495B07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95B07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43" w:history="1">
        <w:r w:rsidRPr="00495B0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1E3C8B" w:rsidRDefault="001E3C8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43844" w:history="1">
        <w:r w:rsidRPr="00495B0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_Toc21943844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43793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43794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43795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43796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43797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43798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43799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</w:t>
      </w:r>
      <w:r w:rsidR="00F978A1" w:rsidRPr="009A0BC3">
        <w:rPr>
          <w:sz w:val="24"/>
          <w:szCs w:val="24"/>
        </w:rPr>
        <w:lastRenderedPageBreak/>
        <w:t>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43800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</w:t>
      </w:r>
      <w:r w:rsidRPr="009A0BC3">
        <w:lastRenderedPageBreak/>
        <w:t>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43801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43802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3703F4">
        <w:rPr>
          <w:rFonts w:ascii="Times New Roman" w:hAnsi="Times New Roman" w:cs="Times New Roman"/>
          <w:b w:val="0"/>
          <w:bCs w:val="0"/>
        </w:rPr>
        <w:t>в 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43803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43804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43805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43806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43807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43808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43809"/>
      <w:r w:rsidRPr="009A0BC3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3703F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3703F4">
        <w:rPr>
          <w:i/>
        </w:rPr>
        <w:t>за исключением нижеследующего</w:t>
      </w:r>
      <w:r w:rsidR="006757BF" w:rsidRPr="003703F4">
        <w:t>)</w:t>
      </w:r>
      <w:r w:rsidR="006B604F" w:rsidRPr="003703F4">
        <w:t>;</w:t>
      </w:r>
    </w:p>
    <w:p w:rsidR="006757BF" w:rsidRPr="003703F4" w:rsidRDefault="001A072F" w:rsidP="006B604F">
      <w:pPr>
        <w:pStyle w:val="afffff4"/>
        <w:numPr>
          <w:ilvl w:val="0"/>
          <w:numId w:val="47"/>
        </w:numPr>
        <w:jc w:val="both"/>
      </w:pPr>
      <w:r w:rsidRPr="003703F4">
        <w:rPr>
          <w:bCs/>
        </w:rPr>
        <w:t>ценовое</w:t>
      </w:r>
      <w:r w:rsidR="00E8570B" w:rsidRPr="003703F4">
        <w:rPr>
          <w:b/>
          <w:bCs/>
        </w:rPr>
        <w:t xml:space="preserve"> </w:t>
      </w:r>
      <w:r w:rsidR="00E8570B" w:rsidRPr="003703F4">
        <w:t>предложение</w:t>
      </w:r>
      <w:r w:rsidR="006757BF" w:rsidRPr="003703F4">
        <w:t xml:space="preserve"> </w:t>
      </w:r>
      <w:r w:rsidR="00D35172" w:rsidRPr="003703F4">
        <w:t xml:space="preserve">заявки </w:t>
      </w:r>
      <w:r w:rsidR="00E8570B" w:rsidRPr="003703F4">
        <w:t xml:space="preserve">представляет собой цифровое поле на «котировочной доске» </w:t>
      </w:r>
      <w:r w:rsidR="0048603C" w:rsidRPr="003703F4">
        <w:t>ЭТП</w:t>
      </w:r>
      <w:r w:rsidR="00E8570B" w:rsidRPr="003703F4">
        <w:t>, с возможностью прикрепления файлов ценовой части заявки</w:t>
      </w:r>
      <w:r w:rsidR="00144CD7" w:rsidRPr="003703F4">
        <w:t xml:space="preserve"> (</w:t>
      </w:r>
      <w:r w:rsidR="00144CD7" w:rsidRPr="003703F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3703F4">
        <w:rPr>
          <w:i/>
          <w:iCs/>
        </w:rPr>
        <w:t xml:space="preserve"> с ценовой частью заявки</w:t>
      </w:r>
      <w:r w:rsidR="00144CD7" w:rsidRPr="003703F4">
        <w:rPr>
          <w:i/>
          <w:iCs/>
        </w:rPr>
        <w:t xml:space="preserve">, такие файлы участник </w:t>
      </w:r>
      <w:r w:rsidR="00591A66" w:rsidRPr="003703F4">
        <w:rPr>
          <w:i/>
          <w:iCs/>
        </w:rPr>
        <w:t>предоставляет</w:t>
      </w:r>
      <w:r w:rsidR="00144CD7" w:rsidRPr="003703F4">
        <w:rPr>
          <w:i/>
          <w:iCs/>
        </w:rPr>
        <w:t xml:space="preserve"> в составе общей части заявки. Условие, описанное в п. </w:t>
      </w:r>
      <w:r w:rsidR="00144CD7" w:rsidRPr="003703F4">
        <w:rPr>
          <w:i/>
          <w:iCs/>
        </w:rPr>
        <w:fldChar w:fldCharType="begin"/>
      </w:r>
      <w:r w:rsidR="00144CD7" w:rsidRPr="003703F4">
        <w:rPr>
          <w:i/>
          <w:iCs/>
        </w:rPr>
        <w:instrText xml:space="preserve"> REF _Ref2780282 \r \h  \* MERGEFORMAT </w:instrText>
      </w:r>
      <w:r w:rsidR="00144CD7" w:rsidRPr="003703F4">
        <w:rPr>
          <w:i/>
          <w:iCs/>
        </w:rPr>
      </w:r>
      <w:r w:rsidR="00144CD7" w:rsidRPr="003703F4">
        <w:rPr>
          <w:i/>
          <w:iCs/>
        </w:rPr>
        <w:fldChar w:fldCharType="separate"/>
      </w:r>
      <w:r w:rsidR="00AD686E" w:rsidRPr="003703F4">
        <w:rPr>
          <w:i/>
          <w:iCs/>
        </w:rPr>
        <w:t>5.4.2</w:t>
      </w:r>
      <w:r w:rsidR="00144CD7" w:rsidRPr="003703F4">
        <w:rPr>
          <w:i/>
          <w:iCs/>
        </w:rPr>
        <w:fldChar w:fldCharType="end"/>
      </w:r>
      <w:r w:rsidR="00144CD7" w:rsidRPr="003703F4">
        <w:rPr>
          <w:i/>
          <w:iCs/>
        </w:rPr>
        <w:t xml:space="preserve"> настоящей документации в данном случае не применяется).</w:t>
      </w:r>
      <w:r w:rsidR="00591A66" w:rsidRPr="003703F4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целях подтверждения выполнения требований Технического задания (</w:t>
      </w:r>
      <w:r w:rsidRPr="003703F4">
        <w:rPr>
          <w:rFonts w:ascii="Times New Roman" w:hAnsi="Times New Roman" w:cs="Times New Roman"/>
          <w:b w:val="0"/>
          <w:bCs w:val="0"/>
        </w:rPr>
        <w:t>Приложение</w:t>
      </w:r>
      <w:r w:rsidR="001F590C" w:rsidRPr="003703F4">
        <w:rPr>
          <w:rFonts w:ascii="Times New Roman" w:hAnsi="Times New Roman" w:cs="Times New Roman"/>
          <w:b w:val="0"/>
          <w:bCs w:val="0"/>
        </w:rPr>
        <w:t> </w:t>
      </w:r>
      <w:r w:rsidRPr="003703F4">
        <w:rPr>
          <w:rFonts w:ascii="Times New Roman" w:hAnsi="Times New Roman" w:cs="Times New Roman"/>
          <w:b w:val="0"/>
          <w:bCs w:val="0"/>
        </w:rPr>
        <w:t>№1 к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43810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43811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43812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23405471"/>
      <w:bookmarkStart w:id="141" w:name="_Toc286523204"/>
      <w:bookmarkStart w:id="142" w:name="_Toc21943813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2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43814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703F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Электронная торговая площадка B2B-</w:t>
      </w:r>
      <w:r w:rsidRPr="00DD16DE">
        <w:rPr>
          <w:rFonts w:ascii="Times New Roman" w:hAnsi="Times New Roman" w:cs="Times New Roman"/>
          <w:b w:val="0"/>
        </w:rPr>
        <w:lastRenderedPageBreak/>
        <w:t xml:space="preserve">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r w:rsidR="002B61AB" w:rsidRPr="003703F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3703F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703F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2C26B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703F4">
        <w:rPr>
          <w:color w:val="auto"/>
          <w:lang w:eastAsia="ru-RU"/>
        </w:rPr>
        <w:t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</w:t>
      </w:r>
      <w:r w:rsidRPr="002C26B7">
        <w:rPr>
          <w:color w:val="auto"/>
          <w:lang w:eastAsia="ru-RU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</w:t>
      </w:r>
      <w:r w:rsidRPr="00DD16DE">
        <w:rPr>
          <w:rFonts w:eastAsia="MS Mincho"/>
        </w:rPr>
        <w:lastRenderedPageBreak/>
        <w:t>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9A0BC3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43815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43816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43817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43818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43819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43820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43821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lastRenderedPageBreak/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43822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3703F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3703F4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3703F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3703F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703F4">
        <w:rPr>
          <w:rFonts w:ascii="Times New Roman" w:hAnsi="Times New Roman" w:cs="Times New Roman"/>
          <w:b w:val="0"/>
        </w:rPr>
        <w:t xml:space="preserve"> </w:t>
      </w:r>
      <w:r w:rsidR="00591A66" w:rsidRPr="003703F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703F4">
        <w:rPr>
          <w:rFonts w:ascii="Times New Roman" w:hAnsi="Times New Roman" w:cs="Times New Roman"/>
          <w:b w:val="0"/>
          <w:i/>
        </w:rPr>
        <w:fldChar w:fldCharType="begin"/>
      </w:r>
      <w:r w:rsidR="00591A66" w:rsidRPr="003703F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3703F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703F4">
        <w:rPr>
          <w:rFonts w:ascii="Times New Roman" w:hAnsi="Times New Roman" w:cs="Times New Roman"/>
          <w:b w:val="0"/>
          <w:i/>
        </w:rPr>
      </w:r>
      <w:r w:rsidR="00591A66" w:rsidRPr="003703F4">
        <w:rPr>
          <w:rFonts w:ascii="Times New Roman" w:hAnsi="Times New Roman" w:cs="Times New Roman"/>
          <w:b w:val="0"/>
          <w:i/>
        </w:rPr>
        <w:fldChar w:fldCharType="separate"/>
      </w:r>
      <w:r w:rsidR="00AD686E" w:rsidRPr="003703F4">
        <w:rPr>
          <w:rFonts w:ascii="Times New Roman" w:hAnsi="Times New Roman" w:cs="Times New Roman"/>
          <w:b w:val="0"/>
          <w:i/>
        </w:rPr>
        <w:t>3.1.3</w:t>
      </w:r>
      <w:r w:rsidR="00591A66" w:rsidRPr="003703F4">
        <w:rPr>
          <w:rFonts w:ascii="Times New Roman" w:hAnsi="Times New Roman" w:cs="Times New Roman"/>
          <w:b w:val="0"/>
          <w:i/>
        </w:rPr>
        <w:fldChar w:fldCharType="end"/>
      </w:r>
      <w:r w:rsidR="00591A66" w:rsidRPr="003703F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703F4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lastRenderedPageBreak/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43823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43824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3703F4">
        <w:rPr>
          <w:rFonts w:ascii="Times New Roman" w:hAnsi="Times New Roman" w:cs="Times New Roman"/>
          <w:bCs w:val="0"/>
        </w:rPr>
        <w:t>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43825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43826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43827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Ref130891676"/>
      <w:bookmarkStart w:id="358" w:name="_Toc21943828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8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3703F4">
        <w:rPr>
          <w:rFonts w:ascii="Times New Roman" w:hAnsi="Times New Roman" w:cs="Times New Roman"/>
          <w:b w:val="0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43829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</w:t>
      </w:r>
      <w:r w:rsidRPr="009A0BC3">
        <w:lastRenderedPageBreak/>
        <w:t>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E27F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E27F7">
        <w:rPr>
          <w:rFonts w:ascii="Times New Roman" w:hAnsi="Times New Roman" w:cs="Times New Roman"/>
          <w:b w:val="0"/>
        </w:rPr>
        <w:t>.</w:t>
      </w:r>
      <w:bookmarkEnd w:id="370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43830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43831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43832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43833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43834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43835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360106"/>
      <w:bookmarkStart w:id="410" w:name="_Toc2194383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10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E27F7">
        <w:rPr>
          <w:rFonts w:ascii="Times New Roman" w:hAnsi="Times New Roman" w:cs="Times New Roman"/>
          <w:b w:val="0"/>
        </w:rPr>
        <w:t>Приложение №1 к</w:t>
      </w:r>
      <w:r w:rsidRPr="001F590C">
        <w:rPr>
          <w:rFonts w:ascii="Times New Roman" w:hAnsi="Times New Roman" w:cs="Times New Roman"/>
          <w:b w:val="0"/>
        </w:rPr>
        <w:t xml:space="preserve">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43837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</w:t>
      </w:r>
      <w:r w:rsidRPr="009A0BC3">
        <w:lastRenderedPageBreak/>
        <w:t xml:space="preserve">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43838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43839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E27F7">
        <w:rPr>
          <w:rFonts w:ascii="Times New Roman" w:hAnsi="Times New Roman" w:cs="Times New Roman"/>
          <w:b w:val="0"/>
        </w:rPr>
        <w:t xml:space="preserve">Лоту №1 (пункт </w:t>
      </w:r>
      <w:r w:rsidR="00956EBC" w:rsidRPr="001E27F7">
        <w:rPr>
          <w:rFonts w:ascii="Times New Roman" w:hAnsi="Times New Roman" w:cs="Times New Roman"/>
          <w:b w:val="0"/>
        </w:rPr>
        <w:fldChar w:fldCharType="begin"/>
      </w:r>
      <w:r w:rsidR="00956EBC" w:rsidRPr="001E27F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E27F7">
        <w:rPr>
          <w:rFonts w:ascii="Times New Roman" w:hAnsi="Times New Roman" w:cs="Times New Roman"/>
          <w:b w:val="0"/>
        </w:rPr>
      </w:r>
      <w:r w:rsidR="00956EBC" w:rsidRPr="001E27F7">
        <w:rPr>
          <w:rFonts w:ascii="Times New Roman" w:hAnsi="Times New Roman" w:cs="Times New Roman"/>
          <w:b w:val="0"/>
        </w:rPr>
        <w:fldChar w:fldCharType="separate"/>
      </w:r>
      <w:r w:rsidR="00AD686E" w:rsidRPr="001E27F7">
        <w:rPr>
          <w:rFonts w:ascii="Times New Roman" w:hAnsi="Times New Roman" w:cs="Times New Roman"/>
          <w:b w:val="0"/>
        </w:rPr>
        <w:t>3</w:t>
      </w:r>
      <w:r w:rsidR="00956EBC" w:rsidRPr="001E27F7">
        <w:rPr>
          <w:rFonts w:ascii="Times New Roman" w:hAnsi="Times New Roman" w:cs="Times New Roman"/>
          <w:b w:val="0"/>
        </w:rPr>
        <w:fldChar w:fldCharType="end"/>
      </w:r>
      <w:r w:rsidRPr="001E27F7">
        <w:rPr>
          <w:rFonts w:ascii="Times New Roman" w:hAnsi="Times New Roman" w:cs="Times New Roman"/>
          <w:b w:val="0"/>
        </w:rPr>
        <w:t xml:space="preserve"> части </w:t>
      </w:r>
      <w:r w:rsidRPr="001E27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E27F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E27F7" w:rsidDel="00413E80">
        <w:rPr>
          <w:rFonts w:ascii="Times New Roman" w:hAnsi="Times New Roman" w:cs="Times New Roman"/>
          <w:b w:val="0"/>
        </w:rPr>
        <w:t xml:space="preserve"> </w:t>
      </w:r>
      <w:r w:rsidRPr="001E27F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1F590C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43840"/>
      <w:r w:rsidRPr="001F590C">
        <w:rPr>
          <w:sz w:val="24"/>
          <w:szCs w:val="24"/>
        </w:rPr>
        <w:t xml:space="preserve">Требование к </w:t>
      </w:r>
      <w:bookmarkEnd w:id="425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E27F7">
        <w:rPr>
          <w:rFonts w:ascii="Times New Roman" w:hAnsi="Times New Roman" w:cs="Times New Roman"/>
          <w:b w:val="0"/>
        </w:rPr>
        <w:t>Приложении №1 (Техническом</w:t>
      </w:r>
      <w:r w:rsidRPr="001F590C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7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 xml:space="preserve">«О единой технической политике в </w:t>
      </w:r>
      <w:r w:rsidR="002A6A25" w:rsidRPr="009A0BC3">
        <w:rPr>
          <w:rFonts w:ascii="Times New Roman" w:hAnsi="Times New Roman" w:cs="Times New Roman"/>
          <w:b w:val="0"/>
          <w:bCs w:val="0"/>
        </w:rPr>
        <w:lastRenderedPageBreak/>
        <w:t>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43841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8"/>
      <w:bookmarkEnd w:id="429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E27F7">
        <w:rPr>
          <w:rFonts w:ascii="Times New Roman" w:hAnsi="Times New Roman" w:cs="Times New Roman"/>
          <w:b w:val="0"/>
        </w:rPr>
        <w:t>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43842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1E27F7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E27F7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t>Наименование Заказчика:</w:t>
            </w:r>
            <w:r w:rsidRPr="001E27F7">
              <w:rPr>
                <w:iCs/>
              </w:rPr>
              <w:t xml:space="preserve"> ПАО «МРСК Центра».</w:t>
            </w:r>
          </w:p>
          <w:p w:rsidR="007E4F0F" w:rsidRPr="001E27F7" w:rsidRDefault="007E4F0F" w:rsidP="007E4F0F">
            <w:pPr>
              <w:widowControl w:val="0"/>
              <w:ind w:left="209" w:right="176"/>
            </w:pPr>
            <w:r w:rsidRPr="001E27F7">
              <w:t>Место нахождения и почтовый адрес Заказчика:</w:t>
            </w:r>
          </w:p>
          <w:p w:rsidR="007E4F0F" w:rsidRPr="001E27F7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rPr>
                <w:iCs/>
              </w:rPr>
              <w:t>РФ, 12701</w:t>
            </w:r>
            <w:r w:rsidR="00AA5FF1" w:rsidRPr="001E27F7">
              <w:rPr>
                <w:iCs/>
              </w:rPr>
              <w:t>8, г. Москва, ул. 2-я Ямская, 4;</w:t>
            </w:r>
          </w:p>
          <w:p w:rsidR="007E4F0F" w:rsidRPr="00AA5FF1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1E27F7">
              <w:rPr>
                <w:iCs/>
              </w:rPr>
              <w:t>Контактные лица заказчика ПАО «МРСК Центра»:</w:t>
            </w:r>
          </w:p>
          <w:p w:rsidR="005C7692" w:rsidRDefault="005C7692" w:rsidP="007E4F0F">
            <w:pPr>
              <w:widowControl w:val="0"/>
              <w:ind w:right="175"/>
              <w:rPr>
                <w:iCs/>
              </w:rPr>
            </w:pPr>
          </w:p>
          <w:p w:rsidR="007E4F0F" w:rsidRPr="004B2A10" w:rsidRDefault="007E4F0F" w:rsidP="007E4F0F">
            <w:pPr>
              <w:widowControl w:val="0"/>
              <w:ind w:right="175"/>
              <w:rPr>
                <w:iCs/>
              </w:rPr>
            </w:pPr>
            <w:r w:rsidRPr="00AA5FF1">
              <w:rPr>
                <w:iCs/>
              </w:rPr>
              <w:t xml:space="preserve">Секретарь </w:t>
            </w:r>
            <w:r w:rsidRPr="00AA5FF1">
              <w:rPr>
                <w:bCs/>
              </w:rPr>
              <w:t>закупочной</w:t>
            </w:r>
            <w:r w:rsidRPr="00AA5FF1">
              <w:t xml:space="preserve"> </w:t>
            </w:r>
            <w:r w:rsidRPr="00AA5FF1">
              <w:rPr>
                <w:iCs/>
              </w:rPr>
              <w:t xml:space="preserve">комиссии - </w:t>
            </w:r>
            <w:r w:rsidR="001E27F7">
              <w:t>начальник</w:t>
            </w:r>
            <w:r w:rsidR="001E27F7" w:rsidRPr="00853EA9">
              <w:t xml:space="preserve"> отдела закупочной деятельности управления логистики и материально – технического обеспечения филиала ПАО «</w:t>
            </w:r>
            <w:r w:rsidR="001E27F7" w:rsidRPr="004B2A10">
              <w:t xml:space="preserve">МРСК </w:t>
            </w:r>
            <w:r w:rsidR="004A34AF">
              <w:t>Центра» - «Тверьэнерго» Романов</w:t>
            </w:r>
            <w:r w:rsidR="001E27F7" w:rsidRPr="004B2A10">
              <w:t xml:space="preserve"> Е.В.</w:t>
            </w:r>
            <w:r w:rsidRPr="004B2A10">
              <w:rPr>
                <w:iCs/>
              </w:rPr>
              <w:t>.</w:t>
            </w:r>
          </w:p>
          <w:p w:rsidR="007E4F0F" w:rsidRPr="004B2A10" w:rsidRDefault="007E4F0F" w:rsidP="007E4F0F">
            <w:pPr>
              <w:widowControl w:val="0"/>
              <w:ind w:right="175"/>
            </w:pPr>
            <w:r w:rsidRPr="004B2A10">
              <w:rPr>
                <w:bCs/>
              </w:rPr>
              <w:t>Адрес электронной почты</w:t>
            </w:r>
            <w:r w:rsidRPr="004B2A10">
              <w:t xml:space="preserve">: </w:t>
            </w:r>
            <w:hyperlink r:id="rId17" w:history="1">
              <w:r w:rsidR="004B2A10" w:rsidRPr="004B2A10">
                <w:rPr>
                  <w:rStyle w:val="aff7"/>
                  <w:lang w:val="en-US"/>
                </w:rPr>
                <w:t>Romanov</w:t>
              </w:r>
              <w:r w:rsidR="004B2A10" w:rsidRPr="004B2A10">
                <w:rPr>
                  <w:rStyle w:val="aff7"/>
                </w:rPr>
                <w:t>.</w:t>
              </w:r>
              <w:r w:rsidR="004B2A10" w:rsidRPr="004B2A10">
                <w:rPr>
                  <w:rStyle w:val="aff7"/>
                  <w:lang w:val="en-US"/>
                </w:rPr>
                <w:t>EV</w:t>
              </w:r>
              <w:r w:rsidR="004B2A10" w:rsidRPr="004B2A10">
                <w:rPr>
                  <w:rStyle w:val="aff7"/>
                </w:rPr>
                <w:t>@</w:t>
              </w:r>
              <w:r w:rsidR="004B2A10" w:rsidRPr="004B2A10">
                <w:rPr>
                  <w:rStyle w:val="aff7"/>
                  <w:lang w:val="en-US"/>
                </w:rPr>
                <w:t>mrsk</w:t>
              </w:r>
              <w:r w:rsidR="004B2A10" w:rsidRPr="004B2A10">
                <w:rPr>
                  <w:rStyle w:val="aff7"/>
                </w:rPr>
                <w:t>-1.</w:t>
              </w:r>
              <w:r w:rsidR="004B2A10" w:rsidRPr="004B2A10">
                <w:rPr>
                  <w:rStyle w:val="aff7"/>
                  <w:lang w:val="en-US"/>
                </w:rPr>
                <w:t>ru</w:t>
              </w:r>
            </w:hyperlink>
          </w:p>
          <w:p w:rsidR="007E4F0F" w:rsidRPr="004A34AF" w:rsidRDefault="007E4F0F" w:rsidP="007E4F0F">
            <w:pPr>
              <w:widowControl w:val="0"/>
              <w:ind w:right="175"/>
              <w:rPr>
                <w:iCs/>
              </w:rPr>
            </w:pPr>
            <w:r w:rsidRPr="004B2A10">
              <w:rPr>
                <w:bCs/>
              </w:rPr>
              <w:t>Номер контактного телефона</w:t>
            </w:r>
            <w:r w:rsidRPr="004B2A10">
              <w:t xml:space="preserve">: </w:t>
            </w:r>
            <w:r w:rsidR="004B2A10" w:rsidRPr="004B2A10">
              <w:rPr>
                <w:iCs/>
              </w:rPr>
              <w:t>(4852</w:t>
            </w:r>
            <w:r w:rsidRPr="004B2A10">
              <w:rPr>
                <w:iCs/>
              </w:rPr>
              <w:t xml:space="preserve">) </w:t>
            </w:r>
            <w:r w:rsidR="004B2A10" w:rsidRPr="004A34AF">
              <w:rPr>
                <w:iCs/>
              </w:rPr>
              <w:t>78-14-80</w:t>
            </w:r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AA5FF1" w:rsidRDefault="007E4F0F" w:rsidP="007E4F0F">
            <w:pPr>
              <w:widowControl w:val="0"/>
              <w:ind w:right="175"/>
              <w:rPr>
                <w:iCs/>
              </w:rPr>
            </w:pPr>
            <w:r w:rsidRPr="00AA5FF1">
              <w:rPr>
                <w:iCs/>
              </w:rPr>
              <w:t>Ответственное лицо:</w:t>
            </w:r>
          </w:p>
          <w:p w:rsidR="007E4F0F" w:rsidRPr="00490C84" w:rsidRDefault="004B2A10" w:rsidP="007E4F0F">
            <w:pPr>
              <w:widowControl w:val="0"/>
              <w:ind w:right="175"/>
            </w:pPr>
            <w:r>
              <w:t>Коренько Ирина Вадимовна</w:t>
            </w:r>
            <w:r w:rsidR="007E4F0F" w:rsidRPr="00490C84">
              <w:t>, контактные телефоны - (</w:t>
            </w:r>
            <w:r w:rsidR="00490C84" w:rsidRPr="00490C84">
              <w:t>4822</w:t>
            </w:r>
            <w:r w:rsidR="007E4F0F" w:rsidRPr="00490C84">
              <w:t xml:space="preserve">) </w:t>
            </w:r>
            <w:r w:rsidR="00490C84" w:rsidRPr="00490C84">
              <w:t>33-63-</w:t>
            </w:r>
            <w:r>
              <w:t>6</w:t>
            </w:r>
            <w:r w:rsidR="00490C84" w:rsidRPr="00490C84">
              <w:t>9</w:t>
            </w:r>
            <w:r w:rsidR="007E4F0F" w:rsidRPr="00490C84">
              <w:t xml:space="preserve"> адрес электронной почты: </w:t>
            </w:r>
            <w:r>
              <w:rPr>
                <w:rStyle w:val="aff7"/>
                <w:lang w:val="en-US"/>
              </w:rPr>
              <w:t>Korenko</w:t>
            </w:r>
            <w:r w:rsidRPr="004B2A10">
              <w:rPr>
                <w:rStyle w:val="aff7"/>
              </w:rPr>
              <w:t>.</w:t>
            </w:r>
            <w:r>
              <w:rPr>
                <w:rStyle w:val="aff7"/>
                <w:lang w:val="en-US"/>
              </w:rPr>
              <w:t>IV</w:t>
            </w:r>
            <w:r w:rsidR="007E4F0F" w:rsidRPr="00490C84">
              <w:rPr>
                <w:rStyle w:val="aff7"/>
              </w:rPr>
              <w:t>@mrsk-1.ru</w:t>
            </w:r>
          </w:p>
          <w:p w:rsidR="007E4F0F" w:rsidRPr="00AA5FF1" w:rsidRDefault="007E4F0F" w:rsidP="00490C84">
            <w:pPr>
              <w:widowControl w:val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C84" w:rsidRDefault="007E4F0F" w:rsidP="007E4F0F">
            <w:pPr>
              <w:widowControl w:val="0"/>
              <w:spacing w:after="0"/>
              <w:ind w:right="175"/>
            </w:pPr>
            <w:r w:rsidRPr="00490C84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490C84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490C84" w:rsidRPr="002F1016">
              <w:rPr>
                <w:spacing w:val="-2"/>
              </w:rPr>
              <w:t xml:space="preserve">право заключения </w:t>
            </w:r>
            <w:r w:rsidR="00490C84" w:rsidRPr="002F1016">
              <w:rPr>
                <w:iCs/>
              </w:rPr>
              <w:t>Договора</w:t>
            </w:r>
            <w:r w:rsidR="00490C84" w:rsidRPr="002F1016">
              <w:rPr>
                <w:bCs/>
              </w:rPr>
              <w:t xml:space="preserve"> </w:t>
            </w:r>
            <w:r w:rsidR="00490C84" w:rsidRPr="002F1016">
              <w:t>на оказание услуг</w:t>
            </w:r>
            <w:r w:rsidR="00490C84" w:rsidRPr="002F1016">
              <w:rPr>
                <w:snapToGrid w:val="0"/>
              </w:rPr>
              <w:t xml:space="preserve"> </w:t>
            </w:r>
            <w:r w:rsidR="00490C84" w:rsidRPr="002F1016">
              <w:rPr>
                <w:color w:val="000000"/>
              </w:rPr>
              <w:t>по подписке и дос</w:t>
            </w:r>
            <w:r w:rsidR="00490C84">
              <w:rPr>
                <w:color w:val="000000"/>
              </w:rPr>
              <w:t>тавке периодических изданий на 1 полугодие 2020</w:t>
            </w:r>
            <w:r w:rsidR="00490C84" w:rsidRPr="002F1016">
              <w:rPr>
                <w:color w:val="000000"/>
              </w:rPr>
              <w:t xml:space="preserve"> года</w:t>
            </w:r>
            <w:r w:rsidR="00490C84" w:rsidRPr="002F1016">
              <w:t xml:space="preserve"> </w:t>
            </w:r>
            <w:r w:rsidR="00490C84" w:rsidRPr="002F1016">
              <w:rPr>
                <w:iCs/>
              </w:rPr>
              <w:t>для нужд ПАО «МРСК Центра» (филиала «Тверьэнерго»).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490C84" w:rsidRDefault="007E4F0F" w:rsidP="007E4F0F">
            <w:pPr>
              <w:widowControl w:val="0"/>
              <w:spacing w:after="0"/>
              <w:ind w:right="175"/>
            </w:pPr>
            <w:r w:rsidRPr="00490C84">
              <w:t xml:space="preserve">Количество лотов: </w:t>
            </w:r>
            <w:r w:rsidRPr="00490C84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490C84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490C84">
              <w:t>с 01 января по 30 июня 2020 года.</w:t>
            </w:r>
            <w:r w:rsidRPr="005F13AC">
              <w:rPr>
                <w:bCs/>
              </w:rPr>
              <w:t>.</w:t>
            </w:r>
          </w:p>
          <w:p w:rsidR="007E4F0F" w:rsidRPr="004B2A1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</w:t>
            </w:r>
            <w:r w:rsidR="00A25DC3">
              <w:t>астником будет осуществляться</w:t>
            </w:r>
            <w:r w:rsidRPr="005F13AC">
              <w:t xml:space="preserve"> </w:t>
            </w:r>
            <w:r w:rsidR="00490C84" w:rsidRPr="004B2A10">
              <w:t>на территории Тверской области.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4B2A10">
              <w:t>Более подробная информация о месте, условиях и сроках (периодах</w:t>
            </w:r>
            <w:r w:rsidRPr="00537589">
              <w:t>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</w:t>
            </w:r>
            <w:r w:rsidRPr="005F13AC">
              <w:lastRenderedPageBreak/>
              <w:t xml:space="preserve">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B2A10" w:rsidRDefault="00E83087" w:rsidP="00E83087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</w:rPr>
            </w:pPr>
            <w:r w:rsidRPr="004B2A10">
              <w:rPr>
                <w:b/>
                <w:szCs w:val="24"/>
              </w:rPr>
              <w:lastRenderedPageBreak/>
              <w:t>96 900</w:t>
            </w:r>
            <w:r w:rsidR="007E4F0F" w:rsidRPr="004B2A10">
              <w:rPr>
                <w:szCs w:val="24"/>
              </w:rPr>
              <w:t xml:space="preserve"> (</w:t>
            </w:r>
            <w:r w:rsidRPr="004B2A10">
              <w:rPr>
                <w:szCs w:val="24"/>
              </w:rPr>
              <w:t>девяносто шесть тысяч девятьсот</w:t>
            </w:r>
            <w:r w:rsidR="007E4F0F" w:rsidRPr="004B2A10">
              <w:rPr>
                <w:szCs w:val="24"/>
              </w:rPr>
              <w:t xml:space="preserve">) рубль 00 копеек РФ, без учета НДС; НДС составляет </w:t>
            </w:r>
            <w:r w:rsidRPr="004B2A10">
              <w:rPr>
                <w:b/>
                <w:szCs w:val="24"/>
              </w:rPr>
              <w:t>19 380</w:t>
            </w:r>
            <w:r w:rsidR="007E4F0F" w:rsidRPr="004B2A10">
              <w:rPr>
                <w:szCs w:val="24"/>
              </w:rPr>
              <w:t xml:space="preserve"> (</w:t>
            </w:r>
            <w:r w:rsidRPr="004B2A10">
              <w:rPr>
                <w:szCs w:val="24"/>
              </w:rPr>
              <w:t>девятнадцать тысяч триста восемьдесят</w:t>
            </w:r>
            <w:r w:rsidR="007E4F0F" w:rsidRPr="004B2A10">
              <w:rPr>
                <w:szCs w:val="24"/>
              </w:rPr>
              <w:t xml:space="preserve">) рублей </w:t>
            </w:r>
            <w:r w:rsidRPr="004B2A10">
              <w:rPr>
                <w:szCs w:val="24"/>
              </w:rPr>
              <w:t>00</w:t>
            </w:r>
            <w:r w:rsidR="007E4F0F" w:rsidRPr="004B2A10">
              <w:rPr>
                <w:szCs w:val="24"/>
              </w:rPr>
              <w:t xml:space="preserve"> копеек РФ; </w:t>
            </w:r>
            <w:r w:rsidRPr="004B2A10">
              <w:rPr>
                <w:b/>
                <w:szCs w:val="24"/>
              </w:rPr>
              <w:t>116 280</w:t>
            </w:r>
            <w:r w:rsidR="007E4F0F" w:rsidRPr="004B2A10">
              <w:rPr>
                <w:szCs w:val="24"/>
              </w:rPr>
              <w:t xml:space="preserve"> (</w:t>
            </w:r>
            <w:r w:rsidRPr="004B2A10">
              <w:rPr>
                <w:szCs w:val="24"/>
              </w:rPr>
              <w:t>сто шестнадцать тысяч двести восемьдесят</w:t>
            </w:r>
            <w:r w:rsidR="007E4F0F" w:rsidRPr="004B2A10">
              <w:rPr>
                <w:szCs w:val="24"/>
              </w:rPr>
              <w:t xml:space="preserve">) рублей </w:t>
            </w:r>
            <w:r w:rsidRPr="004B2A10">
              <w:rPr>
                <w:szCs w:val="24"/>
              </w:rPr>
              <w:t>00</w:t>
            </w:r>
            <w:r w:rsidR="007E4F0F" w:rsidRPr="004B2A10">
              <w:rPr>
                <w:szCs w:val="24"/>
              </w:rPr>
              <w:t xml:space="preserve"> копеек РФ, с учетом </w:t>
            </w:r>
            <w:r w:rsidR="007E4F0F" w:rsidRPr="004B2A10">
              <w:rPr>
                <w:szCs w:val="24"/>
              </w:rPr>
              <w:lastRenderedPageBreak/>
              <w:t>НДС</w:t>
            </w:r>
            <w:r w:rsidRPr="004B2A10">
              <w:rPr>
                <w:szCs w:val="24"/>
              </w:rPr>
              <w:t>.</w:t>
            </w:r>
            <w:r w:rsidR="007E4F0F" w:rsidRPr="004B2A10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B2A1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E8308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83087">
              <w:rPr>
                <w:iCs/>
              </w:rPr>
              <w:t>«</w:t>
            </w:r>
            <w:r w:rsidRPr="00E8308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83087">
              <w:rPr>
                <w:iCs/>
              </w:rPr>
              <w:t>»</w:t>
            </w:r>
            <w:r w:rsidRPr="00E83087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AA4F79" w:rsidRPr="00537589" w:rsidRDefault="00C45852" w:rsidP="00AA4F79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AA4F79">
              <w:rPr>
                <w:b/>
              </w:rPr>
              <w:t>в</w:t>
            </w:r>
            <w:r w:rsidR="00AA4F79" w:rsidRPr="00ED752F">
              <w:rPr>
                <w:b/>
              </w:rPr>
              <w:t xml:space="preserve"> соответствии с решением закупочной Комиссии</w:t>
            </w:r>
            <w:r w:rsidR="00AA4F79" w:rsidRPr="00537589">
              <w:rPr>
                <w:b/>
              </w:rPr>
              <w:t>;</w:t>
            </w:r>
          </w:p>
          <w:p w:rsidR="006D7050" w:rsidRPr="005F13AC" w:rsidRDefault="00123CB0" w:rsidP="006D4767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</w:t>
            </w:r>
            <w:r w:rsidR="006D4767">
              <w:t>трение (ценовых частей) и о</w:t>
            </w:r>
            <w:r w:rsidRPr="00123CB0">
              <w:t>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476E0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476E03">
              <w:rPr>
                <w:bCs/>
              </w:rPr>
              <w:t xml:space="preserve">Дата начала срока подачи заявок: </w:t>
            </w:r>
            <w:r w:rsidR="00A7427A" w:rsidRPr="00476E03">
              <w:rPr>
                <w:b/>
                <w:bCs/>
              </w:rPr>
              <w:t>14</w:t>
            </w:r>
            <w:r w:rsidRPr="00476E03">
              <w:rPr>
                <w:b/>
                <w:bCs/>
              </w:rPr>
              <w:t xml:space="preserve"> </w:t>
            </w:r>
            <w:r w:rsidR="00A7427A" w:rsidRPr="00476E03">
              <w:rPr>
                <w:b/>
                <w:bCs/>
              </w:rPr>
              <w:t>октября</w:t>
            </w:r>
            <w:r w:rsidRPr="00476E03">
              <w:rPr>
                <w:b/>
                <w:bCs/>
              </w:rPr>
              <w:t xml:space="preserve"> 2019 года;</w:t>
            </w:r>
            <w:bookmarkEnd w:id="451"/>
            <w:r w:rsidRPr="00476E03" w:rsidDel="003514C1">
              <w:rPr>
                <w:bCs/>
              </w:rPr>
              <w:t xml:space="preserve"> </w:t>
            </w:r>
          </w:p>
          <w:p w:rsidR="007E4F0F" w:rsidRPr="00476E0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476E03">
              <w:t>Дата и время окончания срока, последний день срока подачи Заявок:</w:t>
            </w:r>
            <w:bookmarkEnd w:id="452"/>
          </w:p>
          <w:p w:rsidR="007E4F0F" w:rsidRPr="00476E03" w:rsidRDefault="00A7427A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476E03">
              <w:rPr>
                <w:b/>
              </w:rPr>
              <w:t>24</w:t>
            </w:r>
            <w:r w:rsidR="007E4F0F" w:rsidRPr="00476E03">
              <w:rPr>
                <w:b/>
              </w:rPr>
              <w:t xml:space="preserve"> </w:t>
            </w:r>
            <w:r w:rsidRPr="00476E03">
              <w:rPr>
                <w:b/>
              </w:rPr>
              <w:t xml:space="preserve">октября </w:t>
            </w:r>
            <w:r w:rsidR="007E4F0F" w:rsidRPr="00476E03">
              <w:rPr>
                <w:b/>
              </w:rPr>
              <w:t>2019 года</w:t>
            </w:r>
            <w:r w:rsidR="007E4F0F" w:rsidRPr="00476E03" w:rsidDel="003514C1">
              <w:t xml:space="preserve"> </w:t>
            </w:r>
            <w:r w:rsidR="007E4F0F" w:rsidRPr="00476E03">
              <w:rPr>
                <w:b/>
              </w:rPr>
              <w:t>12:00 (время московское)</w:t>
            </w:r>
            <w:r w:rsidR="007E4F0F" w:rsidRPr="00476E03">
              <w:t>;</w:t>
            </w:r>
          </w:p>
          <w:p w:rsidR="007E4F0F" w:rsidRPr="00476E03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476E03">
              <w:t>Рассмотрение заявок (общих частей):</w:t>
            </w:r>
            <w:bookmarkEnd w:id="453"/>
            <w:r w:rsidRPr="00476E03">
              <w:t xml:space="preserve"> </w:t>
            </w:r>
          </w:p>
          <w:p w:rsidR="007E4F0F" w:rsidRPr="00476E0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476E03">
              <w:rPr>
                <w:color w:val="auto"/>
              </w:rPr>
              <w:lastRenderedPageBreak/>
              <w:t xml:space="preserve">Дата начала проведения этапа: с момента </w:t>
            </w:r>
            <w:r w:rsidRPr="00476E03">
              <w:t>окончания срока</w:t>
            </w:r>
            <w:r w:rsidRPr="00476E03">
              <w:rPr>
                <w:color w:val="auto"/>
              </w:rPr>
              <w:t xml:space="preserve"> </w:t>
            </w:r>
            <w:r w:rsidRPr="00476E03">
              <w:rPr>
                <w:bCs/>
              </w:rPr>
              <w:t>подачи заявок</w:t>
            </w:r>
            <w:r w:rsidRPr="00476E03">
              <w:rPr>
                <w:color w:val="auto"/>
              </w:rPr>
              <w:t xml:space="preserve">; Дата окончания проведения этапа: </w:t>
            </w:r>
            <w:r w:rsidR="00612B5B">
              <w:rPr>
                <w:b/>
                <w:color w:val="auto"/>
              </w:rPr>
              <w:t>30</w:t>
            </w:r>
            <w:r w:rsidR="00123CB0" w:rsidRPr="00476E03">
              <w:rPr>
                <w:b/>
                <w:color w:val="auto"/>
              </w:rPr>
              <w:t xml:space="preserve"> </w:t>
            </w:r>
            <w:r w:rsidR="00612B5B">
              <w:rPr>
                <w:b/>
                <w:color w:val="auto"/>
              </w:rPr>
              <w:t>октя</w:t>
            </w:r>
            <w:r w:rsidR="00A7427A" w:rsidRPr="00476E03">
              <w:rPr>
                <w:b/>
                <w:color w:val="auto"/>
              </w:rPr>
              <w:t>бря</w:t>
            </w:r>
            <w:r w:rsidRPr="00476E03">
              <w:rPr>
                <w:b/>
                <w:color w:val="auto"/>
              </w:rPr>
              <w:t xml:space="preserve"> 2019 года;</w:t>
            </w:r>
          </w:p>
          <w:p w:rsidR="007E4F0F" w:rsidRPr="00476E03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560849"/>
            <w:bookmarkStart w:id="455" w:name="_Ref2007139"/>
            <w:r w:rsidRPr="00476E03">
              <w:t>Дата первой процедуры переторжки:</w:t>
            </w:r>
            <w:bookmarkEnd w:id="454"/>
          </w:p>
          <w:bookmarkEnd w:id="455"/>
          <w:p w:rsidR="007E4F0F" w:rsidRPr="00476E0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476E03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476E03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476E03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Start w:id="457" w:name="_Ref1120391"/>
            <w:r w:rsidRPr="00476E03">
              <w:t>Рассмотрение (цен</w:t>
            </w:r>
            <w:r w:rsidR="006D4767">
              <w:t>овых частей) и оц</w:t>
            </w:r>
            <w:r w:rsidRPr="00476E03">
              <w:t>енка заявок. Подведение итогов закупки</w:t>
            </w:r>
            <w:bookmarkEnd w:id="456"/>
            <w:r w:rsidR="007E4F0F" w:rsidRPr="00476E03">
              <w:t>:</w:t>
            </w:r>
            <w:bookmarkEnd w:id="457"/>
            <w:r w:rsidR="007E4F0F" w:rsidRPr="00476E03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476E03">
              <w:t>Дата начала проведения этапа: с момента окончания последней из переторжек; Дата окончания</w:t>
            </w:r>
            <w:r w:rsidR="00123CB0" w:rsidRPr="00476E03">
              <w:t xml:space="preserve"> проведения этапа</w:t>
            </w:r>
            <w:r w:rsidRPr="00476E03">
              <w:t>:</w:t>
            </w:r>
            <w:r w:rsidR="00612B5B">
              <w:rPr>
                <w:b/>
              </w:rPr>
              <w:t xml:space="preserve"> 07</w:t>
            </w:r>
            <w:r w:rsidR="00476E03" w:rsidRPr="00476E03">
              <w:rPr>
                <w:b/>
              </w:rPr>
              <w:t xml:space="preserve"> ноября </w:t>
            </w:r>
            <w:r w:rsidRPr="00476E03">
              <w:rPr>
                <w:b/>
              </w:rPr>
              <w:t>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закупки </w:t>
            </w:r>
            <w:r w:rsidRPr="00476E03">
              <w:t xml:space="preserve">установлен в подразделе </w:t>
            </w:r>
            <w:r w:rsidRPr="00476E03">
              <w:fldChar w:fldCharType="begin"/>
            </w:r>
            <w:r w:rsidRPr="00476E03">
              <w:instrText xml:space="preserve"> REF _Ref1111249 \r \h  \* MERGEFORMAT </w:instrText>
            </w:r>
            <w:r w:rsidRPr="00476E03">
              <w:fldChar w:fldCharType="separate"/>
            </w:r>
            <w:r w:rsidR="00AD686E" w:rsidRPr="00476E03">
              <w:t>5</w:t>
            </w:r>
            <w:r w:rsidRPr="00476E03">
              <w:fldChar w:fldCharType="end"/>
            </w:r>
            <w:r w:rsidRPr="00476E03">
              <w:t xml:space="preserve"> части </w:t>
            </w:r>
            <w:r w:rsidRPr="00476E03">
              <w:rPr>
                <w:lang w:val="en-US"/>
              </w:rPr>
              <w:t>I</w:t>
            </w:r>
            <w:r w:rsidRPr="00476E03">
              <w:t xml:space="preserve"> «ОБЩИЕ</w:t>
            </w:r>
            <w:r w:rsidRPr="005F13AC">
              <w:t xml:space="preserve"> У</w:t>
            </w:r>
            <w:r w:rsidR="00355764"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76E03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76E03" w:rsidRPr="00476E03">
              <w:rPr>
                <w:b/>
              </w:rPr>
              <w:t>21</w:t>
            </w:r>
            <w:r w:rsidRPr="00476E03">
              <w:rPr>
                <w:b/>
              </w:rPr>
              <w:t xml:space="preserve"> </w:t>
            </w:r>
            <w:r w:rsidR="00476E03" w:rsidRPr="00476E03">
              <w:rPr>
                <w:b/>
              </w:rPr>
              <w:t>октября</w:t>
            </w:r>
            <w:r w:rsidR="00D50269" w:rsidRPr="00476E03">
              <w:rPr>
                <w:b/>
              </w:rPr>
              <w:t xml:space="preserve"> </w:t>
            </w:r>
            <w:r w:rsidRPr="00476E03">
              <w:rPr>
                <w:b/>
              </w:rPr>
              <w:t xml:space="preserve">2019 года, 12:00 </w:t>
            </w:r>
            <w:r w:rsidR="00935BEC" w:rsidRPr="00476E03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476E0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476E03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476E0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476E03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476E03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F178EF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</w:t>
            </w:r>
            <w:r w:rsidRPr="00F178EF">
              <w:t xml:space="preserve">таблица стоимости </w:t>
            </w:r>
            <w:r w:rsidRPr="00F178EF">
              <w:rPr>
                <w:bCs/>
              </w:rPr>
              <w:t>услуг</w:t>
            </w:r>
            <w:r w:rsidRPr="00F178EF">
              <w:t xml:space="preserve"> </w:t>
            </w:r>
            <w:r w:rsidRPr="00F178EF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178EF">
              <w:rPr>
                <w:bCs/>
              </w:rPr>
              <w:t xml:space="preserve">График </w:t>
            </w:r>
            <w:r w:rsidR="00E13C49" w:rsidRPr="00F178EF">
              <w:rPr>
                <w:bCs/>
              </w:rPr>
              <w:t xml:space="preserve">оплаты </w:t>
            </w:r>
            <w:r w:rsidRPr="00F178EF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</w:t>
            </w:r>
            <w:r w:rsidRPr="005F13AC">
              <w:lastRenderedPageBreak/>
              <w:t xml:space="preserve">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F178EF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(</w:t>
            </w:r>
            <w:r w:rsidRPr="00F178EF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8" w:history="1">
              <w:r w:rsidRPr="00F178EF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F178EF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178EF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178EF">
              <w:rPr>
                <w:b/>
              </w:rPr>
              <w:t>Не требуются</w:t>
            </w:r>
            <w:r w:rsidR="00DE57DD" w:rsidRPr="00F178EF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F178EF" w:rsidRDefault="007E4F0F" w:rsidP="007E4F0F">
            <w:pPr>
              <w:widowControl w:val="0"/>
              <w:spacing w:after="0"/>
              <w:ind w:right="175"/>
            </w:pPr>
            <w:r w:rsidRPr="00F178EF">
              <w:rPr>
                <w:b/>
              </w:rPr>
              <w:t>Не установлено.</w:t>
            </w:r>
          </w:p>
          <w:p w:rsidR="002B61AB" w:rsidRPr="00F178EF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178EF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F178E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F178EF">
              <w:rPr>
                <w:b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F178EF">
              <w:rPr>
                <w:b/>
              </w:rPr>
              <w:fldChar w:fldCharType="begin"/>
            </w:r>
            <w:r w:rsidRPr="00F178EF">
              <w:rPr>
                <w:b/>
              </w:rPr>
              <w:instrText xml:space="preserve"> REF _Ref1118354 \r \h </w:instrText>
            </w:r>
            <w:r w:rsidR="00DE352A" w:rsidRPr="00F178EF">
              <w:rPr>
                <w:b/>
              </w:rPr>
              <w:instrText xml:space="preserve"> \* MERGEFORMAT </w:instrText>
            </w:r>
            <w:r w:rsidRPr="00F178EF">
              <w:rPr>
                <w:b/>
              </w:rPr>
            </w:r>
            <w:r w:rsidRPr="00F178EF">
              <w:rPr>
                <w:b/>
              </w:rPr>
              <w:fldChar w:fldCharType="separate"/>
            </w:r>
            <w:r w:rsidR="00AD686E" w:rsidRPr="00F178EF">
              <w:rPr>
                <w:b/>
              </w:rPr>
              <w:t>6.2.16</w:t>
            </w:r>
            <w:r w:rsidRPr="00F178EF">
              <w:rPr>
                <w:b/>
              </w:rPr>
              <w:fldChar w:fldCharType="end"/>
            </w:r>
            <w:r w:rsidR="00DE352A" w:rsidRPr="00F178EF">
              <w:rPr>
                <w:b/>
              </w:rPr>
              <w:t xml:space="preserve"> </w:t>
            </w:r>
            <w:r w:rsidR="00DE352A" w:rsidRPr="00F178EF">
              <w:rPr>
                <w:b/>
              </w:rPr>
              <w:lastRenderedPageBreak/>
              <w:t>данной закупочной документации</w:t>
            </w:r>
            <w:r w:rsidRPr="00F178EF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178EF">
              <w:rPr>
                <w:iCs/>
              </w:rPr>
              <w:t xml:space="preserve">Порядок внесения денежных средств и </w:t>
            </w:r>
            <w:r w:rsidRPr="00F178EF">
              <w:t xml:space="preserve">условия банковской гарантии установлены в подразделе </w:t>
            </w:r>
            <w:r w:rsidRPr="00F178EF">
              <w:fldChar w:fldCharType="begin"/>
            </w:r>
            <w:r w:rsidRPr="00F178EF">
              <w:instrText xml:space="preserve"> REF _Ref775279 \r \h  \* MERGEFORMAT </w:instrText>
            </w:r>
            <w:r w:rsidRPr="00F178EF">
              <w:fldChar w:fldCharType="separate"/>
            </w:r>
            <w:r w:rsidR="00AD686E" w:rsidRPr="00F178EF">
              <w:t>6.2</w:t>
            </w:r>
            <w:r w:rsidRPr="00F178EF">
              <w:fldChar w:fldCharType="end"/>
            </w:r>
            <w:r w:rsidRPr="00F178EF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F178EF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AD686E" w:rsidRPr="00B100A3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AD686E" w:rsidRPr="00B100A3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AD686E" w:rsidRPr="00B100A3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8EF" w:rsidRDefault="001565B2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bCs/>
              </w:rPr>
            </w:pPr>
            <w:r w:rsidRPr="00F178EF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565B2">
              <w:rPr>
                <w:bCs/>
              </w:rPr>
              <w:t xml:space="preserve">: 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0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D578E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D578E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:rsidR="00F178EF" w:rsidRPr="00D578E1" w:rsidRDefault="00F178EF" w:rsidP="00F178EF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0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D578E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:rsidR="00F178EF" w:rsidRPr="00D578E1" w:rsidRDefault="00F178EF" w:rsidP="00F178EF">
            <w:pPr>
              <w:pStyle w:val="Times12"/>
              <w:tabs>
                <w:tab w:val="left" w:pos="1418"/>
                <w:tab w:val="left" w:pos="2552"/>
              </w:tabs>
              <w:ind w:firstLine="0"/>
              <w:jc w:val="left"/>
              <w:rPr>
                <w:bCs w:val="0"/>
                <w:color w:val="1F4E79"/>
                <w:sz w:val="22"/>
              </w:rPr>
            </w:pPr>
            <w:r w:rsidRPr="00D578E1">
              <w:rPr>
                <w:color w:val="1F4E79"/>
                <w:sz w:val="22"/>
              </w:rPr>
              <w:t>БИК   042007835</w:t>
            </w:r>
          </w:p>
          <w:p w:rsidR="001565B2" w:rsidRPr="004A589D" w:rsidRDefault="00F178EF" w:rsidP="00F178EF">
            <w:pPr>
              <w:pStyle w:val="affffa"/>
              <w:widowControl w:val="0"/>
              <w:tabs>
                <w:tab w:val="left" w:pos="2127"/>
              </w:tabs>
              <w:ind w:left="0" w:right="175" w:firstLine="0"/>
              <w:rPr>
                <w:sz w:val="22"/>
                <w:szCs w:val="22"/>
              </w:rPr>
            </w:pPr>
            <w:r w:rsidRPr="00D578E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D578E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34ACF" w:rsidRDefault="00205740" w:rsidP="00166099">
            <w:pPr>
              <w:widowControl w:val="0"/>
              <w:spacing w:after="0"/>
              <w:ind w:right="175"/>
            </w:pPr>
            <w:r w:rsidRPr="00C34ACF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34ACF">
              <w:t>П</w:t>
            </w:r>
            <w:r w:rsidRPr="00C34ACF">
              <w:t xml:space="preserve">риложении №3 к </w:t>
            </w:r>
            <w:r w:rsidR="00DE57DD" w:rsidRPr="00C34ACF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34ACF" w:rsidRDefault="007E4F0F" w:rsidP="007E4F0F">
            <w:pPr>
              <w:widowControl w:val="0"/>
              <w:spacing w:after="0"/>
              <w:ind w:right="175"/>
            </w:pPr>
            <w:r w:rsidRPr="00C34ACF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4767" w:rsidRDefault="007E4F0F" w:rsidP="007E4F0F">
            <w:pPr>
              <w:pStyle w:val="Default"/>
              <w:widowControl w:val="0"/>
            </w:pPr>
            <w:r w:rsidRPr="006D4767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6D4767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D4767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D4767">
              <w:rPr>
                <w:b/>
              </w:rPr>
              <w:lastRenderedPageBreak/>
              <w:t>Предусмотрено</w:t>
            </w:r>
            <w:r w:rsidR="006D4767">
              <w:rPr>
                <w:b/>
              </w:rPr>
              <w:t>.</w:t>
            </w:r>
          </w:p>
          <w:p w:rsidR="007E4F0F" w:rsidRPr="006D4767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D4767" w:rsidRDefault="007E4F0F" w:rsidP="007E4F0F">
            <w:pPr>
              <w:pStyle w:val="Default"/>
              <w:widowControl w:val="0"/>
              <w:ind w:right="175"/>
              <w:jc w:val="both"/>
            </w:pPr>
            <w:r w:rsidRPr="006D4767">
              <w:t>предоставление</w:t>
            </w:r>
            <w:r w:rsidRPr="006D4767">
              <w:rPr>
                <w:b/>
              </w:rPr>
              <w:t xml:space="preserve"> </w:t>
            </w:r>
            <w:r w:rsidRPr="006D4767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6D4767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C34ACF" w:rsidP="00C34AC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D4767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8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34AC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4ACF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34ACF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34ACF">
              <w:t xml:space="preserve">Единая электронная торговая площадка </w:t>
            </w:r>
            <w:hyperlink r:id="rId19" w:history="1">
              <w:r w:rsidRPr="00C34ACF">
                <w:rPr>
                  <w:rStyle w:val="aff7"/>
                </w:rPr>
                <w:t>https://rosseti.roseltorg.ru</w:t>
              </w:r>
            </w:hyperlink>
            <w:r w:rsidRPr="00C34ACF">
              <w:rPr>
                <w:rStyle w:val="aff7"/>
              </w:rPr>
              <w:t xml:space="preserve"> </w:t>
            </w:r>
            <w:r w:rsidRPr="00C34ACF">
              <w:t>(далее – ЭТП)</w:t>
            </w:r>
            <w:r w:rsidR="00355764" w:rsidRPr="00C34ACF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43843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6D476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</w:t>
      </w:r>
      <w:r w:rsidRPr="006D4767">
        <w:t>ресурсам изложены в Техническом(их) задании(ях) Приложение №1 к закупочной документации;</w:t>
      </w:r>
    </w:p>
    <w:p w:rsidR="00E7744B" w:rsidRPr="006D4767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6D4767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E7744B" w:rsidRPr="006D4767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6D476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D4767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D4767">
        <w:fldChar w:fldCharType="begin"/>
      </w:r>
      <w:r w:rsidRPr="006D4767">
        <w:instrText xml:space="preserve"> REF _Ref696642 \r \h  \* MERGEFORMAT </w:instrText>
      </w:r>
      <w:r w:rsidRPr="006D4767">
        <w:fldChar w:fldCharType="separate"/>
      </w:r>
      <w:r w:rsidR="00AD686E" w:rsidRPr="006D4767">
        <w:t>3</w:t>
      </w:r>
      <w:r w:rsidRPr="006D4767">
        <w:fldChar w:fldCharType="end"/>
      </w:r>
      <w:r w:rsidRPr="006D4767">
        <w:t xml:space="preserve"> части IV</w:t>
      </w:r>
      <w:r w:rsidRPr="006D4767" w:rsidDel="00413E80">
        <w:t xml:space="preserve"> </w:t>
      </w:r>
      <w:r w:rsidRPr="006D4767">
        <w:t xml:space="preserve">«ИНФОРМАЦИОННАЯ КАРТА ЗАКУПКИ» и пункте </w:t>
      </w:r>
      <w:r w:rsidRPr="006D4767">
        <w:fldChar w:fldCharType="begin"/>
      </w:r>
      <w:r w:rsidRPr="006D4767">
        <w:instrText xml:space="preserve"> REF _Ref774000 \r \h  \* MERGEFORMAT </w:instrText>
      </w:r>
      <w:r w:rsidRPr="006D4767">
        <w:fldChar w:fldCharType="separate"/>
      </w:r>
      <w:r w:rsidR="00AD686E" w:rsidRPr="006D4767">
        <w:t>8.1.1</w:t>
      </w:r>
      <w:r w:rsidRPr="006D4767">
        <w:fldChar w:fldCharType="end"/>
      </w:r>
      <w:r w:rsidRPr="006D4767">
        <w:t xml:space="preserve"> части II. «ТЕХНИЧЕСКАЯ ЧАСТЬ», в соответствии с требованиями законодательства Российской Федерации</w:t>
      </w:r>
      <w:r w:rsidR="00C34ACF" w:rsidRPr="006D4767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D4767">
        <w:t>в случае</w:t>
      </w:r>
      <w:r w:rsidRPr="005F13AC">
        <w:t xml:space="preserve">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43844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</w:t>
      </w:r>
      <w:r w:rsidRPr="00FE2EFC">
        <w:lastRenderedPageBreak/>
        <w:t xml:space="preserve">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C34ACF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</w:t>
      </w:r>
      <w:r w:rsidRPr="00123CB0">
        <w:lastRenderedPageBreak/>
        <w:t>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</w:t>
      </w:r>
      <w:r w:rsidRPr="005F13AC">
        <w:lastRenderedPageBreak/>
        <w:t>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34ACF" w:rsidRDefault="00E7744B" w:rsidP="00A25DC3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="00C34ACF">
        <w:t>;</w:t>
      </w:r>
    </w:p>
    <w:p w:rsidR="00E7744B" w:rsidRPr="005F13AC" w:rsidRDefault="00E7744B" w:rsidP="00A25DC3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lastRenderedPageBreak/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5AE" w:rsidRDefault="00FB15AE">
      <w:r>
        <w:separator/>
      </w:r>
    </w:p>
    <w:p w:rsidR="00FB15AE" w:rsidRDefault="00FB15AE"/>
  </w:endnote>
  <w:endnote w:type="continuationSeparator" w:id="0">
    <w:p w:rsidR="00FB15AE" w:rsidRDefault="00FB15AE">
      <w:r>
        <w:continuationSeparator/>
      </w:r>
    </w:p>
    <w:p w:rsidR="00FB15AE" w:rsidRDefault="00FB15AE"/>
  </w:endnote>
  <w:endnote w:type="continuationNotice" w:id="1">
    <w:p w:rsidR="00FB15AE" w:rsidRDefault="00FB15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902488" w:rsidRDefault="00612B5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612B5B" w:rsidRPr="00A25DC3" w:rsidRDefault="00612B5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25DC3">
              <w:rPr>
                <w:sz w:val="16"/>
                <w:szCs w:val="16"/>
              </w:rPr>
              <w:t xml:space="preserve">Страница </w:t>
            </w:r>
            <w:r w:rsidRPr="00A25DC3">
              <w:rPr>
                <w:bCs/>
                <w:sz w:val="16"/>
                <w:szCs w:val="16"/>
              </w:rPr>
              <w:fldChar w:fldCharType="begin"/>
            </w:r>
            <w:r w:rsidRPr="00A25DC3">
              <w:rPr>
                <w:bCs/>
                <w:sz w:val="16"/>
                <w:szCs w:val="16"/>
              </w:rPr>
              <w:instrText>PAGE</w:instrText>
            </w:r>
            <w:r w:rsidRPr="00A25DC3">
              <w:rPr>
                <w:bCs/>
                <w:sz w:val="16"/>
                <w:szCs w:val="16"/>
              </w:rPr>
              <w:fldChar w:fldCharType="separate"/>
            </w:r>
            <w:r w:rsidR="001E3C8B">
              <w:rPr>
                <w:bCs/>
                <w:noProof/>
                <w:sz w:val="16"/>
                <w:szCs w:val="16"/>
              </w:rPr>
              <w:t>3</w:t>
            </w:r>
            <w:r w:rsidRPr="00A25DC3">
              <w:rPr>
                <w:bCs/>
                <w:sz w:val="16"/>
                <w:szCs w:val="16"/>
              </w:rPr>
              <w:fldChar w:fldCharType="end"/>
            </w:r>
            <w:r w:rsidRPr="00A25DC3">
              <w:rPr>
                <w:sz w:val="16"/>
                <w:szCs w:val="16"/>
              </w:rPr>
              <w:t xml:space="preserve"> из </w:t>
            </w:r>
            <w:r w:rsidRPr="00A25DC3">
              <w:rPr>
                <w:bCs/>
                <w:sz w:val="16"/>
                <w:szCs w:val="16"/>
              </w:rPr>
              <w:fldChar w:fldCharType="begin"/>
            </w:r>
            <w:r w:rsidRPr="00A25DC3">
              <w:rPr>
                <w:bCs/>
                <w:sz w:val="16"/>
                <w:szCs w:val="16"/>
              </w:rPr>
              <w:instrText>NUMPAGES</w:instrText>
            </w:r>
            <w:r w:rsidRPr="00A25DC3">
              <w:rPr>
                <w:bCs/>
                <w:sz w:val="16"/>
                <w:szCs w:val="16"/>
              </w:rPr>
              <w:fldChar w:fldCharType="separate"/>
            </w:r>
            <w:r w:rsidR="001E3C8B">
              <w:rPr>
                <w:bCs/>
                <w:noProof/>
                <w:sz w:val="16"/>
                <w:szCs w:val="16"/>
              </w:rPr>
              <w:t>51</w:t>
            </w:r>
            <w:r w:rsidRPr="00A25DC3">
              <w:rPr>
                <w:bCs/>
                <w:sz w:val="16"/>
                <w:szCs w:val="16"/>
              </w:rPr>
              <w:fldChar w:fldCharType="end"/>
            </w:r>
          </w:p>
          <w:p w:rsidR="00612B5B" w:rsidRPr="00A25DC3" w:rsidRDefault="00612B5B" w:rsidP="003703F4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A25DC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612B5B" w:rsidRPr="00A25DC3" w:rsidRDefault="00612B5B" w:rsidP="00A25DC3">
            <w:pPr>
              <w:spacing w:after="120"/>
              <w:jc w:val="center"/>
              <w:rPr>
                <w:b/>
                <w:bCs/>
                <w:sz w:val="16"/>
                <w:szCs w:val="16"/>
              </w:rPr>
            </w:pPr>
            <w:r w:rsidRPr="00A25DC3">
              <w:rPr>
                <w:bCs/>
                <w:sz w:val="16"/>
                <w:szCs w:val="16"/>
              </w:rPr>
              <w:t xml:space="preserve">на право заключения </w:t>
            </w:r>
            <w:r w:rsidRPr="00A25DC3">
              <w:rPr>
                <w:sz w:val="16"/>
                <w:szCs w:val="16"/>
              </w:rPr>
              <w:t>Договора на оказание услуг по подписке и доставке периодических изданий на 1 полугодие 2020 года для нужд ПАО «МРСК Центра» (филиала «Тверьэнерго»</w:t>
            </w:r>
            <w:r w:rsidRPr="00A25DC3">
              <w:rPr>
                <w:bCs/>
                <w:sz w:val="16"/>
                <w:szCs w:val="16"/>
              </w:rPr>
              <w:t>)</w:t>
            </w:r>
          </w:p>
          <w:p w:rsidR="00612B5B" w:rsidRPr="00A25DC3" w:rsidRDefault="00FB15AE" w:rsidP="003703F4">
            <w:pPr>
              <w:spacing w:after="120"/>
              <w:rPr>
                <w:sz w:val="16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902488" w:rsidRDefault="00612B5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902488" w:rsidRDefault="00612B5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5AE" w:rsidRDefault="00FB15AE">
      <w:r>
        <w:separator/>
      </w:r>
    </w:p>
    <w:p w:rsidR="00FB15AE" w:rsidRDefault="00FB15AE"/>
  </w:footnote>
  <w:footnote w:type="continuationSeparator" w:id="0">
    <w:p w:rsidR="00FB15AE" w:rsidRDefault="00FB15AE">
      <w:r>
        <w:continuationSeparator/>
      </w:r>
    </w:p>
    <w:p w:rsidR="00FB15AE" w:rsidRDefault="00FB15AE"/>
  </w:footnote>
  <w:footnote w:type="continuationNotice" w:id="1">
    <w:p w:rsidR="00FB15AE" w:rsidRDefault="00FB15A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401A97" w:rsidRDefault="00612B5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401A97" w:rsidRDefault="00612B5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401A97" w:rsidRDefault="00612B5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B5B" w:rsidRPr="003C47E7" w:rsidRDefault="00612B5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9CB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27F7"/>
    <w:rsid w:val="001E35A1"/>
    <w:rsid w:val="001E370A"/>
    <w:rsid w:val="001E3C8B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1E7F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5C02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3F4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4DDE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76E03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0C84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4AF"/>
    <w:rsid w:val="004A3BA9"/>
    <w:rsid w:val="004A3C07"/>
    <w:rsid w:val="004A3E0C"/>
    <w:rsid w:val="004A4F62"/>
    <w:rsid w:val="004B068E"/>
    <w:rsid w:val="004B0814"/>
    <w:rsid w:val="004B0E40"/>
    <w:rsid w:val="004B2067"/>
    <w:rsid w:val="004B2A10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69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2B5B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0C7F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767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3AD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DC3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27A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4F79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9A3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4982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06D0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4ACF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0D4"/>
    <w:rsid w:val="00E8240B"/>
    <w:rsid w:val="00E83087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8EF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5AE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A84868-DF82-43B8-B838-3142AD16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Romanov.EV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CD5CC6-4BEA-42EB-A6B6-7E022C75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51</Pages>
  <Words>21611</Words>
  <Characters>123185</Characters>
  <Application>Microsoft Office Word</Application>
  <DocSecurity>0</DocSecurity>
  <Lines>1026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Коренько Ирина Вадимовна</cp:lastModifiedBy>
  <cp:revision>61</cp:revision>
  <cp:lastPrinted>2019-01-16T10:14:00Z</cp:lastPrinted>
  <dcterms:created xsi:type="dcterms:W3CDTF">2019-03-13T14:19:00Z</dcterms:created>
  <dcterms:modified xsi:type="dcterms:W3CDTF">2019-10-14T08:09:00Z</dcterms:modified>
</cp:coreProperties>
</file>