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7C9" w:rsidRPr="00CE47C9" w:rsidRDefault="006725BD" w:rsidP="008D6CBD">
      <w:pPr>
        <w:spacing w:after="0" w:line="240" w:lineRule="auto"/>
        <w:jc w:val="right"/>
        <w:rPr>
          <w:rFonts w:ascii="Times New Roman" w:hAnsi="Times New Roman" w:cs="Times New Roman"/>
          <w:b/>
          <w:sz w:val="24"/>
          <w:szCs w:val="24"/>
        </w:rPr>
      </w:pPr>
      <w:r w:rsidRPr="00CE47C9">
        <w:rPr>
          <w:rFonts w:ascii="Times New Roman" w:hAnsi="Times New Roman" w:cs="Times New Roman"/>
          <w:b/>
          <w:sz w:val="24"/>
          <w:szCs w:val="24"/>
        </w:rPr>
        <w:t xml:space="preserve">                                                              </w:t>
      </w:r>
      <w:r w:rsidR="008D2C8F" w:rsidRPr="00CE47C9">
        <w:rPr>
          <w:rFonts w:ascii="Times New Roman" w:hAnsi="Times New Roman" w:cs="Times New Roman"/>
          <w:b/>
          <w:sz w:val="24"/>
          <w:szCs w:val="24"/>
        </w:rPr>
        <w:t xml:space="preserve">                              </w:t>
      </w:r>
      <w:r w:rsidRPr="00CE47C9">
        <w:rPr>
          <w:rFonts w:ascii="Times New Roman" w:hAnsi="Times New Roman" w:cs="Times New Roman"/>
          <w:b/>
          <w:sz w:val="24"/>
          <w:szCs w:val="24"/>
        </w:rPr>
        <w:t xml:space="preserve">      </w:t>
      </w:r>
      <w:r w:rsidR="00CE47C9" w:rsidRPr="00CE47C9">
        <w:rPr>
          <w:rFonts w:ascii="Times New Roman" w:hAnsi="Times New Roman" w:cs="Times New Roman"/>
          <w:b/>
          <w:sz w:val="24"/>
          <w:szCs w:val="24"/>
        </w:rPr>
        <w:t>УТВЕРЖДАЮ:</w:t>
      </w:r>
    </w:p>
    <w:p w:rsidR="00C13222" w:rsidRPr="00C13222" w:rsidRDefault="007B3A3D" w:rsidP="008D6CB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Первый заместитель директора - г</w:t>
      </w:r>
      <w:r w:rsidR="00CE47C9">
        <w:rPr>
          <w:rFonts w:ascii="Times New Roman" w:hAnsi="Times New Roman" w:cs="Times New Roman"/>
          <w:sz w:val="24"/>
          <w:szCs w:val="24"/>
        </w:rPr>
        <w:t>лавный инженер</w:t>
      </w:r>
    </w:p>
    <w:p w:rsidR="00C13222" w:rsidRPr="00C13222" w:rsidRDefault="007B3A3D" w:rsidP="00C1322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филиала </w:t>
      </w:r>
      <w:r w:rsidR="008D6CBD">
        <w:rPr>
          <w:rFonts w:ascii="Times New Roman" w:hAnsi="Times New Roman" w:cs="Times New Roman"/>
          <w:sz w:val="24"/>
          <w:szCs w:val="24"/>
        </w:rPr>
        <w:t>П</w:t>
      </w:r>
      <w:r w:rsidR="00C13222" w:rsidRPr="00C13222">
        <w:rPr>
          <w:rFonts w:ascii="Times New Roman" w:hAnsi="Times New Roman" w:cs="Times New Roman"/>
          <w:sz w:val="24"/>
          <w:szCs w:val="24"/>
        </w:rPr>
        <w:t>АО «</w:t>
      </w:r>
      <w:r w:rsidR="00190509">
        <w:rPr>
          <w:rFonts w:ascii="Times New Roman" w:hAnsi="Times New Roman" w:cs="Times New Roman"/>
          <w:sz w:val="24"/>
          <w:szCs w:val="24"/>
        </w:rPr>
        <w:t>Россети</w:t>
      </w:r>
      <w:r w:rsidR="00C13222" w:rsidRPr="00C13222">
        <w:rPr>
          <w:rFonts w:ascii="Times New Roman" w:hAnsi="Times New Roman" w:cs="Times New Roman"/>
          <w:sz w:val="24"/>
          <w:szCs w:val="24"/>
        </w:rPr>
        <w:t xml:space="preserve"> Центр» - «Орелэнерго»</w:t>
      </w:r>
    </w:p>
    <w:p w:rsidR="00C13222" w:rsidRPr="00C13222" w:rsidRDefault="00C13222" w:rsidP="00C13222">
      <w:pPr>
        <w:spacing w:after="0" w:line="240" w:lineRule="auto"/>
        <w:jc w:val="right"/>
        <w:rPr>
          <w:rFonts w:ascii="Times New Roman" w:hAnsi="Times New Roman" w:cs="Times New Roman"/>
          <w:sz w:val="24"/>
          <w:szCs w:val="24"/>
        </w:rPr>
      </w:pPr>
      <w:r w:rsidRPr="00C13222">
        <w:rPr>
          <w:rFonts w:ascii="Times New Roman" w:hAnsi="Times New Roman" w:cs="Times New Roman"/>
          <w:sz w:val="24"/>
          <w:szCs w:val="24"/>
        </w:rPr>
        <w:t xml:space="preserve">_______________ </w:t>
      </w:r>
      <w:r w:rsidR="00D7282B">
        <w:rPr>
          <w:rFonts w:ascii="Times New Roman" w:hAnsi="Times New Roman" w:cs="Times New Roman"/>
          <w:sz w:val="24"/>
          <w:szCs w:val="24"/>
        </w:rPr>
        <w:t xml:space="preserve">И.В. </w:t>
      </w:r>
      <w:r w:rsidR="00CE47C9">
        <w:rPr>
          <w:rFonts w:ascii="Times New Roman" w:hAnsi="Times New Roman" w:cs="Times New Roman"/>
          <w:sz w:val="24"/>
          <w:szCs w:val="24"/>
        </w:rPr>
        <w:t>Колубанов</w:t>
      </w:r>
    </w:p>
    <w:p w:rsidR="00D36039" w:rsidRDefault="008D2C8F" w:rsidP="00C13222">
      <w:pPr>
        <w:pStyle w:val="a4"/>
        <w:rPr>
          <w:rFonts w:ascii="Times New Roman" w:hAnsi="Times New Roman" w:cs="Times New Roman"/>
        </w:rPr>
      </w:pPr>
      <w:r>
        <w:rPr>
          <w:rFonts w:ascii="Times New Roman" w:hAnsi="Times New Roman" w:cs="Times New Roman"/>
        </w:rPr>
        <w:t xml:space="preserve"> </w:t>
      </w:r>
      <w:r w:rsidR="006725BD">
        <w:rPr>
          <w:rFonts w:ascii="Times New Roman" w:hAnsi="Times New Roman" w:cs="Times New Roman"/>
        </w:rPr>
        <w:t xml:space="preserve">                                                                                                </w:t>
      </w:r>
      <w:r w:rsidR="00D36039" w:rsidRPr="006725BD">
        <w:rPr>
          <w:rFonts w:ascii="Times New Roman" w:hAnsi="Times New Roman" w:cs="Times New Roman"/>
        </w:rPr>
        <w:t>«______»____________________20</w:t>
      </w:r>
      <w:r w:rsidR="00142FDE">
        <w:rPr>
          <w:rFonts w:ascii="Times New Roman" w:hAnsi="Times New Roman" w:cs="Times New Roman"/>
        </w:rPr>
        <w:t>2</w:t>
      </w:r>
      <w:r w:rsidR="007B3A3D">
        <w:rPr>
          <w:rFonts w:ascii="Times New Roman" w:hAnsi="Times New Roman" w:cs="Times New Roman"/>
        </w:rPr>
        <w:t>2</w:t>
      </w:r>
      <w:r w:rsidR="00D36039" w:rsidRPr="006725BD">
        <w:rPr>
          <w:rFonts w:ascii="Times New Roman" w:hAnsi="Times New Roman" w:cs="Times New Roman"/>
        </w:rPr>
        <w:t>г.</w:t>
      </w:r>
    </w:p>
    <w:p w:rsidR="00D36039" w:rsidRDefault="00D36039" w:rsidP="00D36039">
      <w:pPr>
        <w:jc w:val="center"/>
        <w:rPr>
          <w:rFonts w:ascii="Times New Roman" w:hAnsi="Times New Roman" w:cs="Times New Roman"/>
          <w:b/>
        </w:rPr>
      </w:pPr>
      <w:r>
        <w:rPr>
          <w:rFonts w:ascii="Times New Roman" w:hAnsi="Times New Roman" w:cs="Times New Roman"/>
          <w:b/>
        </w:rPr>
        <w:t xml:space="preserve">Техническое задание </w:t>
      </w:r>
      <w:r w:rsidR="001D6D96">
        <w:rPr>
          <w:rFonts w:ascii="Times New Roman" w:hAnsi="Times New Roman" w:cs="Times New Roman"/>
          <w:b/>
        </w:rPr>
        <w:t xml:space="preserve">на закупку новогодних подарков для </w:t>
      </w:r>
      <w:r w:rsidR="00B37461">
        <w:rPr>
          <w:rFonts w:ascii="Times New Roman" w:hAnsi="Times New Roman" w:cs="Times New Roman"/>
          <w:b/>
        </w:rPr>
        <w:t xml:space="preserve">детей </w:t>
      </w:r>
      <w:r w:rsidR="008D6CBD">
        <w:rPr>
          <w:rFonts w:ascii="Times New Roman" w:hAnsi="Times New Roman" w:cs="Times New Roman"/>
          <w:b/>
        </w:rPr>
        <w:t>работников</w:t>
      </w:r>
      <w:r w:rsidR="00B37461">
        <w:rPr>
          <w:rFonts w:ascii="Times New Roman" w:hAnsi="Times New Roman" w:cs="Times New Roman"/>
          <w:b/>
        </w:rPr>
        <w:t xml:space="preserve">   на 20</w:t>
      </w:r>
      <w:r w:rsidR="00142FDE">
        <w:rPr>
          <w:rFonts w:ascii="Times New Roman" w:hAnsi="Times New Roman" w:cs="Times New Roman"/>
          <w:b/>
        </w:rPr>
        <w:t>2</w:t>
      </w:r>
      <w:r w:rsidR="007B3A3D">
        <w:rPr>
          <w:rFonts w:ascii="Times New Roman" w:hAnsi="Times New Roman" w:cs="Times New Roman"/>
          <w:b/>
        </w:rPr>
        <w:t>2</w:t>
      </w:r>
      <w:r>
        <w:rPr>
          <w:rFonts w:ascii="Times New Roman" w:hAnsi="Times New Roman" w:cs="Times New Roman"/>
          <w:b/>
        </w:rPr>
        <w:t xml:space="preserve"> год.</w:t>
      </w:r>
    </w:p>
    <w:tbl>
      <w:tblPr>
        <w:tblStyle w:val="a3"/>
        <w:tblW w:w="10377" w:type="dxa"/>
        <w:tblInd w:w="-1026" w:type="dxa"/>
        <w:tblLook w:val="04A0" w:firstRow="1" w:lastRow="0" w:firstColumn="1" w:lastColumn="0" w:noHBand="0" w:noVBand="1"/>
      </w:tblPr>
      <w:tblGrid>
        <w:gridCol w:w="567"/>
        <w:gridCol w:w="1843"/>
        <w:gridCol w:w="7967"/>
      </w:tblGrid>
      <w:tr w:rsidR="00D36039" w:rsidTr="00CD5325">
        <w:trPr>
          <w:trHeight w:val="443"/>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Default="00D36039">
            <w:pPr>
              <w:jc w:val="center"/>
              <w:rPr>
                <w:rFonts w:ascii="Times New Roman" w:hAnsi="Times New Roman" w:cs="Times New Roman"/>
              </w:rPr>
            </w:pPr>
            <w:r>
              <w:rPr>
                <w:rFonts w:ascii="Times New Roman" w:hAnsi="Times New Roman" w:cs="Times New Roman"/>
              </w:rPr>
              <w:t>№ п/п</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Default="00D36039">
            <w:pPr>
              <w:jc w:val="center"/>
              <w:rPr>
                <w:rFonts w:ascii="Times New Roman" w:hAnsi="Times New Roman" w:cs="Times New Roman"/>
              </w:rPr>
            </w:pPr>
            <w:r>
              <w:rPr>
                <w:rFonts w:ascii="Times New Roman" w:hAnsi="Times New Roman" w:cs="Times New Roman"/>
              </w:rPr>
              <w:t>Наименование</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Default="00D36039">
            <w:pPr>
              <w:jc w:val="center"/>
              <w:rPr>
                <w:rFonts w:ascii="Times New Roman" w:hAnsi="Times New Roman" w:cs="Times New Roman"/>
              </w:rPr>
            </w:pPr>
            <w:r>
              <w:rPr>
                <w:rFonts w:ascii="Times New Roman" w:hAnsi="Times New Roman" w:cs="Times New Roman"/>
              </w:rPr>
              <w:t>Предъявляемые требования</w:t>
            </w:r>
          </w:p>
        </w:tc>
      </w:tr>
      <w:tr w:rsidR="00D36039" w:rsidTr="00CD5325">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Default="00D36039">
            <w:pPr>
              <w:jc w:val="center"/>
              <w:rPr>
                <w:rFonts w:ascii="Times New Roman" w:hAnsi="Times New Roman" w:cs="Times New Roman"/>
                <w:lang w:val="en-US"/>
              </w:rPr>
            </w:pPr>
            <w:r>
              <w:rPr>
                <w:rFonts w:ascii="Times New Roman" w:hAnsi="Times New Roman" w:cs="Times New Roman"/>
                <w:lang w:val="en-US"/>
              </w:rPr>
              <w: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Default="00D36039">
            <w:pPr>
              <w:jc w:val="center"/>
              <w:rPr>
                <w:rFonts w:ascii="Times New Roman" w:hAnsi="Times New Roman" w:cs="Times New Roman"/>
                <w:lang w:val="en-US"/>
              </w:rPr>
            </w:pPr>
            <w:r>
              <w:rPr>
                <w:rFonts w:ascii="Times New Roman" w:hAnsi="Times New Roman" w:cs="Times New Roman"/>
                <w:lang w:val="en-US"/>
              </w:rPr>
              <w:t>II</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Default="00D36039">
            <w:pPr>
              <w:jc w:val="center"/>
              <w:rPr>
                <w:rFonts w:ascii="Times New Roman" w:hAnsi="Times New Roman" w:cs="Times New Roman"/>
                <w:lang w:val="en-US"/>
              </w:rPr>
            </w:pPr>
            <w:r>
              <w:rPr>
                <w:rFonts w:ascii="Times New Roman" w:hAnsi="Times New Roman" w:cs="Times New Roman"/>
                <w:lang w:val="en-US"/>
              </w:rPr>
              <w:t>III</w:t>
            </w:r>
          </w:p>
        </w:tc>
      </w:tr>
      <w:tr w:rsidR="00D36039" w:rsidRPr="00270B0F" w:rsidTr="00CD5325">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70B0F" w:rsidRDefault="00D36039">
            <w:pPr>
              <w:jc w:val="center"/>
              <w:rPr>
                <w:rFonts w:ascii="Times New Roman" w:hAnsi="Times New Roman" w:cs="Times New Roman"/>
                <w:sz w:val="24"/>
                <w:szCs w:val="24"/>
                <w:lang w:val="en-US"/>
              </w:rPr>
            </w:pPr>
            <w:r w:rsidRPr="00270B0F">
              <w:rPr>
                <w:rFonts w:ascii="Times New Roman" w:hAnsi="Times New Roman" w:cs="Times New Roman"/>
                <w:sz w:val="24"/>
                <w:szCs w:val="24"/>
                <w:lang w:val="en-US"/>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70B0F" w:rsidRDefault="00D36039">
            <w:pPr>
              <w:jc w:val="center"/>
              <w:rPr>
                <w:rFonts w:ascii="Times New Roman" w:hAnsi="Times New Roman" w:cs="Times New Roman"/>
                <w:sz w:val="24"/>
                <w:szCs w:val="24"/>
              </w:rPr>
            </w:pPr>
            <w:r w:rsidRPr="00270B0F">
              <w:rPr>
                <w:rFonts w:ascii="Times New Roman" w:hAnsi="Times New Roman" w:cs="Times New Roman"/>
                <w:sz w:val="24"/>
                <w:szCs w:val="24"/>
              </w:rPr>
              <w:t>Наименование</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BE6" w:rsidRDefault="00F1790C" w:rsidP="00190509">
            <w:pPr>
              <w:jc w:val="center"/>
              <w:rPr>
                <w:rFonts w:ascii="Times New Roman" w:hAnsi="Times New Roman" w:cs="Times New Roman"/>
                <w:sz w:val="24"/>
                <w:szCs w:val="24"/>
              </w:rPr>
            </w:pPr>
            <w:r>
              <w:rPr>
                <w:rFonts w:ascii="Times New Roman" w:hAnsi="Times New Roman" w:cs="Times New Roman"/>
                <w:sz w:val="24"/>
                <w:szCs w:val="24"/>
              </w:rPr>
              <w:t>з</w:t>
            </w:r>
            <w:r w:rsidR="001D6D96" w:rsidRPr="00270B0F">
              <w:rPr>
                <w:rFonts w:ascii="Times New Roman" w:hAnsi="Times New Roman" w:cs="Times New Roman"/>
                <w:sz w:val="24"/>
                <w:szCs w:val="24"/>
              </w:rPr>
              <w:t xml:space="preserve">акупка </w:t>
            </w:r>
            <w:r>
              <w:rPr>
                <w:rFonts w:ascii="Times New Roman" w:hAnsi="Times New Roman" w:cs="Times New Roman"/>
                <w:sz w:val="24"/>
                <w:szCs w:val="24"/>
              </w:rPr>
              <w:t>н</w:t>
            </w:r>
            <w:r w:rsidR="001D6D96" w:rsidRPr="00270B0F">
              <w:rPr>
                <w:rFonts w:ascii="Times New Roman" w:hAnsi="Times New Roman" w:cs="Times New Roman"/>
                <w:sz w:val="24"/>
                <w:szCs w:val="24"/>
              </w:rPr>
              <w:t xml:space="preserve">овогодних подарков для </w:t>
            </w:r>
            <w:r w:rsidR="00B37461" w:rsidRPr="00270B0F">
              <w:rPr>
                <w:rFonts w:ascii="Times New Roman" w:hAnsi="Times New Roman" w:cs="Times New Roman"/>
                <w:sz w:val="24"/>
                <w:szCs w:val="24"/>
              </w:rPr>
              <w:t xml:space="preserve">детей сотрудников филиала </w:t>
            </w:r>
          </w:p>
          <w:p w:rsidR="00D36039" w:rsidRPr="00270B0F" w:rsidRDefault="008D6CBD" w:rsidP="00190509">
            <w:pPr>
              <w:jc w:val="center"/>
              <w:rPr>
                <w:rFonts w:ascii="Times New Roman" w:hAnsi="Times New Roman" w:cs="Times New Roman"/>
                <w:sz w:val="24"/>
                <w:szCs w:val="24"/>
              </w:rPr>
            </w:pPr>
            <w:r>
              <w:rPr>
                <w:rFonts w:ascii="Times New Roman" w:hAnsi="Times New Roman" w:cs="Times New Roman"/>
                <w:sz w:val="24"/>
                <w:szCs w:val="24"/>
              </w:rPr>
              <w:t>П</w:t>
            </w:r>
            <w:r w:rsidR="00B37461" w:rsidRPr="00270B0F">
              <w:rPr>
                <w:rFonts w:ascii="Times New Roman" w:hAnsi="Times New Roman" w:cs="Times New Roman"/>
                <w:sz w:val="24"/>
                <w:szCs w:val="24"/>
              </w:rPr>
              <w:t>АО «</w:t>
            </w:r>
            <w:r w:rsidR="00190509">
              <w:rPr>
                <w:rFonts w:ascii="Times New Roman" w:hAnsi="Times New Roman" w:cs="Times New Roman"/>
                <w:sz w:val="24"/>
                <w:szCs w:val="24"/>
              </w:rPr>
              <w:t>Россети Центр</w:t>
            </w:r>
            <w:r w:rsidR="00B37461" w:rsidRPr="00270B0F">
              <w:rPr>
                <w:rFonts w:ascii="Times New Roman" w:hAnsi="Times New Roman" w:cs="Times New Roman"/>
                <w:sz w:val="24"/>
                <w:szCs w:val="24"/>
              </w:rPr>
              <w:t>»</w:t>
            </w:r>
            <w:r w:rsidR="00F1790C">
              <w:rPr>
                <w:rFonts w:ascii="Times New Roman" w:hAnsi="Times New Roman" w:cs="Times New Roman"/>
                <w:sz w:val="24"/>
                <w:szCs w:val="24"/>
              </w:rPr>
              <w:t xml:space="preserve"> </w:t>
            </w:r>
            <w:r w:rsidR="009A5E18" w:rsidRPr="00270B0F">
              <w:rPr>
                <w:rFonts w:ascii="Times New Roman" w:hAnsi="Times New Roman" w:cs="Times New Roman"/>
                <w:sz w:val="24"/>
                <w:szCs w:val="24"/>
              </w:rPr>
              <w:t>-</w:t>
            </w:r>
            <w:r w:rsidR="00F1790C">
              <w:rPr>
                <w:rFonts w:ascii="Times New Roman" w:hAnsi="Times New Roman" w:cs="Times New Roman"/>
                <w:sz w:val="24"/>
                <w:szCs w:val="24"/>
              </w:rPr>
              <w:t xml:space="preserve"> </w:t>
            </w:r>
            <w:r w:rsidR="009A5E18" w:rsidRPr="00270B0F">
              <w:rPr>
                <w:rFonts w:ascii="Times New Roman" w:hAnsi="Times New Roman" w:cs="Times New Roman"/>
                <w:sz w:val="24"/>
                <w:szCs w:val="24"/>
              </w:rPr>
              <w:t>«Орелэнерго»</w:t>
            </w:r>
            <w:r w:rsidR="004E6CFB" w:rsidRPr="00270B0F">
              <w:rPr>
                <w:rFonts w:ascii="Times New Roman" w:hAnsi="Times New Roman" w:cs="Times New Roman"/>
                <w:sz w:val="24"/>
                <w:szCs w:val="24"/>
              </w:rPr>
              <w:t xml:space="preserve"> </w:t>
            </w:r>
          </w:p>
        </w:tc>
      </w:tr>
      <w:tr w:rsidR="00D36039" w:rsidRPr="00270B0F" w:rsidTr="00CD5325">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70B0F" w:rsidRDefault="00D36039">
            <w:pPr>
              <w:jc w:val="center"/>
              <w:rPr>
                <w:rFonts w:ascii="Times New Roman" w:hAnsi="Times New Roman" w:cs="Times New Roman"/>
                <w:sz w:val="24"/>
                <w:szCs w:val="24"/>
              </w:rPr>
            </w:pPr>
            <w:r w:rsidRPr="00270B0F">
              <w:rPr>
                <w:rFonts w:ascii="Times New Roman" w:hAnsi="Times New Roman" w:cs="Times New Roman"/>
                <w:sz w:val="24"/>
                <w:szCs w:val="24"/>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70B0F" w:rsidRDefault="007E4C2D" w:rsidP="00133365">
            <w:pPr>
              <w:jc w:val="center"/>
              <w:rPr>
                <w:rFonts w:ascii="Times New Roman" w:hAnsi="Times New Roman" w:cs="Times New Roman"/>
                <w:sz w:val="24"/>
                <w:szCs w:val="24"/>
              </w:rPr>
            </w:pPr>
            <w:r w:rsidRPr="00270B0F">
              <w:rPr>
                <w:rFonts w:ascii="Times New Roman" w:hAnsi="Times New Roman" w:cs="Times New Roman"/>
                <w:sz w:val="24"/>
                <w:szCs w:val="24"/>
              </w:rPr>
              <w:t xml:space="preserve">Количество </w:t>
            </w:r>
            <w:r w:rsidR="00133365" w:rsidRPr="00270B0F">
              <w:rPr>
                <w:rFonts w:ascii="Times New Roman" w:hAnsi="Times New Roman" w:cs="Times New Roman"/>
                <w:sz w:val="24"/>
                <w:szCs w:val="24"/>
              </w:rPr>
              <w:t>упаковок</w:t>
            </w:r>
            <w:r w:rsidR="00915D56" w:rsidRPr="00270B0F">
              <w:rPr>
                <w:rFonts w:ascii="Times New Roman" w:hAnsi="Times New Roman" w:cs="Times New Roman"/>
                <w:sz w:val="24"/>
                <w:szCs w:val="24"/>
              </w:rPr>
              <w:t xml:space="preserve"> </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70B0F" w:rsidRDefault="000D7C37" w:rsidP="0072289D">
            <w:pPr>
              <w:jc w:val="center"/>
              <w:rPr>
                <w:rFonts w:ascii="Times New Roman" w:hAnsi="Times New Roman" w:cs="Times New Roman"/>
                <w:sz w:val="24"/>
                <w:szCs w:val="24"/>
              </w:rPr>
            </w:pPr>
            <w:r>
              <w:rPr>
                <w:rFonts w:ascii="Times New Roman" w:hAnsi="Times New Roman" w:cs="Times New Roman"/>
                <w:sz w:val="24"/>
                <w:szCs w:val="24"/>
              </w:rPr>
              <w:t>860</w:t>
            </w:r>
          </w:p>
        </w:tc>
      </w:tr>
      <w:tr w:rsidR="00D36039" w:rsidRPr="00270B0F" w:rsidTr="00CD5325">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70B0F" w:rsidRDefault="00915D56">
            <w:pPr>
              <w:jc w:val="center"/>
              <w:rPr>
                <w:rFonts w:ascii="Times New Roman" w:hAnsi="Times New Roman" w:cs="Times New Roman"/>
                <w:sz w:val="24"/>
                <w:szCs w:val="24"/>
              </w:rPr>
            </w:pPr>
            <w:r w:rsidRPr="00270B0F">
              <w:rPr>
                <w:rFonts w:ascii="Times New Roman" w:hAnsi="Times New Roman" w:cs="Times New Roman"/>
                <w:sz w:val="24"/>
                <w:szCs w:val="24"/>
              </w:rPr>
              <w:t>3</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70B0F" w:rsidRDefault="00D36039">
            <w:pPr>
              <w:jc w:val="center"/>
              <w:rPr>
                <w:rFonts w:ascii="Times New Roman" w:hAnsi="Times New Roman" w:cs="Times New Roman"/>
                <w:sz w:val="24"/>
                <w:szCs w:val="24"/>
              </w:rPr>
            </w:pPr>
            <w:r w:rsidRPr="00270B0F">
              <w:rPr>
                <w:rFonts w:ascii="Times New Roman" w:hAnsi="Times New Roman" w:cs="Times New Roman"/>
                <w:sz w:val="24"/>
                <w:szCs w:val="24"/>
              </w:rPr>
              <w:t>Общие требования:</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6039" w:rsidRPr="00270B0F" w:rsidRDefault="00D36039">
            <w:pPr>
              <w:jc w:val="center"/>
              <w:rPr>
                <w:rFonts w:ascii="Times New Roman" w:hAnsi="Times New Roman" w:cs="Times New Roman"/>
                <w:sz w:val="24"/>
                <w:szCs w:val="24"/>
              </w:rPr>
            </w:pPr>
          </w:p>
        </w:tc>
      </w:tr>
      <w:tr w:rsidR="00D36039" w:rsidRPr="0026431B" w:rsidTr="00CD5325">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6039" w:rsidRPr="00270B0F" w:rsidRDefault="00D36039">
            <w:pPr>
              <w:jc w:val="center"/>
              <w:rPr>
                <w:rFonts w:ascii="Times New Roman" w:hAnsi="Times New Roman" w:cs="Times New Roman"/>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994F4D" w:rsidP="003458DE">
            <w:pPr>
              <w:jc w:val="center"/>
              <w:rPr>
                <w:rFonts w:ascii="Times New Roman" w:hAnsi="Times New Roman" w:cs="Times New Roman"/>
                <w:sz w:val="24"/>
                <w:szCs w:val="24"/>
              </w:rPr>
            </w:pPr>
            <w:r w:rsidRPr="0026431B">
              <w:rPr>
                <w:rFonts w:ascii="Times New Roman" w:hAnsi="Times New Roman" w:cs="Times New Roman"/>
                <w:sz w:val="24"/>
                <w:szCs w:val="24"/>
              </w:rPr>
              <w:t>а</w:t>
            </w:r>
            <w:r w:rsidR="00F1790C" w:rsidRPr="0026431B">
              <w:rPr>
                <w:rFonts w:ascii="Times New Roman" w:hAnsi="Times New Roman" w:cs="Times New Roman"/>
                <w:sz w:val="24"/>
                <w:szCs w:val="24"/>
              </w:rPr>
              <w:t xml:space="preserve">) </w:t>
            </w:r>
            <w:r w:rsidR="003458DE" w:rsidRPr="0026431B">
              <w:rPr>
                <w:rFonts w:ascii="Times New Roman" w:hAnsi="Times New Roman" w:cs="Times New Roman"/>
                <w:sz w:val="24"/>
                <w:szCs w:val="24"/>
              </w:rPr>
              <w:t>опыт работы</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3458DE" w:rsidP="003458DE">
            <w:pPr>
              <w:jc w:val="center"/>
              <w:rPr>
                <w:rFonts w:ascii="Times New Roman" w:hAnsi="Times New Roman" w:cs="Times New Roman"/>
                <w:sz w:val="24"/>
                <w:szCs w:val="24"/>
              </w:rPr>
            </w:pPr>
            <w:r w:rsidRPr="0026431B">
              <w:rPr>
                <w:rFonts w:ascii="Times New Roman" w:hAnsi="Times New Roman" w:cs="Times New Roman"/>
                <w:sz w:val="24"/>
                <w:szCs w:val="24"/>
              </w:rPr>
              <w:t>наличие у Участника опыта работы с крупными предприятиями в сфере поставки детских новогодних подарков не менее 3-х лет</w:t>
            </w:r>
            <w:r w:rsidR="00F1790C" w:rsidRPr="0026431B">
              <w:rPr>
                <w:rFonts w:ascii="Times New Roman" w:hAnsi="Times New Roman" w:cs="Times New Roman"/>
                <w:sz w:val="24"/>
                <w:szCs w:val="24"/>
              </w:rPr>
              <w:t xml:space="preserve"> (желательное условие Заказчика), подтверждается предоставлением справки о перечне и годовых объемах выполнения аналогичных договоров</w:t>
            </w:r>
          </w:p>
        </w:tc>
      </w:tr>
      <w:tr w:rsidR="00D36039" w:rsidRPr="0026431B" w:rsidTr="00CD5325">
        <w:trPr>
          <w:trHeight w:val="120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6039" w:rsidRPr="0026431B" w:rsidRDefault="00D36039">
            <w:pPr>
              <w:jc w:val="center"/>
              <w:rPr>
                <w:rFonts w:ascii="Times New Roman" w:hAnsi="Times New Roman" w:cs="Times New Roman"/>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C52E5B" w:rsidP="007604CF">
            <w:pPr>
              <w:jc w:val="center"/>
              <w:rPr>
                <w:rFonts w:ascii="Times New Roman" w:hAnsi="Times New Roman" w:cs="Times New Roman"/>
                <w:sz w:val="24"/>
                <w:szCs w:val="24"/>
              </w:rPr>
            </w:pPr>
            <w:r w:rsidRPr="0026431B">
              <w:rPr>
                <w:rFonts w:ascii="Times New Roman" w:hAnsi="Times New Roman" w:cs="Times New Roman"/>
                <w:sz w:val="24"/>
                <w:szCs w:val="24"/>
              </w:rPr>
              <w:t xml:space="preserve"> </w:t>
            </w:r>
            <w:r w:rsidR="00994F4D" w:rsidRPr="0026431B">
              <w:rPr>
                <w:rFonts w:ascii="Times New Roman" w:hAnsi="Times New Roman" w:cs="Times New Roman"/>
                <w:sz w:val="24"/>
                <w:szCs w:val="24"/>
              </w:rPr>
              <w:t>б</w:t>
            </w:r>
            <w:r w:rsidRPr="0026431B">
              <w:rPr>
                <w:rFonts w:ascii="Times New Roman" w:hAnsi="Times New Roman" w:cs="Times New Roman"/>
                <w:sz w:val="24"/>
                <w:szCs w:val="24"/>
              </w:rPr>
              <w:t xml:space="preserve">) </w:t>
            </w:r>
            <w:r w:rsidR="007604CF" w:rsidRPr="0026431B">
              <w:rPr>
                <w:rFonts w:ascii="Times New Roman" w:hAnsi="Times New Roman" w:cs="Times New Roman"/>
                <w:sz w:val="24"/>
                <w:szCs w:val="24"/>
              </w:rPr>
              <w:t>точка поставки</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B4E05" w:rsidRPr="0026431B" w:rsidRDefault="001D6D96" w:rsidP="00AB4E05">
            <w:pPr>
              <w:jc w:val="both"/>
              <w:rPr>
                <w:rFonts w:ascii="Times New Roman" w:hAnsi="Times New Roman" w:cs="Times New Roman"/>
                <w:sz w:val="24"/>
                <w:szCs w:val="24"/>
              </w:rPr>
            </w:pPr>
            <w:r w:rsidRPr="0026431B">
              <w:rPr>
                <w:rFonts w:ascii="Times New Roman" w:hAnsi="Times New Roman" w:cs="Times New Roman"/>
                <w:sz w:val="24"/>
                <w:szCs w:val="24"/>
              </w:rPr>
              <w:t xml:space="preserve">Доставка подарков </w:t>
            </w:r>
            <w:r w:rsidR="003853C2" w:rsidRPr="0026431B">
              <w:rPr>
                <w:rFonts w:ascii="Times New Roman" w:hAnsi="Times New Roman" w:cs="Times New Roman"/>
                <w:sz w:val="24"/>
                <w:szCs w:val="24"/>
              </w:rPr>
              <w:t>осуществляется на условиях DDP (Согласно ИНКОТЕРМС 2010) по адресу филиала ПАО «</w:t>
            </w:r>
            <w:r w:rsidR="004D6F8A" w:rsidRPr="0026431B">
              <w:rPr>
                <w:rFonts w:ascii="Times New Roman" w:hAnsi="Times New Roman" w:cs="Times New Roman"/>
                <w:sz w:val="24"/>
                <w:szCs w:val="24"/>
              </w:rPr>
              <w:t>Россети</w:t>
            </w:r>
            <w:r w:rsidR="003853C2" w:rsidRPr="0026431B">
              <w:rPr>
                <w:rFonts w:ascii="Times New Roman" w:hAnsi="Times New Roman" w:cs="Times New Roman"/>
                <w:sz w:val="24"/>
                <w:szCs w:val="24"/>
              </w:rPr>
              <w:t xml:space="preserve"> Центр» - «Орелэнерго», г. Орел, пл. Мира, д.</w:t>
            </w:r>
            <w:r w:rsidR="007604CF" w:rsidRPr="0026431B">
              <w:rPr>
                <w:rFonts w:ascii="Times New Roman" w:hAnsi="Times New Roman" w:cs="Times New Roman"/>
                <w:sz w:val="24"/>
                <w:szCs w:val="24"/>
              </w:rPr>
              <w:t xml:space="preserve"> </w:t>
            </w:r>
            <w:r w:rsidR="003853C2" w:rsidRPr="0026431B">
              <w:rPr>
                <w:rFonts w:ascii="Times New Roman" w:hAnsi="Times New Roman" w:cs="Times New Roman"/>
                <w:sz w:val="24"/>
                <w:szCs w:val="24"/>
              </w:rPr>
              <w:t>2</w:t>
            </w:r>
          </w:p>
          <w:p w:rsidR="00F1790C" w:rsidRPr="0026431B" w:rsidRDefault="00F1790C" w:rsidP="008A504C">
            <w:pPr>
              <w:pStyle w:val="a6"/>
              <w:tabs>
                <w:tab w:val="left" w:pos="0"/>
              </w:tabs>
              <w:jc w:val="both"/>
              <w:rPr>
                <w:sz w:val="24"/>
              </w:rPr>
            </w:pPr>
          </w:p>
          <w:p w:rsidR="008A504C" w:rsidRPr="0026431B" w:rsidRDefault="008A504C" w:rsidP="00F1790C">
            <w:pPr>
              <w:pStyle w:val="a6"/>
              <w:tabs>
                <w:tab w:val="left" w:pos="0"/>
              </w:tabs>
              <w:jc w:val="both"/>
              <w:rPr>
                <w:sz w:val="24"/>
              </w:rPr>
            </w:pPr>
            <w:r w:rsidRPr="0026431B">
              <w:rPr>
                <w:sz w:val="24"/>
              </w:rPr>
              <w:t>Условия транспортировки должны соответствовать установленным требованиям на данный вид пищевых продуктов, а также правилам перевозок, действующим на соответствующем виде транспорта.</w:t>
            </w:r>
          </w:p>
        </w:tc>
      </w:tr>
      <w:tr w:rsidR="00D36039" w:rsidRPr="0026431B" w:rsidTr="00CD5325">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6039" w:rsidRPr="0026431B" w:rsidRDefault="00D36039">
            <w:pPr>
              <w:jc w:val="center"/>
              <w:rPr>
                <w:rFonts w:ascii="Times New Roman" w:hAnsi="Times New Roman" w:cs="Times New Roman"/>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994F4D" w:rsidP="00994F4D">
            <w:pPr>
              <w:jc w:val="center"/>
              <w:rPr>
                <w:rFonts w:ascii="Times New Roman" w:hAnsi="Times New Roman" w:cs="Times New Roman"/>
                <w:sz w:val="24"/>
                <w:szCs w:val="24"/>
              </w:rPr>
            </w:pPr>
            <w:r w:rsidRPr="0026431B">
              <w:rPr>
                <w:rFonts w:ascii="Times New Roman" w:hAnsi="Times New Roman" w:cs="Times New Roman"/>
                <w:sz w:val="24"/>
                <w:szCs w:val="24"/>
              </w:rPr>
              <w:t>в</w:t>
            </w:r>
            <w:r w:rsidR="00D36039" w:rsidRPr="0026431B">
              <w:rPr>
                <w:rFonts w:ascii="Times New Roman" w:hAnsi="Times New Roman" w:cs="Times New Roman"/>
                <w:sz w:val="24"/>
                <w:szCs w:val="24"/>
              </w:rPr>
              <w:t>)</w:t>
            </w:r>
            <w:r w:rsidR="005A5B17" w:rsidRPr="0026431B">
              <w:rPr>
                <w:rFonts w:ascii="Times New Roman" w:hAnsi="Times New Roman" w:cs="Times New Roman"/>
                <w:sz w:val="24"/>
                <w:szCs w:val="24"/>
              </w:rPr>
              <w:t xml:space="preserve"> срок </w:t>
            </w:r>
            <w:r w:rsidRPr="0026431B">
              <w:rPr>
                <w:rFonts w:ascii="Times New Roman" w:hAnsi="Times New Roman" w:cs="Times New Roman"/>
                <w:sz w:val="24"/>
                <w:szCs w:val="24"/>
              </w:rPr>
              <w:t>поставки</w:t>
            </w:r>
            <w:r w:rsidR="005A5B17" w:rsidRPr="0026431B">
              <w:rPr>
                <w:rFonts w:ascii="Times New Roman" w:hAnsi="Times New Roman" w:cs="Times New Roman"/>
                <w:sz w:val="24"/>
                <w:szCs w:val="24"/>
              </w:rPr>
              <w:t xml:space="preserve"> </w:t>
            </w:r>
            <w:r w:rsidR="00D36039" w:rsidRPr="0026431B">
              <w:rPr>
                <w:rFonts w:ascii="Times New Roman" w:hAnsi="Times New Roman" w:cs="Times New Roman"/>
                <w:sz w:val="24"/>
                <w:szCs w:val="24"/>
              </w:rPr>
              <w:t xml:space="preserve"> </w:t>
            </w:r>
            <w:r w:rsidR="005A5B17" w:rsidRPr="0026431B">
              <w:rPr>
                <w:rFonts w:ascii="Times New Roman" w:hAnsi="Times New Roman" w:cs="Times New Roman"/>
                <w:sz w:val="24"/>
                <w:szCs w:val="24"/>
              </w:rPr>
              <w:t xml:space="preserve"> </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3853C2" w:rsidP="007B3A3D">
            <w:pPr>
              <w:jc w:val="both"/>
              <w:rPr>
                <w:rFonts w:ascii="Times New Roman" w:hAnsi="Times New Roman" w:cs="Times New Roman"/>
                <w:sz w:val="24"/>
                <w:szCs w:val="24"/>
              </w:rPr>
            </w:pPr>
            <w:r w:rsidRPr="0026431B">
              <w:rPr>
                <w:rFonts w:ascii="Times New Roman" w:hAnsi="Times New Roman" w:cs="Times New Roman"/>
                <w:sz w:val="24"/>
                <w:szCs w:val="24"/>
              </w:rPr>
              <w:t xml:space="preserve">в течение 5 календарных дней с момента получения заявки от Покупателя, но не позднее </w:t>
            </w:r>
            <w:r w:rsidR="00240F45" w:rsidRPr="0026431B">
              <w:rPr>
                <w:rFonts w:ascii="Times New Roman" w:hAnsi="Times New Roman" w:cs="Times New Roman"/>
                <w:sz w:val="24"/>
                <w:szCs w:val="24"/>
              </w:rPr>
              <w:t>1</w:t>
            </w:r>
            <w:r w:rsidR="00B076B2" w:rsidRPr="0026431B">
              <w:rPr>
                <w:rFonts w:ascii="Times New Roman" w:hAnsi="Times New Roman" w:cs="Times New Roman"/>
                <w:sz w:val="24"/>
                <w:szCs w:val="24"/>
              </w:rPr>
              <w:t>3</w:t>
            </w:r>
            <w:r w:rsidR="001D6D96" w:rsidRPr="0026431B">
              <w:rPr>
                <w:rFonts w:ascii="Times New Roman" w:hAnsi="Times New Roman" w:cs="Times New Roman"/>
                <w:sz w:val="24"/>
                <w:szCs w:val="24"/>
              </w:rPr>
              <w:t>.12.20</w:t>
            </w:r>
            <w:r w:rsidR="00142FDE" w:rsidRPr="0026431B">
              <w:rPr>
                <w:rFonts w:ascii="Times New Roman" w:hAnsi="Times New Roman" w:cs="Times New Roman"/>
                <w:sz w:val="24"/>
                <w:szCs w:val="24"/>
              </w:rPr>
              <w:t>2</w:t>
            </w:r>
            <w:r w:rsidR="007B3A3D">
              <w:rPr>
                <w:rFonts w:ascii="Times New Roman" w:hAnsi="Times New Roman" w:cs="Times New Roman"/>
                <w:sz w:val="24"/>
                <w:szCs w:val="24"/>
              </w:rPr>
              <w:t>2</w:t>
            </w:r>
          </w:p>
        </w:tc>
      </w:tr>
      <w:tr w:rsidR="00D36039" w:rsidRPr="0026431B" w:rsidTr="00CD5325">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D36039">
            <w:pPr>
              <w:jc w:val="center"/>
              <w:rPr>
                <w:rFonts w:ascii="Times New Roman" w:hAnsi="Times New Roman" w:cs="Times New Roman"/>
                <w:sz w:val="24"/>
                <w:szCs w:val="24"/>
              </w:rPr>
            </w:pPr>
            <w:r w:rsidRPr="0026431B">
              <w:rPr>
                <w:rFonts w:ascii="Times New Roman" w:hAnsi="Times New Roman" w:cs="Times New Roman"/>
                <w:sz w:val="24"/>
                <w:szCs w:val="24"/>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994F4D" w:rsidP="00B9666B">
            <w:pPr>
              <w:jc w:val="center"/>
              <w:rPr>
                <w:rFonts w:ascii="Times New Roman" w:hAnsi="Times New Roman" w:cs="Times New Roman"/>
                <w:sz w:val="24"/>
                <w:szCs w:val="24"/>
              </w:rPr>
            </w:pPr>
            <w:r w:rsidRPr="0026431B">
              <w:rPr>
                <w:rFonts w:ascii="Times New Roman" w:hAnsi="Times New Roman" w:cs="Times New Roman"/>
                <w:sz w:val="24"/>
                <w:szCs w:val="24"/>
              </w:rPr>
              <w:t>г</w:t>
            </w:r>
            <w:r w:rsidR="005A5B17" w:rsidRPr="0026431B">
              <w:rPr>
                <w:rFonts w:ascii="Times New Roman" w:hAnsi="Times New Roman" w:cs="Times New Roman"/>
                <w:sz w:val="24"/>
                <w:szCs w:val="24"/>
              </w:rPr>
              <w:t xml:space="preserve">) </w:t>
            </w:r>
            <w:r w:rsidR="00B9666B" w:rsidRPr="0026431B">
              <w:rPr>
                <w:rFonts w:ascii="Times New Roman" w:hAnsi="Times New Roman" w:cs="Times New Roman"/>
                <w:bCs/>
                <w:sz w:val="24"/>
                <w:szCs w:val="24"/>
              </w:rPr>
              <w:t>гарантийные обязательства</w:t>
            </w:r>
            <w:r w:rsidR="00D36039" w:rsidRPr="0026431B">
              <w:rPr>
                <w:rFonts w:ascii="Times New Roman" w:hAnsi="Times New Roman" w:cs="Times New Roman"/>
                <w:sz w:val="24"/>
                <w:szCs w:val="24"/>
              </w:rPr>
              <w:t xml:space="preserve"> </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666B" w:rsidRPr="0026431B" w:rsidRDefault="00B9666B" w:rsidP="00B9666B">
            <w:pPr>
              <w:pStyle w:val="ConsNormal"/>
              <w:widowControl/>
              <w:ind w:firstLine="0"/>
              <w:jc w:val="both"/>
              <w:rPr>
                <w:rFonts w:ascii="Times New Roman" w:hAnsi="Times New Roman"/>
                <w:color w:val="000000"/>
                <w:sz w:val="24"/>
                <w:szCs w:val="24"/>
              </w:rPr>
            </w:pPr>
            <w:r w:rsidRPr="0026431B">
              <w:rPr>
                <w:rFonts w:ascii="Times New Roman" w:hAnsi="Times New Roman"/>
                <w:bCs/>
                <w:color w:val="000000"/>
                <w:sz w:val="24"/>
                <w:szCs w:val="24"/>
              </w:rPr>
              <w:t>Продукция должна быть изготовлена не ранее 01.11.202</w:t>
            </w:r>
            <w:r w:rsidR="007B3A3D">
              <w:rPr>
                <w:rFonts w:ascii="Times New Roman" w:hAnsi="Times New Roman"/>
                <w:bCs/>
                <w:color w:val="000000"/>
                <w:sz w:val="24"/>
                <w:szCs w:val="24"/>
              </w:rPr>
              <w:t>2</w:t>
            </w:r>
            <w:r w:rsidRPr="0026431B">
              <w:rPr>
                <w:rFonts w:ascii="Times New Roman" w:hAnsi="Times New Roman"/>
                <w:bCs/>
                <w:color w:val="000000"/>
                <w:sz w:val="24"/>
                <w:szCs w:val="24"/>
              </w:rPr>
              <w:t>, на момент поставки иметь срок годности, оканчивающийся не ранее, чем через 6 месяцев со дня ее поставки Кондитерские изделия должны быть изготовлены из сырья высшего качества, что должно быть подтверждено сертификатами соответствия, декларациями соответствия, удостоверениями качества и безопасности продукции</w:t>
            </w:r>
          </w:p>
          <w:p w:rsidR="00D36039" w:rsidRPr="0026431B" w:rsidRDefault="003853C2" w:rsidP="00B9666B">
            <w:pPr>
              <w:pStyle w:val="ConsNormal"/>
              <w:widowControl/>
              <w:ind w:firstLine="0"/>
              <w:jc w:val="both"/>
              <w:rPr>
                <w:rFonts w:ascii="Times New Roman" w:hAnsi="Times New Roman" w:cs="Times New Roman"/>
                <w:sz w:val="24"/>
                <w:szCs w:val="24"/>
              </w:rPr>
            </w:pPr>
            <w:r w:rsidRPr="0026431B">
              <w:rPr>
                <w:rFonts w:ascii="Times New Roman" w:hAnsi="Times New Roman"/>
                <w:color w:val="000000"/>
                <w:sz w:val="24"/>
                <w:szCs w:val="24"/>
              </w:rPr>
              <w:t xml:space="preserve">Поставщик предоставляет гарантию качества на </w:t>
            </w:r>
            <w:r w:rsidR="00B9666B" w:rsidRPr="0026431B">
              <w:rPr>
                <w:rFonts w:ascii="Times New Roman" w:hAnsi="Times New Roman"/>
                <w:color w:val="000000"/>
                <w:sz w:val="24"/>
                <w:szCs w:val="24"/>
              </w:rPr>
              <w:t>кондитерские наборы</w:t>
            </w:r>
            <w:r w:rsidRPr="0026431B">
              <w:rPr>
                <w:rFonts w:ascii="Times New Roman" w:hAnsi="Times New Roman"/>
                <w:color w:val="000000"/>
                <w:sz w:val="24"/>
                <w:szCs w:val="24"/>
              </w:rPr>
              <w:t>, срок действия которой равен сроку хранения кондитерских изделий</w:t>
            </w:r>
            <w:r w:rsidR="00B9666B" w:rsidRPr="0026431B">
              <w:rPr>
                <w:rFonts w:ascii="Times New Roman" w:hAnsi="Times New Roman"/>
                <w:color w:val="000000"/>
                <w:sz w:val="24"/>
                <w:szCs w:val="24"/>
              </w:rPr>
              <w:t xml:space="preserve">. </w:t>
            </w:r>
            <w:r w:rsidR="00B9666B" w:rsidRPr="0026431B">
              <w:rPr>
                <w:rFonts w:ascii="Times New Roman" w:hAnsi="Times New Roman"/>
                <w:bCs/>
                <w:color w:val="000000"/>
                <w:sz w:val="24"/>
                <w:szCs w:val="24"/>
              </w:rPr>
              <w:t xml:space="preserve">Гарантийный срок на </w:t>
            </w:r>
            <w:r w:rsidR="00B9666B" w:rsidRPr="0026431B">
              <w:rPr>
                <w:rFonts w:ascii="Times New Roman" w:hAnsi="Times New Roman"/>
                <w:bCs/>
                <w:iCs/>
                <w:color w:val="000000"/>
                <w:sz w:val="24"/>
                <w:szCs w:val="24"/>
              </w:rPr>
              <w:t>дополнительные вложения</w:t>
            </w:r>
            <w:r w:rsidR="00B9666B" w:rsidRPr="0026431B">
              <w:rPr>
                <w:rFonts w:ascii="Times New Roman" w:hAnsi="Times New Roman"/>
                <w:bCs/>
                <w:color w:val="000000"/>
                <w:sz w:val="24"/>
                <w:szCs w:val="24"/>
              </w:rPr>
              <w:t xml:space="preserve"> исчисляется с момента поставки товара и должен составлять не менее 12 месяцев</w:t>
            </w:r>
          </w:p>
        </w:tc>
      </w:tr>
      <w:tr w:rsidR="00D36039" w:rsidRPr="0026431B" w:rsidTr="00CD5325">
        <w:trPr>
          <w:trHeight w:val="132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5A5B17">
            <w:pPr>
              <w:jc w:val="center"/>
              <w:rPr>
                <w:rFonts w:ascii="Times New Roman" w:hAnsi="Times New Roman" w:cs="Times New Roman"/>
                <w:sz w:val="24"/>
                <w:szCs w:val="24"/>
              </w:rPr>
            </w:pPr>
            <w:r w:rsidRPr="0026431B">
              <w:rPr>
                <w:rFonts w:ascii="Times New Roman" w:hAnsi="Times New Roman" w:cs="Times New Roman"/>
                <w:sz w:val="24"/>
                <w:szCs w:val="24"/>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6491F" w:rsidRPr="0026431B" w:rsidRDefault="00994F4D" w:rsidP="00D6491F">
            <w:pPr>
              <w:jc w:val="center"/>
              <w:rPr>
                <w:rFonts w:ascii="Times New Roman" w:hAnsi="Times New Roman" w:cs="Times New Roman"/>
                <w:sz w:val="24"/>
                <w:szCs w:val="24"/>
              </w:rPr>
            </w:pPr>
            <w:r w:rsidRPr="0026431B">
              <w:rPr>
                <w:rFonts w:ascii="Times New Roman" w:hAnsi="Times New Roman" w:cs="Times New Roman"/>
                <w:sz w:val="24"/>
                <w:szCs w:val="24"/>
              </w:rPr>
              <w:t>д</w:t>
            </w:r>
            <w:r w:rsidR="005A5B17" w:rsidRPr="0026431B">
              <w:rPr>
                <w:rFonts w:ascii="Times New Roman" w:hAnsi="Times New Roman" w:cs="Times New Roman"/>
                <w:sz w:val="24"/>
                <w:szCs w:val="24"/>
              </w:rPr>
              <w:t xml:space="preserve">) </w:t>
            </w:r>
            <w:r w:rsidR="00B9666B" w:rsidRPr="0026431B">
              <w:rPr>
                <w:rFonts w:ascii="Times New Roman" w:hAnsi="Times New Roman" w:cs="Times New Roman"/>
                <w:sz w:val="24"/>
                <w:szCs w:val="24"/>
              </w:rPr>
              <w:t>правила приемки новогодних подарков</w:t>
            </w:r>
          </w:p>
          <w:p w:rsidR="00D36039" w:rsidRPr="0026431B" w:rsidRDefault="00D36039" w:rsidP="005A5B17">
            <w:pPr>
              <w:jc w:val="center"/>
              <w:rPr>
                <w:rFonts w:ascii="Times New Roman" w:hAnsi="Times New Roman" w:cs="Times New Roman"/>
                <w:sz w:val="24"/>
                <w:szCs w:val="24"/>
              </w:rPr>
            </w:pP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666B" w:rsidRPr="0026431B" w:rsidRDefault="00B9666B" w:rsidP="00B9666B">
            <w:pPr>
              <w:jc w:val="both"/>
              <w:rPr>
                <w:rFonts w:ascii="Times New Roman" w:hAnsi="Times New Roman" w:cs="Times New Roman"/>
                <w:sz w:val="24"/>
                <w:szCs w:val="24"/>
              </w:rPr>
            </w:pPr>
            <w:r w:rsidRPr="0026431B">
              <w:rPr>
                <w:rFonts w:ascii="Times New Roman" w:hAnsi="Times New Roman" w:cs="Times New Roman"/>
                <w:sz w:val="24"/>
                <w:szCs w:val="24"/>
              </w:rPr>
              <w:t>1. Все поставляемые новогодние подарки проходят входной контроль, осуществляемый представителями филиала ПАО «</w:t>
            </w:r>
            <w:r w:rsidR="004D6F8A" w:rsidRPr="0026431B">
              <w:rPr>
                <w:rFonts w:ascii="Times New Roman" w:hAnsi="Times New Roman" w:cs="Times New Roman"/>
                <w:sz w:val="24"/>
                <w:szCs w:val="24"/>
              </w:rPr>
              <w:t xml:space="preserve">Россети </w:t>
            </w:r>
            <w:r w:rsidRPr="0026431B">
              <w:rPr>
                <w:rFonts w:ascii="Times New Roman" w:hAnsi="Times New Roman" w:cs="Times New Roman"/>
                <w:sz w:val="24"/>
                <w:szCs w:val="24"/>
              </w:rPr>
              <w:t>Центр» - «Орелэнерго» и ответственными представителями Поставщика при получении новогодних подарков.</w:t>
            </w:r>
          </w:p>
          <w:p w:rsidR="00994F4D" w:rsidRPr="0026431B" w:rsidRDefault="00B9666B" w:rsidP="00B9666B">
            <w:pPr>
              <w:jc w:val="both"/>
              <w:rPr>
                <w:rFonts w:ascii="Times New Roman" w:hAnsi="Times New Roman" w:cs="Times New Roman"/>
                <w:sz w:val="24"/>
                <w:szCs w:val="24"/>
              </w:rPr>
            </w:pPr>
            <w:r w:rsidRPr="0026431B">
              <w:rPr>
                <w:rFonts w:ascii="Times New Roman" w:hAnsi="Times New Roman" w:cs="Times New Roman"/>
                <w:sz w:val="24"/>
                <w:szCs w:val="24"/>
              </w:rPr>
              <w:t>2. В случае выявления дефектов, Поставщик обязан за свой счет заменить некачественный товар, имеющий явные или скрытые дефекты, обнаруженные Заказчиком, в течение 3 (трех) рабочих дней с даты направленной Заказчиком претензии в письменном или электронном виде.</w:t>
            </w:r>
          </w:p>
        </w:tc>
      </w:tr>
      <w:tr w:rsidR="00C05D5B" w:rsidRPr="0026431B" w:rsidTr="00CD5325">
        <w:trPr>
          <w:trHeight w:val="455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5D5B" w:rsidRPr="0026431B" w:rsidRDefault="00C05D5B">
            <w:pPr>
              <w:jc w:val="center"/>
              <w:rPr>
                <w:rFonts w:ascii="Times New Roman" w:hAnsi="Times New Roman" w:cs="Times New Roman"/>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5D5B" w:rsidRPr="0026431B" w:rsidRDefault="00B9666B" w:rsidP="00994F4D">
            <w:pPr>
              <w:jc w:val="center"/>
              <w:rPr>
                <w:rFonts w:ascii="Times New Roman" w:hAnsi="Times New Roman" w:cs="Times New Roman"/>
                <w:sz w:val="24"/>
                <w:szCs w:val="24"/>
              </w:rPr>
            </w:pPr>
            <w:r w:rsidRPr="0026431B">
              <w:rPr>
                <w:rFonts w:ascii="Times New Roman" w:hAnsi="Times New Roman" w:cs="Times New Roman"/>
                <w:sz w:val="24"/>
                <w:szCs w:val="24"/>
              </w:rPr>
              <w:t>е</w:t>
            </w:r>
            <w:r w:rsidR="00C05D5B" w:rsidRPr="0026431B">
              <w:rPr>
                <w:rFonts w:ascii="Times New Roman" w:hAnsi="Times New Roman" w:cs="Times New Roman"/>
                <w:sz w:val="24"/>
                <w:szCs w:val="24"/>
              </w:rPr>
              <w:t xml:space="preserve">) </w:t>
            </w:r>
            <w:r w:rsidR="00994F4D" w:rsidRPr="0026431B">
              <w:rPr>
                <w:rFonts w:ascii="Times New Roman" w:hAnsi="Times New Roman" w:cs="Times New Roman"/>
                <w:sz w:val="24"/>
                <w:szCs w:val="24"/>
              </w:rPr>
              <w:t>требования, предъявляемые к товару</w:t>
            </w:r>
            <w:r w:rsidR="00C05D5B" w:rsidRPr="0026431B">
              <w:rPr>
                <w:rFonts w:ascii="Times New Roman" w:hAnsi="Times New Roman" w:cs="Times New Roman"/>
                <w:sz w:val="24"/>
                <w:szCs w:val="24"/>
              </w:rPr>
              <w:t xml:space="preserve"> </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5D5B" w:rsidRPr="0026431B" w:rsidRDefault="006F2016" w:rsidP="007604CF">
            <w:pPr>
              <w:jc w:val="both"/>
              <w:rPr>
                <w:rFonts w:ascii="Times New Roman" w:hAnsi="Times New Roman" w:cs="Times New Roman"/>
                <w:sz w:val="24"/>
                <w:szCs w:val="24"/>
              </w:rPr>
            </w:pPr>
            <w:r w:rsidRPr="0026431B">
              <w:rPr>
                <w:rFonts w:ascii="Times New Roman" w:hAnsi="Times New Roman" w:cs="Times New Roman"/>
                <w:sz w:val="24"/>
                <w:szCs w:val="24"/>
              </w:rPr>
              <w:t>1.</w:t>
            </w:r>
            <w:r w:rsidR="00800218" w:rsidRPr="0026431B">
              <w:rPr>
                <w:rFonts w:ascii="Times New Roman" w:hAnsi="Times New Roman" w:cs="Times New Roman"/>
                <w:sz w:val="24"/>
                <w:szCs w:val="24"/>
              </w:rPr>
              <w:t xml:space="preserve"> Вес конфет в подарке должен быть не менее </w:t>
            </w:r>
            <w:r w:rsidR="00007DC2">
              <w:rPr>
                <w:rFonts w:ascii="Times New Roman" w:hAnsi="Times New Roman" w:cs="Times New Roman"/>
                <w:sz w:val="24"/>
                <w:szCs w:val="24"/>
              </w:rPr>
              <w:t>9</w:t>
            </w:r>
            <w:r w:rsidR="00D7282B" w:rsidRPr="0026431B">
              <w:rPr>
                <w:rFonts w:ascii="Times New Roman" w:hAnsi="Times New Roman" w:cs="Times New Roman"/>
                <w:sz w:val="24"/>
                <w:szCs w:val="24"/>
              </w:rPr>
              <w:t xml:space="preserve">00 </w:t>
            </w:r>
            <w:r w:rsidR="00800218" w:rsidRPr="0026431B">
              <w:rPr>
                <w:rFonts w:ascii="Times New Roman" w:hAnsi="Times New Roman" w:cs="Times New Roman"/>
                <w:sz w:val="24"/>
                <w:szCs w:val="24"/>
              </w:rPr>
              <w:t>гр.</w:t>
            </w:r>
            <w:r w:rsidR="004929A5" w:rsidRPr="0026431B">
              <w:rPr>
                <w:rFonts w:ascii="Times New Roman" w:hAnsi="Times New Roman" w:cs="Times New Roman"/>
                <w:sz w:val="24"/>
                <w:szCs w:val="24"/>
              </w:rPr>
              <w:t xml:space="preserve"> </w:t>
            </w:r>
          </w:p>
          <w:p w:rsidR="00DA4AEE" w:rsidRPr="0026431B" w:rsidRDefault="006F2016" w:rsidP="007604CF">
            <w:pPr>
              <w:widowControl w:val="0"/>
              <w:jc w:val="both"/>
              <w:rPr>
                <w:rFonts w:ascii="Times New Roman" w:hAnsi="Times New Roman" w:cs="Times New Roman"/>
                <w:sz w:val="24"/>
                <w:szCs w:val="24"/>
              </w:rPr>
            </w:pPr>
            <w:r w:rsidRPr="0026431B">
              <w:rPr>
                <w:rFonts w:ascii="Times New Roman" w:hAnsi="Times New Roman" w:cs="Times New Roman"/>
                <w:sz w:val="24"/>
                <w:szCs w:val="24"/>
              </w:rPr>
              <w:t>2.</w:t>
            </w:r>
            <w:r w:rsidR="00800218" w:rsidRPr="0026431B">
              <w:rPr>
                <w:rFonts w:ascii="Times New Roman" w:hAnsi="Times New Roman" w:cs="Times New Roman"/>
                <w:sz w:val="24"/>
                <w:szCs w:val="24"/>
              </w:rPr>
              <w:t xml:space="preserve"> </w:t>
            </w:r>
            <w:r w:rsidR="00DA4AEE" w:rsidRPr="0026431B">
              <w:rPr>
                <w:rFonts w:ascii="Times New Roman" w:hAnsi="Times New Roman" w:cs="Times New Roman"/>
                <w:sz w:val="24"/>
                <w:szCs w:val="24"/>
              </w:rPr>
              <w:t xml:space="preserve">Комплектация всех кондитерских </w:t>
            </w:r>
            <w:r w:rsidR="003458DE" w:rsidRPr="0026431B">
              <w:rPr>
                <w:rFonts w:ascii="Times New Roman" w:hAnsi="Times New Roman" w:cs="Times New Roman"/>
                <w:sz w:val="24"/>
                <w:szCs w:val="24"/>
              </w:rPr>
              <w:t xml:space="preserve">наборов должна быть одинаковой и </w:t>
            </w:r>
            <w:r w:rsidR="00DA4AEE" w:rsidRPr="0026431B">
              <w:rPr>
                <w:rFonts w:ascii="Times New Roman" w:hAnsi="Times New Roman" w:cs="Times New Roman"/>
                <w:sz w:val="24"/>
                <w:szCs w:val="24"/>
              </w:rPr>
              <w:t>соответствовать требованиям к комплектации кондитерских наборов, таб. 1.</w:t>
            </w:r>
          </w:p>
          <w:p w:rsidR="006F2016" w:rsidRPr="0026431B" w:rsidRDefault="0000663A" w:rsidP="007604CF">
            <w:pPr>
              <w:jc w:val="both"/>
              <w:rPr>
                <w:rFonts w:ascii="Times New Roman" w:hAnsi="Times New Roman" w:cs="Times New Roman"/>
                <w:sz w:val="24"/>
                <w:szCs w:val="24"/>
              </w:rPr>
            </w:pPr>
            <w:r w:rsidRPr="0026431B">
              <w:rPr>
                <w:rFonts w:ascii="Times New Roman" w:hAnsi="Times New Roman" w:cs="Times New Roman"/>
                <w:sz w:val="24"/>
                <w:szCs w:val="24"/>
              </w:rPr>
              <w:t>3</w:t>
            </w:r>
            <w:r w:rsidRPr="004B6D83">
              <w:rPr>
                <w:rFonts w:ascii="Times New Roman" w:hAnsi="Times New Roman" w:cs="Times New Roman"/>
                <w:sz w:val="24"/>
                <w:szCs w:val="24"/>
              </w:rPr>
              <w:t>.</w:t>
            </w:r>
            <w:r w:rsidR="00800218" w:rsidRPr="004B6D83">
              <w:rPr>
                <w:rFonts w:ascii="Times New Roman" w:hAnsi="Times New Roman" w:cs="Times New Roman"/>
                <w:sz w:val="24"/>
                <w:szCs w:val="24"/>
              </w:rPr>
              <w:t xml:space="preserve"> Подарок должен быть упакован</w:t>
            </w:r>
            <w:r w:rsidR="004B6D83" w:rsidRPr="004B6D83">
              <w:rPr>
                <w:rFonts w:ascii="Times New Roman" w:hAnsi="Times New Roman" w:cs="Times New Roman"/>
                <w:sz w:val="24"/>
                <w:szCs w:val="24"/>
              </w:rPr>
              <w:t xml:space="preserve"> в </w:t>
            </w:r>
            <w:r w:rsidR="007B3A3D" w:rsidRPr="004B6D83">
              <w:rPr>
                <w:rFonts w:ascii="Times New Roman" w:hAnsi="Times New Roman" w:cs="Times New Roman"/>
                <w:sz w:val="24"/>
                <w:szCs w:val="24"/>
              </w:rPr>
              <w:t>коробку из гофрок</w:t>
            </w:r>
            <w:r w:rsidR="004B6D83" w:rsidRPr="004B6D83">
              <w:rPr>
                <w:rFonts w:ascii="Times New Roman" w:hAnsi="Times New Roman" w:cs="Times New Roman"/>
                <w:sz w:val="24"/>
                <w:szCs w:val="24"/>
              </w:rPr>
              <w:t>артона.</w:t>
            </w:r>
            <w:r w:rsidR="00937C55" w:rsidRPr="004B6D83">
              <w:rPr>
                <w:rFonts w:ascii="Times New Roman" w:hAnsi="Times New Roman" w:cs="Times New Roman"/>
                <w:sz w:val="24"/>
                <w:szCs w:val="24"/>
              </w:rPr>
              <w:t xml:space="preserve"> </w:t>
            </w:r>
            <w:r w:rsidR="00800218" w:rsidRPr="004B6D83">
              <w:rPr>
                <w:rFonts w:ascii="Times New Roman" w:hAnsi="Times New Roman" w:cs="Times New Roman"/>
                <w:sz w:val="24"/>
                <w:szCs w:val="24"/>
              </w:rPr>
              <w:t xml:space="preserve">На упаковке должен присутствовать логотип филиала </w:t>
            </w:r>
            <w:r w:rsidR="00DA4AEE" w:rsidRPr="004B6D83">
              <w:rPr>
                <w:rFonts w:ascii="Times New Roman" w:hAnsi="Times New Roman" w:cs="Times New Roman"/>
                <w:sz w:val="24"/>
                <w:szCs w:val="24"/>
              </w:rPr>
              <w:t>П</w:t>
            </w:r>
            <w:r w:rsidR="00800218" w:rsidRPr="004B6D83">
              <w:rPr>
                <w:rFonts w:ascii="Times New Roman" w:hAnsi="Times New Roman" w:cs="Times New Roman"/>
                <w:sz w:val="24"/>
                <w:szCs w:val="24"/>
              </w:rPr>
              <w:t>АО «</w:t>
            </w:r>
            <w:r w:rsidR="00A17275" w:rsidRPr="004B6D83">
              <w:rPr>
                <w:rFonts w:ascii="Times New Roman" w:hAnsi="Times New Roman" w:cs="Times New Roman"/>
                <w:sz w:val="24"/>
                <w:szCs w:val="24"/>
              </w:rPr>
              <w:t>Россети</w:t>
            </w:r>
            <w:r w:rsidR="00800218" w:rsidRPr="004B6D83">
              <w:rPr>
                <w:rFonts w:ascii="Times New Roman" w:hAnsi="Times New Roman" w:cs="Times New Roman"/>
                <w:sz w:val="24"/>
                <w:szCs w:val="24"/>
              </w:rPr>
              <w:t xml:space="preserve"> Центр</w:t>
            </w:r>
            <w:r w:rsidR="009737E3" w:rsidRPr="004B6D83">
              <w:rPr>
                <w:rFonts w:ascii="Times New Roman" w:hAnsi="Times New Roman" w:cs="Times New Roman"/>
                <w:sz w:val="24"/>
                <w:szCs w:val="24"/>
              </w:rPr>
              <w:t xml:space="preserve">» </w:t>
            </w:r>
            <w:r w:rsidR="00800218" w:rsidRPr="004B6D83">
              <w:rPr>
                <w:rFonts w:ascii="Times New Roman" w:hAnsi="Times New Roman" w:cs="Times New Roman"/>
                <w:sz w:val="24"/>
                <w:szCs w:val="24"/>
              </w:rPr>
              <w:t>-</w:t>
            </w:r>
            <w:r w:rsidR="009737E3" w:rsidRPr="004B6D83">
              <w:rPr>
                <w:rFonts w:ascii="Times New Roman" w:hAnsi="Times New Roman" w:cs="Times New Roman"/>
                <w:sz w:val="24"/>
                <w:szCs w:val="24"/>
              </w:rPr>
              <w:t xml:space="preserve"> «</w:t>
            </w:r>
            <w:r w:rsidR="00B72BE6" w:rsidRPr="004B6D83">
              <w:rPr>
                <w:rFonts w:ascii="Times New Roman" w:hAnsi="Times New Roman" w:cs="Times New Roman"/>
                <w:sz w:val="24"/>
                <w:szCs w:val="24"/>
              </w:rPr>
              <w:t xml:space="preserve">Орелэнерго». </w:t>
            </w:r>
            <w:r w:rsidR="003458DE" w:rsidRPr="004B6D83">
              <w:rPr>
                <w:rFonts w:ascii="Times New Roman" w:hAnsi="Times New Roman" w:cs="Times New Roman"/>
                <w:sz w:val="24"/>
                <w:szCs w:val="24"/>
              </w:rPr>
              <w:t>Участник должен разработать дизайнерские решения по оформлению подарков, укомплектовать кондитерской продукцией и быть способен самостоятельно воплотить свой проект в готовую продукцию. Итоговый вариант</w:t>
            </w:r>
            <w:r w:rsidR="00B72BE6" w:rsidRPr="004B6D83">
              <w:rPr>
                <w:rFonts w:ascii="Times New Roman" w:hAnsi="Times New Roman" w:cs="Times New Roman"/>
                <w:sz w:val="24"/>
                <w:szCs w:val="24"/>
              </w:rPr>
              <w:t xml:space="preserve"> </w:t>
            </w:r>
            <w:r w:rsidR="00497158" w:rsidRPr="004B6D83">
              <w:rPr>
                <w:rFonts w:ascii="Times New Roman" w:hAnsi="Times New Roman" w:cs="Times New Roman"/>
                <w:sz w:val="24"/>
                <w:szCs w:val="24"/>
              </w:rPr>
              <w:t xml:space="preserve">оформления и размещения </w:t>
            </w:r>
            <w:r w:rsidR="00B72BE6" w:rsidRPr="004B6D83">
              <w:rPr>
                <w:rFonts w:ascii="Times New Roman" w:hAnsi="Times New Roman" w:cs="Times New Roman"/>
                <w:sz w:val="24"/>
                <w:szCs w:val="24"/>
              </w:rPr>
              <w:t xml:space="preserve">символа года и логотипа </w:t>
            </w:r>
            <w:r w:rsidR="00497158" w:rsidRPr="004B6D83">
              <w:rPr>
                <w:rFonts w:ascii="Times New Roman" w:hAnsi="Times New Roman" w:cs="Times New Roman"/>
                <w:sz w:val="24"/>
                <w:szCs w:val="24"/>
              </w:rPr>
              <w:t>согласовываются с Заказчиком</w:t>
            </w:r>
            <w:r w:rsidR="003458DE" w:rsidRPr="004B6D83">
              <w:rPr>
                <w:rFonts w:ascii="Times New Roman" w:hAnsi="Times New Roman" w:cs="Times New Roman"/>
                <w:sz w:val="24"/>
                <w:szCs w:val="24"/>
              </w:rPr>
              <w:t xml:space="preserve"> на этапе заключения и исполнения договора.</w:t>
            </w:r>
            <w:r w:rsidR="00A64C49" w:rsidRPr="0026431B">
              <w:rPr>
                <w:rFonts w:eastAsia="Times New Roman"/>
              </w:rPr>
              <w:br/>
            </w:r>
            <w:r w:rsidRPr="0026431B">
              <w:rPr>
                <w:rFonts w:ascii="Times New Roman" w:hAnsi="Times New Roman" w:cs="Times New Roman"/>
                <w:sz w:val="24"/>
                <w:szCs w:val="24"/>
              </w:rPr>
              <w:t>4</w:t>
            </w:r>
            <w:r w:rsidR="006F2016" w:rsidRPr="0026431B">
              <w:rPr>
                <w:rFonts w:ascii="Times New Roman" w:hAnsi="Times New Roman" w:cs="Times New Roman"/>
                <w:sz w:val="24"/>
                <w:szCs w:val="24"/>
              </w:rPr>
              <w:t>.</w:t>
            </w:r>
            <w:r w:rsidR="00994F4D" w:rsidRPr="0026431B">
              <w:rPr>
                <w:rFonts w:ascii="Times New Roman" w:hAnsi="Times New Roman" w:cs="Times New Roman"/>
                <w:sz w:val="24"/>
                <w:szCs w:val="24"/>
              </w:rPr>
              <w:t xml:space="preserve"> Упаковка продукции и маркировка должны соответствовать требованиям ГОСТ, предъявляемых к упаковке и маркировке.</w:t>
            </w:r>
          </w:p>
          <w:p w:rsidR="00C36C20" w:rsidRPr="0026431B" w:rsidRDefault="0000663A" w:rsidP="00BE7325">
            <w:pPr>
              <w:jc w:val="both"/>
              <w:rPr>
                <w:rFonts w:ascii="Times New Roman" w:hAnsi="Times New Roman" w:cs="Times New Roman"/>
                <w:sz w:val="24"/>
                <w:szCs w:val="24"/>
              </w:rPr>
            </w:pPr>
            <w:r w:rsidRPr="0026431B">
              <w:rPr>
                <w:rFonts w:ascii="Times New Roman" w:hAnsi="Times New Roman" w:cs="Times New Roman"/>
                <w:sz w:val="24"/>
                <w:szCs w:val="24"/>
              </w:rPr>
              <w:t>5</w:t>
            </w:r>
            <w:r w:rsidR="00994F4D" w:rsidRPr="0026431B">
              <w:rPr>
                <w:rFonts w:ascii="Times New Roman" w:hAnsi="Times New Roman" w:cs="Times New Roman"/>
                <w:sz w:val="24"/>
                <w:szCs w:val="24"/>
              </w:rPr>
              <w:t xml:space="preserve">. </w:t>
            </w:r>
            <w:r w:rsidR="00D21604">
              <w:rPr>
                <w:rFonts w:ascii="Times New Roman" w:hAnsi="Times New Roman" w:cs="Times New Roman"/>
                <w:sz w:val="24"/>
                <w:szCs w:val="24"/>
              </w:rPr>
              <w:t xml:space="preserve">Обязательное </w:t>
            </w:r>
            <w:r w:rsidR="00D106CF" w:rsidRPr="0026431B">
              <w:rPr>
                <w:rFonts w:ascii="Times New Roman" w:eastAsia="Calibri" w:hAnsi="Times New Roman" w:cs="Times New Roman"/>
                <w:iCs/>
                <w:snapToGrid w:val="0"/>
                <w:sz w:val="24"/>
                <w:szCs w:val="24"/>
              </w:rPr>
              <w:t>вложени</w:t>
            </w:r>
            <w:r w:rsidR="00D21604">
              <w:rPr>
                <w:rFonts w:ascii="Times New Roman" w:eastAsia="Calibri" w:hAnsi="Times New Roman" w:cs="Times New Roman"/>
                <w:iCs/>
                <w:snapToGrid w:val="0"/>
                <w:sz w:val="24"/>
                <w:szCs w:val="24"/>
              </w:rPr>
              <w:t>е</w:t>
            </w:r>
            <w:r w:rsidR="00315D40" w:rsidRPr="0026431B">
              <w:rPr>
                <w:rFonts w:ascii="Times New Roman" w:eastAsia="Calibri" w:hAnsi="Times New Roman" w:cs="Times New Roman"/>
                <w:iCs/>
                <w:snapToGrid w:val="0"/>
                <w:sz w:val="24"/>
                <w:szCs w:val="24"/>
              </w:rPr>
              <w:t>: складная кор</w:t>
            </w:r>
            <w:r w:rsidR="00B076B2" w:rsidRPr="0026431B">
              <w:rPr>
                <w:rFonts w:ascii="Times New Roman" w:eastAsia="Calibri" w:hAnsi="Times New Roman" w:cs="Times New Roman"/>
                <w:iCs/>
                <w:snapToGrid w:val="0"/>
                <w:sz w:val="24"/>
                <w:szCs w:val="24"/>
              </w:rPr>
              <w:t xml:space="preserve">мушка </w:t>
            </w:r>
            <w:r w:rsidR="002454B5">
              <w:rPr>
                <w:rFonts w:ascii="Times New Roman" w:eastAsia="Calibri" w:hAnsi="Times New Roman" w:cs="Times New Roman"/>
                <w:iCs/>
                <w:snapToGrid w:val="0"/>
                <w:sz w:val="24"/>
                <w:szCs w:val="24"/>
              </w:rPr>
              <w:t xml:space="preserve"> из фанеры </w:t>
            </w:r>
            <w:bookmarkStart w:id="0" w:name="_GoBack"/>
            <w:bookmarkEnd w:id="0"/>
            <w:r w:rsidR="00B076B2" w:rsidRPr="0026431B">
              <w:rPr>
                <w:rFonts w:ascii="Times New Roman" w:eastAsia="Calibri" w:hAnsi="Times New Roman" w:cs="Times New Roman"/>
                <w:iCs/>
                <w:snapToGrid w:val="0"/>
                <w:sz w:val="24"/>
                <w:szCs w:val="24"/>
              </w:rPr>
              <w:t>для птиц</w:t>
            </w:r>
            <w:r w:rsidR="00D21604">
              <w:rPr>
                <w:rFonts w:ascii="Times New Roman" w:eastAsia="Calibri" w:hAnsi="Times New Roman" w:cs="Times New Roman"/>
                <w:iCs/>
                <w:snapToGrid w:val="0"/>
                <w:sz w:val="24"/>
                <w:szCs w:val="24"/>
              </w:rPr>
              <w:t xml:space="preserve"> с логотипом компании </w:t>
            </w:r>
            <w:r w:rsidR="00007DC2">
              <w:rPr>
                <w:rFonts w:ascii="Times New Roman" w:eastAsia="Calibri" w:hAnsi="Times New Roman" w:cs="Times New Roman"/>
                <w:iCs/>
                <w:snapToGrid w:val="0"/>
                <w:sz w:val="24"/>
                <w:szCs w:val="24"/>
              </w:rPr>
              <w:t>(размер  основания кормушки 190 мм на 160 мм)</w:t>
            </w:r>
            <w:r w:rsidR="00D21604">
              <w:rPr>
                <w:rFonts w:ascii="Times New Roman" w:eastAsia="Calibri" w:hAnsi="Times New Roman" w:cs="Times New Roman"/>
                <w:iCs/>
                <w:snapToGrid w:val="0"/>
                <w:sz w:val="24"/>
                <w:szCs w:val="24"/>
              </w:rPr>
              <w:t>. Допускается  дополнительное вложение</w:t>
            </w:r>
            <w:r w:rsidR="00BE7325">
              <w:rPr>
                <w:rFonts w:ascii="Times New Roman" w:eastAsia="Calibri" w:hAnsi="Times New Roman" w:cs="Times New Roman"/>
                <w:iCs/>
                <w:snapToGrid w:val="0"/>
                <w:sz w:val="24"/>
                <w:szCs w:val="24"/>
              </w:rPr>
              <w:t xml:space="preserve"> к обязательному</w:t>
            </w:r>
            <w:r w:rsidR="00D21604">
              <w:rPr>
                <w:rFonts w:ascii="Times New Roman" w:eastAsia="Calibri" w:hAnsi="Times New Roman" w:cs="Times New Roman"/>
                <w:iCs/>
                <w:snapToGrid w:val="0"/>
                <w:sz w:val="24"/>
                <w:szCs w:val="24"/>
              </w:rPr>
              <w:t>:</w:t>
            </w:r>
            <w:r w:rsidR="00007DC2">
              <w:rPr>
                <w:rFonts w:ascii="Times New Roman" w:eastAsia="Calibri" w:hAnsi="Times New Roman" w:cs="Times New Roman"/>
                <w:iCs/>
                <w:snapToGrid w:val="0"/>
                <w:sz w:val="24"/>
                <w:szCs w:val="24"/>
              </w:rPr>
              <w:t xml:space="preserve"> светоотражающий брело</w:t>
            </w:r>
            <w:r w:rsidR="007B3A3D">
              <w:rPr>
                <w:rFonts w:ascii="Times New Roman" w:eastAsia="Calibri" w:hAnsi="Times New Roman" w:cs="Times New Roman"/>
                <w:iCs/>
                <w:snapToGrid w:val="0"/>
                <w:sz w:val="24"/>
                <w:szCs w:val="24"/>
              </w:rPr>
              <w:t>к –</w:t>
            </w:r>
            <w:r w:rsidR="00D106CF" w:rsidRPr="0026431B">
              <w:rPr>
                <w:rFonts w:ascii="Times New Roman" w:eastAsia="Calibri" w:hAnsi="Times New Roman" w:cs="Times New Roman"/>
                <w:iCs/>
                <w:snapToGrid w:val="0"/>
                <w:sz w:val="24"/>
                <w:szCs w:val="24"/>
              </w:rPr>
              <w:t xml:space="preserve"> </w:t>
            </w:r>
            <w:r w:rsidR="007B3A3D">
              <w:rPr>
                <w:rFonts w:ascii="Times New Roman" w:eastAsia="Calibri" w:hAnsi="Times New Roman" w:cs="Times New Roman"/>
                <w:iCs/>
                <w:snapToGrid w:val="0"/>
                <w:sz w:val="24"/>
                <w:szCs w:val="24"/>
              </w:rPr>
              <w:t>сим</w:t>
            </w:r>
            <w:r w:rsidR="00581C2A">
              <w:rPr>
                <w:rFonts w:ascii="Times New Roman" w:eastAsia="Calibri" w:hAnsi="Times New Roman" w:cs="Times New Roman"/>
                <w:iCs/>
                <w:snapToGrid w:val="0"/>
                <w:sz w:val="24"/>
                <w:szCs w:val="24"/>
              </w:rPr>
              <w:t>в</w:t>
            </w:r>
            <w:r w:rsidR="007B3A3D">
              <w:rPr>
                <w:rFonts w:ascii="Times New Roman" w:eastAsia="Calibri" w:hAnsi="Times New Roman" w:cs="Times New Roman"/>
                <w:iCs/>
                <w:snapToGrid w:val="0"/>
                <w:sz w:val="24"/>
                <w:szCs w:val="24"/>
              </w:rPr>
              <w:t xml:space="preserve">ол 2022 года.  </w:t>
            </w:r>
            <w:r w:rsidR="00D106CF" w:rsidRPr="0026431B">
              <w:rPr>
                <w:rFonts w:ascii="Times New Roman" w:eastAsia="Calibri" w:hAnsi="Times New Roman" w:cs="Times New Roman"/>
                <w:iCs/>
                <w:snapToGrid w:val="0"/>
                <w:sz w:val="24"/>
                <w:szCs w:val="24"/>
              </w:rPr>
              <w:t>Вложение должно быть изготовлено из качественного, безопасного материала. Сертификат соответствия гигиеническим требованиям обязателен.</w:t>
            </w:r>
            <w:r w:rsidR="007604CF" w:rsidRPr="0026431B">
              <w:rPr>
                <w:rFonts w:ascii="Times New Roman" w:eastAsia="Calibri" w:hAnsi="Times New Roman" w:cs="Times New Roman"/>
                <w:iCs/>
                <w:snapToGrid w:val="0"/>
                <w:sz w:val="24"/>
                <w:szCs w:val="24"/>
              </w:rPr>
              <w:t xml:space="preserve"> </w:t>
            </w:r>
          </w:p>
        </w:tc>
      </w:tr>
      <w:tr w:rsidR="00D36039" w:rsidRPr="0026431B" w:rsidTr="00CD5325">
        <w:trPr>
          <w:trHeight w:val="557"/>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701CD0">
            <w:pPr>
              <w:jc w:val="center"/>
              <w:rPr>
                <w:rFonts w:ascii="Times New Roman" w:hAnsi="Times New Roman" w:cs="Times New Roman"/>
                <w:sz w:val="24"/>
                <w:szCs w:val="24"/>
              </w:rPr>
            </w:pPr>
            <w:r w:rsidRPr="0026431B">
              <w:rPr>
                <w:rFonts w:ascii="Times New Roman" w:hAnsi="Times New Roman" w:cs="Times New Roman"/>
                <w:sz w:val="24"/>
                <w:szCs w:val="24"/>
              </w:rPr>
              <w:t>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8E1561" w:rsidP="00A952A3">
            <w:pPr>
              <w:jc w:val="center"/>
              <w:rPr>
                <w:rFonts w:ascii="Times New Roman" w:hAnsi="Times New Roman" w:cs="Times New Roman"/>
                <w:sz w:val="24"/>
                <w:szCs w:val="24"/>
              </w:rPr>
            </w:pPr>
            <w:r w:rsidRPr="0026431B">
              <w:rPr>
                <w:rFonts w:ascii="Times New Roman" w:hAnsi="Times New Roman" w:cs="Times New Roman"/>
                <w:sz w:val="24"/>
                <w:szCs w:val="24"/>
              </w:rPr>
              <w:t xml:space="preserve"> П</w:t>
            </w:r>
            <w:r w:rsidR="00D36039" w:rsidRPr="0026431B">
              <w:rPr>
                <w:rFonts w:ascii="Times New Roman" w:hAnsi="Times New Roman" w:cs="Times New Roman"/>
                <w:sz w:val="24"/>
                <w:szCs w:val="24"/>
              </w:rPr>
              <w:t>олучатель</w:t>
            </w:r>
            <w:r w:rsidRPr="0026431B">
              <w:rPr>
                <w:rFonts w:ascii="Times New Roman" w:hAnsi="Times New Roman" w:cs="Times New Roman"/>
                <w:sz w:val="24"/>
                <w:szCs w:val="24"/>
              </w:rPr>
              <w:t xml:space="preserve"> </w:t>
            </w:r>
            <w:r w:rsidR="00A952A3" w:rsidRPr="0026431B">
              <w:rPr>
                <w:rFonts w:ascii="Times New Roman" w:hAnsi="Times New Roman" w:cs="Times New Roman"/>
                <w:sz w:val="24"/>
                <w:szCs w:val="24"/>
              </w:rPr>
              <w:t>подарков</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D36039" w:rsidP="00190509">
            <w:pPr>
              <w:jc w:val="center"/>
              <w:rPr>
                <w:rFonts w:ascii="Times New Roman" w:hAnsi="Times New Roman" w:cs="Times New Roman"/>
                <w:sz w:val="24"/>
                <w:szCs w:val="24"/>
              </w:rPr>
            </w:pPr>
            <w:r w:rsidRPr="0026431B">
              <w:rPr>
                <w:rFonts w:ascii="Times New Roman" w:hAnsi="Times New Roman" w:cs="Times New Roman"/>
                <w:sz w:val="24"/>
                <w:szCs w:val="24"/>
              </w:rPr>
              <w:t xml:space="preserve">Исполнительный аппарат филиала </w:t>
            </w:r>
            <w:r w:rsidR="00DA4AEE" w:rsidRPr="0026431B">
              <w:rPr>
                <w:rFonts w:ascii="Times New Roman" w:hAnsi="Times New Roman" w:cs="Times New Roman"/>
                <w:sz w:val="24"/>
                <w:szCs w:val="24"/>
              </w:rPr>
              <w:t>П</w:t>
            </w:r>
            <w:r w:rsidRPr="0026431B">
              <w:rPr>
                <w:rFonts w:ascii="Times New Roman" w:hAnsi="Times New Roman" w:cs="Times New Roman"/>
                <w:sz w:val="24"/>
                <w:szCs w:val="24"/>
              </w:rPr>
              <w:t>АО «</w:t>
            </w:r>
            <w:r w:rsidR="00190509" w:rsidRPr="0026431B">
              <w:rPr>
                <w:rFonts w:ascii="Times New Roman" w:hAnsi="Times New Roman" w:cs="Times New Roman"/>
                <w:sz w:val="24"/>
                <w:szCs w:val="24"/>
              </w:rPr>
              <w:t>Россети</w:t>
            </w:r>
            <w:r w:rsidRPr="0026431B">
              <w:rPr>
                <w:rFonts w:ascii="Times New Roman" w:hAnsi="Times New Roman" w:cs="Times New Roman"/>
                <w:sz w:val="24"/>
                <w:szCs w:val="24"/>
              </w:rPr>
              <w:t xml:space="preserve"> Центр»</w:t>
            </w:r>
            <w:r w:rsidR="00590F8C" w:rsidRPr="0026431B">
              <w:rPr>
                <w:rFonts w:ascii="Times New Roman" w:hAnsi="Times New Roman" w:cs="Times New Roman"/>
                <w:sz w:val="24"/>
                <w:szCs w:val="24"/>
              </w:rPr>
              <w:t xml:space="preserve"> </w:t>
            </w:r>
            <w:r w:rsidRPr="0026431B">
              <w:rPr>
                <w:rFonts w:ascii="Times New Roman" w:hAnsi="Times New Roman" w:cs="Times New Roman"/>
                <w:sz w:val="24"/>
                <w:szCs w:val="24"/>
              </w:rPr>
              <w:t>-</w:t>
            </w:r>
            <w:r w:rsidR="007604CF" w:rsidRPr="0026431B">
              <w:rPr>
                <w:rFonts w:ascii="Times New Roman" w:hAnsi="Times New Roman" w:cs="Times New Roman"/>
                <w:sz w:val="24"/>
                <w:szCs w:val="24"/>
              </w:rPr>
              <w:t xml:space="preserve"> </w:t>
            </w:r>
            <w:r w:rsidRPr="0026431B">
              <w:rPr>
                <w:rFonts w:ascii="Times New Roman" w:hAnsi="Times New Roman" w:cs="Times New Roman"/>
                <w:sz w:val="24"/>
                <w:szCs w:val="24"/>
              </w:rPr>
              <w:t>«Орелэнерго»</w:t>
            </w:r>
          </w:p>
        </w:tc>
      </w:tr>
    </w:tbl>
    <w:p w:rsidR="00CD5325" w:rsidRDefault="00CD5325" w:rsidP="00DA4AEE">
      <w:pPr>
        <w:widowControl w:val="0"/>
        <w:jc w:val="right"/>
        <w:rPr>
          <w:rFonts w:ascii="Times New Roman" w:hAnsi="Times New Roman" w:cs="Times New Roman"/>
          <w:i/>
          <w:sz w:val="20"/>
          <w:szCs w:val="20"/>
        </w:rPr>
      </w:pPr>
    </w:p>
    <w:p w:rsidR="00DA4AEE" w:rsidRPr="0026431B" w:rsidRDefault="00DA4AEE" w:rsidP="00DA4AEE">
      <w:pPr>
        <w:widowControl w:val="0"/>
        <w:jc w:val="right"/>
        <w:rPr>
          <w:rFonts w:ascii="Times New Roman" w:hAnsi="Times New Roman" w:cs="Times New Roman"/>
          <w:i/>
          <w:sz w:val="20"/>
          <w:szCs w:val="20"/>
        </w:rPr>
      </w:pPr>
      <w:r w:rsidRPr="0026431B">
        <w:rPr>
          <w:rFonts w:ascii="Times New Roman" w:hAnsi="Times New Roman" w:cs="Times New Roman"/>
          <w:i/>
          <w:sz w:val="20"/>
          <w:szCs w:val="20"/>
        </w:rPr>
        <w:t>Таблица №1</w:t>
      </w:r>
    </w:p>
    <w:p w:rsidR="00DA4AEE" w:rsidRPr="0026431B" w:rsidRDefault="00DA4AEE" w:rsidP="00DA4AEE">
      <w:pPr>
        <w:widowControl w:val="0"/>
        <w:jc w:val="center"/>
        <w:rPr>
          <w:rFonts w:ascii="Times New Roman" w:hAnsi="Times New Roman" w:cs="Times New Roman"/>
          <w:b/>
          <w:sz w:val="24"/>
          <w:szCs w:val="24"/>
        </w:rPr>
      </w:pPr>
      <w:r w:rsidRPr="0026431B">
        <w:rPr>
          <w:rFonts w:ascii="Times New Roman" w:hAnsi="Times New Roman" w:cs="Times New Roman"/>
          <w:b/>
          <w:sz w:val="24"/>
          <w:szCs w:val="24"/>
        </w:rPr>
        <w:t>Требования к комплектации кондитерских наборов</w:t>
      </w:r>
    </w:p>
    <w:tbl>
      <w:tblPr>
        <w:tblW w:w="5897" w:type="pct"/>
        <w:tblInd w:w="-1026" w:type="dxa"/>
        <w:tblLook w:val="04A0" w:firstRow="1" w:lastRow="0" w:firstColumn="1" w:lastColumn="0" w:noHBand="0" w:noVBand="1"/>
      </w:tblPr>
      <w:tblGrid>
        <w:gridCol w:w="560"/>
        <w:gridCol w:w="3580"/>
        <w:gridCol w:w="4395"/>
        <w:gridCol w:w="1245"/>
        <w:gridCol w:w="675"/>
        <w:gridCol w:w="566"/>
      </w:tblGrid>
      <w:tr w:rsidR="00DA4AEE" w:rsidRPr="0026431B" w:rsidTr="00007DC2">
        <w:trPr>
          <w:gridAfter w:val="1"/>
          <w:wAfter w:w="257" w:type="pct"/>
          <w:trHeight w:val="371"/>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671B" w:rsidRPr="0026431B" w:rsidRDefault="00DA4AEE" w:rsidP="007604CF">
            <w:pPr>
              <w:spacing w:after="0" w:line="240" w:lineRule="auto"/>
              <w:jc w:val="center"/>
              <w:rPr>
                <w:rFonts w:ascii="Times New Roman" w:hAnsi="Times New Roman" w:cs="Times New Roman"/>
                <w:b/>
                <w:color w:val="000000"/>
                <w:sz w:val="24"/>
                <w:szCs w:val="24"/>
              </w:rPr>
            </w:pPr>
            <w:r w:rsidRPr="0026431B">
              <w:rPr>
                <w:rFonts w:ascii="Times New Roman" w:hAnsi="Times New Roman" w:cs="Times New Roman"/>
                <w:b/>
                <w:color w:val="000000"/>
                <w:sz w:val="24"/>
                <w:szCs w:val="24"/>
              </w:rPr>
              <w:t xml:space="preserve">№ </w:t>
            </w:r>
          </w:p>
          <w:p w:rsidR="00DA4AEE" w:rsidRPr="0026431B" w:rsidRDefault="00DA4AEE" w:rsidP="007604CF">
            <w:pPr>
              <w:spacing w:after="0" w:line="240" w:lineRule="auto"/>
              <w:jc w:val="center"/>
              <w:rPr>
                <w:rFonts w:ascii="Times New Roman" w:hAnsi="Times New Roman" w:cs="Times New Roman"/>
                <w:b/>
                <w:color w:val="000000"/>
                <w:sz w:val="24"/>
                <w:szCs w:val="24"/>
              </w:rPr>
            </w:pPr>
            <w:r w:rsidRPr="0026431B">
              <w:rPr>
                <w:rFonts w:ascii="Times New Roman" w:hAnsi="Times New Roman" w:cs="Times New Roman"/>
                <w:b/>
                <w:color w:val="000000"/>
                <w:sz w:val="24"/>
                <w:szCs w:val="24"/>
              </w:rPr>
              <w:t>п/п</w:t>
            </w:r>
          </w:p>
        </w:tc>
        <w:tc>
          <w:tcPr>
            <w:tcW w:w="1624" w:type="pct"/>
            <w:tcBorders>
              <w:top w:val="single" w:sz="4" w:space="0" w:color="auto"/>
              <w:left w:val="nil"/>
              <w:bottom w:val="single" w:sz="4" w:space="0" w:color="auto"/>
              <w:right w:val="single" w:sz="4" w:space="0" w:color="auto"/>
            </w:tcBorders>
            <w:shd w:val="clear" w:color="auto" w:fill="auto"/>
            <w:vAlign w:val="center"/>
            <w:hideMark/>
          </w:tcPr>
          <w:p w:rsidR="00DA4AEE" w:rsidRPr="0026431B" w:rsidRDefault="00DA4AEE" w:rsidP="007604CF">
            <w:pPr>
              <w:widowControl w:val="0"/>
              <w:spacing w:after="0" w:line="240" w:lineRule="auto"/>
              <w:jc w:val="center"/>
              <w:rPr>
                <w:rFonts w:ascii="Times New Roman" w:hAnsi="Times New Roman" w:cs="Times New Roman"/>
                <w:b/>
                <w:color w:val="000000"/>
                <w:sz w:val="24"/>
                <w:szCs w:val="24"/>
              </w:rPr>
            </w:pPr>
            <w:r w:rsidRPr="0026431B">
              <w:rPr>
                <w:rFonts w:ascii="Times New Roman" w:hAnsi="Times New Roman" w:cs="Times New Roman"/>
                <w:b/>
                <w:color w:val="000000"/>
                <w:sz w:val="24"/>
                <w:szCs w:val="24"/>
              </w:rPr>
              <w:t>Наименование продукции</w:t>
            </w:r>
            <w:r w:rsidR="00BC16E0" w:rsidRPr="0026431B">
              <w:rPr>
                <w:rFonts w:ascii="Times New Roman" w:hAnsi="Times New Roman" w:cs="Times New Roman"/>
                <w:b/>
                <w:color w:val="000000"/>
                <w:sz w:val="24"/>
                <w:szCs w:val="24"/>
              </w:rPr>
              <w:t xml:space="preserve"> (производитель)</w:t>
            </w:r>
          </w:p>
        </w:tc>
        <w:tc>
          <w:tcPr>
            <w:tcW w:w="1994" w:type="pct"/>
            <w:tcBorders>
              <w:top w:val="single" w:sz="4" w:space="0" w:color="auto"/>
              <w:left w:val="nil"/>
              <w:bottom w:val="single" w:sz="4" w:space="0" w:color="auto"/>
              <w:right w:val="single" w:sz="4" w:space="0" w:color="auto"/>
            </w:tcBorders>
            <w:shd w:val="clear" w:color="auto" w:fill="auto"/>
            <w:vAlign w:val="center"/>
            <w:hideMark/>
          </w:tcPr>
          <w:p w:rsidR="00DA4AEE" w:rsidRPr="0026431B" w:rsidRDefault="00DA4AEE" w:rsidP="007604CF">
            <w:pPr>
              <w:widowControl w:val="0"/>
              <w:spacing w:after="0" w:line="240" w:lineRule="auto"/>
              <w:jc w:val="center"/>
              <w:rPr>
                <w:rFonts w:ascii="Times New Roman" w:hAnsi="Times New Roman" w:cs="Times New Roman"/>
                <w:b/>
                <w:color w:val="000000"/>
                <w:sz w:val="24"/>
                <w:szCs w:val="24"/>
              </w:rPr>
            </w:pPr>
            <w:r w:rsidRPr="0026431B">
              <w:rPr>
                <w:rFonts w:ascii="Times New Roman" w:hAnsi="Times New Roman" w:cs="Times New Roman"/>
                <w:b/>
                <w:color w:val="000000"/>
                <w:sz w:val="24"/>
                <w:szCs w:val="24"/>
              </w:rPr>
              <w:t>Функциональные, технические</w:t>
            </w:r>
          </w:p>
          <w:p w:rsidR="00DA4AEE" w:rsidRPr="0026431B" w:rsidRDefault="00DA4AEE" w:rsidP="007604CF">
            <w:pPr>
              <w:widowControl w:val="0"/>
              <w:spacing w:after="0" w:line="240" w:lineRule="auto"/>
              <w:jc w:val="center"/>
              <w:rPr>
                <w:rFonts w:ascii="Times New Roman" w:hAnsi="Times New Roman" w:cs="Times New Roman"/>
                <w:b/>
                <w:color w:val="000000"/>
                <w:sz w:val="24"/>
                <w:szCs w:val="24"/>
              </w:rPr>
            </w:pPr>
            <w:r w:rsidRPr="0026431B">
              <w:rPr>
                <w:rFonts w:ascii="Times New Roman" w:hAnsi="Times New Roman" w:cs="Times New Roman"/>
                <w:b/>
                <w:color w:val="000000"/>
                <w:sz w:val="24"/>
                <w:szCs w:val="24"/>
              </w:rPr>
              <w:t>характеристики продукции</w:t>
            </w:r>
          </w:p>
        </w:tc>
        <w:tc>
          <w:tcPr>
            <w:tcW w:w="565" w:type="pct"/>
            <w:tcBorders>
              <w:top w:val="single" w:sz="4" w:space="0" w:color="auto"/>
              <w:left w:val="nil"/>
              <w:bottom w:val="single" w:sz="4" w:space="0" w:color="auto"/>
              <w:right w:val="single" w:sz="4" w:space="0" w:color="auto"/>
            </w:tcBorders>
            <w:shd w:val="clear" w:color="auto" w:fill="auto"/>
            <w:vAlign w:val="center"/>
            <w:hideMark/>
          </w:tcPr>
          <w:p w:rsidR="00DA4AEE" w:rsidRPr="0026431B" w:rsidRDefault="00DA4AEE" w:rsidP="007604CF">
            <w:pPr>
              <w:widowControl w:val="0"/>
              <w:spacing w:after="0" w:line="240" w:lineRule="auto"/>
              <w:jc w:val="center"/>
              <w:rPr>
                <w:rFonts w:ascii="Times New Roman" w:hAnsi="Times New Roman" w:cs="Times New Roman"/>
                <w:b/>
                <w:color w:val="000000"/>
                <w:sz w:val="24"/>
                <w:szCs w:val="24"/>
              </w:rPr>
            </w:pPr>
            <w:r w:rsidRPr="0026431B">
              <w:rPr>
                <w:rFonts w:ascii="Times New Roman" w:hAnsi="Times New Roman" w:cs="Times New Roman"/>
                <w:b/>
                <w:color w:val="000000"/>
                <w:sz w:val="24"/>
                <w:szCs w:val="24"/>
              </w:rPr>
              <w:t>Кол-во (не менее)</w:t>
            </w:r>
          </w:p>
        </w:tc>
        <w:tc>
          <w:tcPr>
            <w:tcW w:w="306" w:type="pct"/>
            <w:tcBorders>
              <w:top w:val="single" w:sz="4" w:space="0" w:color="auto"/>
              <w:left w:val="nil"/>
              <w:bottom w:val="single" w:sz="4" w:space="0" w:color="auto"/>
              <w:right w:val="single" w:sz="4" w:space="0" w:color="auto"/>
            </w:tcBorders>
            <w:vAlign w:val="center"/>
          </w:tcPr>
          <w:p w:rsidR="00DA4AEE" w:rsidRPr="0026431B" w:rsidRDefault="00DA4AEE" w:rsidP="007604CF">
            <w:pPr>
              <w:widowControl w:val="0"/>
              <w:spacing w:after="0" w:line="240" w:lineRule="auto"/>
              <w:jc w:val="center"/>
              <w:rPr>
                <w:rFonts w:ascii="Times New Roman" w:hAnsi="Times New Roman" w:cs="Times New Roman"/>
                <w:b/>
                <w:color w:val="000000"/>
                <w:sz w:val="24"/>
                <w:szCs w:val="24"/>
              </w:rPr>
            </w:pPr>
            <w:r w:rsidRPr="0026431B">
              <w:rPr>
                <w:rFonts w:ascii="Times New Roman" w:hAnsi="Times New Roman" w:cs="Times New Roman"/>
                <w:b/>
                <w:color w:val="000000"/>
                <w:sz w:val="24"/>
                <w:szCs w:val="24"/>
              </w:rPr>
              <w:t>Ед. изм.</w:t>
            </w:r>
          </w:p>
        </w:tc>
      </w:tr>
      <w:tr w:rsidR="00DA4AEE"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hideMark/>
          </w:tcPr>
          <w:p w:rsidR="00DA4AEE" w:rsidRPr="0026431B" w:rsidRDefault="00DA4AEE" w:rsidP="007604CF">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w:t>
            </w:r>
            <w:r w:rsidR="0013662C" w:rsidRPr="0026431B">
              <w:rPr>
                <w:rFonts w:ascii="Times New Roman" w:hAnsi="Times New Roman" w:cs="Times New Roman"/>
                <w:color w:val="000000"/>
                <w:sz w:val="24"/>
                <w:szCs w:val="24"/>
              </w:rPr>
              <w:t>.</w:t>
            </w:r>
          </w:p>
        </w:tc>
        <w:tc>
          <w:tcPr>
            <w:tcW w:w="1624" w:type="pct"/>
            <w:tcBorders>
              <w:top w:val="nil"/>
              <w:left w:val="nil"/>
              <w:bottom w:val="single" w:sz="4" w:space="0" w:color="auto"/>
              <w:right w:val="single" w:sz="4" w:space="0" w:color="auto"/>
            </w:tcBorders>
            <w:shd w:val="clear" w:color="auto" w:fill="auto"/>
            <w:vAlign w:val="center"/>
            <w:hideMark/>
          </w:tcPr>
          <w:p w:rsidR="00DA4AEE" w:rsidRPr="009F35EE" w:rsidRDefault="00581C2A" w:rsidP="0008671B">
            <w:pPr>
              <w:pStyle w:val="a4"/>
              <w:rPr>
                <w:rFonts w:ascii="Times New Roman" w:hAnsi="Times New Roman" w:cs="Times New Roman"/>
                <w:bCs/>
                <w:sz w:val="24"/>
                <w:szCs w:val="24"/>
              </w:rPr>
            </w:pPr>
            <w:r w:rsidRPr="009F35EE">
              <w:rPr>
                <w:rFonts w:ascii="Times New Roman" w:hAnsi="Times New Roman" w:cs="Times New Roman"/>
                <w:sz w:val="24"/>
                <w:szCs w:val="24"/>
              </w:rPr>
              <w:t>Т</w:t>
            </w:r>
            <w:r w:rsidR="00190509" w:rsidRPr="009F35EE">
              <w:rPr>
                <w:rFonts w:ascii="Times New Roman" w:hAnsi="Times New Roman" w:cs="Times New Roman"/>
                <w:sz w:val="24"/>
                <w:szCs w:val="24"/>
              </w:rPr>
              <w:t xml:space="preserve">емный </w:t>
            </w:r>
            <w:r w:rsidR="00DA4AEE" w:rsidRPr="009F35EE">
              <w:rPr>
                <w:rFonts w:ascii="Times New Roman" w:hAnsi="Times New Roman" w:cs="Times New Roman"/>
                <w:sz w:val="24"/>
                <w:szCs w:val="24"/>
              </w:rPr>
              <w:t>шоколад «</w:t>
            </w:r>
            <w:r w:rsidR="00682BF9" w:rsidRPr="009F35EE">
              <w:rPr>
                <w:rFonts w:ascii="Times New Roman" w:hAnsi="Times New Roman" w:cs="Times New Roman"/>
                <w:sz w:val="24"/>
                <w:szCs w:val="24"/>
              </w:rPr>
              <w:t>Ritter Sport</w:t>
            </w:r>
            <w:r w:rsidR="00DA4AEE" w:rsidRPr="009F35EE">
              <w:rPr>
                <w:rFonts w:ascii="Times New Roman" w:hAnsi="Times New Roman" w:cs="Times New Roman"/>
                <w:sz w:val="24"/>
                <w:szCs w:val="24"/>
              </w:rPr>
              <w:t>»</w:t>
            </w:r>
            <w:r w:rsidR="0008671B" w:rsidRPr="009F35EE">
              <w:rPr>
                <w:rFonts w:ascii="Times New Roman" w:hAnsi="Times New Roman" w:cs="Times New Roman"/>
                <w:sz w:val="24"/>
                <w:szCs w:val="24"/>
              </w:rPr>
              <w:t xml:space="preserve"> (ООО «Риттер Спорт Шоколад»)</w:t>
            </w:r>
            <w:r w:rsidR="00DA4AEE" w:rsidRPr="009F35EE">
              <w:rPr>
                <w:rFonts w:ascii="Times New Roman" w:hAnsi="Times New Roman" w:cs="Times New Roman"/>
                <w:sz w:val="24"/>
                <w:szCs w:val="24"/>
              </w:rPr>
              <w:t xml:space="preserve"> или эквивалент</w:t>
            </w:r>
          </w:p>
        </w:tc>
        <w:tc>
          <w:tcPr>
            <w:tcW w:w="1994" w:type="pct"/>
            <w:tcBorders>
              <w:top w:val="nil"/>
              <w:left w:val="nil"/>
              <w:bottom w:val="single" w:sz="4" w:space="0" w:color="auto"/>
              <w:right w:val="single" w:sz="4" w:space="0" w:color="auto"/>
            </w:tcBorders>
            <w:shd w:val="clear" w:color="auto" w:fill="auto"/>
            <w:vAlign w:val="center"/>
            <w:hideMark/>
          </w:tcPr>
          <w:p w:rsidR="00BB7287" w:rsidRPr="00BB7287" w:rsidRDefault="00BB7287" w:rsidP="00BB7287">
            <w:pPr>
              <w:pStyle w:val="a5"/>
              <w:numPr>
                <w:ilvl w:val="0"/>
                <w:numId w:val="2"/>
              </w:numPr>
              <w:ind w:left="158" w:firstLine="125"/>
              <w:rPr>
                <w:sz w:val="24"/>
                <w:szCs w:val="24"/>
              </w:rPr>
            </w:pPr>
            <w:r>
              <w:rPr>
                <w:rFonts w:eastAsiaTheme="minorHAnsi"/>
                <w:sz w:val="24"/>
                <w:szCs w:val="24"/>
                <w:lang w:eastAsia="en-US"/>
              </w:rPr>
              <w:t>С</w:t>
            </w:r>
            <w:r w:rsidR="004B6D83" w:rsidRPr="009F35EE">
              <w:rPr>
                <w:rFonts w:eastAsiaTheme="minorHAnsi"/>
                <w:sz w:val="24"/>
                <w:szCs w:val="24"/>
                <w:lang w:eastAsia="en-US"/>
              </w:rPr>
              <w:t xml:space="preserve">остав: </w:t>
            </w:r>
            <w:r w:rsidR="009F35EE">
              <w:rPr>
                <w:rFonts w:eastAsiaTheme="minorHAnsi"/>
                <w:sz w:val="24"/>
                <w:szCs w:val="24"/>
                <w:lang w:eastAsia="en-US"/>
              </w:rPr>
              <w:t xml:space="preserve"> какао тертое, </w:t>
            </w:r>
            <w:r w:rsidR="004B6D83" w:rsidRPr="009F35EE">
              <w:rPr>
                <w:rFonts w:eastAsiaTheme="minorHAnsi"/>
                <w:sz w:val="24"/>
                <w:szCs w:val="24"/>
                <w:lang w:eastAsia="en-US"/>
              </w:rPr>
              <w:t xml:space="preserve">сахар, </w:t>
            </w:r>
            <w:r w:rsidR="009F35EE">
              <w:rPr>
                <w:rFonts w:eastAsiaTheme="minorHAnsi"/>
                <w:sz w:val="24"/>
                <w:szCs w:val="24"/>
                <w:lang w:eastAsia="en-US"/>
              </w:rPr>
              <w:t xml:space="preserve"> масло какао</w:t>
            </w:r>
            <w:r>
              <w:rPr>
                <w:rFonts w:eastAsiaTheme="minorHAnsi"/>
                <w:sz w:val="24"/>
                <w:szCs w:val="24"/>
                <w:lang w:eastAsia="en-US"/>
              </w:rPr>
              <w:t>.</w:t>
            </w:r>
            <w:r w:rsidR="004B6D83" w:rsidRPr="009F35EE">
              <w:rPr>
                <w:rFonts w:eastAsiaTheme="minorHAnsi"/>
                <w:sz w:val="24"/>
                <w:szCs w:val="24"/>
                <w:lang w:eastAsia="en-US"/>
              </w:rPr>
              <w:t xml:space="preserve">  </w:t>
            </w:r>
          </w:p>
          <w:p w:rsidR="00DA4AEE" w:rsidRPr="009F35EE" w:rsidRDefault="00DA4AEE" w:rsidP="00BB7287">
            <w:pPr>
              <w:pStyle w:val="a5"/>
              <w:numPr>
                <w:ilvl w:val="0"/>
                <w:numId w:val="2"/>
              </w:numPr>
              <w:ind w:left="158" w:firstLine="125"/>
              <w:rPr>
                <w:sz w:val="24"/>
                <w:szCs w:val="24"/>
              </w:rPr>
            </w:pPr>
            <w:r w:rsidRPr="009F35EE">
              <w:rPr>
                <w:sz w:val="24"/>
                <w:szCs w:val="24"/>
              </w:rPr>
              <w:t xml:space="preserve">вес: </w:t>
            </w:r>
            <w:r w:rsidR="0008671B" w:rsidRPr="009F35EE">
              <w:rPr>
                <w:sz w:val="24"/>
                <w:szCs w:val="24"/>
              </w:rPr>
              <w:t xml:space="preserve">не менее </w:t>
            </w:r>
            <w:r w:rsidRPr="009F35EE">
              <w:rPr>
                <w:sz w:val="24"/>
                <w:szCs w:val="24"/>
              </w:rPr>
              <w:t>100 г</w:t>
            </w:r>
            <w:r w:rsidR="0008671B" w:rsidRPr="00BB7287">
              <w:rPr>
                <w:sz w:val="24"/>
                <w:szCs w:val="24"/>
              </w:rPr>
              <w:t>.</w:t>
            </w:r>
          </w:p>
        </w:tc>
        <w:tc>
          <w:tcPr>
            <w:tcW w:w="565" w:type="pct"/>
            <w:tcBorders>
              <w:top w:val="nil"/>
              <w:left w:val="nil"/>
              <w:bottom w:val="single" w:sz="4" w:space="0" w:color="auto"/>
              <w:right w:val="single" w:sz="4" w:space="0" w:color="auto"/>
            </w:tcBorders>
            <w:shd w:val="clear" w:color="auto" w:fill="auto"/>
            <w:vAlign w:val="center"/>
            <w:hideMark/>
          </w:tcPr>
          <w:p w:rsidR="00DA4AEE" w:rsidRPr="009F35EE" w:rsidRDefault="00DA4AEE" w:rsidP="007604CF">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DA4AEE" w:rsidRPr="009F35EE" w:rsidRDefault="00DA4AEE" w:rsidP="007604CF">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D943F8"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D943F8" w:rsidRPr="0026431B" w:rsidRDefault="00D943F8" w:rsidP="00D943F8">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w:t>
            </w:r>
          </w:p>
        </w:tc>
        <w:tc>
          <w:tcPr>
            <w:tcW w:w="1624" w:type="pct"/>
            <w:tcBorders>
              <w:top w:val="nil"/>
              <w:left w:val="nil"/>
              <w:bottom w:val="single" w:sz="4" w:space="0" w:color="auto"/>
              <w:right w:val="single" w:sz="4" w:space="0" w:color="auto"/>
            </w:tcBorders>
            <w:shd w:val="clear" w:color="auto" w:fill="auto"/>
            <w:vAlign w:val="center"/>
          </w:tcPr>
          <w:p w:rsidR="00D943F8" w:rsidRPr="009F35EE" w:rsidRDefault="00D943F8" w:rsidP="00D943F8">
            <w:pPr>
              <w:pStyle w:val="a4"/>
              <w:rPr>
                <w:rFonts w:ascii="Times New Roman" w:hAnsi="Times New Roman" w:cs="Times New Roman"/>
                <w:sz w:val="24"/>
                <w:szCs w:val="24"/>
              </w:rPr>
            </w:pPr>
            <w:r w:rsidRPr="009F35EE">
              <w:rPr>
                <w:rFonts w:ascii="Times New Roman" w:hAnsi="Times New Roman" w:cs="Times New Roman"/>
                <w:sz w:val="24"/>
                <w:szCs w:val="24"/>
              </w:rPr>
              <w:t xml:space="preserve">Шоколадное яйцо </w:t>
            </w:r>
            <w:r w:rsidRPr="009F35EE">
              <w:rPr>
                <w:rFonts w:ascii="Times New Roman" w:hAnsi="Times New Roman" w:cs="Times New Roman"/>
                <w:sz w:val="24"/>
                <w:szCs w:val="24"/>
                <w:lang w:val="en-US"/>
              </w:rPr>
              <w:t>Kinder</w:t>
            </w:r>
            <w:r w:rsidRPr="009F35EE">
              <w:rPr>
                <w:rFonts w:ascii="Times New Roman" w:hAnsi="Times New Roman" w:cs="Times New Roman"/>
                <w:sz w:val="24"/>
                <w:szCs w:val="24"/>
              </w:rPr>
              <w:t xml:space="preserve"> Сюрприз (ЗАО «Ферреро Руссия») или эквивалент</w:t>
            </w:r>
          </w:p>
        </w:tc>
        <w:tc>
          <w:tcPr>
            <w:tcW w:w="1994" w:type="pct"/>
            <w:tcBorders>
              <w:top w:val="nil"/>
              <w:left w:val="nil"/>
              <w:bottom w:val="single" w:sz="4" w:space="0" w:color="auto"/>
              <w:right w:val="single" w:sz="4" w:space="0" w:color="auto"/>
            </w:tcBorders>
            <w:shd w:val="clear" w:color="auto" w:fill="auto"/>
            <w:vAlign w:val="center"/>
          </w:tcPr>
          <w:p w:rsidR="00D943F8" w:rsidRPr="009F35EE" w:rsidRDefault="00D943F8" w:rsidP="00D943F8">
            <w:pPr>
              <w:pStyle w:val="a5"/>
              <w:numPr>
                <w:ilvl w:val="0"/>
                <w:numId w:val="2"/>
              </w:numPr>
              <w:rPr>
                <w:rFonts w:eastAsiaTheme="minorHAnsi"/>
                <w:sz w:val="24"/>
                <w:szCs w:val="24"/>
                <w:lang w:eastAsia="en-US"/>
              </w:rPr>
            </w:pPr>
            <w:r w:rsidRPr="009F35EE">
              <w:rPr>
                <w:rFonts w:eastAsiaTheme="minorHAnsi"/>
                <w:sz w:val="24"/>
                <w:szCs w:val="24"/>
                <w:lang w:eastAsia="en-US"/>
              </w:rPr>
              <w:t xml:space="preserve">Состав: сахар, обезжиренное сухое молоко, цельное сухое молоко, растительное масло, растительные жиры, лесные орехи, обезжиренное какао, пшеничная мука, какао-масло, эмульгатор. </w:t>
            </w:r>
          </w:p>
          <w:p w:rsidR="00D943F8" w:rsidRPr="009F35EE" w:rsidRDefault="00D943F8" w:rsidP="00D943F8">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внутри яйца – пластиковые фигурки;</w:t>
            </w:r>
          </w:p>
          <w:p w:rsidR="00D943F8" w:rsidRPr="009F35EE" w:rsidRDefault="00D943F8" w:rsidP="00007DC2">
            <w:pPr>
              <w:widowControl w:val="0"/>
              <w:tabs>
                <w:tab w:val="left" w:pos="182"/>
              </w:tabs>
              <w:spacing w:after="0" w:line="240" w:lineRule="auto"/>
              <w:ind w:left="-40"/>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D943F8" w:rsidRPr="009F35EE" w:rsidRDefault="00D943F8" w:rsidP="00D943F8">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D943F8" w:rsidRPr="009F35EE" w:rsidRDefault="00D943F8" w:rsidP="00D943F8">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90"/>
        </w:trPr>
        <w:tc>
          <w:tcPr>
            <w:tcW w:w="254" w:type="pct"/>
            <w:tcBorders>
              <w:top w:val="nil"/>
              <w:left w:val="single" w:sz="4" w:space="0" w:color="auto"/>
              <w:bottom w:val="single" w:sz="4" w:space="0" w:color="auto"/>
              <w:right w:val="single" w:sz="4" w:space="0" w:color="auto"/>
            </w:tcBorders>
            <w:shd w:val="clear" w:color="auto" w:fill="auto"/>
            <w:noWrap/>
            <w:vAlign w:val="center"/>
            <w:hideMark/>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3.</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rPr>
                <w:rFonts w:ascii="Times New Roman" w:hAnsi="Times New Roman" w:cs="Times New Roman"/>
                <w:sz w:val="24"/>
                <w:szCs w:val="24"/>
              </w:rPr>
            </w:pPr>
            <w:r w:rsidRPr="009F35EE">
              <w:rPr>
                <w:rFonts w:ascii="Times New Roman" w:hAnsi="Times New Roman" w:cs="Times New Roman"/>
                <w:sz w:val="24"/>
                <w:szCs w:val="24"/>
              </w:rPr>
              <w:t>Вафли Kinder Bueno,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502"/>
              <w:rPr>
                <w:rFonts w:ascii="Times New Roman" w:hAnsi="Times New Roman" w:cs="Times New Roman"/>
                <w:sz w:val="24"/>
                <w:szCs w:val="24"/>
              </w:rPr>
            </w:pPr>
            <w:r w:rsidRPr="009F35EE">
              <w:rPr>
                <w:rFonts w:ascii="Times New Roman" w:hAnsi="Times New Roman" w:cs="Times New Roman"/>
                <w:sz w:val="24"/>
                <w:szCs w:val="24"/>
              </w:rPr>
              <w:t>Состав:</w:t>
            </w:r>
          </w:p>
          <w:p w:rsidR="00007DC2" w:rsidRPr="009F35EE" w:rsidRDefault="00007DC2" w:rsidP="00007DC2">
            <w:pPr>
              <w:widowControl w:val="0"/>
              <w:numPr>
                <w:ilvl w:val="0"/>
                <w:numId w:val="2"/>
              </w:numPr>
              <w:tabs>
                <w:tab w:val="left" w:pos="182"/>
              </w:tabs>
              <w:spacing w:after="0" w:line="240" w:lineRule="auto"/>
              <w:ind w:left="218" w:hanging="218"/>
              <w:rPr>
                <w:rFonts w:ascii="Times New Roman" w:hAnsi="Times New Roman" w:cs="Times New Roman"/>
                <w:sz w:val="24"/>
                <w:szCs w:val="24"/>
              </w:rPr>
            </w:pPr>
            <w:r w:rsidRPr="009F35EE">
              <w:rPr>
                <w:rFonts w:ascii="Times New Roman" w:hAnsi="Times New Roman" w:cs="Times New Roman"/>
                <w:sz w:val="24"/>
                <w:szCs w:val="24"/>
              </w:rPr>
              <w:t>молочный шоколад (сахар, масло какао, тертое какао, сухое обезжиренное молоко, молочный жир, эмульгатор: лецитины, ароматизатор), сахар, растительный жир, пшеничная мука, лесные орехи, сухое обезжиренное молоко, сухое цельное молоко, шоколад (сахар, тертое какао, масло какао, эмульгатор: лецитины, ароматизатор), обезжиренный какао-</w:t>
            </w:r>
            <w:r w:rsidRPr="009F35EE">
              <w:rPr>
                <w:rFonts w:ascii="Times New Roman" w:hAnsi="Times New Roman" w:cs="Times New Roman"/>
                <w:sz w:val="24"/>
                <w:szCs w:val="24"/>
              </w:rPr>
              <w:lastRenderedPageBreak/>
              <w:t>порошок, эмульгатор: лецитины, разрыхлители. Полное содержание молочных ингредиентов -  не менее 19,5%;</w:t>
            </w:r>
          </w:p>
          <w:p w:rsidR="00007DC2" w:rsidRPr="009F35EE" w:rsidRDefault="00007DC2" w:rsidP="00007DC2">
            <w:pPr>
              <w:widowControl w:val="0"/>
              <w:numPr>
                <w:ilvl w:val="0"/>
                <w:numId w:val="2"/>
              </w:numPr>
              <w:tabs>
                <w:tab w:val="left" w:pos="182"/>
              </w:tabs>
              <w:spacing w:after="0" w:line="240" w:lineRule="auto"/>
              <w:rPr>
                <w:rFonts w:ascii="Times New Roman" w:hAnsi="Times New Roman" w:cs="Times New Roman"/>
                <w:sz w:val="24"/>
                <w:szCs w:val="24"/>
              </w:rPr>
            </w:pPr>
            <w:r w:rsidRPr="009F35EE">
              <w:rPr>
                <w:rFonts w:ascii="Times New Roman" w:hAnsi="Times New Roman" w:cs="Times New Roman"/>
                <w:sz w:val="24"/>
                <w:szCs w:val="24"/>
              </w:rPr>
              <w:t xml:space="preserve">Вес: не менее 1/43 г. </w:t>
            </w:r>
          </w:p>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lastRenderedPageBreak/>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90"/>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4</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Трюфели шоколадные с марципаном «Победа» (ООО «Кондитерская фабрика «Победа»)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5"/>
              <w:ind w:left="502"/>
              <w:rPr>
                <w:rFonts w:eastAsiaTheme="minorHAnsi"/>
                <w:sz w:val="24"/>
                <w:szCs w:val="24"/>
                <w:lang w:eastAsia="en-US"/>
              </w:rPr>
            </w:pPr>
            <w:r w:rsidRPr="009F35EE">
              <w:rPr>
                <w:rFonts w:eastAsiaTheme="minorHAnsi"/>
                <w:sz w:val="24"/>
                <w:szCs w:val="24"/>
                <w:lang w:eastAsia="en-US"/>
              </w:rPr>
              <w:t>Состав:</w:t>
            </w:r>
          </w:p>
          <w:p w:rsidR="00007DC2" w:rsidRPr="009F35EE" w:rsidRDefault="00007DC2" w:rsidP="00D21604">
            <w:pPr>
              <w:widowControl w:val="0"/>
              <w:numPr>
                <w:ilvl w:val="0"/>
                <w:numId w:val="2"/>
              </w:numPr>
              <w:tabs>
                <w:tab w:val="left" w:pos="182"/>
              </w:tabs>
              <w:spacing w:after="0" w:line="240" w:lineRule="auto"/>
              <w:ind w:left="0" w:firstLine="0"/>
              <w:rPr>
                <w:rFonts w:ascii="Times New Roman" w:hAnsi="Times New Roman" w:cs="Times New Roman"/>
                <w:sz w:val="24"/>
                <w:szCs w:val="24"/>
              </w:rPr>
            </w:pPr>
            <w:r w:rsidRPr="009F35EE">
              <w:rPr>
                <w:rFonts w:ascii="Times New Roman" w:hAnsi="Times New Roman" w:cs="Times New Roman"/>
                <w:sz w:val="24"/>
                <w:szCs w:val="24"/>
              </w:rPr>
              <w:t xml:space="preserve">Горький шоколад ( какао тертое, сахар, масло какао, эмульгатор (лецитин соевый), натуральная ваниль), марципан ( сахар миндаль, вода, инвертный сироп, влагоудерживающий агент(сорбитовый сироп), глюкозный сироп), сахар, растительный жир, тертое какао, масло какао, сухое обезжиренное молоко, сыворотка молочная сухая, эмульгатор, ароматизатор.          </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5</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Трюфели  «Каппучино с</w:t>
            </w:r>
            <w:r w:rsidR="00D21604">
              <w:rPr>
                <w:rFonts w:ascii="Times New Roman" w:hAnsi="Times New Roman" w:cs="Times New Roman"/>
                <w:sz w:val="24"/>
                <w:szCs w:val="24"/>
              </w:rPr>
              <w:t xml:space="preserve"> </w:t>
            </w:r>
            <w:r w:rsidRPr="009F35EE">
              <w:rPr>
                <w:rFonts w:ascii="Times New Roman" w:hAnsi="Times New Roman" w:cs="Times New Roman"/>
                <w:sz w:val="24"/>
                <w:szCs w:val="24"/>
              </w:rPr>
              <w:t xml:space="preserve">кусочками печенья» (ООО «Кондитерская фабрика «Победа») </w:t>
            </w:r>
            <w:r w:rsidRPr="009F35EE">
              <w:rPr>
                <w:rFonts w:ascii="Times New Roman" w:hAnsi="Times New Roman" w:cs="Times New Roman"/>
                <w:bCs/>
                <w:sz w:val="24"/>
                <w:szCs w:val="24"/>
              </w:rPr>
              <w:t>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5"/>
              <w:ind w:left="502"/>
              <w:rPr>
                <w:rFonts w:eastAsiaTheme="minorHAnsi"/>
                <w:sz w:val="24"/>
                <w:szCs w:val="24"/>
                <w:lang w:eastAsia="en-US"/>
              </w:rPr>
            </w:pPr>
            <w:r w:rsidRPr="009F35EE">
              <w:rPr>
                <w:rFonts w:eastAsiaTheme="minorHAnsi"/>
                <w:sz w:val="24"/>
                <w:szCs w:val="24"/>
                <w:lang w:eastAsia="en-US"/>
              </w:rPr>
              <w:t>Состав:</w:t>
            </w:r>
          </w:p>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Сахар, какао масло, како тертое, сухое цельное молоко, сыворотка</w:t>
            </w:r>
            <w:r>
              <w:rPr>
                <w:rFonts w:ascii="Times New Roman" w:hAnsi="Times New Roman" w:cs="Times New Roman"/>
                <w:sz w:val="24"/>
                <w:szCs w:val="24"/>
              </w:rPr>
              <w:t xml:space="preserve"> </w:t>
            </w:r>
            <w:r w:rsidRPr="009F35EE">
              <w:rPr>
                <w:rFonts w:ascii="Times New Roman" w:hAnsi="Times New Roman" w:cs="Times New Roman"/>
                <w:sz w:val="24"/>
                <w:szCs w:val="24"/>
              </w:rPr>
              <w:t xml:space="preserve"> сухая молочная, какао порошок, жир растительный, лактоза, сухое обезжиренное молоко, крисп, кофе, эмульгатор, ароматизаторы</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6</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Конфеты желейные в шоколадной глазури </w:t>
            </w:r>
            <w:r w:rsidRPr="009F35EE">
              <w:rPr>
                <w:rFonts w:ascii="Times New Roman" w:hAnsi="Times New Roman" w:cs="Times New Roman"/>
                <w:iCs/>
                <w:sz w:val="24"/>
                <w:szCs w:val="24"/>
              </w:rPr>
              <w:t>(</w:t>
            </w:r>
            <w:r w:rsidRPr="009F35EE">
              <w:rPr>
                <w:rFonts w:ascii="Times New Roman" w:hAnsi="Times New Roman" w:cs="Times New Roman"/>
                <w:sz w:val="24"/>
                <w:szCs w:val="24"/>
              </w:rPr>
              <w:t>ОАО «Красный Октябрь», АО «Рахат»)</w:t>
            </w:r>
            <w:r w:rsidRPr="009F35EE">
              <w:rPr>
                <w:rFonts w:ascii="Times New Roman" w:hAnsi="Times New Roman" w:cs="Times New Roman"/>
                <w:iCs/>
                <w:sz w:val="24"/>
                <w:szCs w:val="24"/>
              </w:rPr>
              <w:t xml:space="preserve">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желейная масса, покрытая шоколадной глазурью</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7</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r w:rsidRPr="009F35EE">
              <w:rPr>
                <w:rFonts w:ascii="Times New Roman" w:hAnsi="Times New Roman" w:cs="Times New Roman"/>
                <w:sz w:val="24"/>
                <w:szCs w:val="24"/>
              </w:rPr>
              <w:t xml:space="preserve">Конфеты «Цитрон» </w:t>
            </w:r>
            <w:r w:rsidRPr="009F35EE">
              <w:rPr>
                <w:rFonts w:ascii="Times New Roman" w:hAnsi="Times New Roman" w:cs="Times New Roman"/>
                <w:iCs/>
                <w:sz w:val="24"/>
                <w:szCs w:val="24"/>
              </w:rPr>
              <w:t>(</w:t>
            </w:r>
            <w:r w:rsidRPr="009F35EE">
              <w:rPr>
                <w:rFonts w:ascii="Times New Roman" w:hAnsi="Times New Roman" w:cs="Times New Roman"/>
                <w:sz w:val="24"/>
                <w:szCs w:val="24"/>
              </w:rPr>
              <w:t xml:space="preserve">ОАО «Красный Октябрь») </w:t>
            </w:r>
            <w:r w:rsidRPr="009F35EE">
              <w:rPr>
                <w:rFonts w:ascii="Times New Roman" w:hAnsi="Times New Roman" w:cs="Times New Roman"/>
                <w:bCs/>
                <w:sz w:val="24"/>
                <w:szCs w:val="24"/>
              </w:rPr>
              <w:t>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5"/>
              <w:ind w:left="502"/>
              <w:rPr>
                <w:rFonts w:eastAsiaTheme="minorHAnsi"/>
                <w:sz w:val="24"/>
                <w:szCs w:val="24"/>
                <w:lang w:eastAsia="en-US"/>
              </w:rPr>
            </w:pPr>
            <w:r w:rsidRPr="009F35EE">
              <w:rPr>
                <w:rFonts w:eastAsiaTheme="minorHAnsi"/>
                <w:sz w:val="24"/>
                <w:szCs w:val="24"/>
                <w:lang w:eastAsia="en-US"/>
              </w:rPr>
              <w:t>Состав:</w:t>
            </w:r>
          </w:p>
          <w:p w:rsidR="00007DC2" w:rsidRPr="009F35EE" w:rsidRDefault="00007DC2" w:rsidP="00D21604">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Сахар, шоколадная глазурь ,вода питьевая, патока, пюре яблочное, регулятор кислотности – лимонная кислота, краситель Е100, аром</w:t>
            </w:r>
            <w:r w:rsidR="00D21604">
              <w:rPr>
                <w:rFonts w:ascii="Times New Roman" w:hAnsi="Times New Roman" w:cs="Times New Roman"/>
                <w:sz w:val="24"/>
                <w:szCs w:val="24"/>
              </w:rPr>
              <w:t>а</w:t>
            </w:r>
            <w:r w:rsidRPr="009F35EE">
              <w:rPr>
                <w:rFonts w:ascii="Times New Roman" w:hAnsi="Times New Roman" w:cs="Times New Roman"/>
                <w:sz w:val="24"/>
                <w:szCs w:val="24"/>
              </w:rPr>
              <w:t>тизатор «Лимон»</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8</w:t>
            </w:r>
          </w:p>
        </w:tc>
        <w:tc>
          <w:tcPr>
            <w:tcW w:w="162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Конфеты «</w:t>
            </w:r>
            <w:r w:rsidRPr="009F35EE">
              <w:rPr>
                <w:rFonts w:ascii="Times New Roman" w:hAnsi="Times New Roman" w:cs="Times New Roman"/>
                <w:sz w:val="24"/>
                <w:szCs w:val="24"/>
                <w:lang w:val="en-US"/>
              </w:rPr>
              <w:t>Toffy</w:t>
            </w:r>
            <w:r w:rsidRPr="009F35EE">
              <w:rPr>
                <w:rFonts w:ascii="Times New Roman" w:hAnsi="Times New Roman" w:cs="Times New Roman"/>
                <w:sz w:val="24"/>
                <w:szCs w:val="24"/>
              </w:rPr>
              <w:t xml:space="preserve"> </w:t>
            </w:r>
            <w:r w:rsidRPr="009F35EE">
              <w:rPr>
                <w:rFonts w:ascii="Times New Roman" w:hAnsi="Times New Roman" w:cs="Times New Roman"/>
                <w:sz w:val="24"/>
                <w:szCs w:val="24"/>
                <w:lang w:val="en-US"/>
              </w:rPr>
              <w:t>DE</w:t>
            </w:r>
            <w:r w:rsidRPr="009F35EE">
              <w:rPr>
                <w:rFonts w:ascii="Times New Roman" w:hAnsi="Times New Roman" w:cs="Times New Roman"/>
                <w:sz w:val="24"/>
                <w:szCs w:val="24"/>
              </w:rPr>
              <w:t xml:space="preserve"> </w:t>
            </w:r>
            <w:r w:rsidRPr="009F35EE">
              <w:rPr>
                <w:rFonts w:ascii="Times New Roman" w:hAnsi="Times New Roman" w:cs="Times New Roman"/>
                <w:sz w:val="24"/>
                <w:szCs w:val="24"/>
                <w:lang w:val="en-US"/>
              </w:rPr>
              <w:t>LUXE</w:t>
            </w:r>
            <w:r w:rsidRPr="009F35EE">
              <w:rPr>
                <w:rFonts w:ascii="Times New Roman" w:hAnsi="Times New Roman" w:cs="Times New Roman"/>
                <w:sz w:val="24"/>
                <w:szCs w:val="24"/>
              </w:rPr>
              <w:t xml:space="preserve">» </w:t>
            </w:r>
            <w:r w:rsidRPr="009F35EE">
              <w:rPr>
                <w:rFonts w:ascii="Times New Roman" w:hAnsi="Times New Roman" w:cs="Times New Roman"/>
                <w:iCs/>
                <w:sz w:val="24"/>
                <w:szCs w:val="24"/>
              </w:rPr>
              <w:t>(</w:t>
            </w:r>
            <w:r w:rsidRPr="009F35EE">
              <w:rPr>
                <w:rFonts w:ascii="Times New Roman" w:hAnsi="Times New Roman" w:cs="Times New Roman"/>
                <w:sz w:val="24"/>
                <w:szCs w:val="24"/>
              </w:rPr>
              <w:t>ОАО «Красный Октябрь»)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pStyle w:val="a5"/>
              <w:ind w:left="502"/>
              <w:rPr>
                <w:rFonts w:eastAsiaTheme="minorHAnsi"/>
                <w:sz w:val="24"/>
                <w:szCs w:val="24"/>
                <w:lang w:eastAsia="en-US"/>
              </w:rPr>
            </w:pPr>
            <w:r w:rsidRPr="009F35EE">
              <w:rPr>
                <w:rFonts w:eastAsiaTheme="minorHAnsi"/>
                <w:sz w:val="24"/>
                <w:szCs w:val="24"/>
                <w:lang w:eastAsia="en-US"/>
              </w:rPr>
              <w:t>Состав:</w:t>
            </w:r>
          </w:p>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Патока, шоколадная глазурь,</w:t>
            </w:r>
            <w:r>
              <w:rPr>
                <w:rFonts w:ascii="Times New Roman" w:hAnsi="Times New Roman" w:cs="Times New Roman"/>
                <w:sz w:val="24"/>
                <w:szCs w:val="24"/>
              </w:rPr>
              <w:t xml:space="preserve"> </w:t>
            </w:r>
            <w:r w:rsidRPr="009F35EE">
              <w:rPr>
                <w:rFonts w:ascii="Times New Roman" w:hAnsi="Times New Roman" w:cs="Times New Roman"/>
                <w:sz w:val="24"/>
                <w:szCs w:val="24"/>
              </w:rPr>
              <w:t>сгущенное с сахаром молоко, сахар, жир кондитерский, вода питьевая, сухая молочная сыворотка, сухое цельное молоко, влагоудерживающий агент, эмульгатор лецитин соевый, желирующий агент, ароматизаторы «Пломбир», «Молоко».</w:t>
            </w:r>
          </w:p>
        </w:tc>
        <w:tc>
          <w:tcPr>
            <w:tcW w:w="565"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single" w:sz="4" w:space="0" w:color="auto"/>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9</w:t>
            </w:r>
          </w:p>
        </w:tc>
        <w:tc>
          <w:tcPr>
            <w:tcW w:w="162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rPr>
                <w:rFonts w:ascii="Times New Roman" w:hAnsi="Times New Roman" w:cs="Times New Roman"/>
                <w:sz w:val="24"/>
                <w:szCs w:val="24"/>
              </w:rPr>
            </w:pPr>
            <w:r w:rsidRPr="009F35EE">
              <w:rPr>
                <w:rFonts w:ascii="Times New Roman" w:hAnsi="Times New Roman" w:cs="Times New Roman"/>
                <w:sz w:val="24"/>
                <w:szCs w:val="24"/>
              </w:rPr>
              <w:t>Конфеты «Вечерний звон», купол,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007DC2" w:rsidRPr="00BB7287" w:rsidRDefault="00007DC2" w:rsidP="00007DC2">
            <w:pPr>
              <w:jc w:val="both"/>
              <w:rPr>
                <w:rFonts w:ascii="Times New Roman" w:hAnsi="Times New Roman" w:cs="Times New Roman"/>
                <w:sz w:val="24"/>
                <w:szCs w:val="24"/>
              </w:rPr>
            </w:pPr>
            <w:r w:rsidRPr="00BB7287">
              <w:rPr>
                <w:rFonts w:ascii="Times New Roman" w:hAnsi="Times New Roman" w:cs="Times New Roman"/>
                <w:sz w:val="24"/>
                <w:szCs w:val="24"/>
              </w:rPr>
              <w:t xml:space="preserve">Состав: </w:t>
            </w:r>
          </w:p>
          <w:p w:rsidR="00007DC2" w:rsidRPr="00BB7287" w:rsidRDefault="00007DC2" w:rsidP="00007DC2">
            <w:pPr>
              <w:pStyle w:val="a5"/>
              <w:numPr>
                <w:ilvl w:val="0"/>
                <w:numId w:val="12"/>
              </w:numPr>
              <w:ind w:left="67" w:firstLine="293"/>
              <w:rPr>
                <w:sz w:val="24"/>
                <w:szCs w:val="24"/>
              </w:rPr>
            </w:pPr>
            <w:r w:rsidRPr="00BB7287">
              <w:rPr>
                <w:sz w:val="24"/>
                <w:szCs w:val="24"/>
              </w:rPr>
              <w:t xml:space="preserve">шоколадная глазурь (сахар, какао тертое, эквивалент масла какао, какао-порошок, эмульгаторы, ароматизатор идентичный натуральному «Ваниль»), сахар, вафли (мука пшеничная, сахар, соль поваренная, разрыхлитель – сода пищевая), жир кондитерский </w:t>
            </w:r>
            <w:r w:rsidRPr="00BB7287">
              <w:rPr>
                <w:sz w:val="24"/>
                <w:szCs w:val="24"/>
              </w:rPr>
              <w:lastRenderedPageBreak/>
              <w:t>(растительный), ядро ореха миндаля целое, ядро ореха миндаля тертое, ядро ореха миндаля дробленое, сухое цельное молоко, какао тертое, ароматизатор идентичный натуральному «Миндаль сладкий»;</w:t>
            </w:r>
          </w:p>
          <w:p w:rsidR="00007DC2" w:rsidRPr="009F35EE" w:rsidRDefault="00007DC2" w:rsidP="00007DC2">
            <w:pPr>
              <w:pStyle w:val="a5"/>
              <w:widowControl w:val="0"/>
              <w:tabs>
                <w:tab w:val="left" w:pos="0"/>
              </w:tabs>
              <w:ind w:left="324"/>
              <w:rPr>
                <w:sz w:val="24"/>
                <w:szCs w:val="24"/>
              </w:rPr>
            </w:pPr>
          </w:p>
        </w:tc>
        <w:tc>
          <w:tcPr>
            <w:tcW w:w="565"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1</w:t>
            </w:r>
          </w:p>
        </w:tc>
        <w:tc>
          <w:tcPr>
            <w:tcW w:w="306" w:type="pct"/>
            <w:tcBorders>
              <w:top w:val="single" w:sz="4" w:space="0" w:color="auto"/>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10</w:t>
            </w:r>
          </w:p>
        </w:tc>
        <w:tc>
          <w:tcPr>
            <w:tcW w:w="162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pStyle w:val="a4"/>
              <w:ind w:right="-94"/>
              <w:rPr>
                <w:rFonts w:ascii="Times New Roman" w:hAnsi="Times New Roman" w:cs="Times New Roman"/>
                <w:sz w:val="24"/>
                <w:szCs w:val="24"/>
              </w:rPr>
            </w:pPr>
            <w:r w:rsidRPr="009F35EE">
              <w:rPr>
                <w:rFonts w:ascii="Times New Roman" w:hAnsi="Times New Roman" w:cs="Times New Roman"/>
                <w:sz w:val="24"/>
                <w:szCs w:val="24"/>
              </w:rPr>
              <w:t>Трюфели «Бабаевские» (ОАО «Кондитерский концерн Бабаевский»)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rPr>
                <w:rFonts w:ascii="Times New Roman" w:hAnsi="Times New Roman" w:cs="Times New Roman"/>
                <w:sz w:val="24"/>
                <w:szCs w:val="24"/>
              </w:rPr>
            </w:pPr>
            <w:r w:rsidRPr="009F35EE">
              <w:rPr>
                <w:rFonts w:ascii="Times New Roman" w:hAnsi="Times New Roman" w:cs="Times New Roman"/>
                <w:sz w:val="24"/>
                <w:szCs w:val="24"/>
              </w:rPr>
              <w:t xml:space="preserve"> Состав:</w:t>
            </w:r>
          </w:p>
          <w:p w:rsidR="00007DC2" w:rsidRPr="009F35EE" w:rsidRDefault="00007DC2" w:rsidP="00007DC2">
            <w:pPr>
              <w:widowControl w:val="0"/>
              <w:numPr>
                <w:ilvl w:val="0"/>
                <w:numId w:val="2"/>
              </w:numPr>
              <w:tabs>
                <w:tab w:val="left" w:pos="182"/>
              </w:tabs>
              <w:spacing w:after="0" w:line="240" w:lineRule="auto"/>
              <w:ind w:left="67" w:firstLine="75"/>
              <w:rPr>
                <w:rFonts w:ascii="Times New Roman" w:hAnsi="Times New Roman" w:cs="Times New Roman"/>
                <w:sz w:val="24"/>
                <w:szCs w:val="24"/>
              </w:rPr>
            </w:pPr>
            <w:r w:rsidRPr="009F35EE">
              <w:rPr>
                <w:rFonts w:ascii="Times New Roman" w:hAnsi="Times New Roman" w:cs="Times New Roman"/>
                <w:sz w:val="24"/>
                <w:szCs w:val="24"/>
              </w:rPr>
              <w:t>- Шоколадная глазурь (сахар, какао тертое, эквивалент масла какао), какао-порошок,  эмульгаторы: ароматизатор "Ваниль"; сахар, сухое цельное молоко, ядро ореха миндаля тертое, ядро ореха фундука тертое,  масло какао,какао тертое, ядро ореха фундука дробленое, вафли дробленые (мука пшеничная хлебопекарная, масло растительное, соль поваренная, разрыхлитель гидрокарбонат натрия, эмульгатор лецитин);</w:t>
            </w:r>
          </w:p>
          <w:p w:rsidR="00007DC2" w:rsidRPr="009F35EE" w:rsidRDefault="00007DC2" w:rsidP="00007DC2">
            <w:pPr>
              <w:widowControl w:val="0"/>
              <w:tabs>
                <w:tab w:val="left" w:pos="182"/>
              </w:tabs>
              <w:spacing w:after="0" w:line="240" w:lineRule="auto"/>
              <w:ind w:left="142"/>
              <w:rPr>
                <w:rFonts w:ascii="Times New Roman" w:hAnsi="Times New Roman" w:cs="Times New Roman"/>
                <w:sz w:val="24"/>
                <w:szCs w:val="24"/>
              </w:rPr>
            </w:pPr>
          </w:p>
        </w:tc>
        <w:tc>
          <w:tcPr>
            <w:tcW w:w="565"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single" w:sz="4" w:space="0" w:color="auto"/>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11</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1"/>
              <w:spacing w:before="0" w:line="240" w:lineRule="auto"/>
              <w:rPr>
                <w:rFonts w:ascii="Times New Roman" w:eastAsiaTheme="minorHAnsi" w:hAnsi="Times New Roman" w:cs="Times New Roman"/>
                <w:color w:val="auto"/>
                <w:sz w:val="24"/>
                <w:szCs w:val="24"/>
              </w:rPr>
            </w:pPr>
            <w:r w:rsidRPr="009F35EE">
              <w:rPr>
                <w:rFonts w:ascii="Times New Roman" w:eastAsiaTheme="minorHAnsi" w:hAnsi="Times New Roman" w:cs="Times New Roman"/>
                <w:color w:val="auto"/>
                <w:sz w:val="24"/>
                <w:szCs w:val="24"/>
              </w:rPr>
              <w:t>Конфеты «Адмиралтейские» (ООО «Кондитерская Фабрика им. Н.К. Крупской»)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5"/>
              <w:ind w:left="502"/>
              <w:rPr>
                <w:rFonts w:eastAsiaTheme="minorHAnsi"/>
                <w:sz w:val="24"/>
                <w:szCs w:val="24"/>
                <w:lang w:eastAsia="en-US"/>
              </w:rPr>
            </w:pPr>
            <w:r w:rsidRPr="009F35EE">
              <w:rPr>
                <w:rFonts w:eastAsiaTheme="minorHAnsi"/>
                <w:sz w:val="24"/>
                <w:szCs w:val="24"/>
                <w:lang w:eastAsia="en-US"/>
              </w:rPr>
              <w:t xml:space="preserve">Состав: </w:t>
            </w:r>
          </w:p>
          <w:p w:rsidR="00007DC2" w:rsidRPr="009F35EE" w:rsidRDefault="00007DC2" w:rsidP="00D21604">
            <w:pPr>
              <w:widowControl w:val="0"/>
              <w:numPr>
                <w:ilvl w:val="0"/>
                <w:numId w:val="2"/>
              </w:numPr>
              <w:tabs>
                <w:tab w:val="left" w:pos="182"/>
              </w:tabs>
              <w:spacing w:after="0" w:line="240" w:lineRule="auto"/>
              <w:ind w:left="-40" w:hanging="5"/>
              <w:rPr>
                <w:rFonts w:ascii="Times New Roman" w:hAnsi="Times New Roman" w:cs="Times New Roman"/>
                <w:bCs/>
                <w:sz w:val="24"/>
                <w:szCs w:val="24"/>
              </w:rPr>
            </w:pPr>
            <w:r w:rsidRPr="009F35EE">
              <w:rPr>
                <w:rFonts w:ascii="Times New Roman" w:hAnsi="Times New Roman" w:cs="Times New Roman"/>
                <w:bCs/>
                <w:sz w:val="24"/>
                <w:szCs w:val="24"/>
              </w:rPr>
              <w:t>Сахар, эквивалент какао-масла, какао порошок, миндаль, кешью, какао тертое, масло сливочное, эмульгатор лецитин соевый, ароматизаторы: «Амаретто»,</w:t>
            </w:r>
            <w:r w:rsidR="00D21604">
              <w:rPr>
                <w:rFonts w:ascii="Times New Roman" w:hAnsi="Times New Roman" w:cs="Times New Roman"/>
                <w:bCs/>
                <w:sz w:val="24"/>
                <w:szCs w:val="24"/>
              </w:rPr>
              <w:t xml:space="preserve"> «</w:t>
            </w:r>
            <w:r w:rsidRPr="009F35EE">
              <w:rPr>
                <w:rFonts w:ascii="Times New Roman" w:hAnsi="Times New Roman" w:cs="Times New Roman"/>
                <w:bCs/>
                <w:sz w:val="24"/>
                <w:szCs w:val="24"/>
              </w:rPr>
              <w:t>Ваниль».</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839"/>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12</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Конфеты «Вдохновение» </w:t>
            </w:r>
            <w:r w:rsidRPr="009F35EE">
              <w:rPr>
                <w:rFonts w:ascii="Times New Roman" w:hAnsi="Times New Roman" w:cs="Times New Roman"/>
                <w:iCs/>
                <w:sz w:val="24"/>
                <w:szCs w:val="24"/>
              </w:rPr>
              <w:t>(</w:t>
            </w:r>
            <w:r w:rsidRPr="009F35EE">
              <w:rPr>
                <w:rFonts w:ascii="Times New Roman" w:hAnsi="Times New Roman" w:cs="Times New Roman"/>
                <w:sz w:val="24"/>
                <w:szCs w:val="24"/>
              </w:rPr>
              <w:t>ОАО «Красный Октябрь») или</w:t>
            </w:r>
            <w:r w:rsidRPr="009F35EE">
              <w:rPr>
                <w:rFonts w:ascii="Times New Roman" w:hAnsi="Times New Roman" w:cs="Times New Roman"/>
                <w:bCs/>
                <w:sz w:val="24"/>
                <w:szCs w:val="24"/>
              </w:rPr>
              <w:t xml:space="preserve">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502"/>
              <w:rPr>
                <w:rFonts w:ascii="Times New Roman" w:hAnsi="Times New Roman" w:cs="Times New Roman"/>
                <w:sz w:val="24"/>
                <w:szCs w:val="24"/>
              </w:rPr>
            </w:pPr>
            <w:r w:rsidRPr="009F35EE">
              <w:rPr>
                <w:rFonts w:ascii="Times New Roman" w:hAnsi="Times New Roman" w:cs="Times New Roman"/>
                <w:sz w:val="24"/>
                <w:szCs w:val="24"/>
              </w:rPr>
              <w:t xml:space="preserve">Состав: </w:t>
            </w:r>
          </w:p>
          <w:p w:rsidR="00007DC2" w:rsidRPr="009F35EE" w:rsidRDefault="00007DC2" w:rsidP="00E8372D">
            <w:pPr>
              <w:widowControl w:val="0"/>
              <w:numPr>
                <w:ilvl w:val="0"/>
                <w:numId w:val="2"/>
              </w:numPr>
              <w:tabs>
                <w:tab w:val="left" w:pos="175"/>
              </w:tabs>
              <w:spacing w:after="0" w:line="240" w:lineRule="auto"/>
              <w:ind w:left="209" w:hanging="67"/>
              <w:rPr>
                <w:rFonts w:ascii="Times New Roman" w:hAnsi="Times New Roman" w:cs="Times New Roman"/>
                <w:sz w:val="24"/>
                <w:szCs w:val="24"/>
              </w:rPr>
            </w:pPr>
            <w:r w:rsidRPr="009F35EE">
              <w:rPr>
                <w:rFonts w:ascii="Times New Roman" w:hAnsi="Times New Roman" w:cs="Times New Roman"/>
                <w:sz w:val="24"/>
                <w:szCs w:val="24"/>
              </w:rPr>
              <w:t xml:space="preserve">шоколадная глазурь (сахар, какао тертое, эквивалент масла какао, какао-порошок, эмульгаторы: ароматизатор "ваниль", ядро ореха фундука целое, ядро ореха фундука дробленое, ядро ореха фундука тертое, какао-порошок, сухое цельное молоко, какао тертое, эмульгатор лецитин соевый, ароматизатор "Шоколадно-ореховый"; </w:t>
            </w:r>
          </w:p>
          <w:p w:rsidR="00007DC2" w:rsidRPr="009F35EE" w:rsidRDefault="00007DC2" w:rsidP="00007DC2">
            <w:pPr>
              <w:widowControl w:val="0"/>
              <w:tabs>
                <w:tab w:val="left" w:pos="182"/>
              </w:tabs>
              <w:spacing w:after="0" w:line="240" w:lineRule="auto"/>
              <w:ind w:left="209"/>
              <w:rPr>
                <w:rFonts w:ascii="Times New Roman" w:hAnsi="Times New Roman" w:cs="Times New Roman"/>
                <w:sz w:val="24"/>
                <w:szCs w:val="24"/>
              </w:rPr>
            </w:pPr>
          </w:p>
        </w:tc>
        <w:tc>
          <w:tcPr>
            <w:tcW w:w="565"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single" w:sz="4" w:space="0" w:color="auto"/>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13</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Конфеты «Грильяж в шоколаде» (ОАО «Рот Фронт») и</w:t>
            </w:r>
            <w:r w:rsidRPr="009F35EE">
              <w:rPr>
                <w:rFonts w:ascii="Times New Roman" w:hAnsi="Times New Roman" w:cs="Times New Roman"/>
                <w:bCs/>
                <w:sz w:val="24"/>
                <w:szCs w:val="24"/>
              </w:rPr>
              <w:t>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502"/>
              <w:rPr>
                <w:rFonts w:ascii="Times New Roman" w:hAnsi="Times New Roman" w:cs="Times New Roman"/>
                <w:sz w:val="24"/>
                <w:szCs w:val="24"/>
              </w:rPr>
            </w:pPr>
            <w:r w:rsidRPr="009F35EE">
              <w:rPr>
                <w:rFonts w:ascii="Times New Roman" w:hAnsi="Times New Roman" w:cs="Times New Roman"/>
                <w:sz w:val="24"/>
                <w:szCs w:val="24"/>
              </w:rPr>
              <w:t xml:space="preserve">Состав: </w:t>
            </w:r>
          </w:p>
          <w:p w:rsidR="00007DC2" w:rsidRPr="009F35EE" w:rsidRDefault="00007DC2" w:rsidP="00E8372D">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Сахар, шоколадная глазурь, ароматизатор, идентичный натуральному-«ванильный», ядро ореха фундука (дробленное),</w:t>
            </w:r>
            <w:r w:rsidR="00E8372D">
              <w:rPr>
                <w:rFonts w:ascii="Times New Roman" w:hAnsi="Times New Roman" w:cs="Times New Roman"/>
                <w:sz w:val="24"/>
                <w:szCs w:val="24"/>
              </w:rPr>
              <w:t xml:space="preserve"> </w:t>
            </w:r>
            <w:r w:rsidRPr="009F35EE">
              <w:rPr>
                <w:rFonts w:ascii="Times New Roman" w:hAnsi="Times New Roman" w:cs="Times New Roman"/>
                <w:sz w:val="24"/>
                <w:szCs w:val="24"/>
              </w:rPr>
              <w:t>зам</w:t>
            </w:r>
            <w:r w:rsidR="00E8372D">
              <w:rPr>
                <w:rFonts w:ascii="Times New Roman" w:hAnsi="Times New Roman" w:cs="Times New Roman"/>
                <w:sz w:val="24"/>
                <w:szCs w:val="24"/>
              </w:rPr>
              <w:t>е</w:t>
            </w:r>
            <w:r w:rsidRPr="009F35EE">
              <w:rPr>
                <w:rFonts w:ascii="Times New Roman" w:hAnsi="Times New Roman" w:cs="Times New Roman"/>
                <w:sz w:val="24"/>
                <w:szCs w:val="24"/>
              </w:rPr>
              <w:t>нитель молочного жира, антиокислитель Е300</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8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14</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Конфеты «Кара-кум» </w:t>
            </w:r>
            <w:r w:rsidRPr="009F35EE">
              <w:rPr>
                <w:rFonts w:ascii="Times New Roman" w:hAnsi="Times New Roman" w:cs="Times New Roman"/>
                <w:iCs/>
                <w:sz w:val="24"/>
                <w:szCs w:val="24"/>
              </w:rPr>
              <w:t>(</w:t>
            </w:r>
            <w:r w:rsidRPr="009F35EE">
              <w:rPr>
                <w:rFonts w:ascii="Times New Roman" w:hAnsi="Times New Roman" w:cs="Times New Roman"/>
                <w:sz w:val="24"/>
                <w:szCs w:val="24"/>
              </w:rPr>
              <w:t xml:space="preserve">ОАО «Красный Октябрь») </w:t>
            </w:r>
            <w:r w:rsidRPr="009F35EE">
              <w:rPr>
                <w:rFonts w:ascii="Times New Roman" w:hAnsi="Times New Roman" w:cs="Times New Roman"/>
                <w:bCs/>
                <w:sz w:val="24"/>
                <w:szCs w:val="24"/>
              </w:rPr>
              <w:t>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r w:rsidRPr="009F35EE">
              <w:rPr>
                <w:rFonts w:ascii="Times New Roman" w:hAnsi="Times New Roman" w:cs="Times New Roman"/>
                <w:sz w:val="24"/>
                <w:szCs w:val="24"/>
              </w:rPr>
              <w:t>Состав:</w:t>
            </w:r>
          </w:p>
          <w:p w:rsidR="00007DC2" w:rsidRPr="009F35EE" w:rsidRDefault="00D21604"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Pr>
                <w:rFonts w:ascii="Times New Roman" w:hAnsi="Times New Roman" w:cs="Times New Roman"/>
                <w:sz w:val="24"/>
                <w:szCs w:val="24"/>
              </w:rPr>
              <w:t>сахар, шоколадная глазурь,</w:t>
            </w:r>
            <w:r w:rsidR="00007DC2" w:rsidRPr="009F35EE">
              <w:rPr>
                <w:rFonts w:ascii="Times New Roman" w:hAnsi="Times New Roman" w:cs="Times New Roman"/>
                <w:sz w:val="24"/>
                <w:szCs w:val="24"/>
              </w:rPr>
              <w:t>какао-порошок, эмульгатор</w:t>
            </w:r>
            <w:r>
              <w:rPr>
                <w:rFonts w:ascii="Times New Roman" w:hAnsi="Times New Roman" w:cs="Times New Roman"/>
                <w:sz w:val="24"/>
                <w:szCs w:val="24"/>
              </w:rPr>
              <w:t xml:space="preserve"> лецитин, Е 476</w:t>
            </w:r>
            <w:r w:rsidR="00007DC2" w:rsidRPr="009F35EE">
              <w:rPr>
                <w:rFonts w:ascii="Times New Roman" w:hAnsi="Times New Roman" w:cs="Times New Roman"/>
                <w:sz w:val="24"/>
                <w:szCs w:val="24"/>
              </w:rPr>
              <w:t>, ароматизатор</w:t>
            </w:r>
            <w:r>
              <w:rPr>
                <w:rFonts w:ascii="Times New Roman" w:hAnsi="Times New Roman" w:cs="Times New Roman"/>
                <w:sz w:val="24"/>
                <w:szCs w:val="24"/>
              </w:rPr>
              <w:t xml:space="preserve"> идентичный натуральному «ваниль», какое тертое, ядро ореха миндаля тертое, вафли </w:t>
            </w:r>
            <w:r w:rsidR="00E8372D">
              <w:rPr>
                <w:rFonts w:ascii="Times New Roman" w:hAnsi="Times New Roman" w:cs="Times New Roman"/>
                <w:sz w:val="24"/>
                <w:szCs w:val="24"/>
              </w:rPr>
              <w:t xml:space="preserve"> дробленные</w:t>
            </w:r>
            <w:r w:rsidR="00007DC2" w:rsidRPr="009F35EE">
              <w:rPr>
                <w:rFonts w:ascii="Times New Roman" w:hAnsi="Times New Roman" w:cs="Times New Roman"/>
                <w:sz w:val="24"/>
                <w:szCs w:val="24"/>
              </w:rPr>
              <w:t>, масло подсолнечное</w:t>
            </w:r>
            <w:r w:rsidR="00E8372D">
              <w:rPr>
                <w:rFonts w:ascii="Times New Roman" w:hAnsi="Times New Roman" w:cs="Times New Roman"/>
                <w:sz w:val="24"/>
                <w:szCs w:val="24"/>
              </w:rPr>
              <w:t>;</w:t>
            </w:r>
          </w:p>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15</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bCs/>
                <w:sz w:val="24"/>
                <w:szCs w:val="24"/>
              </w:rPr>
              <w:t xml:space="preserve">Конфеты «Красный мак» </w:t>
            </w:r>
            <w:r w:rsidRPr="009F35EE">
              <w:rPr>
                <w:rFonts w:ascii="Times New Roman" w:hAnsi="Times New Roman" w:cs="Times New Roman"/>
                <w:iCs/>
                <w:sz w:val="24"/>
                <w:szCs w:val="24"/>
              </w:rPr>
              <w:t>(</w:t>
            </w:r>
            <w:r w:rsidRPr="009F35EE">
              <w:rPr>
                <w:rFonts w:ascii="Times New Roman" w:hAnsi="Times New Roman" w:cs="Times New Roman"/>
                <w:sz w:val="24"/>
                <w:szCs w:val="24"/>
              </w:rPr>
              <w:t>ОАО «Красный Октябрь»)</w:t>
            </w:r>
            <w:r w:rsidRPr="009F35EE">
              <w:rPr>
                <w:rFonts w:ascii="Times New Roman" w:hAnsi="Times New Roman" w:cs="Times New Roman"/>
                <w:bCs/>
                <w:sz w:val="24"/>
                <w:szCs w:val="24"/>
              </w:rPr>
              <w:t xml:space="preserve">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r w:rsidRPr="009F35EE">
              <w:rPr>
                <w:rFonts w:ascii="Times New Roman" w:hAnsi="Times New Roman" w:cs="Times New Roman"/>
                <w:sz w:val="24"/>
                <w:szCs w:val="24"/>
              </w:rPr>
              <w:t>Состав:</w:t>
            </w:r>
          </w:p>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шоколадная глазурь (сахар, какао тёртое, эквивалент масла какао, какао-порошок, эмульгаторы: ароматизатор "Ваниль"), сахар, арахис тёртый, вафли дробленые;</w:t>
            </w:r>
          </w:p>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16</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bCs/>
                <w:sz w:val="24"/>
                <w:szCs w:val="24"/>
              </w:rPr>
              <w:t xml:space="preserve">Конфеты «Мишка косолапый» </w:t>
            </w:r>
            <w:r w:rsidRPr="009F35EE">
              <w:rPr>
                <w:rFonts w:ascii="Times New Roman" w:hAnsi="Times New Roman" w:cs="Times New Roman"/>
                <w:iCs/>
                <w:sz w:val="24"/>
                <w:szCs w:val="24"/>
              </w:rPr>
              <w:t>(</w:t>
            </w:r>
            <w:r w:rsidRPr="009F35EE">
              <w:rPr>
                <w:rFonts w:ascii="Times New Roman" w:hAnsi="Times New Roman" w:cs="Times New Roman"/>
                <w:sz w:val="24"/>
                <w:szCs w:val="24"/>
              </w:rPr>
              <w:t>ОАО «Красный Октябрь»)</w:t>
            </w:r>
            <w:r w:rsidRPr="009F35EE">
              <w:rPr>
                <w:rFonts w:ascii="Times New Roman" w:hAnsi="Times New Roman" w:cs="Times New Roman"/>
                <w:bCs/>
                <w:sz w:val="24"/>
                <w:szCs w:val="24"/>
              </w:rPr>
              <w:t xml:space="preserve">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502"/>
              <w:rPr>
                <w:rFonts w:ascii="Times New Roman" w:hAnsi="Times New Roman" w:cs="Times New Roman"/>
                <w:sz w:val="24"/>
                <w:szCs w:val="24"/>
              </w:rPr>
            </w:pPr>
            <w:r w:rsidRPr="009F35EE">
              <w:rPr>
                <w:rFonts w:ascii="Times New Roman" w:hAnsi="Times New Roman" w:cs="Times New Roman"/>
                <w:sz w:val="24"/>
                <w:szCs w:val="24"/>
              </w:rPr>
              <w:t>Состав:</w:t>
            </w:r>
          </w:p>
          <w:p w:rsidR="00007DC2" w:rsidRPr="009F35EE" w:rsidRDefault="00007DC2" w:rsidP="00007DC2">
            <w:pPr>
              <w:widowControl w:val="0"/>
              <w:numPr>
                <w:ilvl w:val="0"/>
                <w:numId w:val="2"/>
              </w:numPr>
              <w:tabs>
                <w:tab w:val="left" w:pos="182"/>
              </w:tabs>
              <w:spacing w:after="0" w:line="240" w:lineRule="auto"/>
              <w:ind w:left="67" w:firstLine="75"/>
              <w:rPr>
                <w:rFonts w:ascii="Times New Roman" w:hAnsi="Times New Roman" w:cs="Times New Roman"/>
                <w:sz w:val="24"/>
                <w:szCs w:val="24"/>
              </w:rPr>
            </w:pPr>
            <w:r w:rsidRPr="009F35EE">
              <w:rPr>
                <w:rFonts w:ascii="Times New Roman" w:hAnsi="Times New Roman" w:cs="Times New Roman"/>
                <w:sz w:val="24"/>
                <w:szCs w:val="24"/>
              </w:rPr>
              <w:t>шоколадная глазурь (сахар, какао тертое, эквивалент масла какао, какао-порошок, эмульгаторы, ароматизатор идентичный натуральному - "Ваниль"), сахар, ядро ореха миндаля тертое, масло какао, вафли листовые;</w:t>
            </w:r>
          </w:p>
          <w:p w:rsidR="00007DC2" w:rsidRPr="009F35EE" w:rsidRDefault="00007DC2" w:rsidP="00007DC2">
            <w:pPr>
              <w:widowControl w:val="0"/>
              <w:tabs>
                <w:tab w:val="left" w:pos="182"/>
              </w:tabs>
              <w:spacing w:after="0" w:line="240" w:lineRule="auto"/>
              <w:ind w:left="142"/>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9F35EE" w:rsidRDefault="00007DC2" w:rsidP="00007DC2">
            <w:pPr>
              <w:spacing w:after="0" w:line="240" w:lineRule="auto"/>
              <w:jc w:val="center"/>
              <w:rPr>
                <w:rFonts w:ascii="Times New Roman" w:hAnsi="Times New Roman" w:cs="Times New Roman"/>
                <w:color w:val="000000"/>
                <w:sz w:val="24"/>
                <w:szCs w:val="24"/>
              </w:rPr>
            </w:pPr>
            <w:r w:rsidRPr="009F35EE">
              <w:rPr>
                <w:rFonts w:ascii="Times New Roman" w:hAnsi="Times New Roman" w:cs="Times New Roman"/>
                <w:color w:val="000000"/>
                <w:sz w:val="24"/>
                <w:szCs w:val="24"/>
              </w:rPr>
              <w:t>17</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bCs/>
                <w:sz w:val="24"/>
                <w:szCs w:val="24"/>
              </w:rPr>
            </w:pPr>
            <w:r w:rsidRPr="009F35EE">
              <w:rPr>
                <w:rFonts w:ascii="Times New Roman" w:hAnsi="Times New Roman" w:cs="Times New Roman"/>
                <w:bCs/>
                <w:sz w:val="24"/>
                <w:szCs w:val="24"/>
              </w:rPr>
              <w:t>Конфеты «Халва в шоколаде» (</w:t>
            </w:r>
            <w:r w:rsidRPr="009F35EE">
              <w:rPr>
                <w:rFonts w:ascii="Times New Roman" w:hAnsi="Times New Roman" w:cs="Times New Roman"/>
                <w:sz w:val="24"/>
                <w:szCs w:val="24"/>
              </w:rPr>
              <w:t>ОАО «Рот Фронт»)</w:t>
            </w:r>
            <w:r w:rsidRPr="009F35EE">
              <w:rPr>
                <w:rFonts w:ascii="Times New Roman" w:hAnsi="Times New Roman" w:cs="Times New Roman"/>
                <w:bCs/>
                <w:sz w:val="24"/>
                <w:szCs w:val="24"/>
              </w:rPr>
              <w:t xml:space="preserve">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351"/>
              <w:rPr>
                <w:rFonts w:ascii="Times New Roman" w:hAnsi="Times New Roman" w:cs="Times New Roman"/>
                <w:sz w:val="24"/>
                <w:szCs w:val="24"/>
              </w:rPr>
            </w:pPr>
            <w:r w:rsidRPr="009F35EE">
              <w:rPr>
                <w:rFonts w:ascii="Times New Roman" w:hAnsi="Times New Roman" w:cs="Times New Roman"/>
                <w:sz w:val="24"/>
                <w:szCs w:val="24"/>
              </w:rPr>
              <w:t>Состав:</w:t>
            </w:r>
          </w:p>
          <w:p w:rsidR="00007DC2" w:rsidRPr="009F35EE" w:rsidRDefault="00007DC2" w:rsidP="00007DC2">
            <w:pPr>
              <w:widowControl w:val="0"/>
              <w:numPr>
                <w:ilvl w:val="0"/>
                <w:numId w:val="2"/>
              </w:numPr>
              <w:tabs>
                <w:tab w:val="left" w:pos="182"/>
              </w:tabs>
              <w:spacing w:after="0" w:line="240" w:lineRule="auto"/>
              <w:ind w:left="351"/>
              <w:rPr>
                <w:rFonts w:ascii="Times New Roman" w:hAnsi="Times New Roman" w:cs="Times New Roman"/>
                <w:sz w:val="24"/>
                <w:szCs w:val="24"/>
              </w:rPr>
            </w:pPr>
            <w:r w:rsidRPr="009F35EE">
              <w:rPr>
                <w:rFonts w:ascii="Times New Roman" w:hAnsi="Times New Roman" w:cs="Times New Roman"/>
                <w:sz w:val="24"/>
                <w:szCs w:val="24"/>
              </w:rPr>
              <w:t>арахис тертый, шоколадная глазурь (сахар, терто</w:t>
            </w:r>
            <w:r w:rsidR="00E8372D">
              <w:rPr>
                <w:rFonts w:ascii="Times New Roman" w:hAnsi="Times New Roman" w:cs="Times New Roman"/>
                <w:sz w:val="24"/>
                <w:szCs w:val="24"/>
              </w:rPr>
              <w:t>е какао, эквивалент какао масла</w:t>
            </w:r>
            <w:r w:rsidRPr="009F35EE">
              <w:rPr>
                <w:rFonts w:ascii="Times New Roman" w:hAnsi="Times New Roman" w:cs="Times New Roman"/>
                <w:sz w:val="24"/>
                <w:szCs w:val="24"/>
              </w:rPr>
              <w:t>, какао порошок, эмульгатор: ароматизатор  "Ванильный"), патока, сахар, семена кунжута тертые,  экстракт солодкового корня, антиокислитель-аскорбиновая кислота , ароматизатор "Ваниль";</w:t>
            </w:r>
          </w:p>
          <w:p w:rsidR="00007DC2" w:rsidRPr="009F35EE" w:rsidRDefault="00007DC2" w:rsidP="00007DC2">
            <w:pPr>
              <w:widowControl w:val="0"/>
              <w:tabs>
                <w:tab w:val="left" w:pos="182"/>
              </w:tabs>
              <w:spacing w:after="0" w:line="240" w:lineRule="auto"/>
              <w:ind w:left="351"/>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9F35EE" w:rsidRDefault="00007DC2" w:rsidP="00007DC2">
            <w:pPr>
              <w:spacing w:after="0" w:line="240" w:lineRule="auto"/>
              <w:jc w:val="center"/>
              <w:rPr>
                <w:rFonts w:ascii="Times New Roman" w:hAnsi="Times New Roman" w:cs="Times New Roman"/>
                <w:color w:val="000000"/>
                <w:sz w:val="24"/>
                <w:szCs w:val="24"/>
              </w:rPr>
            </w:pPr>
            <w:r w:rsidRPr="009F35EE">
              <w:rPr>
                <w:rFonts w:ascii="Times New Roman" w:hAnsi="Times New Roman" w:cs="Times New Roman"/>
                <w:color w:val="000000"/>
                <w:sz w:val="24"/>
                <w:szCs w:val="24"/>
              </w:rPr>
              <w:t>18</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Конфеты «Ананасные» (АО «Холдинговая Компания «Объединенные Кондитеры»)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E8372D" w:rsidRDefault="00E8372D" w:rsidP="00E8372D">
            <w:pPr>
              <w:widowControl w:val="0"/>
              <w:tabs>
                <w:tab w:val="left" w:pos="182"/>
              </w:tabs>
              <w:spacing w:after="0" w:line="240" w:lineRule="auto"/>
              <w:ind w:left="502"/>
              <w:rPr>
                <w:rFonts w:ascii="Times New Roman" w:hAnsi="Times New Roman" w:cs="Times New Roman"/>
                <w:sz w:val="24"/>
                <w:szCs w:val="24"/>
              </w:rPr>
            </w:pPr>
            <w:r w:rsidRPr="00E8372D">
              <w:rPr>
                <w:rFonts w:ascii="Times New Roman" w:hAnsi="Times New Roman" w:cs="Times New Roman"/>
                <w:sz w:val="24"/>
                <w:szCs w:val="24"/>
              </w:rPr>
              <w:t>Состав:</w:t>
            </w:r>
          </w:p>
          <w:p w:rsidR="00007DC2" w:rsidRPr="009F35EE" w:rsidRDefault="00007DC2" w:rsidP="00E8372D">
            <w:pPr>
              <w:widowControl w:val="0"/>
              <w:numPr>
                <w:ilvl w:val="0"/>
                <w:numId w:val="2"/>
              </w:numPr>
              <w:tabs>
                <w:tab w:val="left" w:pos="182"/>
              </w:tabs>
              <w:spacing w:after="0" w:line="240" w:lineRule="auto"/>
              <w:rPr>
                <w:rFonts w:ascii="Times New Roman" w:hAnsi="Times New Roman" w:cs="Times New Roman"/>
                <w:sz w:val="24"/>
                <w:szCs w:val="24"/>
              </w:rPr>
            </w:pPr>
            <w:r w:rsidRPr="009F35EE">
              <w:rPr>
                <w:rFonts w:ascii="Times New Roman" w:hAnsi="Times New Roman" w:cs="Times New Roman"/>
                <w:sz w:val="24"/>
                <w:szCs w:val="24"/>
              </w:rPr>
              <w:t>конфеты с начинкой между слоями вафель в виде кремовой массы с фирменной кислинкой и ароматом ананаса</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7DC2" w:rsidRPr="009F35EE" w:rsidRDefault="00007DC2" w:rsidP="00007DC2">
            <w:pPr>
              <w:spacing w:after="0" w:line="240" w:lineRule="auto"/>
              <w:jc w:val="center"/>
              <w:rPr>
                <w:rFonts w:ascii="Times New Roman" w:hAnsi="Times New Roman" w:cs="Times New Roman"/>
                <w:color w:val="000000"/>
                <w:sz w:val="24"/>
                <w:szCs w:val="24"/>
              </w:rPr>
            </w:pPr>
            <w:r w:rsidRPr="009F35EE">
              <w:rPr>
                <w:rFonts w:ascii="Times New Roman" w:hAnsi="Times New Roman" w:cs="Times New Roman"/>
                <w:color w:val="000000"/>
                <w:sz w:val="24"/>
                <w:szCs w:val="24"/>
              </w:rPr>
              <w:t>19</w:t>
            </w:r>
          </w:p>
        </w:tc>
        <w:tc>
          <w:tcPr>
            <w:tcW w:w="162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Конфеты «</w:t>
            </w:r>
            <w:r w:rsidRPr="009F35EE">
              <w:rPr>
                <w:rFonts w:ascii="Times New Roman" w:hAnsi="Times New Roman" w:cs="Times New Roman"/>
                <w:sz w:val="24"/>
                <w:szCs w:val="24"/>
                <w:lang w:val="en-US"/>
              </w:rPr>
              <w:t>Destino</w:t>
            </w:r>
            <w:r w:rsidRPr="009F35EE">
              <w:rPr>
                <w:rFonts w:ascii="Times New Roman" w:hAnsi="Times New Roman" w:cs="Times New Roman"/>
                <w:sz w:val="24"/>
                <w:szCs w:val="24"/>
              </w:rPr>
              <w:t xml:space="preserve"> </w:t>
            </w:r>
            <w:r w:rsidRPr="009F35EE">
              <w:rPr>
                <w:rFonts w:ascii="Times New Roman" w:hAnsi="Times New Roman" w:cs="Times New Roman"/>
                <w:sz w:val="24"/>
                <w:szCs w:val="24"/>
                <w:lang w:val="en-US"/>
              </w:rPr>
              <w:t>cherry</w:t>
            </w:r>
            <w:r w:rsidRPr="009F35EE">
              <w:rPr>
                <w:rFonts w:ascii="Times New Roman" w:hAnsi="Times New Roman" w:cs="Times New Roman"/>
                <w:sz w:val="24"/>
                <w:szCs w:val="24"/>
              </w:rPr>
              <w:t>» (АО «Акконд»)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pStyle w:val="a5"/>
              <w:ind w:left="502"/>
              <w:rPr>
                <w:rFonts w:eastAsiaTheme="minorHAnsi"/>
                <w:sz w:val="24"/>
                <w:szCs w:val="24"/>
                <w:lang w:eastAsia="en-US"/>
              </w:rPr>
            </w:pPr>
            <w:r w:rsidRPr="009F35EE">
              <w:rPr>
                <w:rFonts w:eastAsiaTheme="minorHAnsi"/>
                <w:sz w:val="24"/>
                <w:szCs w:val="24"/>
                <w:lang w:eastAsia="en-US"/>
              </w:rPr>
              <w:t>Состав:</w:t>
            </w:r>
          </w:p>
          <w:p w:rsidR="00007DC2" w:rsidRPr="009F35EE" w:rsidRDefault="00007DC2" w:rsidP="00E8372D">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Сахар, эквивалент масла к</w:t>
            </w:r>
            <w:r w:rsidR="00E8372D">
              <w:rPr>
                <w:rFonts w:ascii="Times New Roman" w:hAnsi="Times New Roman" w:cs="Times New Roman"/>
                <w:sz w:val="24"/>
                <w:szCs w:val="24"/>
              </w:rPr>
              <w:t>а</w:t>
            </w:r>
            <w:r w:rsidRPr="009F35EE">
              <w:rPr>
                <w:rFonts w:ascii="Times New Roman" w:hAnsi="Times New Roman" w:cs="Times New Roman"/>
                <w:sz w:val="24"/>
                <w:szCs w:val="24"/>
              </w:rPr>
              <w:t>као, спирт этиловый ректификованный, регулятор кислотности- кислота лимонная, желирующий агент – агар, эмульгатор-соевый</w:t>
            </w:r>
            <w:r w:rsidR="00E8372D">
              <w:rPr>
                <w:rFonts w:ascii="Times New Roman" w:hAnsi="Times New Roman" w:cs="Times New Roman"/>
                <w:sz w:val="24"/>
                <w:szCs w:val="24"/>
              </w:rPr>
              <w:t xml:space="preserve"> </w:t>
            </w:r>
            <w:r w:rsidRPr="009F35EE">
              <w:rPr>
                <w:rFonts w:ascii="Times New Roman" w:hAnsi="Times New Roman" w:cs="Times New Roman"/>
                <w:sz w:val="24"/>
                <w:szCs w:val="24"/>
              </w:rPr>
              <w:t>лецитин,</w:t>
            </w:r>
            <w:r w:rsidR="00E8372D">
              <w:rPr>
                <w:rFonts w:ascii="Times New Roman" w:hAnsi="Times New Roman" w:cs="Times New Roman"/>
                <w:sz w:val="24"/>
                <w:szCs w:val="24"/>
              </w:rPr>
              <w:t xml:space="preserve"> </w:t>
            </w:r>
            <w:r w:rsidRPr="009F35EE">
              <w:rPr>
                <w:rFonts w:ascii="Times New Roman" w:hAnsi="Times New Roman" w:cs="Times New Roman"/>
                <w:sz w:val="24"/>
                <w:szCs w:val="24"/>
              </w:rPr>
              <w:t>ароматизаторы –вишня, ваниль, краситель – кармины.</w:t>
            </w:r>
          </w:p>
        </w:tc>
        <w:tc>
          <w:tcPr>
            <w:tcW w:w="565"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single" w:sz="4" w:space="0" w:color="auto"/>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20</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Леденец на палочке (ООО «Чупа Чупс Рус»)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леденец на палочке с фруктовым вкусом;</w:t>
            </w:r>
          </w:p>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вес: не менее 12 г.</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21</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rPr>
                <w:rFonts w:ascii="Times New Roman" w:hAnsi="Times New Roman" w:cs="Times New Roman"/>
                <w:sz w:val="24"/>
                <w:szCs w:val="24"/>
              </w:rPr>
            </w:pPr>
            <w:r w:rsidRPr="009F35EE">
              <w:rPr>
                <w:rFonts w:ascii="Times New Roman" w:hAnsi="Times New Roman" w:cs="Times New Roman"/>
                <w:sz w:val="24"/>
                <w:szCs w:val="24"/>
              </w:rPr>
              <w:t>Конфеты «Москва вечерняя»,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182"/>
              <w:rPr>
                <w:rFonts w:ascii="Times New Roman" w:hAnsi="Times New Roman" w:cs="Times New Roman"/>
                <w:sz w:val="24"/>
                <w:szCs w:val="24"/>
              </w:rPr>
            </w:pPr>
            <w:r w:rsidRPr="009F35EE">
              <w:rPr>
                <w:rFonts w:ascii="Times New Roman" w:hAnsi="Times New Roman" w:cs="Times New Roman"/>
                <w:sz w:val="24"/>
                <w:szCs w:val="24"/>
              </w:rPr>
              <w:t>Состав:</w:t>
            </w:r>
          </w:p>
          <w:p w:rsidR="00007DC2" w:rsidRPr="009F35EE" w:rsidRDefault="00007DC2" w:rsidP="00007DC2">
            <w:pPr>
              <w:widowControl w:val="0"/>
              <w:tabs>
                <w:tab w:val="left" w:pos="0"/>
              </w:tabs>
              <w:spacing w:after="0" w:line="240" w:lineRule="auto"/>
              <w:rPr>
                <w:rFonts w:ascii="Times New Roman" w:hAnsi="Times New Roman" w:cs="Times New Roman"/>
                <w:sz w:val="24"/>
                <w:szCs w:val="24"/>
              </w:rPr>
            </w:pPr>
            <w:r w:rsidRPr="009F35EE">
              <w:rPr>
                <w:rFonts w:ascii="Times New Roman" w:hAnsi="Times New Roman" w:cs="Times New Roman"/>
                <w:sz w:val="24"/>
                <w:szCs w:val="24"/>
              </w:rPr>
              <w:t>- шоколадная глазурь (сахар, какао тертое, эквивалент масла какао, какао-порошок, эмульгаторы</w:t>
            </w:r>
            <w:r w:rsidR="00E8372D">
              <w:rPr>
                <w:rFonts w:ascii="Times New Roman" w:hAnsi="Times New Roman" w:cs="Times New Roman"/>
                <w:sz w:val="24"/>
                <w:szCs w:val="24"/>
              </w:rPr>
              <w:t>),</w:t>
            </w:r>
            <w:r w:rsidRPr="009F35EE">
              <w:rPr>
                <w:rFonts w:ascii="Times New Roman" w:hAnsi="Times New Roman" w:cs="Times New Roman"/>
                <w:sz w:val="24"/>
                <w:szCs w:val="24"/>
              </w:rPr>
              <w:t xml:space="preserve"> ядро ореха миндаля тертое, сахар, сгущенное с сахаром молоко (цельное молоко, сахар), масло какао, сухое цельное </w:t>
            </w:r>
            <w:r w:rsidRPr="009F35EE">
              <w:rPr>
                <w:rFonts w:ascii="Times New Roman" w:hAnsi="Times New Roman" w:cs="Times New Roman"/>
                <w:sz w:val="24"/>
                <w:szCs w:val="24"/>
              </w:rPr>
              <w:lastRenderedPageBreak/>
              <w:t>молоко, какао тертое, какао-порошок, масло сливочное, вода питьевая, корица молотая, ароматизатор «Ваниль»;</w:t>
            </w:r>
          </w:p>
          <w:p w:rsidR="00007DC2" w:rsidRPr="009F35EE" w:rsidRDefault="00007DC2" w:rsidP="00007DC2">
            <w:pPr>
              <w:widowControl w:val="0"/>
              <w:tabs>
                <w:tab w:val="left" w:pos="182"/>
              </w:tabs>
              <w:spacing w:after="0" w:line="240" w:lineRule="auto"/>
              <w:ind w:left="182"/>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lastRenderedPageBreak/>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22</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Конфеты «Птица дивная» (АО «Акконд»)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5"/>
              <w:ind w:left="502"/>
              <w:rPr>
                <w:rFonts w:eastAsiaTheme="minorHAnsi"/>
                <w:sz w:val="24"/>
                <w:szCs w:val="24"/>
                <w:lang w:eastAsia="en-US"/>
              </w:rPr>
            </w:pPr>
            <w:r w:rsidRPr="009F35EE">
              <w:rPr>
                <w:rFonts w:eastAsiaTheme="minorHAnsi"/>
                <w:sz w:val="24"/>
                <w:szCs w:val="24"/>
                <w:lang w:eastAsia="en-US"/>
              </w:rPr>
              <w:t>Состав:</w:t>
            </w:r>
          </w:p>
          <w:p w:rsidR="00007DC2" w:rsidRPr="009F35EE" w:rsidRDefault="00007DC2" w:rsidP="00E8372D">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Сливочное суфле (сахар, патока,сливочное масло, цельное сгущенное молоко с сахаром, белок яичный, желирующий агент – агар, консервант, ароматизатор, шоколадная глазурь,эмульгатор.</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53E63"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23</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rPr>
                <w:rFonts w:ascii="Times New Roman" w:hAnsi="Times New Roman" w:cs="Times New Roman"/>
                <w:sz w:val="24"/>
                <w:szCs w:val="24"/>
              </w:rPr>
            </w:pPr>
            <w:r w:rsidRPr="009F35EE">
              <w:rPr>
                <w:rFonts w:ascii="Times New Roman" w:hAnsi="Times New Roman" w:cs="Times New Roman"/>
                <w:sz w:val="24"/>
                <w:szCs w:val="24"/>
              </w:rPr>
              <w:t>Конфеты в шоколадной глазури «Вишня Владимировна»,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jc w:val="both"/>
              <w:rPr>
                <w:rFonts w:ascii="Times New Roman" w:hAnsi="Times New Roman" w:cs="Times New Roman"/>
                <w:sz w:val="24"/>
                <w:szCs w:val="24"/>
              </w:rPr>
            </w:pPr>
            <w:r w:rsidRPr="009F35EE">
              <w:rPr>
                <w:rFonts w:ascii="Times New Roman" w:hAnsi="Times New Roman" w:cs="Times New Roman"/>
                <w:sz w:val="24"/>
                <w:szCs w:val="24"/>
              </w:rPr>
              <w:t xml:space="preserve">Состав: </w:t>
            </w:r>
          </w:p>
          <w:p w:rsidR="00007DC2" w:rsidRPr="009F35EE" w:rsidRDefault="00007DC2" w:rsidP="00007DC2">
            <w:pPr>
              <w:widowControl w:val="0"/>
              <w:numPr>
                <w:ilvl w:val="0"/>
                <w:numId w:val="2"/>
              </w:numPr>
              <w:tabs>
                <w:tab w:val="left" w:pos="182"/>
              </w:tabs>
              <w:spacing w:after="0" w:line="240" w:lineRule="auto"/>
              <w:ind w:left="-65" w:firstLine="65"/>
              <w:jc w:val="both"/>
              <w:rPr>
                <w:rFonts w:ascii="Times New Roman" w:hAnsi="Times New Roman" w:cs="Times New Roman"/>
                <w:sz w:val="24"/>
                <w:szCs w:val="24"/>
              </w:rPr>
            </w:pPr>
            <w:r w:rsidRPr="009F35EE">
              <w:rPr>
                <w:rFonts w:ascii="Times New Roman" w:hAnsi="Times New Roman" w:cs="Times New Roman"/>
                <w:sz w:val="24"/>
                <w:szCs w:val="24"/>
              </w:rPr>
              <w:t>шоколадная глазурь (сахар, эквивалент масла какао (рафинированные дезодорированные растительные масла эмульгатор - подсолнечный лецитин), какао тертое, какао порошок, какао масло, эмульгаторы ароматизатор "Ваниль"), вишня сушеная (вишня сушеная, сахар, консервант), глазирователь - комплексная пищевая добавка;</w:t>
            </w:r>
          </w:p>
          <w:p w:rsidR="00007DC2" w:rsidRPr="009F35EE" w:rsidRDefault="00007DC2" w:rsidP="00007DC2">
            <w:pPr>
              <w:widowControl w:val="0"/>
              <w:tabs>
                <w:tab w:val="left" w:pos="182"/>
              </w:tabs>
              <w:spacing w:after="0" w:line="240" w:lineRule="auto"/>
              <w:jc w:val="both"/>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24</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rPr>
                <w:rFonts w:ascii="Times New Roman" w:hAnsi="Times New Roman" w:cs="Times New Roman"/>
                <w:sz w:val="24"/>
                <w:szCs w:val="24"/>
              </w:rPr>
            </w:pPr>
            <w:r w:rsidRPr="009F35EE">
              <w:rPr>
                <w:rFonts w:ascii="Times New Roman" w:hAnsi="Times New Roman" w:cs="Times New Roman"/>
                <w:sz w:val="24"/>
                <w:szCs w:val="24"/>
              </w:rPr>
              <w:t xml:space="preserve">Конфеты в шоколадной глазури «Ананас Денисович», или эквивалент  </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rPr>
                <w:rFonts w:ascii="Times New Roman" w:hAnsi="Times New Roman" w:cs="Times New Roman"/>
                <w:sz w:val="24"/>
                <w:szCs w:val="24"/>
              </w:rPr>
            </w:pPr>
            <w:r w:rsidRPr="009F35EE">
              <w:rPr>
                <w:rFonts w:ascii="Times New Roman" w:hAnsi="Times New Roman" w:cs="Times New Roman"/>
                <w:bCs/>
                <w:sz w:val="24"/>
                <w:szCs w:val="24"/>
              </w:rPr>
              <w:t>Состав:</w:t>
            </w:r>
          </w:p>
          <w:p w:rsidR="00007DC2" w:rsidRPr="009F35EE" w:rsidRDefault="00007DC2" w:rsidP="00007DC2">
            <w:pPr>
              <w:widowControl w:val="0"/>
              <w:numPr>
                <w:ilvl w:val="0"/>
                <w:numId w:val="2"/>
              </w:numPr>
              <w:tabs>
                <w:tab w:val="left" w:pos="182"/>
              </w:tabs>
              <w:spacing w:after="0" w:line="240" w:lineRule="auto"/>
              <w:ind w:left="-65" w:firstLine="65"/>
              <w:rPr>
                <w:rFonts w:ascii="Times New Roman" w:hAnsi="Times New Roman" w:cs="Times New Roman"/>
                <w:sz w:val="24"/>
                <w:szCs w:val="24"/>
              </w:rPr>
            </w:pPr>
            <w:r w:rsidRPr="009F35EE">
              <w:rPr>
                <w:rFonts w:ascii="Times New Roman" w:hAnsi="Times New Roman" w:cs="Times New Roman"/>
                <w:bCs/>
                <w:sz w:val="24"/>
                <w:szCs w:val="24"/>
              </w:rPr>
              <w:t>цукат фруктовый ананас, шоколадная глазурь</w:t>
            </w:r>
            <w:r w:rsidRPr="009F35EE">
              <w:rPr>
                <w:rFonts w:ascii="Times New Roman" w:hAnsi="Times New Roman" w:cs="Times New Roman"/>
                <w:sz w:val="24"/>
                <w:szCs w:val="24"/>
              </w:rPr>
              <w:t xml:space="preserve"> (сахар, эквивалент масла какао, тёртое какао, какао-порошок, масло какао, эмульгатор лецитин, ароматизатор «Ваниль»), </w:t>
            </w:r>
            <w:r w:rsidRPr="009F35EE">
              <w:rPr>
                <w:rFonts w:ascii="Times New Roman" w:hAnsi="Times New Roman" w:cs="Times New Roman"/>
                <w:bCs/>
                <w:sz w:val="24"/>
                <w:szCs w:val="24"/>
              </w:rPr>
              <w:t>комплексная пищевая добавка</w:t>
            </w:r>
            <w:r w:rsidRPr="009F35EE">
              <w:rPr>
                <w:rFonts w:ascii="Times New Roman" w:hAnsi="Times New Roman" w:cs="Times New Roman"/>
                <w:sz w:val="24"/>
                <w:szCs w:val="24"/>
              </w:rPr>
              <w:t xml:space="preserve">, растительное масло, регулятор кислотности лимонная кислота, </w:t>
            </w:r>
            <w:r w:rsidRPr="009F35EE">
              <w:rPr>
                <w:rFonts w:ascii="Times New Roman" w:hAnsi="Times New Roman" w:cs="Times New Roman"/>
                <w:bCs/>
                <w:sz w:val="24"/>
                <w:szCs w:val="24"/>
              </w:rPr>
              <w:t>патока крахмальная, крахмал картофельный;</w:t>
            </w:r>
          </w:p>
          <w:p w:rsidR="00007DC2" w:rsidRPr="009F35EE" w:rsidRDefault="00007DC2" w:rsidP="00007DC2">
            <w:pPr>
              <w:widowControl w:val="0"/>
              <w:tabs>
                <w:tab w:val="left" w:pos="182"/>
              </w:tabs>
              <w:spacing w:after="0" w:line="240" w:lineRule="auto"/>
              <w:rPr>
                <w:rFonts w:ascii="Times New Roman" w:hAnsi="Times New Roman" w:cs="Times New Roman"/>
                <w:sz w:val="24"/>
                <w:szCs w:val="24"/>
              </w:rPr>
            </w:pPr>
          </w:p>
          <w:p w:rsidR="00007DC2" w:rsidRPr="009F35EE" w:rsidRDefault="00007DC2" w:rsidP="00007DC2">
            <w:pPr>
              <w:widowControl w:val="0"/>
              <w:tabs>
                <w:tab w:val="left" w:pos="182"/>
              </w:tabs>
              <w:spacing w:after="0" w:line="240" w:lineRule="auto"/>
              <w:ind w:left="360"/>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25</w:t>
            </w:r>
          </w:p>
        </w:tc>
        <w:tc>
          <w:tcPr>
            <w:tcW w:w="162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Курага шоколадная с миндалем </w:t>
            </w:r>
            <w:r w:rsidRPr="009F35EE">
              <w:rPr>
                <w:rFonts w:ascii="Times New Roman" w:hAnsi="Times New Roman" w:cs="Times New Roman"/>
                <w:iCs/>
                <w:sz w:val="24"/>
                <w:szCs w:val="24"/>
              </w:rPr>
              <w:t>(</w:t>
            </w:r>
            <w:r w:rsidRPr="009F35EE">
              <w:rPr>
                <w:rFonts w:ascii="Times New Roman" w:hAnsi="Times New Roman" w:cs="Times New Roman"/>
                <w:sz w:val="24"/>
                <w:szCs w:val="24"/>
              </w:rPr>
              <w:t>ООО «КК «Озерский Сувенир», АО «Рахат»)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курага цельная, миндаль, шоколадная глазурь;</w:t>
            </w:r>
          </w:p>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p>
        </w:tc>
        <w:tc>
          <w:tcPr>
            <w:tcW w:w="565"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single" w:sz="4" w:space="0" w:color="auto"/>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sz w:val="24"/>
                <w:szCs w:val="24"/>
              </w:rPr>
            </w:pPr>
            <w:r w:rsidRPr="0026431B">
              <w:rPr>
                <w:rFonts w:ascii="Times New Roman" w:hAnsi="Times New Roman" w:cs="Times New Roman"/>
                <w:sz w:val="24"/>
                <w:szCs w:val="24"/>
              </w:rPr>
              <w:t>26</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Чернослив шоколадный с грецким орехом </w:t>
            </w:r>
            <w:r w:rsidRPr="009F35EE">
              <w:rPr>
                <w:rFonts w:ascii="Times New Roman" w:hAnsi="Times New Roman" w:cs="Times New Roman"/>
                <w:iCs/>
                <w:sz w:val="24"/>
                <w:szCs w:val="24"/>
              </w:rPr>
              <w:t>(</w:t>
            </w:r>
            <w:r w:rsidRPr="009F35EE">
              <w:rPr>
                <w:rFonts w:ascii="Times New Roman" w:hAnsi="Times New Roman" w:cs="Times New Roman"/>
                <w:sz w:val="24"/>
                <w:szCs w:val="24"/>
              </w:rPr>
              <w:t>ООО «КК «Озерский Сувенир», АО «Рахат»)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чернослив цельный, грецкий орех, шоколадная глазурь;</w:t>
            </w:r>
          </w:p>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r w:rsidR="00007DC2" w:rsidRPr="0026431B" w:rsidTr="00007DC2">
        <w:trPr>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27</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r w:rsidRPr="009F35EE">
              <w:rPr>
                <w:rFonts w:ascii="Times New Roman" w:hAnsi="Times New Roman" w:cs="Times New Roman"/>
                <w:sz w:val="24"/>
                <w:szCs w:val="24"/>
              </w:rPr>
              <w:t xml:space="preserve">Конфеты «Стратосфера» </w:t>
            </w:r>
            <w:r w:rsidRPr="009F35EE">
              <w:rPr>
                <w:rFonts w:ascii="Times New Roman" w:hAnsi="Times New Roman" w:cs="Times New Roman"/>
                <w:iCs/>
                <w:sz w:val="24"/>
                <w:szCs w:val="24"/>
              </w:rPr>
              <w:t>(</w:t>
            </w:r>
            <w:r w:rsidRPr="009F35EE">
              <w:rPr>
                <w:rFonts w:ascii="Times New Roman" w:hAnsi="Times New Roman" w:cs="Times New Roman"/>
                <w:sz w:val="24"/>
                <w:szCs w:val="24"/>
              </w:rPr>
              <w:t>ОАО «Красный Октябрь»)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r w:rsidRPr="009F35EE">
              <w:rPr>
                <w:rFonts w:ascii="Times New Roman" w:hAnsi="Times New Roman" w:cs="Times New Roman"/>
                <w:sz w:val="24"/>
                <w:szCs w:val="24"/>
              </w:rPr>
              <w:t>Состав</w:t>
            </w:r>
            <w:r>
              <w:rPr>
                <w:rFonts w:ascii="Times New Roman" w:hAnsi="Times New Roman" w:cs="Times New Roman"/>
                <w:sz w:val="24"/>
                <w:szCs w:val="24"/>
              </w:rPr>
              <w:t>:</w:t>
            </w:r>
          </w:p>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Шоколадная глазурь, сахар, вода питьевая, патока, абрикосовое пюре, ядро ореха миндаля, желирующий агент-агар, белок сухой яичный, ароматизатор натуральный «Ром»</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r w:rsidR="00007DC2" w:rsidRPr="0026431B" w:rsidTr="00007DC2">
        <w:trPr>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28</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Мармелад жевательный (ООО «Би-энд-би», АО «Кондитерская Фабрика «Славянка», ООО </w:t>
            </w:r>
            <w:r w:rsidRPr="009F35EE">
              <w:rPr>
                <w:rFonts w:ascii="Times New Roman" w:hAnsi="Times New Roman" w:cs="Times New Roman"/>
                <w:sz w:val="24"/>
                <w:szCs w:val="24"/>
              </w:rPr>
              <w:lastRenderedPageBreak/>
              <w:t>«Кондитерская фабрика «Победа»)</w:t>
            </w:r>
          </w:p>
        </w:tc>
        <w:tc>
          <w:tcPr>
            <w:tcW w:w="1994" w:type="pct"/>
            <w:tcBorders>
              <w:top w:val="nil"/>
              <w:left w:val="nil"/>
              <w:bottom w:val="single" w:sz="4" w:space="0" w:color="auto"/>
              <w:right w:val="single" w:sz="4" w:space="0" w:color="auto"/>
            </w:tcBorders>
            <w:shd w:val="clear" w:color="auto" w:fill="auto"/>
            <w:vAlign w:val="center"/>
          </w:tcPr>
          <w:p w:rsidR="00007DC2" w:rsidRDefault="00007DC2" w:rsidP="00007DC2">
            <w:pPr>
              <w:widowControl w:val="0"/>
              <w:tabs>
                <w:tab w:val="left" w:pos="182"/>
              </w:tabs>
              <w:spacing w:after="0" w:line="240" w:lineRule="auto"/>
              <w:ind w:left="502"/>
              <w:rPr>
                <w:rFonts w:ascii="Times New Roman" w:hAnsi="Times New Roman" w:cs="Times New Roman"/>
                <w:sz w:val="24"/>
                <w:szCs w:val="24"/>
              </w:rPr>
            </w:pPr>
            <w:r w:rsidRPr="000D7C37">
              <w:rPr>
                <w:rFonts w:ascii="Times New Roman" w:hAnsi="Times New Roman" w:cs="Times New Roman"/>
                <w:sz w:val="24"/>
                <w:szCs w:val="24"/>
              </w:rPr>
              <w:lastRenderedPageBreak/>
              <w:t>Состав</w:t>
            </w:r>
            <w:r>
              <w:rPr>
                <w:rFonts w:ascii="Times New Roman" w:hAnsi="Times New Roman" w:cs="Times New Roman"/>
                <w:sz w:val="24"/>
                <w:szCs w:val="24"/>
              </w:rPr>
              <w:t>:</w:t>
            </w:r>
          </w:p>
          <w:p w:rsidR="00007DC2" w:rsidRPr="009F35EE" w:rsidRDefault="00007DC2" w:rsidP="00007DC2">
            <w:pPr>
              <w:widowControl w:val="0"/>
              <w:numPr>
                <w:ilvl w:val="0"/>
                <w:numId w:val="2"/>
              </w:numPr>
              <w:tabs>
                <w:tab w:val="left" w:pos="182"/>
              </w:tabs>
              <w:spacing w:after="0" w:line="240" w:lineRule="auto"/>
              <w:ind w:left="-74" w:firstLine="216"/>
              <w:jc w:val="both"/>
              <w:rPr>
                <w:rFonts w:ascii="Times New Roman" w:hAnsi="Times New Roman" w:cs="Times New Roman"/>
                <w:sz w:val="24"/>
                <w:szCs w:val="24"/>
              </w:rPr>
            </w:pPr>
            <w:r w:rsidRPr="009F35EE">
              <w:rPr>
                <w:rFonts w:ascii="Times New Roman" w:hAnsi="Times New Roman" w:cs="Times New Roman"/>
                <w:sz w:val="24"/>
                <w:szCs w:val="24"/>
              </w:rPr>
              <w:t xml:space="preserve">Патока, сахар, желатин, агент желирующий пектин, вода, регулятор </w:t>
            </w:r>
            <w:r w:rsidRPr="009F35EE">
              <w:rPr>
                <w:rFonts w:ascii="Times New Roman" w:hAnsi="Times New Roman" w:cs="Times New Roman"/>
                <w:sz w:val="24"/>
                <w:szCs w:val="24"/>
              </w:rPr>
              <w:lastRenderedPageBreak/>
              <w:t xml:space="preserve">кислотности кислота лимонная, ароматизаторы натуральные, красители натуральные; </w:t>
            </w:r>
          </w:p>
          <w:p w:rsidR="00007DC2" w:rsidRPr="009F35EE" w:rsidRDefault="00007DC2" w:rsidP="00007DC2">
            <w:pPr>
              <w:widowControl w:val="0"/>
              <w:numPr>
                <w:ilvl w:val="0"/>
                <w:numId w:val="2"/>
              </w:numPr>
              <w:tabs>
                <w:tab w:val="left" w:pos="182"/>
              </w:tabs>
              <w:spacing w:after="0" w:line="240" w:lineRule="auto"/>
              <w:ind w:left="-74" w:firstLine="216"/>
              <w:jc w:val="both"/>
              <w:rPr>
                <w:rFonts w:ascii="Times New Roman" w:hAnsi="Times New Roman" w:cs="Times New Roman"/>
                <w:sz w:val="24"/>
                <w:szCs w:val="24"/>
              </w:rPr>
            </w:pPr>
            <w:r w:rsidRPr="009F35EE">
              <w:rPr>
                <w:rFonts w:ascii="Times New Roman" w:hAnsi="Times New Roman" w:cs="Times New Roman"/>
                <w:sz w:val="24"/>
                <w:szCs w:val="24"/>
              </w:rPr>
              <w:t>вес: не менее 70 г.</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lastRenderedPageBreak/>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уп.</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r w:rsidR="00007DC2" w:rsidRPr="0026431B" w:rsidTr="00007DC2">
        <w:trPr>
          <w:trHeight w:val="315"/>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29</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Ирис </w:t>
            </w:r>
            <w:r w:rsidRPr="009F35EE">
              <w:rPr>
                <w:rFonts w:ascii="Times New Roman" w:hAnsi="Times New Roman"/>
                <w:bCs/>
                <w:sz w:val="24"/>
                <w:szCs w:val="24"/>
                <w:lang w:eastAsia="ru-RU"/>
              </w:rPr>
              <w:t>MELLER (ООО «Перфетти Ван Мелле»)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5"/>
              <w:numPr>
                <w:ilvl w:val="0"/>
                <w:numId w:val="9"/>
              </w:numPr>
              <w:tabs>
                <w:tab w:val="left" w:pos="171"/>
              </w:tabs>
              <w:ind w:left="29" w:firstLine="0"/>
              <w:rPr>
                <w:b/>
                <w:bCs/>
                <w:sz w:val="24"/>
                <w:szCs w:val="24"/>
              </w:rPr>
            </w:pPr>
            <w:r w:rsidRPr="009F35EE">
              <w:rPr>
                <w:sz w:val="24"/>
                <w:szCs w:val="24"/>
              </w:rPr>
              <w:t>жевательные конфеты, покрытые молочным шоколадом, с мягкой ирисовой начинкой внутри</w:t>
            </w:r>
          </w:p>
          <w:p w:rsidR="00007DC2" w:rsidRPr="009F35EE" w:rsidRDefault="00007DC2" w:rsidP="00007DC2">
            <w:pPr>
              <w:pStyle w:val="a5"/>
              <w:numPr>
                <w:ilvl w:val="0"/>
                <w:numId w:val="9"/>
              </w:numPr>
              <w:tabs>
                <w:tab w:val="left" w:pos="171"/>
              </w:tabs>
              <w:ind w:left="29" w:firstLine="0"/>
              <w:rPr>
                <w:b/>
                <w:bCs/>
                <w:sz w:val="24"/>
                <w:szCs w:val="24"/>
              </w:rPr>
            </w:pPr>
            <w:r w:rsidRPr="009F35EE">
              <w:rPr>
                <w:sz w:val="24"/>
                <w:szCs w:val="24"/>
              </w:rPr>
              <w:t>вес: не менее 38 г.</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уп.</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r w:rsidR="00007DC2" w:rsidRPr="0026431B" w:rsidTr="00007DC2">
        <w:trPr>
          <w:trHeight w:val="62"/>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30</w:t>
            </w:r>
          </w:p>
        </w:tc>
        <w:tc>
          <w:tcPr>
            <w:tcW w:w="162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Карамель «Мечта», «Снежок», «Москвичка»  </w:t>
            </w:r>
            <w:r w:rsidRPr="009F35EE">
              <w:rPr>
                <w:rFonts w:ascii="Times New Roman" w:hAnsi="Times New Roman" w:cs="Times New Roman"/>
                <w:iCs/>
                <w:sz w:val="24"/>
                <w:szCs w:val="24"/>
              </w:rPr>
              <w:t>(</w:t>
            </w:r>
            <w:r w:rsidRPr="009F35EE">
              <w:rPr>
                <w:rFonts w:ascii="Times New Roman" w:hAnsi="Times New Roman" w:cs="Times New Roman"/>
                <w:sz w:val="24"/>
                <w:szCs w:val="24"/>
              </w:rPr>
              <w:t>ОАО «Рот Фронт», АО «Рахат»)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карамель</w:t>
            </w:r>
          </w:p>
        </w:tc>
        <w:tc>
          <w:tcPr>
            <w:tcW w:w="565"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306"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r w:rsidR="00007DC2" w:rsidRPr="0026431B" w:rsidTr="00007DC2">
        <w:trPr>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31</w:t>
            </w:r>
          </w:p>
        </w:tc>
        <w:tc>
          <w:tcPr>
            <w:tcW w:w="1624" w:type="pct"/>
            <w:tcBorders>
              <w:top w:val="nil"/>
              <w:left w:val="nil"/>
              <w:bottom w:val="single" w:sz="4" w:space="0" w:color="auto"/>
              <w:right w:val="single" w:sz="4" w:space="0" w:color="auto"/>
            </w:tcBorders>
            <w:shd w:val="clear" w:color="auto" w:fill="auto"/>
            <w:vAlign w:val="center"/>
          </w:tcPr>
          <w:p w:rsidR="00007DC2" w:rsidRPr="0026431B" w:rsidRDefault="00007DC2" w:rsidP="00007DC2">
            <w:pPr>
              <w:pStyle w:val="a4"/>
              <w:rPr>
                <w:rFonts w:ascii="Times New Roman" w:hAnsi="Times New Roman" w:cs="Times New Roman"/>
                <w:sz w:val="24"/>
                <w:szCs w:val="24"/>
              </w:rPr>
            </w:pPr>
            <w:r w:rsidRPr="0026431B">
              <w:rPr>
                <w:rFonts w:ascii="Times New Roman" w:hAnsi="Times New Roman" w:cs="Times New Roman"/>
                <w:sz w:val="24"/>
                <w:szCs w:val="24"/>
              </w:rPr>
              <w:t xml:space="preserve">Конфеты «Ласточка» </w:t>
            </w:r>
            <w:r w:rsidRPr="0026431B">
              <w:rPr>
                <w:rFonts w:ascii="Times New Roman" w:hAnsi="Times New Roman" w:cs="Times New Roman"/>
                <w:iCs/>
                <w:sz w:val="24"/>
                <w:szCs w:val="24"/>
              </w:rPr>
              <w:t>(</w:t>
            </w:r>
            <w:r w:rsidRPr="0026431B">
              <w:rPr>
                <w:rFonts w:ascii="Times New Roman" w:hAnsi="Times New Roman" w:cs="Times New Roman"/>
                <w:sz w:val="24"/>
                <w:szCs w:val="24"/>
              </w:rPr>
              <w:t>ОАО «Красный Октябрь»)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26431B"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26431B">
              <w:rPr>
                <w:rFonts w:ascii="Times New Roman" w:hAnsi="Times New Roman" w:cs="Times New Roman"/>
                <w:sz w:val="24"/>
                <w:szCs w:val="24"/>
              </w:rPr>
              <w:t>помадка крем-брюле с добавлением апельсиновой подварки, какао и сливочного масла</w:t>
            </w:r>
          </w:p>
        </w:tc>
        <w:tc>
          <w:tcPr>
            <w:tcW w:w="565" w:type="pct"/>
            <w:tcBorders>
              <w:top w:val="nil"/>
              <w:left w:val="nil"/>
              <w:bottom w:val="single" w:sz="4" w:space="0" w:color="auto"/>
              <w:right w:val="single" w:sz="4" w:space="0" w:color="auto"/>
            </w:tcBorders>
            <w:shd w:val="clear" w:color="auto" w:fill="auto"/>
            <w:vAlign w:val="center"/>
          </w:tcPr>
          <w:p w:rsidR="00007DC2" w:rsidRPr="0026431B"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26431B" w:rsidRDefault="00007DC2" w:rsidP="00007DC2">
            <w:pPr>
              <w:spacing w:after="0" w:line="240" w:lineRule="auto"/>
              <w:jc w:val="center"/>
              <w:rPr>
                <w:rFonts w:ascii="Times New Roman" w:hAnsi="Times New Roman" w:cs="Times New Roman"/>
                <w:sz w:val="24"/>
                <w:szCs w:val="24"/>
              </w:rPr>
            </w:pPr>
            <w:r w:rsidRPr="0026431B">
              <w:rPr>
                <w:rFonts w:ascii="Times New Roman" w:hAnsi="Times New Roman" w:cs="Times New Roman"/>
                <w:bCs/>
                <w:sz w:val="24"/>
                <w:szCs w:val="24"/>
              </w:rPr>
              <w:t>шт.</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r w:rsidR="00007DC2" w:rsidRPr="0026431B" w:rsidTr="00007DC2">
        <w:trPr>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32</w:t>
            </w:r>
          </w:p>
        </w:tc>
        <w:tc>
          <w:tcPr>
            <w:tcW w:w="1624" w:type="pct"/>
            <w:tcBorders>
              <w:top w:val="single" w:sz="4" w:space="0" w:color="auto"/>
              <w:left w:val="nil"/>
              <w:bottom w:val="single" w:sz="4" w:space="0" w:color="auto"/>
              <w:right w:val="single" w:sz="4" w:space="0" w:color="auto"/>
            </w:tcBorders>
            <w:shd w:val="clear" w:color="auto" w:fill="auto"/>
            <w:vAlign w:val="center"/>
          </w:tcPr>
          <w:p w:rsidR="00007DC2" w:rsidRPr="0026431B" w:rsidRDefault="00007DC2" w:rsidP="00007DC2">
            <w:pPr>
              <w:pStyle w:val="a4"/>
              <w:rPr>
                <w:rFonts w:ascii="Times New Roman" w:hAnsi="Times New Roman" w:cs="Times New Roman"/>
                <w:sz w:val="24"/>
                <w:szCs w:val="24"/>
              </w:rPr>
            </w:pPr>
            <w:r w:rsidRPr="0026431B">
              <w:rPr>
                <w:rFonts w:ascii="Times New Roman" w:hAnsi="Times New Roman" w:cs="Times New Roman"/>
                <w:sz w:val="24"/>
                <w:szCs w:val="24"/>
              </w:rPr>
              <w:t>Леди ночь с черносливом (АО «Акконд»)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007DC2" w:rsidRPr="0026431B"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26431B">
              <w:rPr>
                <w:rFonts w:ascii="Times New Roman" w:hAnsi="Times New Roman" w:cs="Times New Roman"/>
                <w:sz w:val="24"/>
                <w:szCs w:val="24"/>
              </w:rPr>
              <w:t>на основе взбитого суфле и чернослива в глазури</w:t>
            </w:r>
          </w:p>
        </w:tc>
        <w:tc>
          <w:tcPr>
            <w:tcW w:w="565" w:type="pct"/>
            <w:tcBorders>
              <w:top w:val="nil"/>
              <w:left w:val="nil"/>
              <w:bottom w:val="single" w:sz="4" w:space="0" w:color="auto"/>
              <w:right w:val="single" w:sz="4" w:space="0" w:color="auto"/>
            </w:tcBorders>
            <w:shd w:val="clear" w:color="auto" w:fill="auto"/>
            <w:vAlign w:val="center"/>
          </w:tcPr>
          <w:p w:rsidR="00007DC2" w:rsidRPr="0026431B" w:rsidRDefault="00007DC2" w:rsidP="00007DC2">
            <w:pPr>
              <w:spacing w:after="0" w:line="240" w:lineRule="auto"/>
              <w:jc w:val="center"/>
              <w:rPr>
                <w:rFonts w:ascii="Times New Roman" w:hAnsi="Times New Roman" w:cs="Times New Roman"/>
                <w:bCs/>
                <w:sz w:val="24"/>
                <w:szCs w:val="24"/>
              </w:rPr>
            </w:pPr>
            <w:r w:rsidRPr="0026431B">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26431B" w:rsidRDefault="00007DC2" w:rsidP="00007DC2">
            <w:pPr>
              <w:spacing w:after="0" w:line="240" w:lineRule="auto"/>
              <w:jc w:val="center"/>
              <w:rPr>
                <w:rFonts w:ascii="Times New Roman" w:hAnsi="Times New Roman" w:cs="Times New Roman"/>
                <w:sz w:val="24"/>
                <w:szCs w:val="24"/>
              </w:rPr>
            </w:pPr>
            <w:r w:rsidRPr="0026431B">
              <w:rPr>
                <w:rFonts w:ascii="Times New Roman" w:hAnsi="Times New Roman" w:cs="Times New Roman"/>
                <w:bCs/>
                <w:sz w:val="24"/>
                <w:szCs w:val="24"/>
              </w:rPr>
              <w:t>шт.</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r w:rsidR="00007DC2" w:rsidRPr="0026431B" w:rsidTr="00007DC2">
        <w:trPr>
          <w:trHeight w:val="1649"/>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33</w:t>
            </w:r>
          </w:p>
        </w:tc>
        <w:tc>
          <w:tcPr>
            <w:tcW w:w="1624" w:type="pct"/>
            <w:tcBorders>
              <w:top w:val="nil"/>
              <w:left w:val="nil"/>
              <w:bottom w:val="single" w:sz="4" w:space="0" w:color="auto"/>
              <w:right w:val="single" w:sz="4" w:space="0" w:color="auto"/>
            </w:tcBorders>
            <w:shd w:val="clear" w:color="auto" w:fill="auto"/>
            <w:vAlign w:val="center"/>
          </w:tcPr>
          <w:p w:rsidR="00007DC2" w:rsidRPr="00B34A5D" w:rsidRDefault="00007DC2" w:rsidP="00007DC2">
            <w:pPr>
              <w:spacing w:after="0" w:line="240" w:lineRule="auto"/>
              <w:rPr>
                <w:rFonts w:ascii="Times New Roman" w:hAnsi="Times New Roman" w:cs="Times New Roman"/>
                <w:sz w:val="24"/>
                <w:szCs w:val="24"/>
              </w:rPr>
            </w:pPr>
            <w:r w:rsidRPr="00B34A5D">
              <w:rPr>
                <w:rFonts w:ascii="Times New Roman" w:hAnsi="Times New Roman" w:cs="Times New Roman"/>
                <w:sz w:val="24"/>
                <w:szCs w:val="24"/>
              </w:rPr>
              <w:t>Конфеты «</w:t>
            </w:r>
            <w:r>
              <w:rPr>
                <w:rFonts w:ascii="Times New Roman" w:hAnsi="Times New Roman" w:cs="Times New Roman"/>
                <w:sz w:val="24"/>
                <w:szCs w:val="24"/>
              </w:rPr>
              <w:t>Золотой Степ</w:t>
            </w:r>
            <w:r w:rsidRPr="00B34A5D">
              <w:rPr>
                <w:rFonts w:ascii="Times New Roman" w:hAnsi="Times New Roman" w:cs="Times New Roman"/>
                <w:sz w:val="24"/>
                <w:szCs w:val="24"/>
              </w:rPr>
              <w:t>»</w:t>
            </w:r>
            <w:r>
              <w:rPr>
                <w:rFonts w:ascii="Times New Roman" w:hAnsi="Times New Roman" w:cs="Times New Roman"/>
                <w:sz w:val="24"/>
                <w:szCs w:val="24"/>
              </w:rPr>
              <w:t xml:space="preserve">, </w:t>
            </w:r>
            <w:r w:rsidRPr="00B34A5D">
              <w:rPr>
                <w:rFonts w:ascii="Times New Roman" w:hAnsi="Times New Roman" w:cs="Times New Roman"/>
                <w:sz w:val="24"/>
                <w:szCs w:val="24"/>
              </w:rPr>
              <w:t>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E8372D" w:rsidRDefault="00007DC2" w:rsidP="00E8372D">
            <w:pPr>
              <w:pStyle w:val="a5"/>
              <w:widowControl w:val="0"/>
              <w:tabs>
                <w:tab w:val="left" w:pos="742"/>
              </w:tabs>
              <w:rPr>
                <w:sz w:val="24"/>
                <w:szCs w:val="24"/>
              </w:rPr>
            </w:pPr>
            <w:r w:rsidRPr="00E8372D">
              <w:rPr>
                <w:sz w:val="24"/>
                <w:szCs w:val="24"/>
              </w:rPr>
              <w:t>Состав:</w:t>
            </w:r>
          </w:p>
          <w:p w:rsidR="00007DC2" w:rsidRPr="00E8372D" w:rsidRDefault="00007DC2" w:rsidP="00E8372D">
            <w:pPr>
              <w:pStyle w:val="a5"/>
              <w:widowControl w:val="0"/>
              <w:numPr>
                <w:ilvl w:val="0"/>
                <w:numId w:val="13"/>
              </w:numPr>
              <w:tabs>
                <w:tab w:val="left" w:pos="360"/>
              </w:tabs>
              <w:ind w:left="34" w:firstLine="0"/>
              <w:rPr>
                <w:sz w:val="24"/>
                <w:szCs w:val="24"/>
              </w:rPr>
            </w:pPr>
            <w:r w:rsidRPr="00E8372D">
              <w:rPr>
                <w:sz w:val="24"/>
                <w:szCs w:val="24"/>
              </w:rPr>
              <w:t>патока; арахис; сахар; цельное сгущенное молоко с добавлением сахара; масло какао; молочная сухая сыворотка; растительные масла;</w:t>
            </w:r>
          </w:p>
          <w:p w:rsidR="00007DC2" w:rsidRPr="00B34A5D" w:rsidRDefault="00007DC2" w:rsidP="00007DC2">
            <w:pPr>
              <w:widowControl w:val="0"/>
              <w:tabs>
                <w:tab w:val="left" w:pos="182"/>
              </w:tabs>
              <w:spacing w:after="0" w:line="240" w:lineRule="auto"/>
              <w:ind w:left="502"/>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B34A5D" w:rsidRDefault="00007DC2" w:rsidP="00007DC2">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B34A5D" w:rsidRDefault="00007DC2" w:rsidP="00007DC2">
            <w:pPr>
              <w:jc w:val="center"/>
              <w:rPr>
                <w:rFonts w:ascii="Times New Roman" w:hAnsi="Times New Roman" w:cs="Times New Roman"/>
                <w:sz w:val="24"/>
                <w:szCs w:val="24"/>
              </w:rPr>
            </w:pPr>
            <w:r w:rsidRPr="00B34A5D">
              <w:rPr>
                <w:rFonts w:ascii="Times New Roman" w:hAnsi="Times New Roman" w:cs="Times New Roman"/>
                <w:bCs/>
                <w:sz w:val="24"/>
                <w:szCs w:val="24"/>
              </w:rPr>
              <w:t>шт.</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bl>
    <w:p w:rsidR="00BF4563" w:rsidRPr="0026431B" w:rsidRDefault="00C6300E" w:rsidP="00701CD0">
      <w:pPr>
        <w:ind w:left="-851" w:right="-143" w:firstLine="567"/>
        <w:jc w:val="both"/>
        <w:rPr>
          <w:rFonts w:ascii="Times New Roman" w:hAnsi="Times New Roman" w:cs="Times New Roman"/>
          <w:sz w:val="24"/>
          <w:szCs w:val="24"/>
        </w:rPr>
      </w:pPr>
      <w:r w:rsidRPr="0026431B">
        <w:rPr>
          <w:rFonts w:ascii="Times New Roman" w:eastAsia="Calibri" w:hAnsi="Times New Roman" w:cs="Times New Roman"/>
          <w:sz w:val="24"/>
          <w:szCs w:val="24"/>
        </w:rPr>
        <w:t xml:space="preserve">Допускается составление кондитерского набора из большего общего количества конфет и иных сладостей (более </w:t>
      </w:r>
      <w:r w:rsidR="00007DC2">
        <w:rPr>
          <w:rFonts w:ascii="Times New Roman" w:eastAsia="Calibri" w:hAnsi="Times New Roman" w:cs="Times New Roman"/>
          <w:sz w:val="24"/>
          <w:szCs w:val="24"/>
        </w:rPr>
        <w:t>34</w:t>
      </w:r>
      <w:r w:rsidRPr="0026431B">
        <w:rPr>
          <w:rFonts w:ascii="Times New Roman" w:eastAsia="Calibri" w:hAnsi="Times New Roman" w:cs="Times New Roman"/>
          <w:sz w:val="24"/>
          <w:szCs w:val="24"/>
        </w:rPr>
        <w:t xml:space="preserve"> штук), при соблюдении вышеуказанного требования предпочтительного состава набора к </w:t>
      </w:r>
      <w:r w:rsidR="00007DC2">
        <w:rPr>
          <w:rFonts w:ascii="Times New Roman" w:eastAsia="Calibri" w:hAnsi="Times New Roman" w:cs="Times New Roman"/>
          <w:sz w:val="24"/>
          <w:szCs w:val="24"/>
        </w:rPr>
        <w:t>34</w:t>
      </w:r>
      <w:r w:rsidRPr="0026431B">
        <w:rPr>
          <w:rFonts w:ascii="Times New Roman" w:eastAsia="Calibri" w:hAnsi="Times New Roman" w:cs="Times New Roman"/>
          <w:sz w:val="24"/>
          <w:szCs w:val="24"/>
        </w:rPr>
        <w:t xml:space="preserve"> штукам.</w:t>
      </w:r>
      <w:r w:rsidR="007E1472" w:rsidRPr="0026431B">
        <w:rPr>
          <w:rFonts w:ascii="Times New Roman" w:eastAsia="Calibri" w:hAnsi="Times New Roman" w:cs="Times New Roman"/>
          <w:sz w:val="24"/>
          <w:szCs w:val="24"/>
        </w:rPr>
        <w:t xml:space="preserve"> В частности, возможно вложение: бат</w:t>
      </w:r>
      <w:r w:rsidR="004B1249" w:rsidRPr="0026431B">
        <w:rPr>
          <w:rFonts w:ascii="Times New Roman" w:eastAsia="Calibri" w:hAnsi="Times New Roman" w:cs="Times New Roman"/>
          <w:sz w:val="24"/>
          <w:szCs w:val="24"/>
        </w:rPr>
        <w:t xml:space="preserve">ончик мюсли, конфеты помадные, </w:t>
      </w:r>
      <w:r w:rsidR="007E1472" w:rsidRPr="0026431B">
        <w:rPr>
          <w:rFonts w:ascii="Times New Roman" w:eastAsia="Calibri" w:hAnsi="Times New Roman" w:cs="Times New Roman"/>
          <w:sz w:val="24"/>
          <w:szCs w:val="24"/>
        </w:rPr>
        <w:t>печенье.</w:t>
      </w:r>
      <w:r w:rsidR="00BF4563" w:rsidRPr="0026431B">
        <w:rPr>
          <w:rFonts w:ascii="Times New Roman" w:eastAsia="Calibri" w:hAnsi="Times New Roman" w:cs="Times New Roman"/>
          <w:sz w:val="24"/>
          <w:szCs w:val="24"/>
        </w:rPr>
        <w:t xml:space="preserve"> </w:t>
      </w:r>
      <w:r w:rsidR="00892B95" w:rsidRPr="0026431B">
        <w:rPr>
          <w:rFonts w:ascii="Times New Roman" w:eastAsia="Calibri" w:hAnsi="Times New Roman" w:cs="Times New Roman"/>
          <w:sz w:val="24"/>
          <w:szCs w:val="24"/>
        </w:rPr>
        <w:t>Участник закупки должен принять во внимание, что, ссылки на конкретный товар/производителя, носят лишь описательный, а не обязательный характер. Участник закупки может предложить эквивалент товара, при условии, что произведенные замены совместимы между собой, по существу равноценны или превосходят по качеству требуемый товар</w:t>
      </w:r>
      <w:r w:rsidR="00BF4563" w:rsidRPr="0026431B">
        <w:rPr>
          <w:rFonts w:ascii="Times New Roman" w:hAnsi="Times New Roman" w:cs="Times New Roman"/>
          <w:sz w:val="24"/>
          <w:szCs w:val="24"/>
        </w:rPr>
        <w:t>. По вопросам</w:t>
      </w:r>
      <w:r w:rsidR="00892B95" w:rsidRPr="0026431B">
        <w:rPr>
          <w:rFonts w:ascii="Times New Roman" w:hAnsi="Times New Roman" w:cs="Times New Roman"/>
          <w:sz w:val="24"/>
          <w:szCs w:val="24"/>
        </w:rPr>
        <w:t>,</w:t>
      </w:r>
      <w:r w:rsidR="00BF4563" w:rsidRPr="0026431B">
        <w:rPr>
          <w:rFonts w:ascii="Times New Roman" w:hAnsi="Times New Roman" w:cs="Times New Roman"/>
          <w:sz w:val="24"/>
          <w:szCs w:val="24"/>
        </w:rPr>
        <w:t xml:space="preserve"> </w:t>
      </w:r>
      <w:r w:rsidR="00892B95" w:rsidRPr="0026431B">
        <w:rPr>
          <w:rFonts w:ascii="Times New Roman" w:hAnsi="Times New Roman" w:cs="Times New Roman"/>
          <w:sz w:val="24"/>
          <w:szCs w:val="24"/>
          <w:lang w:val="x-none"/>
        </w:rPr>
        <w:t xml:space="preserve">связанным с разъяснением </w:t>
      </w:r>
      <w:r w:rsidR="00892B95" w:rsidRPr="0026431B">
        <w:rPr>
          <w:rFonts w:ascii="Times New Roman" w:hAnsi="Times New Roman" w:cs="Times New Roman"/>
          <w:sz w:val="24"/>
          <w:szCs w:val="24"/>
        </w:rPr>
        <w:t xml:space="preserve">данного </w:t>
      </w:r>
      <w:r w:rsidR="00892B95" w:rsidRPr="0026431B">
        <w:rPr>
          <w:rFonts w:ascii="Times New Roman" w:hAnsi="Times New Roman" w:cs="Times New Roman"/>
          <w:sz w:val="24"/>
          <w:szCs w:val="24"/>
          <w:lang w:val="x-none"/>
        </w:rPr>
        <w:t>техническ</w:t>
      </w:r>
      <w:r w:rsidR="00892B95" w:rsidRPr="0026431B">
        <w:rPr>
          <w:rFonts w:ascii="Times New Roman" w:hAnsi="Times New Roman" w:cs="Times New Roman"/>
          <w:sz w:val="24"/>
          <w:szCs w:val="24"/>
        </w:rPr>
        <w:t>ого</w:t>
      </w:r>
      <w:r w:rsidR="00892B95" w:rsidRPr="0026431B">
        <w:rPr>
          <w:rFonts w:ascii="Times New Roman" w:hAnsi="Times New Roman" w:cs="Times New Roman"/>
          <w:sz w:val="24"/>
          <w:szCs w:val="24"/>
          <w:lang w:val="x-none"/>
        </w:rPr>
        <w:t xml:space="preserve"> </w:t>
      </w:r>
      <w:r w:rsidR="00892B95" w:rsidRPr="0026431B">
        <w:rPr>
          <w:rFonts w:ascii="Times New Roman" w:hAnsi="Times New Roman" w:cs="Times New Roman"/>
          <w:sz w:val="24"/>
          <w:szCs w:val="24"/>
        </w:rPr>
        <w:t>задания,</w:t>
      </w:r>
      <w:r w:rsidR="00BF4563" w:rsidRPr="0026431B">
        <w:rPr>
          <w:rFonts w:ascii="Times New Roman" w:hAnsi="Times New Roman" w:cs="Times New Roman"/>
          <w:sz w:val="24"/>
          <w:szCs w:val="24"/>
        </w:rPr>
        <w:t xml:space="preserve"> обращаться к ответственному сотруднику Заказчика: Паршинцевой Ирине Юрьевне, контактный телефон: </w:t>
      </w:r>
      <w:r w:rsidR="00BF4563" w:rsidRPr="0026431B">
        <w:rPr>
          <w:rFonts w:ascii="Times New Roman" w:hAnsi="Times New Roman" w:cs="Times New Roman"/>
          <w:bCs/>
          <w:sz w:val="24"/>
          <w:szCs w:val="24"/>
        </w:rPr>
        <w:t>(4862) 73-53-35</w:t>
      </w:r>
      <w:r w:rsidR="00BF4563" w:rsidRPr="0026431B">
        <w:rPr>
          <w:rFonts w:ascii="Times New Roman" w:hAnsi="Times New Roman" w:cs="Times New Roman"/>
          <w:b/>
          <w:bCs/>
          <w:sz w:val="24"/>
          <w:szCs w:val="24"/>
        </w:rPr>
        <w:t xml:space="preserve"> </w:t>
      </w:r>
      <w:r w:rsidR="00BF4563" w:rsidRPr="0026431B">
        <w:rPr>
          <w:rFonts w:ascii="Times New Roman" w:hAnsi="Times New Roman" w:cs="Times New Roman"/>
          <w:sz w:val="24"/>
          <w:szCs w:val="24"/>
        </w:rPr>
        <w:t xml:space="preserve">или по адресу электронной почты: </w:t>
      </w:r>
      <w:hyperlink r:id="rId8" w:history="1">
        <w:r w:rsidR="00F0394F" w:rsidRPr="0026431B">
          <w:rPr>
            <w:rStyle w:val="a9"/>
            <w:rFonts w:ascii="Times New Roman" w:hAnsi="Times New Roman" w:cs="Times New Roman"/>
            <w:color w:val="auto"/>
            <w:sz w:val="24"/>
            <w:szCs w:val="24"/>
            <w:lang w:val="en-US"/>
          </w:rPr>
          <w:t>parshintseva</w:t>
        </w:r>
        <w:r w:rsidR="00F0394F" w:rsidRPr="0026431B">
          <w:rPr>
            <w:rStyle w:val="a9"/>
            <w:rFonts w:ascii="Times New Roman" w:hAnsi="Times New Roman" w:cs="Times New Roman"/>
            <w:color w:val="auto"/>
            <w:sz w:val="24"/>
            <w:szCs w:val="24"/>
          </w:rPr>
          <w:t>.</w:t>
        </w:r>
        <w:r w:rsidR="00F0394F" w:rsidRPr="0026431B">
          <w:rPr>
            <w:rStyle w:val="a9"/>
            <w:rFonts w:ascii="Times New Roman" w:hAnsi="Times New Roman" w:cs="Times New Roman"/>
            <w:color w:val="auto"/>
            <w:sz w:val="24"/>
            <w:szCs w:val="24"/>
            <w:lang w:val="en-US"/>
          </w:rPr>
          <w:t>iy</w:t>
        </w:r>
        <w:r w:rsidR="00F0394F" w:rsidRPr="0026431B">
          <w:rPr>
            <w:rStyle w:val="a9"/>
            <w:rFonts w:ascii="Times New Roman" w:hAnsi="Times New Roman" w:cs="Times New Roman"/>
            <w:color w:val="auto"/>
            <w:sz w:val="24"/>
            <w:szCs w:val="24"/>
          </w:rPr>
          <w:t>@mrsk-1.ru</w:t>
        </w:r>
      </w:hyperlink>
      <w:r w:rsidR="00BF4563" w:rsidRPr="0026431B">
        <w:rPr>
          <w:rFonts w:ascii="Times New Roman" w:hAnsi="Times New Roman" w:cs="Times New Roman"/>
          <w:sz w:val="24"/>
          <w:szCs w:val="24"/>
        </w:rPr>
        <w:t xml:space="preserve">. </w:t>
      </w:r>
    </w:p>
    <w:p w:rsidR="00007DC2" w:rsidRDefault="00007DC2" w:rsidP="00AF14AA">
      <w:pPr>
        <w:ind w:left="-851"/>
        <w:jc w:val="both"/>
        <w:rPr>
          <w:rFonts w:ascii="Times New Roman" w:hAnsi="Times New Roman" w:cs="Times New Roman"/>
          <w:sz w:val="24"/>
          <w:szCs w:val="24"/>
        </w:rPr>
      </w:pPr>
    </w:p>
    <w:p w:rsidR="00007DC2" w:rsidRDefault="00007DC2" w:rsidP="00AF14AA">
      <w:pPr>
        <w:ind w:left="-851"/>
        <w:jc w:val="both"/>
        <w:rPr>
          <w:rFonts w:ascii="Times New Roman" w:hAnsi="Times New Roman" w:cs="Times New Roman"/>
          <w:sz w:val="24"/>
          <w:szCs w:val="24"/>
        </w:rPr>
      </w:pPr>
    </w:p>
    <w:p w:rsidR="00D36039" w:rsidRPr="0026431B" w:rsidRDefault="00D6491F" w:rsidP="00AF14AA">
      <w:pPr>
        <w:ind w:left="-851"/>
        <w:jc w:val="both"/>
        <w:rPr>
          <w:rFonts w:ascii="Times New Roman" w:hAnsi="Times New Roman" w:cs="Times New Roman"/>
          <w:sz w:val="24"/>
          <w:szCs w:val="24"/>
        </w:rPr>
      </w:pPr>
      <w:r w:rsidRPr="0026431B">
        <w:rPr>
          <w:rFonts w:ascii="Times New Roman" w:hAnsi="Times New Roman" w:cs="Times New Roman"/>
          <w:sz w:val="24"/>
          <w:szCs w:val="24"/>
        </w:rPr>
        <w:t xml:space="preserve">Начальник </w:t>
      </w:r>
      <w:r w:rsidR="00CE47C9" w:rsidRPr="0026431B">
        <w:rPr>
          <w:rFonts w:ascii="Times New Roman" w:hAnsi="Times New Roman" w:cs="Times New Roman"/>
          <w:sz w:val="24"/>
          <w:szCs w:val="24"/>
        </w:rPr>
        <w:t xml:space="preserve">управления по работе с персоналом                                  </w:t>
      </w:r>
      <w:r w:rsidR="0094365A" w:rsidRPr="0026431B">
        <w:rPr>
          <w:rFonts w:ascii="Times New Roman" w:hAnsi="Times New Roman" w:cs="Times New Roman"/>
          <w:sz w:val="24"/>
          <w:szCs w:val="24"/>
        </w:rPr>
        <w:t xml:space="preserve">         </w:t>
      </w:r>
      <w:r w:rsidR="00E8372D">
        <w:rPr>
          <w:rFonts w:ascii="Times New Roman" w:hAnsi="Times New Roman" w:cs="Times New Roman"/>
          <w:sz w:val="24"/>
          <w:szCs w:val="24"/>
        </w:rPr>
        <w:t xml:space="preserve">               </w:t>
      </w:r>
      <w:r w:rsidR="0094365A" w:rsidRPr="0026431B">
        <w:rPr>
          <w:rFonts w:ascii="Times New Roman" w:hAnsi="Times New Roman" w:cs="Times New Roman"/>
          <w:sz w:val="24"/>
          <w:szCs w:val="24"/>
        </w:rPr>
        <w:t xml:space="preserve">    </w:t>
      </w:r>
      <w:r w:rsidR="00CE47C9" w:rsidRPr="0026431B">
        <w:rPr>
          <w:rFonts w:ascii="Times New Roman" w:hAnsi="Times New Roman" w:cs="Times New Roman"/>
          <w:sz w:val="24"/>
          <w:szCs w:val="24"/>
        </w:rPr>
        <w:t xml:space="preserve">   И.В. Савельева</w:t>
      </w:r>
    </w:p>
    <w:p w:rsidR="00007DC2" w:rsidRDefault="00007DC2" w:rsidP="00F0394F">
      <w:pPr>
        <w:spacing w:after="0"/>
        <w:rPr>
          <w:rFonts w:ascii="Times New Roman" w:hAnsi="Times New Roman" w:cs="Times New Roman"/>
          <w:sz w:val="18"/>
          <w:szCs w:val="18"/>
        </w:rPr>
      </w:pPr>
    </w:p>
    <w:p w:rsidR="00007DC2" w:rsidRDefault="00007DC2" w:rsidP="00F0394F">
      <w:pPr>
        <w:spacing w:after="0"/>
        <w:rPr>
          <w:rFonts w:ascii="Times New Roman" w:hAnsi="Times New Roman" w:cs="Times New Roman"/>
          <w:sz w:val="18"/>
          <w:szCs w:val="18"/>
        </w:rPr>
      </w:pPr>
    </w:p>
    <w:p w:rsidR="00007DC2" w:rsidRDefault="00007DC2" w:rsidP="00F0394F">
      <w:pPr>
        <w:spacing w:after="0"/>
        <w:rPr>
          <w:rFonts w:ascii="Times New Roman" w:hAnsi="Times New Roman" w:cs="Times New Roman"/>
          <w:sz w:val="18"/>
          <w:szCs w:val="18"/>
        </w:rPr>
      </w:pPr>
    </w:p>
    <w:p w:rsidR="00007DC2" w:rsidRDefault="00007DC2" w:rsidP="00F0394F">
      <w:pPr>
        <w:spacing w:after="0"/>
        <w:rPr>
          <w:rFonts w:ascii="Times New Roman" w:hAnsi="Times New Roman" w:cs="Times New Roman"/>
          <w:sz w:val="18"/>
          <w:szCs w:val="18"/>
        </w:rPr>
      </w:pPr>
    </w:p>
    <w:p w:rsidR="00007DC2" w:rsidRDefault="00007DC2" w:rsidP="00F0394F">
      <w:pPr>
        <w:spacing w:after="0"/>
        <w:rPr>
          <w:rFonts w:ascii="Times New Roman" w:hAnsi="Times New Roman" w:cs="Times New Roman"/>
          <w:sz w:val="18"/>
          <w:szCs w:val="18"/>
        </w:rPr>
      </w:pPr>
    </w:p>
    <w:p w:rsidR="00007DC2" w:rsidRDefault="00007DC2" w:rsidP="00F0394F">
      <w:pPr>
        <w:spacing w:after="0"/>
        <w:rPr>
          <w:rFonts w:ascii="Times New Roman" w:hAnsi="Times New Roman" w:cs="Times New Roman"/>
          <w:sz w:val="18"/>
          <w:szCs w:val="18"/>
        </w:rPr>
      </w:pPr>
    </w:p>
    <w:p w:rsidR="00007DC2" w:rsidRDefault="00007DC2" w:rsidP="00F0394F">
      <w:pPr>
        <w:spacing w:after="0"/>
        <w:rPr>
          <w:rFonts w:ascii="Times New Roman" w:hAnsi="Times New Roman" w:cs="Times New Roman"/>
          <w:sz w:val="18"/>
          <w:szCs w:val="18"/>
        </w:rPr>
      </w:pPr>
    </w:p>
    <w:p w:rsidR="00E8372D" w:rsidRDefault="00E8372D" w:rsidP="00F0394F">
      <w:pPr>
        <w:spacing w:after="0"/>
        <w:rPr>
          <w:rFonts w:ascii="Times New Roman" w:hAnsi="Times New Roman" w:cs="Times New Roman"/>
          <w:sz w:val="18"/>
          <w:szCs w:val="18"/>
        </w:rPr>
      </w:pPr>
    </w:p>
    <w:p w:rsidR="00E8372D" w:rsidRDefault="00E8372D" w:rsidP="00F0394F">
      <w:pPr>
        <w:spacing w:after="0"/>
        <w:rPr>
          <w:rFonts w:ascii="Times New Roman" w:hAnsi="Times New Roman" w:cs="Times New Roman"/>
          <w:sz w:val="18"/>
          <w:szCs w:val="18"/>
        </w:rPr>
      </w:pPr>
    </w:p>
    <w:p w:rsidR="00E8372D" w:rsidRDefault="00E8372D" w:rsidP="00F0394F">
      <w:pPr>
        <w:spacing w:after="0"/>
        <w:rPr>
          <w:rFonts w:ascii="Times New Roman" w:hAnsi="Times New Roman" w:cs="Times New Roman"/>
          <w:sz w:val="18"/>
          <w:szCs w:val="18"/>
        </w:rPr>
      </w:pPr>
    </w:p>
    <w:p w:rsidR="00E8372D" w:rsidRDefault="00E8372D" w:rsidP="00F0394F">
      <w:pPr>
        <w:spacing w:after="0"/>
        <w:rPr>
          <w:rFonts w:ascii="Times New Roman" w:hAnsi="Times New Roman" w:cs="Times New Roman"/>
          <w:sz w:val="18"/>
          <w:szCs w:val="18"/>
        </w:rPr>
      </w:pPr>
    </w:p>
    <w:p w:rsidR="00845D22" w:rsidRPr="0026431B" w:rsidRDefault="00AF14AA" w:rsidP="00F0394F">
      <w:pPr>
        <w:spacing w:after="0"/>
        <w:rPr>
          <w:rFonts w:ascii="Times New Roman" w:hAnsi="Times New Roman" w:cs="Times New Roman"/>
          <w:sz w:val="18"/>
          <w:szCs w:val="18"/>
        </w:rPr>
      </w:pPr>
      <w:r w:rsidRPr="0026431B">
        <w:rPr>
          <w:rFonts w:ascii="Times New Roman" w:hAnsi="Times New Roman" w:cs="Times New Roman"/>
          <w:sz w:val="18"/>
          <w:szCs w:val="18"/>
        </w:rPr>
        <w:t>П</w:t>
      </w:r>
      <w:r w:rsidR="00845D22" w:rsidRPr="0026431B">
        <w:rPr>
          <w:rFonts w:ascii="Times New Roman" w:hAnsi="Times New Roman" w:cs="Times New Roman"/>
          <w:sz w:val="18"/>
          <w:szCs w:val="18"/>
        </w:rPr>
        <w:t xml:space="preserve">аршинцева И.Ю. </w:t>
      </w:r>
    </w:p>
    <w:p w:rsidR="00C36C20" w:rsidRPr="00F0394F" w:rsidRDefault="000B39DD" w:rsidP="00F0394F">
      <w:pPr>
        <w:spacing w:after="0"/>
        <w:rPr>
          <w:rFonts w:ascii="Times New Roman" w:hAnsi="Times New Roman" w:cs="Times New Roman"/>
          <w:sz w:val="18"/>
          <w:szCs w:val="18"/>
        </w:rPr>
      </w:pPr>
      <w:r w:rsidRPr="0026431B">
        <w:rPr>
          <w:rFonts w:ascii="Times New Roman" w:hAnsi="Times New Roman" w:cs="Times New Roman"/>
          <w:sz w:val="18"/>
          <w:szCs w:val="18"/>
        </w:rPr>
        <w:t>8(4862)735335</w:t>
      </w:r>
    </w:p>
    <w:sectPr w:rsidR="00C36C20" w:rsidRPr="00F0394F" w:rsidSect="000A51D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139" w:rsidRDefault="00EB0139" w:rsidP="00434EDB">
      <w:pPr>
        <w:spacing w:after="0" w:line="240" w:lineRule="auto"/>
      </w:pPr>
      <w:r>
        <w:separator/>
      </w:r>
    </w:p>
  </w:endnote>
  <w:endnote w:type="continuationSeparator" w:id="0">
    <w:p w:rsidR="00EB0139" w:rsidRDefault="00EB0139" w:rsidP="00434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139" w:rsidRDefault="00EB0139" w:rsidP="00434EDB">
      <w:pPr>
        <w:spacing w:after="0" w:line="240" w:lineRule="auto"/>
      </w:pPr>
      <w:r>
        <w:separator/>
      </w:r>
    </w:p>
  </w:footnote>
  <w:footnote w:type="continuationSeparator" w:id="0">
    <w:p w:rsidR="00EB0139" w:rsidRDefault="00EB0139" w:rsidP="00434E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5098C"/>
    <w:multiLevelType w:val="hybridMultilevel"/>
    <w:tmpl w:val="0186D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B74750A"/>
    <w:multiLevelType w:val="hybridMultilevel"/>
    <w:tmpl w:val="F99C7F52"/>
    <w:lvl w:ilvl="0" w:tplc="2BCC89EA">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C05076"/>
    <w:multiLevelType w:val="hybridMultilevel"/>
    <w:tmpl w:val="F0FA3A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FD13E51"/>
    <w:multiLevelType w:val="hybridMultilevel"/>
    <w:tmpl w:val="39D4D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8F0D4E"/>
    <w:multiLevelType w:val="hybridMultilevel"/>
    <w:tmpl w:val="DD6869B6"/>
    <w:lvl w:ilvl="0" w:tplc="DAACA21E">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8ED46E7"/>
    <w:multiLevelType w:val="hybridMultilevel"/>
    <w:tmpl w:val="BFB40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3841D07"/>
    <w:multiLevelType w:val="hybridMultilevel"/>
    <w:tmpl w:val="BE821272"/>
    <w:lvl w:ilvl="0" w:tplc="2BCC89EA">
      <w:start w:val="1"/>
      <w:numFmt w:val="bullet"/>
      <w:lvlText w:val=""/>
      <w:lvlJc w:val="left"/>
      <w:pPr>
        <w:ind w:left="643"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384E81"/>
    <w:multiLevelType w:val="hybridMultilevel"/>
    <w:tmpl w:val="BD945F06"/>
    <w:lvl w:ilvl="0" w:tplc="04190001">
      <w:start w:val="1"/>
      <w:numFmt w:val="bullet"/>
      <w:lvlText w:val=""/>
      <w:lvlJc w:val="left"/>
      <w:pPr>
        <w:ind w:left="675" w:hanging="360"/>
      </w:pPr>
      <w:rPr>
        <w:rFonts w:ascii="Symbol" w:hAnsi="Symbol"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8" w15:restartNumberingAfterBreak="0">
    <w:nsid w:val="4E6409AF"/>
    <w:multiLevelType w:val="hybridMultilevel"/>
    <w:tmpl w:val="AFDE6AB8"/>
    <w:lvl w:ilvl="0" w:tplc="04190001">
      <w:start w:val="1"/>
      <w:numFmt w:val="bullet"/>
      <w:lvlText w:val=""/>
      <w:lvlJc w:val="left"/>
      <w:pPr>
        <w:ind w:left="732" w:hanging="360"/>
      </w:pPr>
      <w:rPr>
        <w:rFonts w:ascii="Symbol" w:hAnsi="Symbol" w:hint="default"/>
      </w:rPr>
    </w:lvl>
    <w:lvl w:ilvl="1" w:tplc="04190003" w:tentative="1">
      <w:start w:val="1"/>
      <w:numFmt w:val="bullet"/>
      <w:lvlText w:val="o"/>
      <w:lvlJc w:val="left"/>
      <w:pPr>
        <w:ind w:left="1452" w:hanging="360"/>
      </w:pPr>
      <w:rPr>
        <w:rFonts w:ascii="Courier New" w:hAnsi="Courier New" w:cs="Courier New" w:hint="default"/>
      </w:rPr>
    </w:lvl>
    <w:lvl w:ilvl="2" w:tplc="04190005" w:tentative="1">
      <w:start w:val="1"/>
      <w:numFmt w:val="bullet"/>
      <w:lvlText w:val=""/>
      <w:lvlJc w:val="left"/>
      <w:pPr>
        <w:ind w:left="2172" w:hanging="360"/>
      </w:pPr>
      <w:rPr>
        <w:rFonts w:ascii="Wingdings" w:hAnsi="Wingdings" w:hint="default"/>
      </w:rPr>
    </w:lvl>
    <w:lvl w:ilvl="3" w:tplc="04190001" w:tentative="1">
      <w:start w:val="1"/>
      <w:numFmt w:val="bullet"/>
      <w:lvlText w:val=""/>
      <w:lvlJc w:val="left"/>
      <w:pPr>
        <w:ind w:left="2892" w:hanging="360"/>
      </w:pPr>
      <w:rPr>
        <w:rFonts w:ascii="Symbol" w:hAnsi="Symbol" w:hint="default"/>
      </w:rPr>
    </w:lvl>
    <w:lvl w:ilvl="4" w:tplc="04190003" w:tentative="1">
      <w:start w:val="1"/>
      <w:numFmt w:val="bullet"/>
      <w:lvlText w:val="o"/>
      <w:lvlJc w:val="left"/>
      <w:pPr>
        <w:ind w:left="3612" w:hanging="360"/>
      </w:pPr>
      <w:rPr>
        <w:rFonts w:ascii="Courier New" w:hAnsi="Courier New" w:cs="Courier New" w:hint="default"/>
      </w:rPr>
    </w:lvl>
    <w:lvl w:ilvl="5" w:tplc="04190005" w:tentative="1">
      <w:start w:val="1"/>
      <w:numFmt w:val="bullet"/>
      <w:lvlText w:val=""/>
      <w:lvlJc w:val="left"/>
      <w:pPr>
        <w:ind w:left="4332" w:hanging="360"/>
      </w:pPr>
      <w:rPr>
        <w:rFonts w:ascii="Wingdings" w:hAnsi="Wingdings" w:hint="default"/>
      </w:rPr>
    </w:lvl>
    <w:lvl w:ilvl="6" w:tplc="04190001" w:tentative="1">
      <w:start w:val="1"/>
      <w:numFmt w:val="bullet"/>
      <w:lvlText w:val=""/>
      <w:lvlJc w:val="left"/>
      <w:pPr>
        <w:ind w:left="5052" w:hanging="360"/>
      </w:pPr>
      <w:rPr>
        <w:rFonts w:ascii="Symbol" w:hAnsi="Symbol" w:hint="default"/>
      </w:rPr>
    </w:lvl>
    <w:lvl w:ilvl="7" w:tplc="04190003" w:tentative="1">
      <w:start w:val="1"/>
      <w:numFmt w:val="bullet"/>
      <w:lvlText w:val="o"/>
      <w:lvlJc w:val="left"/>
      <w:pPr>
        <w:ind w:left="5772" w:hanging="360"/>
      </w:pPr>
      <w:rPr>
        <w:rFonts w:ascii="Courier New" w:hAnsi="Courier New" w:cs="Courier New" w:hint="default"/>
      </w:rPr>
    </w:lvl>
    <w:lvl w:ilvl="8" w:tplc="04190005" w:tentative="1">
      <w:start w:val="1"/>
      <w:numFmt w:val="bullet"/>
      <w:lvlText w:val=""/>
      <w:lvlJc w:val="left"/>
      <w:pPr>
        <w:ind w:left="6492" w:hanging="360"/>
      </w:pPr>
      <w:rPr>
        <w:rFonts w:ascii="Wingdings" w:hAnsi="Wingdings" w:hint="default"/>
      </w:rPr>
    </w:lvl>
  </w:abstractNum>
  <w:abstractNum w:abstractNumId="9" w15:restartNumberingAfterBreak="0">
    <w:nsid w:val="54EE7088"/>
    <w:multiLevelType w:val="hybridMultilevel"/>
    <w:tmpl w:val="D28CF0AA"/>
    <w:lvl w:ilvl="0" w:tplc="04190001">
      <w:start w:val="1"/>
      <w:numFmt w:val="bullet"/>
      <w:lvlText w:val=""/>
      <w:lvlJc w:val="left"/>
      <w:pPr>
        <w:ind w:left="675" w:hanging="360"/>
      </w:pPr>
      <w:rPr>
        <w:rFonts w:ascii="Symbol" w:hAnsi="Symbol"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10" w15:restartNumberingAfterBreak="0">
    <w:nsid w:val="65721A6A"/>
    <w:multiLevelType w:val="hybridMultilevel"/>
    <w:tmpl w:val="0A026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ABC5B47"/>
    <w:multiLevelType w:val="hybridMultilevel"/>
    <w:tmpl w:val="27820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
  </w:num>
  <w:num w:numId="4">
    <w:abstractNumId w:val="3"/>
  </w:num>
  <w:num w:numId="5">
    <w:abstractNumId w:val="5"/>
  </w:num>
  <w:num w:numId="6">
    <w:abstractNumId w:val="9"/>
  </w:num>
  <w:num w:numId="7">
    <w:abstractNumId w:val="0"/>
  </w:num>
  <w:num w:numId="8">
    <w:abstractNumId w:val="2"/>
  </w:num>
  <w:num w:numId="9">
    <w:abstractNumId w:val="8"/>
  </w:num>
  <w:num w:numId="10">
    <w:abstractNumId w:val="7"/>
  </w:num>
  <w:num w:numId="11">
    <w:abstractNumId w:val="6"/>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039"/>
    <w:rsid w:val="0000663A"/>
    <w:rsid w:val="000070B6"/>
    <w:rsid w:val="00007DC2"/>
    <w:rsid w:val="000174D4"/>
    <w:rsid w:val="000321F9"/>
    <w:rsid w:val="00032B64"/>
    <w:rsid w:val="00063E7C"/>
    <w:rsid w:val="0008155D"/>
    <w:rsid w:val="0008671B"/>
    <w:rsid w:val="00091E34"/>
    <w:rsid w:val="00096F44"/>
    <w:rsid w:val="000A1E1D"/>
    <w:rsid w:val="000A51D4"/>
    <w:rsid w:val="000B39DD"/>
    <w:rsid w:val="000D2926"/>
    <w:rsid w:val="000D7C37"/>
    <w:rsid w:val="000E3488"/>
    <w:rsid w:val="00112D62"/>
    <w:rsid w:val="00116E7A"/>
    <w:rsid w:val="00125CF5"/>
    <w:rsid w:val="00133365"/>
    <w:rsid w:val="0013662C"/>
    <w:rsid w:val="00142FDE"/>
    <w:rsid w:val="00150445"/>
    <w:rsid w:val="00151992"/>
    <w:rsid w:val="00163A6C"/>
    <w:rsid w:val="0017542D"/>
    <w:rsid w:val="001901F7"/>
    <w:rsid w:val="00190509"/>
    <w:rsid w:val="001B18CC"/>
    <w:rsid w:val="001B7177"/>
    <w:rsid w:val="001C54F2"/>
    <w:rsid w:val="001C6D10"/>
    <w:rsid w:val="001D6D96"/>
    <w:rsid w:val="001D7008"/>
    <w:rsid w:val="002029BE"/>
    <w:rsid w:val="00210155"/>
    <w:rsid w:val="00220B16"/>
    <w:rsid w:val="00240F45"/>
    <w:rsid w:val="0024320D"/>
    <w:rsid w:val="002454B5"/>
    <w:rsid w:val="00250AF3"/>
    <w:rsid w:val="00251CCC"/>
    <w:rsid w:val="00253E63"/>
    <w:rsid w:val="00255F84"/>
    <w:rsid w:val="0026431B"/>
    <w:rsid w:val="00270B0F"/>
    <w:rsid w:val="00275629"/>
    <w:rsid w:val="00277205"/>
    <w:rsid w:val="0028495A"/>
    <w:rsid w:val="00291514"/>
    <w:rsid w:val="002A3D66"/>
    <w:rsid w:val="002B1864"/>
    <w:rsid w:val="002B34E4"/>
    <w:rsid w:val="002B5C09"/>
    <w:rsid w:val="002D1693"/>
    <w:rsid w:val="002D33FD"/>
    <w:rsid w:val="002E73AF"/>
    <w:rsid w:val="00301F85"/>
    <w:rsid w:val="00302010"/>
    <w:rsid w:val="00315D40"/>
    <w:rsid w:val="003214DD"/>
    <w:rsid w:val="00325F58"/>
    <w:rsid w:val="003307DA"/>
    <w:rsid w:val="00342362"/>
    <w:rsid w:val="003458DE"/>
    <w:rsid w:val="003531E6"/>
    <w:rsid w:val="00375193"/>
    <w:rsid w:val="003853C2"/>
    <w:rsid w:val="003863AC"/>
    <w:rsid w:val="003A34C6"/>
    <w:rsid w:val="003B1902"/>
    <w:rsid w:val="003B7F2E"/>
    <w:rsid w:val="003E32B9"/>
    <w:rsid w:val="003F14AA"/>
    <w:rsid w:val="00403460"/>
    <w:rsid w:val="00434EDB"/>
    <w:rsid w:val="004404CA"/>
    <w:rsid w:val="00452FE4"/>
    <w:rsid w:val="00454A9E"/>
    <w:rsid w:val="00457ECD"/>
    <w:rsid w:val="004606B8"/>
    <w:rsid w:val="00462630"/>
    <w:rsid w:val="00470564"/>
    <w:rsid w:val="00472BC6"/>
    <w:rsid w:val="00485875"/>
    <w:rsid w:val="00492954"/>
    <w:rsid w:val="004929A5"/>
    <w:rsid w:val="004964D7"/>
    <w:rsid w:val="00497158"/>
    <w:rsid w:val="004B1249"/>
    <w:rsid w:val="004B2727"/>
    <w:rsid w:val="004B651A"/>
    <w:rsid w:val="004B6D83"/>
    <w:rsid w:val="004B727A"/>
    <w:rsid w:val="004C457A"/>
    <w:rsid w:val="004D1929"/>
    <w:rsid w:val="004D6F8A"/>
    <w:rsid w:val="004E273C"/>
    <w:rsid w:val="004E4E28"/>
    <w:rsid w:val="004E5672"/>
    <w:rsid w:val="004E6CFB"/>
    <w:rsid w:val="00506776"/>
    <w:rsid w:val="005112E0"/>
    <w:rsid w:val="005221B0"/>
    <w:rsid w:val="005776F6"/>
    <w:rsid w:val="00581C2A"/>
    <w:rsid w:val="005855EA"/>
    <w:rsid w:val="00590F8C"/>
    <w:rsid w:val="00592741"/>
    <w:rsid w:val="005A5B17"/>
    <w:rsid w:val="005B3C62"/>
    <w:rsid w:val="005C3A35"/>
    <w:rsid w:val="005D743D"/>
    <w:rsid w:val="00610419"/>
    <w:rsid w:val="00612491"/>
    <w:rsid w:val="00615175"/>
    <w:rsid w:val="00615FB2"/>
    <w:rsid w:val="00617181"/>
    <w:rsid w:val="006243CD"/>
    <w:rsid w:val="00663AF8"/>
    <w:rsid w:val="0067108E"/>
    <w:rsid w:val="006725BD"/>
    <w:rsid w:val="006755DF"/>
    <w:rsid w:val="00682BF9"/>
    <w:rsid w:val="006921B4"/>
    <w:rsid w:val="006A60A1"/>
    <w:rsid w:val="006B6134"/>
    <w:rsid w:val="006D48CF"/>
    <w:rsid w:val="006F0EB3"/>
    <w:rsid w:val="006F2016"/>
    <w:rsid w:val="006F6FD1"/>
    <w:rsid w:val="00701CD0"/>
    <w:rsid w:val="00712EFE"/>
    <w:rsid w:val="0072289D"/>
    <w:rsid w:val="007240A5"/>
    <w:rsid w:val="00726076"/>
    <w:rsid w:val="0073163D"/>
    <w:rsid w:val="00733762"/>
    <w:rsid w:val="00740C5E"/>
    <w:rsid w:val="007433EB"/>
    <w:rsid w:val="00757B93"/>
    <w:rsid w:val="007604CF"/>
    <w:rsid w:val="00762174"/>
    <w:rsid w:val="00792FBD"/>
    <w:rsid w:val="007B3A3D"/>
    <w:rsid w:val="007D797E"/>
    <w:rsid w:val="007E1472"/>
    <w:rsid w:val="007E4C2D"/>
    <w:rsid w:val="007F004B"/>
    <w:rsid w:val="007F45B4"/>
    <w:rsid w:val="00800218"/>
    <w:rsid w:val="008044E4"/>
    <w:rsid w:val="00804F64"/>
    <w:rsid w:val="0080518C"/>
    <w:rsid w:val="00810B11"/>
    <w:rsid w:val="0081311E"/>
    <w:rsid w:val="00822127"/>
    <w:rsid w:val="00834073"/>
    <w:rsid w:val="00843AC2"/>
    <w:rsid w:val="00845D22"/>
    <w:rsid w:val="00851BEF"/>
    <w:rsid w:val="00853277"/>
    <w:rsid w:val="0086303C"/>
    <w:rsid w:val="00867B0D"/>
    <w:rsid w:val="00880904"/>
    <w:rsid w:val="00892380"/>
    <w:rsid w:val="00892B95"/>
    <w:rsid w:val="008A2EC9"/>
    <w:rsid w:val="008A2FF6"/>
    <w:rsid w:val="008A504C"/>
    <w:rsid w:val="008B2D01"/>
    <w:rsid w:val="008C1553"/>
    <w:rsid w:val="008C7F35"/>
    <w:rsid w:val="008D2C8F"/>
    <w:rsid w:val="008D6CBD"/>
    <w:rsid w:val="008E1561"/>
    <w:rsid w:val="00902440"/>
    <w:rsid w:val="00905DD5"/>
    <w:rsid w:val="0091280C"/>
    <w:rsid w:val="00915D56"/>
    <w:rsid w:val="00930F95"/>
    <w:rsid w:val="00937C55"/>
    <w:rsid w:val="009411DA"/>
    <w:rsid w:val="0094365A"/>
    <w:rsid w:val="0095173F"/>
    <w:rsid w:val="00955855"/>
    <w:rsid w:val="00960A2B"/>
    <w:rsid w:val="009737E3"/>
    <w:rsid w:val="00994F4D"/>
    <w:rsid w:val="00996CA8"/>
    <w:rsid w:val="009A5E18"/>
    <w:rsid w:val="009F35EE"/>
    <w:rsid w:val="00A12122"/>
    <w:rsid w:val="00A17275"/>
    <w:rsid w:val="00A4096C"/>
    <w:rsid w:val="00A51100"/>
    <w:rsid w:val="00A5126A"/>
    <w:rsid w:val="00A64C49"/>
    <w:rsid w:val="00A756E2"/>
    <w:rsid w:val="00A82525"/>
    <w:rsid w:val="00A86707"/>
    <w:rsid w:val="00A86C10"/>
    <w:rsid w:val="00A952A3"/>
    <w:rsid w:val="00A9755D"/>
    <w:rsid w:val="00AB3356"/>
    <w:rsid w:val="00AB4E05"/>
    <w:rsid w:val="00AB6751"/>
    <w:rsid w:val="00AC2119"/>
    <w:rsid w:val="00AD4649"/>
    <w:rsid w:val="00AD5486"/>
    <w:rsid w:val="00AF14AA"/>
    <w:rsid w:val="00AF382A"/>
    <w:rsid w:val="00B0014D"/>
    <w:rsid w:val="00B01532"/>
    <w:rsid w:val="00B076B2"/>
    <w:rsid w:val="00B20E9B"/>
    <w:rsid w:val="00B212FF"/>
    <w:rsid w:val="00B271B3"/>
    <w:rsid w:val="00B37461"/>
    <w:rsid w:val="00B5413B"/>
    <w:rsid w:val="00B72BE6"/>
    <w:rsid w:val="00B9666B"/>
    <w:rsid w:val="00BA512A"/>
    <w:rsid w:val="00BB11E8"/>
    <w:rsid w:val="00BB7287"/>
    <w:rsid w:val="00BC0DEA"/>
    <w:rsid w:val="00BC16E0"/>
    <w:rsid w:val="00BE337A"/>
    <w:rsid w:val="00BE7325"/>
    <w:rsid w:val="00BF4563"/>
    <w:rsid w:val="00C05D5B"/>
    <w:rsid w:val="00C07F98"/>
    <w:rsid w:val="00C12B77"/>
    <w:rsid w:val="00C13222"/>
    <w:rsid w:val="00C30FC9"/>
    <w:rsid w:val="00C35732"/>
    <w:rsid w:val="00C359B7"/>
    <w:rsid w:val="00C36C20"/>
    <w:rsid w:val="00C423B3"/>
    <w:rsid w:val="00C52E5B"/>
    <w:rsid w:val="00C60208"/>
    <w:rsid w:val="00C6300E"/>
    <w:rsid w:val="00C65584"/>
    <w:rsid w:val="00C766DD"/>
    <w:rsid w:val="00C94520"/>
    <w:rsid w:val="00C97C42"/>
    <w:rsid w:val="00CA26F2"/>
    <w:rsid w:val="00CB0CEB"/>
    <w:rsid w:val="00CD1286"/>
    <w:rsid w:val="00CD286F"/>
    <w:rsid w:val="00CD42F3"/>
    <w:rsid w:val="00CD4B1A"/>
    <w:rsid w:val="00CD5325"/>
    <w:rsid w:val="00CE0C56"/>
    <w:rsid w:val="00CE47C9"/>
    <w:rsid w:val="00CF2B98"/>
    <w:rsid w:val="00D106CF"/>
    <w:rsid w:val="00D14243"/>
    <w:rsid w:val="00D21604"/>
    <w:rsid w:val="00D31B5D"/>
    <w:rsid w:val="00D326A0"/>
    <w:rsid w:val="00D36039"/>
    <w:rsid w:val="00D53FA0"/>
    <w:rsid w:val="00D544BB"/>
    <w:rsid w:val="00D60580"/>
    <w:rsid w:val="00D6491F"/>
    <w:rsid w:val="00D65ED7"/>
    <w:rsid w:val="00D71BF7"/>
    <w:rsid w:val="00D7282B"/>
    <w:rsid w:val="00D8541C"/>
    <w:rsid w:val="00D943F8"/>
    <w:rsid w:val="00DA4AEE"/>
    <w:rsid w:val="00DA5958"/>
    <w:rsid w:val="00DC3397"/>
    <w:rsid w:val="00DE200C"/>
    <w:rsid w:val="00DF2225"/>
    <w:rsid w:val="00E12D51"/>
    <w:rsid w:val="00E13299"/>
    <w:rsid w:val="00E37770"/>
    <w:rsid w:val="00E42672"/>
    <w:rsid w:val="00E4717C"/>
    <w:rsid w:val="00E70A19"/>
    <w:rsid w:val="00E716B1"/>
    <w:rsid w:val="00E80950"/>
    <w:rsid w:val="00E81FF5"/>
    <w:rsid w:val="00E8372D"/>
    <w:rsid w:val="00E84321"/>
    <w:rsid w:val="00E90222"/>
    <w:rsid w:val="00E9023B"/>
    <w:rsid w:val="00EA5CCA"/>
    <w:rsid w:val="00EA5E51"/>
    <w:rsid w:val="00EB0139"/>
    <w:rsid w:val="00ED05AB"/>
    <w:rsid w:val="00ED4C8D"/>
    <w:rsid w:val="00ED6203"/>
    <w:rsid w:val="00EE6374"/>
    <w:rsid w:val="00EF546D"/>
    <w:rsid w:val="00F0394F"/>
    <w:rsid w:val="00F12BAD"/>
    <w:rsid w:val="00F1790C"/>
    <w:rsid w:val="00F401E6"/>
    <w:rsid w:val="00F72B59"/>
    <w:rsid w:val="00F80C24"/>
    <w:rsid w:val="00F8395E"/>
    <w:rsid w:val="00FA0FAD"/>
    <w:rsid w:val="00FC3DBA"/>
    <w:rsid w:val="00FC78D7"/>
    <w:rsid w:val="00FD0A59"/>
    <w:rsid w:val="00FF37BF"/>
    <w:rsid w:val="00FF6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DCB9ED-AF8B-48D4-9583-F53B4317C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E1D"/>
  </w:style>
  <w:style w:type="paragraph" w:styleId="1">
    <w:name w:val="heading 1"/>
    <w:basedOn w:val="a"/>
    <w:next w:val="a"/>
    <w:link w:val="10"/>
    <w:uiPriority w:val="9"/>
    <w:qFormat/>
    <w:rsid w:val="00D326A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D326A0"/>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60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 Spacing"/>
    <w:uiPriority w:val="1"/>
    <w:qFormat/>
    <w:rsid w:val="006725BD"/>
    <w:pPr>
      <w:spacing w:after="0" w:line="240" w:lineRule="auto"/>
    </w:pPr>
  </w:style>
  <w:style w:type="paragraph" w:customStyle="1" w:styleId="ConsNormal">
    <w:name w:val="ConsNormal"/>
    <w:rsid w:val="00845D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AB4E05"/>
    <w:pPr>
      <w:spacing w:after="0" w:line="240" w:lineRule="auto"/>
      <w:ind w:left="720"/>
      <w:contextualSpacing/>
    </w:pPr>
    <w:rPr>
      <w:rFonts w:ascii="Times New Roman" w:eastAsia="Times New Roman" w:hAnsi="Times New Roman" w:cs="Times New Roman"/>
      <w:sz w:val="20"/>
      <w:szCs w:val="20"/>
      <w:lang w:eastAsia="ru-RU"/>
    </w:rPr>
  </w:style>
  <w:style w:type="paragraph" w:styleId="a6">
    <w:name w:val="Body Text"/>
    <w:basedOn w:val="a"/>
    <w:link w:val="a7"/>
    <w:rsid w:val="008A504C"/>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8A504C"/>
    <w:rPr>
      <w:rFonts w:ascii="Times New Roman" w:eastAsia="Times New Roman" w:hAnsi="Times New Roman" w:cs="Times New Roman"/>
      <w:sz w:val="28"/>
      <w:szCs w:val="24"/>
      <w:lang w:eastAsia="ru-RU"/>
    </w:rPr>
  </w:style>
  <w:style w:type="paragraph" w:customStyle="1" w:styleId="a8">
    <w:name w:val="Знак Знак Знак Знак Знак Знак Знак Знак Знак Знак"/>
    <w:basedOn w:val="a"/>
    <w:rsid w:val="00C6300E"/>
    <w:pPr>
      <w:spacing w:after="160" w:line="240" w:lineRule="exact"/>
    </w:pPr>
    <w:rPr>
      <w:rFonts w:ascii="Verdana" w:eastAsia="Times New Roman" w:hAnsi="Verdana" w:cs="Verdana"/>
      <w:sz w:val="20"/>
      <w:szCs w:val="20"/>
      <w:lang w:val="en-US"/>
    </w:rPr>
  </w:style>
  <w:style w:type="character" w:styleId="a9">
    <w:name w:val="Hyperlink"/>
    <w:basedOn w:val="a0"/>
    <w:uiPriority w:val="99"/>
    <w:unhideWhenUsed/>
    <w:rsid w:val="00BF4563"/>
    <w:rPr>
      <w:color w:val="0000FF"/>
      <w:u w:val="single"/>
    </w:rPr>
  </w:style>
  <w:style w:type="paragraph" w:styleId="aa">
    <w:name w:val="footnote text"/>
    <w:basedOn w:val="a"/>
    <w:link w:val="ab"/>
    <w:uiPriority w:val="99"/>
    <w:semiHidden/>
    <w:unhideWhenUsed/>
    <w:rsid w:val="00434EDB"/>
    <w:pPr>
      <w:spacing w:after="0" w:line="240" w:lineRule="auto"/>
    </w:pPr>
    <w:rPr>
      <w:sz w:val="20"/>
      <w:szCs w:val="20"/>
    </w:rPr>
  </w:style>
  <w:style w:type="character" w:customStyle="1" w:styleId="ab">
    <w:name w:val="Текст сноски Знак"/>
    <w:basedOn w:val="a0"/>
    <w:link w:val="aa"/>
    <w:uiPriority w:val="99"/>
    <w:semiHidden/>
    <w:rsid w:val="00434EDB"/>
    <w:rPr>
      <w:sz w:val="20"/>
      <w:szCs w:val="20"/>
    </w:rPr>
  </w:style>
  <w:style w:type="character" w:styleId="ac">
    <w:name w:val="footnote reference"/>
    <w:basedOn w:val="a0"/>
    <w:uiPriority w:val="99"/>
    <w:semiHidden/>
    <w:unhideWhenUsed/>
    <w:rsid w:val="00434EDB"/>
    <w:rPr>
      <w:vertAlign w:val="superscript"/>
    </w:rPr>
  </w:style>
  <w:style w:type="paragraph" w:styleId="ad">
    <w:name w:val="Balloon Text"/>
    <w:basedOn w:val="a"/>
    <w:link w:val="ae"/>
    <w:uiPriority w:val="99"/>
    <w:semiHidden/>
    <w:unhideWhenUsed/>
    <w:rsid w:val="00A8670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A86707"/>
    <w:rPr>
      <w:rFonts w:ascii="Segoe UI" w:hAnsi="Segoe UI" w:cs="Segoe UI"/>
      <w:sz w:val="18"/>
      <w:szCs w:val="18"/>
    </w:rPr>
  </w:style>
  <w:style w:type="character" w:customStyle="1" w:styleId="extended-textshort">
    <w:name w:val="extended-text__short"/>
    <w:basedOn w:val="a0"/>
    <w:rsid w:val="009737E3"/>
  </w:style>
  <w:style w:type="character" w:customStyle="1" w:styleId="extendedtext-full">
    <w:name w:val="extendedtext-full"/>
    <w:basedOn w:val="a0"/>
    <w:rsid w:val="00CD286F"/>
  </w:style>
  <w:style w:type="character" w:customStyle="1" w:styleId="link">
    <w:name w:val="link"/>
    <w:basedOn w:val="a0"/>
    <w:rsid w:val="00CD286F"/>
  </w:style>
  <w:style w:type="character" w:styleId="af">
    <w:name w:val="Emphasis"/>
    <w:basedOn w:val="a0"/>
    <w:uiPriority w:val="20"/>
    <w:qFormat/>
    <w:rsid w:val="00960A2B"/>
    <w:rPr>
      <w:i/>
      <w:iCs/>
    </w:rPr>
  </w:style>
  <w:style w:type="paragraph" w:styleId="af0">
    <w:name w:val="Normal (Web)"/>
    <w:basedOn w:val="a"/>
    <w:uiPriority w:val="99"/>
    <w:unhideWhenUsed/>
    <w:rsid w:val="00A511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A51100"/>
    <w:rPr>
      <w:b/>
      <w:bCs/>
    </w:rPr>
  </w:style>
  <w:style w:type="character" w:customStyle="1" w:styleId="40">
    <w:name w:val="Заголовок 4 Знак"/>
    <w:basedOn w:val="a0"/>
    <w:link w:val="4"/>
    <w:uiPriority w:val="9"/>
    <w:semiHidden/>
    <w:rsid w:val="00D326A0"/>
    <w:rPr>
      <w:rFonts w:asciiTheme="majorHAnsi" w:eastAsiaTheme="majorEastAsia" w:hAnsiTheme="majorHAnsi" w:cstheme="majorBidi"/>
      <w:i/>
      <w:iCs/>
      <w:color w:val="365F91" w:themeColor="accent1" w:themeShade="BF"/>
    </w:rPr>
  </w:style>
  <w:style w:type="character" w:customStyle="1" w:styleId="10">
    <w:name w:val="Заголовок 1 Знак"/>
    <w:basedOn w:val="a0"/>
    <w:link w:val="1"/>
    <w:uiPriority w:val="9"/>
    <w:rsid w:val="00D326A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49651">
      <w:bodyDiv w:val="1"/>
      <w:marLeft w:val="0"/>
      <w:marRight w:val="0"/>
      <w:marTop w:val="0"/>
      <w:marBottom w:val="0"/>
      <w:divBdr>
        <w:top w:val="none" w:sz="0" w:space="0" w:color="auto"/>
        <w:left w:val="none" w:sz="0" w:space="0" w:color="auto"/>
        <w:bottom w:val="none" w:sz="0" w:space="0" w:color="auto"/>
        <w:right w:val="none" w:sz="0" w:space="0" w:color="auto"/>
      </w:divBdr>
    </w:div>
    <w:div w:id="333143741">
      <w:bodyDiv w:val="1"/>
      <w:marLeft w:val="0"/>
      <w:marRight w:val="0"/>
      <w:marTop w:val="0"/>
      <w:marBottom w:val="0"/>
      <w:divBdr>
        <w:top w:val="none" w:sz="0" w:space="0" w:color="auto"/>
        <w:left w:val="none" w:sz="0" w:space="0" w:color="auto"/>
        <w:bottom w:val="none" w:sz="0" w:space="0" w:color="auto"/>
        <w:right w:val="none" w:sz="0" w:space="0" w:color="auto"/>
      </w:divBdr>
    </w:div>
    <w:div w:id="406920390">
      <w:bodyDiv w:val="1"/>
      <w:marLeft w:val="0"/>
      <w:marRight w:val="0"/>
      <w:marTop w:val="0"/>
      <w:marBottom w:val="0"/>
      <w:divBdr>
        <w:top w:val="none" w:sz="0" w:space="0" w:color="auto"/>
        <w:left w:val="none" w:sz="0" w:space="0" w:color="auto"/>
        <w:bottom w:val="none" w:sz="0" w:space="0" w:color="auto"/>
        <w:right w:val="none" w:sz="0" w:space="0" w:color="auto"/>
      </w:divBdr>
    </w:div>
    <w:div w:id="419914198">
      <w:bodyDiv w:val="1"/>
      <w:marLeft w:val="0"/>
      <w:marRight w:val="0"/>
      <w:marTop w:val="0"/>
      <w:marBottom w:val="0"/>
      <w:divBdr>
        <w:top w:val="none" w:sz="0" w:space="0" w:color="auto"/>
        <w:left w:val="none" w:sz="0" w:space="0" w:color="auto"/>
        <w:bottom w:val="none" w:sz="0" w:space="0" w:color="auto"/>
        <w:right w:val="none" w:sz="0" w:space="0" w:color="auto"/>
      </w:divBdr>
    </w:div>
    <w:div w:id="488789936">
      <w:bodyDiv w:val="1"/>
      <w:marLeft w:val="0"/>
      <w:marRight w:val="0"/>
      <w:marTop w:val="0"/>
      <w:marBottom w:val="0"/>
      <w:divBdr>
        <w:top w:val="none" w:sz="0" w:space="0" w:color="auto"/>
        <w:left w:val="none" w:sz="0" w:space="0" w:color="auto"/>
        <w:bottom w:val="none" w:sz="0" w:space="0" w:color="auto"/>
        <w:right w:val="none" w:sz="0" w:space="0" w:color="auto"/>
      </w:divBdr>
      <w:divsChild>
        <w:div w:id="1356036148">
          <w:marLeft w:val="0"/>
          <w:marRight w:val="0"/>
          <w:marTop w:val="0"/>
          <w:marBottom w:val="0"/>
          <w:divBdr>
            <w:top w:val="none" w:sz="0" w:space="0" w:color="auto"/>
            <w:left w:val="none" w:sz="0" w:space="0" w:color="auto"/>
            <w:bottom w:val="none" w:sz="0" w:space="0" w:color="auto"/>
            <w:right w:val="none" w:sz="0" w:space="0" w:color="auto"/>
          </w:divBdr>
        </w:div>
      </w:divsChild>
    </w:div>
    <w:div w:id="810487820">
      <w:bodyDiv w:val="1"/>
      <w:marLeft w:val="0"/>
      <w:marRight w:val="0"/>
      <w:marTop w:val="0"/>
      <w:marBottom w:val="0"/>
      <w:divBdr>
        <w:top w:val="none" w:sz="0" w:space="0" w:color="auto"/>
        <w:left w:val="none" w:sz="0" w:space="0" w:color="auto"/>
        <w:bottom w:val="none" w:sz="0" w:space="0" w:color="auto"/>
        <w:right w:val="none" w:sz="0" w:space="0" w:color="auto"/>
      </w:divBdr>
    </w:div>
    <w:div w:id="1170371859">
      <w:bodyDiv w:val="1"/>
      <w:marLeft w:val="0"/>
      <w:marRight w:val="0"/>
      <w:marTop w:val="0"/>
      <w:marBottom w:val="0"/>
      <w:divBdr>
        <w:top w:val="none" w:sz="0" w:space="0" w:color="auto"/>
        <w:left w:val="none" w:sz="0" w:space="0" w:color="auto"/>
        <w:bottom w:val="none" w:sz="0" w:space="0" w:color="auto"/>
        <w:right w:val="none" w:sz="0" w:space="0" w:color="auto"/>
      </w:divBdr>
    </w:div>
    <w:div w:id="1263341385">
      <w:bodyDiv w:val="1"/>
      <w:marLeft w:val="0"/>
      <w:marRight w:val="0"/>
      <w:marTop w:val="0"/>
      <w:marBottom w:val="0"/>
      <w:divBdr>
        <w:top w:val="none" w:sz="0" w:space="0" w:color="auto"/>
        <w:left w:val="none" w:sz="0" w:space="0" w:color="auto"/>
        <w:bottom w:val="none" w:sz="0" w:space="0" w:color="auto"/>
        <w:right w:val="none" w:sz="0" w:space="0" w:color="auto"/>
      </w:divBdr>
    </w:div>
    <w:div w:id="1512453365">
      <w:bodyDiv w:val="1"/>
      <w:marLeft w:val="0"/>
      <w:marRight w:val="0"/>
      <w:marTop w:val="0"/>
      <w:marBottom w:val="0"/>
      <w:divBdr>
        <w:top w:val="none" w:sz="0" w:space="0" w:color="auto"/>
        <w:left w:val="none" w:sz="0" w:space="0" w:color="auto"/>
        <w:bottom w:val="none" w:sz="0" w:space="0" w:color="auto"/>
        <w:right w:val="none" w:sz="0" w:space="0" w:color="auto"/>
      </w:divBdr>
    </w:div>
    <w:div w:id="1546912869">
      <w:bodyDiv w:val="1"/>
      <w:marLeft w:val="0"/>
      <w:marRight w:val="0"/>
      <w:marTop w:val="0"/>
      <w:marBottom w:val="0"/>
      <w:divBdr>
        <w:top w:val="none" w:sz="0" w:space="0" w:color="auto"/>
        <w:left w:val="none" w:sz="0" w:space="0" w:color="auto"/>
        <w:bottom w:val="none" w:sz="0" w:space="0" w:color="auto"/>
        <w:right w:val="none" w:sz="0" w:space="0" w:color="auto"/>
      </w:divBdr>
      <w:divsChild>
        <w:div w:id="1506631622">
          <w:marLeft w:val="0"/>
          <w:marRight w:val="0"/>
          <w:marTop w:val="0"/>
          <w:marBottom w:val="0"/>
          <w:divBdr>
            <w:top w:val="none" w:sz="0" w:space="0" w:color="auto"/>
            <w:left w:val="none" w:sz="0" w:space="0" w:color="auto"/>
            <w:bottom w:val="none" w:sz="0" w:space="0" w:color="auto"/>
            <w:right w:val="none" w:sz="0" w:space="0" w:color="auto"/>
          </w:divBdr>
        </w:div>
      </w:divsChild>
    </w:div>
    <w:div w:id="1620261496">
      <w:bodyDiv w:val="1"/>
      <w:marLeft w:val="0"/>
      <w:marRight w:val="0"/>
      <w:marTop w:val="0"/>
      <w:marBottom w:val="0"/>
      <w:divBdr>
        <w:top w:val="none" w:sz="0" w:space="0" w:color="auto"/>
        <w:left w:val="none" w:sz="0" w:space="0" w:color="auto"/>
        <w:bottom w:val="none" w:sz="0" w:space="0" w:color="auto"/>
        <w:right w:val="none" w:sz="0" w:space="0" w:color="auto"/>
      </w:divBdr>
    </w:div>
    <w:div w:id="1654218804">
      <w:bodyDiv w:val="1"/>
      <w:marLeft w:val="0"/>
      <w:marRight w:val="0"/>
      <w:marTop w:val="0"/>
      <w:marBottom w:val="0"/>
      <w:divBdr>
        <w:top w:val="none" w:sz="0" w:space="0" w:color="auto"/>
        <w:left w:val="none" w:sz="0" w:space="0" w:color="auto"/>
        <w:bottom w:val="none" w:sz="0" w:space="0" w:color="auto"/>
        <w:right w:val="none" w:sz="0" w:space="0" w:color="auto"/>
      </w:divBdr>
    </w:div>
    <w:div w:id="1659916097">
      <w:bodyDiv w:val="1"/>
      <w:marLeft w:val="0"/>
      <w:marRight w:val="0"/>
      <w:marTop w:val="0"/>
      <w:marBottom w:val="0"/>
      <w:divBdr>
        <w:top w:val="none" w:sz="0" w:space="0" w:color="auto"/>
        <w:left w:val="none" w:sz="0" w:space="0" w:color="auto"/>
        <w:bottom w:val="none" w:sz="0" w:space="0" w:color="auto"/>
        <w:right w:val="none" w:sz="0" w:space="0" w:color="auto"/>
      </w:divBdr>
    </w:div>
    <w:div w:id="1714184125">
      <w:bodyDiv w:val="1"/>
      <w:marLeft w:val="0"/>
      <w:marRight w:val="0"/>
      <w:marTop w:val="0"/>
      <w:marBottom w:val="0"/>
      <w:divBdr>
        <w:top w:val="none" w:sz="0" w:space="0" w:color="auto"/>
        <w:left w:val="none" w:sz="0" w:space="0" w:color="auto"/>
        <w:bottom w:val="none" w:sz="0" w:space="0" w:color="auto"/>
        <w:right w:val="none" w:sz="0" w:space="0" w:color="auto"/>
      </w:divBdr>
    </w:div>
    <w:div w:id="1776553026">
      <w:bodyDiv w:val="1"/>
      <w:marLeft w:val="0"/>
      <w:marRight w:val="0"/>
      <w:marTop w:val="0"/>
      <w:marBottom w:val="0"/>
      <w:divBdr>
        <w:top w:val="none" w:sz="0" w:space="0" w:color="auto"/>
        <w:left w:val="none" w:sz="0" w:space="0" w:color="auto"/>
        <w:bottom w:val="none" w:sz="0" w:space="0" w:color="auto"/>
        <w:right w:val="none" w:sz="0" w:space="0" w:color="auto"/>
      </w:divBdr>
    </w:div>
    <w:div w:id="1799495970">
      <w:bodyDiv w:val="1"/>
      <w:marLeft w:val="0"/>
      <w:marRight w:val="0"/>
      <w:marTop w:val="0"/>
      <w:marBottom w:val="0"/>
      <w:divBdr>
        <w:top w:val="none" w:sz="0" w:space="0" w:color="auto"/>
        <w:left w:val="none" w:sz="0" w:space="0" w:color="auto"/>
        <w:bottom w:val="none" w:sz="0" w:space="0" w:color="auto"/>
        <w:right w:val="none" w:sz="0" w:space="0" w:color="auto"/>
      </w:divBdr>
    </w:div>
    <w:div w:id="1873836907">
      <w:bodyDiv w:val="1"/>
      <w:marLeft w:val="0"/>
      <w:marRight w:val="0"/>
      <w:marTop w:val="0"/>
      <w:marBottom w:val="0"/>
      <w:divBdr>
        <w:top w:val="none" w:sz="0" w:space="0" w:color="auto"/>
        <w:left w:val="none" w:sz="0" w:space="0" w:color="auto"/>
        <w:bottom w:val="none" w:sz="0" w:space="0" w:color="auto"/>
        <w:right w:val="none" w:sz="0" w:space="0" w:color="auto"/>
      </w:divBdr>
    </w:div>
    <w:div w:id="214068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shintseva.iy@mrsk-1.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5E59E-9D82-4EF0-9653-FA689F07F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7</Pages>
  <Words>2108</Words>
  <Characters>12022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14102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Паршинцева Ирина Юрьевна</cp:lastModifiedBy>
  <cp:revision>13</cp:revision>
  <cp:lastPrinted>2022-08-10T09:47:00Z</cp:lastPrinted>
  <dcterms:created xsi:type="dcterms:W3CDTF">2021-08-16T08:23:00Z</dcterms:created>
  <dcterms:modified xsi:type="dcterms:W3CDTF">2022-08-10T09:47:00Z</dcterms:modified>
</cp:coreProperties>
</file>