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0E54E3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E54E3">
              <w:rPr>
                <w:b/>
                <w:sz w:val="26"/>
                <w:szCs w:val="26"/>
                <w:lang w:val="en-US"/>
              </w:rPr>
              <w:t>203B_007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0E54E3" w:rsidRDefault="000E54E3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E54E3">
              <w:rPr>
                <w:b/>
                <w:sz w:val="26"/>
                <w:szCs w:val="26"/>
                <w:lang w:val="en-US"/>
              </w:rPr>
              <w:t>2007436</w:t>
            </w:r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45B1D">
        <w:rPr>
          <w:b/>
          <w:sz w:val="26"/>
          <w:szCs w:val="26"/>
        </w:rPr>
        <w:t>(</w:t>
      </w:r>
      <w:r w:rsidR="00407A26" w:rsidRPr="00B72E2C">
        <w:rPr>
          <w:b/>
          <w:sz w:val="26"/>
          <w:szCs w:val="26"/>
        </w:rPr>
        <w:t>Гайка М10</w:t>
      </w:r>
      <w:r w:rsidR="00245B1D">
        <w:rPr>
          <w:b/>
          <w:sz w:val="26"/>
          <w:szCs w:val="26"/>
        </w:rPr>
        <w:t xml:space="preserve"> </w:t>
      </w:r>
      <w:r w:rsidR="00407A26" w:rsidRPr="00B72E2C">
        <w:rPr>
          <w:b/>
          <w:sz w:val="26"/>
          <w:szCs w:val="26"/>
        </w:rPr>
        <w:t>оцинкованная</w:t>
      </w:r>
      <w:r w:rsidR="00245B1D">
        <w:rPr>
          <w:b/>
          <w:sz w:val="26"/>
          <w:szCs w:val="26"/>
        </w:rPr>
        <w:t>)</w:t>
      </w:r>
      <w:r w:rsidR="00B72E2C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245B1D" w:rsidRPr="008271F0" w:rsidRDefault="00245B1D" w:rsidP="00245B1D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245B1D" w:rsidRPr="008271F0" w:rsidRDefault="00245B1D" w:rsidP="00245B1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45B1D" w:rsidRPr="008271F0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 xml:space="preserve">Общие требования. 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45B1D" w:rsidRPr="00697DC5" w:rsidRDefault="00245B1D" w:rsidP="00245B1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245B1D" w:rsidRPr="00697DC5" w:rsidRDefault="00245B1D" w:rsidP="00245B1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D3556">
        <w:rPr>
          <w:sz w:val="24"/>
          <w:szCs w:val="24"/>
        </w:rPr>
        <w:t xml:space="preserve">ГОСТ 5915-70 «Гайки шестигранные класса точности </w:t>
      </w:r>
      <w:r w:rsidRPr="005D3556">
        <w:rPr>
          <w:sz w:val="24"/>
          <w:szCs w:val="24"/>
          <w:lang w:val="en-US"/>
        </w:rPr>
        <w:t>B</w:t>
      </w:r>
      <w:r w:rsidRPr="005D3556">
        <w:rPr>
          <w:sz w:val="24"/>
          <w:szCs w:val="24"/>
        </w:rPr>
        <w:t>. Конструкция и размеры»;</w:t>
      </w:r>
    </w:p>
    <w:p w:rsidR="00245B1D" w:rsidRPr="00697DC5" w:rsidRDefault="00245B1D" w:rsidP="00245B1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45B1D" w:rsidRPr="00697DC5" w:rsidRDefault="00245B1D" w:rsidP="00245B1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45B1D" w:rsidRPr="00697DC5" w:rsidRDefault="00245B1D" w:rsidP="00245B1D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45B1D" w:rsidRPr="00697DC5" w:rsidRDefault="00245B1D" w:rsidP="00245B1D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45B1D" w:rsidRPr="00697DC5" w:rsidRDefault="00245B1D" w:rsidP="00245B1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:rsidR="00245B1D" w:rsidRPr="00697DC5" w:rsidRDefault="00245B1D" w:rsidP="00245B1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45B1D" w:rsidRPr="00697DC5" w:rsidRDefault="00245B1D" w:rsidP="00245B1D">
      <w:pPr>
        <w:spacing w:line="276" w:lineRule="auto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45B1D" w:rsidRPr="00697DC5" w:rsidRDefault="00245B1D" w:rsidP="00245B1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45B1D" w:rsidRPr="00697DC5" w:rsidRDefault="00245B1D" w:rsidP="00245B1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45B1D" w:rsidRPr="00697DC5" w:rsidRDefault="00245B1D" w:rsidP="00245B1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45B1D" w:rsidRPr="00697DC5" w:rsidRDefault="00245B1D" w:rsidP="00245B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245B1D" w:rsidRPr="00697DC5" w:rsidRDefault="00245B1D" w:rsidP="00245B1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45B1D" w:rsidRPr="00697DC5" w:rsidRDefault="00245B1D" w:rsidP="00245B1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45B1D" w:rsidRPr="00697DC5" w:rsidRDefault="00245B1D" w:rsidP="00245B1D">
      <w:pPr>
        <w:rPr>
          <w:sz w:val="26"/>
          <w:szCs w:val="26"/>
        </w:rPr>
      </w:pPr>
    </w:p>
    <w:p w:rsidR="00245B1D" w:rsidRPr="00697DC5" w:rsidRDefault="00245B1D" w:rsidP="00245B1D">
      <w:pPr>
        <w:rPr>
          <w:sz w:val="26"/>
          <w:szCs w:val="26"/>
        </w:rPr>
      </w:pPr>
    </w:p>
    <w:p w:rsidR="00245B1D" w:rsidRPr="00697DC5" w:rsidRDefault="00245B1D" w:rsidP="00245B1D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45B1D" w:rsidRPr="00697DC5" w:rsidRDefault="00245B1D" w:rsidP="00245B1D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  </w:t>
      </w:r>
      <w:r>
        <w:rPr>
          <w:sz w:val="22"/>
          <w:szCs w:val="22"/>
        </w:rPr>
        <w:t xml:space="preserve">       </w:t>
      </w:r>
      <w:r w:rsidRPr="00697DC5">
        <w:rPr>
          <w:sz w:val="22"/>
          <w:szCs w:val="22"/>
        </w:rPr>
        <w:t xml:space="preserve">                                          подпись                     Фамилия И.О.         </w:t>
      </w:r>
    </w:p>
    <w:p w:rsidR="008F73A3" w:rsidRPr="00697DC5" w:rsidRDefault="008F73A3" w:rsidP="00245B1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6A0" w:rsidRDefault="001746A0">
      <w:r>
        <w:separator/>
      </w:r>
    </w:p>
  </w:endnote>
  <w:endnote w:type="continuationSeparator" w:id="0">
    <w:p w:rsidR="001746A0" w:rsidRDefault="0017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6A0" w:rsidRDefault="001746A0">
      <w:r>
        <w:separator/>
      </w:r>
    </w:p>
  </w:footnote>
  <w:footnote w:type="continuationSeparator" w:id="0">
    <w:p w:rsidR="001746A0" w:rsidRDefault="00174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E529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2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2936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3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46A0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B1D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A26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14F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2326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053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2C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5B1C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2F94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90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1C4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0E0B0-A879-4136-93A9-E59BA8C43DF1}">
  <ds:schemaRefs>
    <ds:schemaRef ds:uri="http://schemas.microsoft.com/office/2006/documentManagement/types"/>
    <ds:schemaRef ds:uri="http://purl.org/dc/dcmitype/"/>
    <ds:schemaRef ds:uri="aeb3e8e0-784a-4348-b8a9-74d788c4fa59"/>
    <ds:schemaRef ds:uri="http://purl.org/dc/terms/"/>
    <ds:schemaRef ds:uri="http://purl.org/dc/elements/1.1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1875DB-CA3C-4E2C-8A70-914BD0CD1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8CB67C-B0D0-473D-81BC-D557EACDA2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899E5F-580C-46BC-BB16-9EEC978C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0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2015-09-28T13:40:00Z</dcterms:created>
  <dcterms:modified xsi:type="dcterms:W3CDTF">2015-09-28T13:40:00Z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