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A75A03" w:rsidRPr="00D10768" w:rsidRDefault="00A75A03" w:rsidP="00A75A03">
      <w:pPr>
        <w:jc w:val="right"/>
      </w:pPr>
      <w:r w:rsidRPr="00D10768">
        <w:t>____________________ И.П. Шарошихин</w:t>
      </w: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1A45A0" w:rsidP="00A75A03">
      <w:pPr>
        <w:shd w:val="clear" w:color="auto" w:fill="FFFFFF" w:themeFill="background1"/>
        <w:spacing w:after="0"/>
        <w:ind w:left="6804"/>
        <w:rPr>
          <w:b/>
          <w:kern w:val="36"/>
        </w:rPr>
      </w:pPr>
      <w:r>
        <w:rPr>
          <w:b/>
          <w:kern w:val="36"/>
        </w:rPr>
        <w:t>Протокол № 0035</w:t>
      </w:r>
      <w:r w:rsidR="00A75A03">
        <w:rPr>
          <w:b/>
          <w:kern w:val="36"/>
        </w:rPr>
        <w:t>-ЯР</w:t>
      </w:r>
      <w:r>
        <w:rPr>
          <w:b/>
          <w:kern w:val="36"/>
        </w:rPr>
        <w:t>-22</w:t>
      </w:r>
    </w:p>
    <w:p w:rsidR="00A75A03" w:rsidRPr="00A932C2" w:rsidRDefault="001A45A0" w:rsidP="00A75A03">
      <w:pPr>
        <w:shd w:val="clear" w:color="auto" w:fill="FFFFFF" w:themeFill="background1"/>
        <w:spacing w:after="0"/>
        <w:ind w:left="6804"/>
        <w:rPr>
          <w:b/>
          <w:kern w:val="36"/>
        </w:rPr>
      </w:pPr>
      <w:r>
        <w:rPr>
          <w:b/>
          <w:kern w:val="36"/>
        </w:rPr>
        <w:t>от «21» марта</w:t>
      </w:r>
      <w:r w:rsidR="00A75A03" w:rsidRPr="00A932C2">
        <w:rPr>
          <w:b/>
          <w:kern w:val="36"/>
        </w:rPr>
        <w:t xml:space="preserve"> </w:t>
      </w:r>
      <w:r>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 xml:space="preserve">Договора на </w:t>
      </w:r>
      <w:r w:rsidR="001A45A0" w:rsidRPr="001A45A0">
        <w:t xml:space="preserve">обслуживание системы мониторинга транспорта </w:t>
      </w:r>
      <w:r w:rsidR="00F01154" w:rsidRPr="00F01154">
        <w:t>для нужд филиала ПАО "Россети" - "Ярэнерго"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F01154">
        <w:t>Ярославль</w:t>
      </w:r>
      <w:r w:rsidRPr="00537589">
        <w:rPr>
          <w:bCs/>
        </w:rPr>
        <w:br/>
      </w:r>
      <w:r w:rsidR="001A45A0">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B009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B009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B00967">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B00967">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B009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B009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B00967">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B00967">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9A0BC3">
        <w:rPr>
          <w:rFonts w:ascii="Times New Roman" w:hAnsi="Times New Roman" w:cs="Times New Roman"/>
          <w:b w:val="0"/>
        </w:rPr>
        <w:lastRenderedPageBreak/>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 xml:space="preserve">в соглашении должна быть установлена субсидиарная </w:t>
      </w:r>
      <w:r w:rsidR="00F978A1" w:rsidRPr="00E274A8">
        <w:rPr>
          <w:sz w:val="24"/>
          <w:szCs w:val="24"/>
        </w:rPr>
        <w:lastRenderedPageBreak/>
        <w:t>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w:t>
      </w:r>
      <w:r w:rsidRPr="00AD686E">
        <w:rPr>
          <w:bCs/>
          <w:color w:val="000000"/>
        </w:rPr>
        <w:lastRenderedPageBreak/>
        <w:t xml:space="preserve">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w:t>
      </w:r>
      <w:r w:rsidRPr="00FD65BC">
        <w:rPr>
          <w:rFonts w:ascii="Times New Roman" w:hAnsi="Times New Roman" w:cs="Times New Roman"/>
          <w:b w:val="0"/>
          <w:bCs w:val="0"/>
        </w:rPr>
        <w:lastRenderedPageBreak/>
        <w:t>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 xml:space="preserve">по </w:t>
      </w:r>
      <w:r w:rsidRPr="009A0BC3">
        <w:rPr>
          <w:rFonts w:ascii="Times New Roman" w:hAnsi="Times New Roman" w:cs="Times New Roman"/>
          <w:b w:val="0"/>
          <w:bCs w:val="0"/>
        </w:rPr>
        <w:lastRenderedPageBreak/>
        <w:t>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lastRenderedPageBreak/>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lastRenderedPageBreak/>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lastRenderedPageBreak/>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w:t>
      </w:r>
      <w:r w:rsidRPr="009A0BC3">
        <w:rPr>
          <w:rFonts w:ascii="Times New Roman" w:hAnsi="Times New Roman" w:cs="Times New Roman"/>
          <w:b w:val="0"/>
          <w:bCs w:val="0"/>
        </w:rPr>
        <w:lastRenderedPageBreak/>
        <w:t xml:space="preserve">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lastRenderedPageBreak/>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w:t>
      </w:r>
      <w:r w:rsidR="000C631B" w:rsidRPr="009A0BC3">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lastRenderedPageBreak/>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lastRenderedPageBreak/>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lastRenderedPageBreak/>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w:t>
      </w:r>
      <w:r w:rsidRPr="009A0BC3">
        <w:rPr>
          <w:rFonts w:ascii="Times New Roman" w:hAnsi="Times New Roman" w:cs="Times New Roman"/>
          <w:b w:val="0"/>
        </w:rPr>
        <w:lastRenderedPageBreak/>
        <w:t>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lastRenderedPageBreak/>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w:t>
            </w:r>
            <w:r w:rsidR="00F01154" w:rsidRPr="00F01154">
              <w:rPr>
                <w:b/>
              </w:rPr>
              <w:t xml:space="preserve"> </w:t>
            </w:r>
            <w:r w:rsidR="001A45A0" w:rsidRPr="001A45A0">
              <w:rPr>
                <w:b/>
              </w:rPr>
              <w:t xml:space="preserve">обслуживание системы мониторинга транспорта </w:t>
            </w:r>
            <w:r w:rsidR="00F01154" w:rsidRPr="001A45A0">
              <w:rPr>
                <w:b/>
              </w:rPr>
              <w:t>для нужд филиала ПАО "Россети"</w:t>
            </w:r>
            <w:r w:rsidR="00F01154" w:rsidRPr="00F01154">
              <w:rPr>
                <w:b/>
              </w:rPr>
              <w:t xml:space="preserve"> - "Ярэнерго", </w:t>
            </w:r>
            <w:r w:rsidRPr="00A75A03">
              <w:rPr>
                <w:b/>
              </w:rPr>
              <w:t xml:space="preserve"> </w:t>
            </w:r>
            <w:r w:rsidRPr="00A75A03">
              <w:t>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A75A03">
            <w:pPr>
              <w:widowControl w:val="0"/>
              <w:tabs>
                <w:tab w:val="num" w:pos="0"/>
              </w:tabs>
              <w:autoSpaceDE w:val="0"/>
              <w:autoSpaceDN w:val="0"/>
              <w:adjustRightInd w:val="0"/>
              <w:spacing w:after="120"/>
              <w:ind w:right="175"/>
            </w:pPr>
          </w:p>
          <w:p w:rsidR="001A45A0" w:rsidRPr="001A45A0" w:rsidRDefault="001A45A0" w:rsidP="001A45A0">
            <w:pPr>
              <w:widowControl w:val="0"/>
              <w:autoSpaceDE w:val="0"/>
              <w:autoSpaceDN w:val="0"/>
              <w:adjustRightInd w:val="0"/>
              <w:spacing w:after="120"/>
              <w:ind w:left="33" w:right="176"/>
              <w:rPr>
                <w:rFonts w:eastAsia="Calibri"/>
                <w:lang w:eastAsia="en-US"/>
              </w:rPr>
            </w:pPr>
            <w:r w:rsidRPr="001A45A0">
              <w:t>Срок оказания услуг:</w:t>
            </w:r>
            <w:r w:rsidRPr="001A45A0">
              <w:rPr>
                <w:rFonts w:eastAsia="Calibri"/>
                <w:lang w:eastAsia="en-US"/>
              </w:rPr>
              <w:t xml:space="preserve"> с момента подписания договора до 31.12.2022 г </w:t>
            </w:r>
          </w:p>
          <w:p w:rsidR="001A45A0" w:rsidRPr="001A45A0" w:rsidRDefault="001A45A0" w:rsidP="001A45A0">
            <w:pPr>
              <w:widowControl w:val="0"/>
              <w:autoSpaceDE w:val="0"/>
              <w:autoSpaceDN w:val="0"/>
              <w:adjustRightInd w:val="0"/>
              <w:spacing w:after="120"/>
              <w:ind w:left="33" w:right="176"/>
              <w:rPr>
                <w:rFonts w:eastAsia="Calibri"/>
                <w:lang w:eastAsia="en-US"/>
              </w:rPr>
            </w:pPr>
            <w:r w:rsidRPr="001A45A0">
              <w:rPr>
                <w:rFonts w:eastAsia="Calibri"/>
                <w:lang w:eastAsia="en-US"/>
              </w:rPr>
              <w:t xml:space="preserve">Оказание услуг </w:t>
            </w:r>
            <w:r w:rsidRPr="001A45A0">
              <w:t xml:space="preserve"> Участником будет осуществляться на объектах Заказчика/на объектах, указанных в Приложении №1 к документации о закупке.</w:t>
            </w:r>
          </w:p>
          <w:p w:rsidR="00A75A03" w:rsidRPr="00A75A03" w:rsidRDefault="00A75A03" w:rsidP="00A75A03">
            <w:pPr>
              <w:widowControl w:val="0"/>
              <w:autoSpaceDE w:val="0"/>
              <w:autoSpaceDN w:val="0"/>
              <w:adjustRightInd w:val="0"/>
              <w:spacing w:after="120"/>
              <w:ind w:left="33" w:right="176"/>
              <w:rPr>
                <w:bCs/>
              </w:rPr>
            </w:pPr>
          </w:p>
          <w:p w:rsidR="00A75A03" w:rsidRDefault="00A75A03" w:rsidP="007E4F0F">
            <w:pPr>
              <w:widowControl w:val="0"/>
              <w:autoSpaceDE w:val="0"/>
              <w:autoSpaceDN w:val="0"/>
              <w:adjustRightInd w:val="0"/>
              <w:spacing w:after="120"/>
              <w:ind w:right="175"/>
            </w:pP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 xml:space="preserve">Более подробная информация о месте, условиях и сроках (периодах) поставки </w:t>
            </w:r>
            <w:r w:rsidRPr="00537589">
              <w:lastRenderedPageBreak/>
              <w:t>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45A0" w:rsidRPr="001A45A0" w:rsidRDefault="00A75A03" w:rsidP="001A45A0">
            <w:pPr>
              <w:widowControl w:val="0"/>
              <w:tabs>
                <w:tab w:val="num" w:pos="1620"/>
              </w:tabs>
              <w:spacing w:after="120"/>
              <w:ind w:left="33" w:right="176"/>
              <w:rPr>
                <w:bCs/>
              </w:rPr>
            </w:pPr>
            <w:r w:rsidRPr="00A75A03">
              <w:rPr>
                <w:b/>
                <w:u w:val="single"/>
              </w:rPr>
              <w:t>По Лоту №1:</w:t>
            </w:r>
            <w:r w:rsidRPr="00A75A03">
              <w:t xml:space="preserve"> </w:t>
            </w:r>
            <w:r w:rsidR="001A45A0" w:rsidRPr="001A45A0">
              <w:rPr>
                <w:b/>
              </w:rPr>
              <w:t>1 152 000,00</w:t>
            </w:r>
            <w:r w:rsidR="001A45A0" w:rsidRPr="001A45A0">
              <w:t xml:space="preserve"> </w:t>
            </w:r>
            <w:r w:rsidR="001A45A0" w:rsidRPr="001A45A0">
              <w:rPr>
                <w:bCs/>
              </w:rPr>
              <w:t xml:space="preserve">(один миллион сто пятьдесят две тысячи) рублей 00 копеек РФ, без учета НДС; НДС составляет </w:t>
            </w:r>
            <w:r w:rsidR="001A45A0" w:rsidRPr="001A45A0">
              <w:rPr>
                <w:b/>
                <w:bCs/>
              </w:rPr>
              <w:t>230 400,00</w:t>
            </w:r>
            <w:r w:rsidR="001A45A0" w:rsidRPr="001A45A0">
              <w:rPr>
                <w:bCs/>
              </w:rPr>
              <w:t xml:space="preserve"> (двести тридцать тысяч четыреста) рублей 00 копеек РФ;</w:t>
            </w:r>
            <w:bookmarkStart w:id="439" w:name="_GoBack"/>
            <w:bookmarkEnd w:id="439"/>
            <w:r w:rsidR="001A45A0" w:rsidRPr="001A45A0">
              <w:rPr>
                <w:bCs/>
              </w:rPr>
              <w:t xml:space="preserve"> </w:t>
            </w:r>
            <w:r w:rsidR="001A45A0" w:rsidRPr="001A45A0">
              <w:rPr>
                <w:b/>
                <w:bCs/>
              </w:rPr>
              <w:t>1 382 400,00</w:t>
            </w:r>
            <w:r w:rsidR="001A45A0" w:rsidRPr="001A45A0">
              <w:rPr>
                <w:bCs/>
              </w:rPr>
              <w:t xml:space="preserve"> (один миллион триста восемьдесят две тысячи четыреста) рублей 00 копеек РФ, с учетом НДС</w:t>
            </w:r>
            <w:r w:rsidR="001A45A0" w:rsidRPr="001A45A0">
              <w:rPr>
                <w:rFonts w:eastAsia="Calibri"/>
                <w:bCs/>
                <w:lang w:eastAsia="en-US"/>
              </w:rPr>
              <w:t xml:space="preserve"> </w:t>
            </w:r>
          </w:p>
          <w:p w:rsidR="00F01154" w:rsidRPr="00F01154" w:rsidRDefault="00F01154" w:rsidP="00F01154">
            <w:pPr>
              <w:widowControl w:val="0"/>
              <w:tabs>
                <w:tab w:val="num" w:pos="1620"/>
              </w:tabs>
              <w:spacing w:after="120"/>
              <w:ind w:left="33" w:right="176"/>
              <w:rPr>
                <w:bCs/>
              </w:rPr>
            </w:pPr>
          </w:p>
          <w:p w:rsidR="00A75A03" w:rsidRPr="00A75A03" w:rsidRDefault="00A75A03" w:rsidP="00A75A03">
            <w:pPr>
              <w:widowControl w:val="0"/>
              <w:tabs>
                <w:tab w:val="num" w:pos="1620"/>
              </w:tabs>
              <w:overflowPunct w:val="0"/>
              <w:autoSpaceDE w:val="0"/>
              <w:autoSpaceDN w:val="0"/>
              <w:adjustRightInd w:val="0"/>
              <w:spacing w:after="120"/>
              <w:ind w:left="33" w:right="176"/>
              <w:rPr>
                <w:rFonts w:eastAsia="Calibri"/>
                <w:bCs/>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F01154" w:rsidP="007E4F0F">
            <w:pPr>
              <w:widowControl w:val="0"/>
              <w:spacing w:after="0"/>
              <w:ind w:right="175"/>
              <w:rPr>
                <w:rFonts w:eastAsia="Calibri"/>
              </w:rPr>
            </w:pPr>
            <w:r w:rsidRPr="00F01154">
              <w:rPr>
                <w:b/>
              </w:rPr>
              <w:t xml:space="preserve">Сумма единиц </w:t>
            </w:r>
            <w:r w:rsidRPr="00F01154">
              <w:rPr>
                <w:b/>
                <w:bCs/>
                <w:color w:val="000000"/>
              </w:rPr>
              <w:t xml:space="preserve">расценок </w:t>
            </w:r>
            <w:r w:rsidRPr="00F01154">
              <w:rPr>
                <w:b/>
              </w:rPr>
              <w:t xml:space="preserve">составляет: </w:t>
            </w:r>
            <w:r w:rsidR="001A45A0" w:rsidRPr="001A45A0">
              <w:rPr>
                <w:b/>
              </w:rPr>
              <w:t xml:space="preserve">12 830 </w:t>
            </w:r>
            <w:r w:rsidR="001A45A0" w:rsidRPr="001A45A0">
              <w:t xml:space="preserve">(двенадцать тысяч восемьсот тридцать) рублей </w:t>
            </w:r>
            <w:r w:rsidR="001A45A0" w:rsidRPr="001A45A0">
              <w:rPr>
                <w:szCs w:val="22"/>
              </w:rPr>
              <w:t>00</w:t>
            </w:r>
            <w:r w:rsidR="001A45A0" w:rsidRPr="001A45A0">
              <w:t xml:space="preserve"> копеек РФ,  с учетом НДС</w:t>
            </w:r>
          </w:p>
          <w:p w:rsidR="00D95CB2" w:rsidRPr="00A75A03" w:rsidRDefault="007E4F0F" w:rsidP="007E4F0F">
            <w:pPr>
              <w:widowControl w:val="0"/>
              <w:spacing w:after="0"/>
              <w:ind w:right="175"/>
              <w:rPr>
                <w:bCs/>
              </w:rPr>
            </w:pPr>
            <w:r w:rsidRPr="00A75A03">
              <w:rPr>
                <w:bCs/>
              </w:rPr>
              <w:t xml:space="preserve">Начальная (максимальная) цена является ценой заключаемого договора по каждому из лотов. </w:t>
            </w:r>
          </w:p>
          <w:p w:rsidR="007E4F0F" w:rsidRPr="00A75A03" w:rsidRDefault="007E4F0F" w:rsidP="007E4F0F">
            <w:pPr>
              <w:widowControl w:val="0"/>
              <w:spacing w:after="0"/>
              <w:ind w:right="175"/>
              <w:rPr>
                <w:bCs/>
              </w:rPr>
            </w:pPr>
            <w:r w:rsidRPr="00A75A03">
              <w:rPr>
                <w:bCs/>
              </w:rPr>
              <w:t xml:space="preserve">В </w:t>
            </w:r>
            <w:bookmarkStart w:id="440" w:name="_Toc2182176"/>
            <w:r w:rsidRPr="00A75A03">
              <w:rPr>
                <w:bCs/>
              </w:rPr>
              <w:t>Сводной таблице стоимости</w:t>
            </w:r>
            <w:bookmarkEnd w:id="440"/>
            <w:r w:rsidR="00A75A03" w:rsidRPr="00A75A03">
              <w:rPr>
                <w:bCs/>
              </w:rPr>
              <w:t xml:space="preserve"> </w:t>
            </w:r>
            <w:r w:rsidRPr="00A75A03">
              <w:rPr>
                <w:bCs/>
              </w:rPr>
              <w:t>работ</w:t>
            </w:r>
            <w:r w:rsidR="00A75A03" w:rsidRPr="00A75A03">
              <w:rPr>
                <w:bCs/>
              </w:rPr>
              <w:t xml:space="preserve"> </w:t>
            </w:r>
            <w:r w:rsidRPr="00A75A03">
              <w:rPr>
                <w:bCs/>
              </w:rPr>
              <w:t xml:space="preserve"> подаваемой в составе документов Ценовой части Заявки, Участник должен указать стоимости единицы продукции, указанн</w:t>
            </w:r>
            <w:r w:rsidR="00881F5D" w:rsidRPr="00A75A03">
              <w:rPr>
                <w:bCs/>
              </w:rPr>
              <w:t>ые</w:t>
            </w:r>
            <w:r w:rsidRPr="00A75A03">
              <w:rPr>
                <w:bCs/>
              </w:rPr>
              <w:t xml:space="preserve"> в части II «ТЕХНИЧЕСКАЯ ЧАСТЬ» настоящей документации</w:t>
            </w:r>
            <w:r w:rsidR="00D95CB2" w:rsidRPr="00A75A03">
              <w:rPr>
                <w:bCs/>
              </w:rPr>
              <w:t xml:space="preserve"> (Приложение №1 к закупочной документации)</w:t>
            </w:r>
            <w:r w:rsidRPr="00A75A03">
              <w:rPr>
                <w:bCs/>
              </w:rPr>
              <w:t>.</w:t>
            </w:r>
            <w:r w:rsidR="006E0D65" w:rsidRPr="00A75A03">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A75A03" w:rsidRDefault="00D95CB2" w:rsidP="007E4F0F">
            <w:pPr>
              <w:widowControl w:val="0"/>
              <w:spacing w:after="0"/>
              <w:ind w:right="175"/>
              <w:rPr>
                <w:bCs/>
              </w:rPr>
            </w:pPr>
            <w:r w:rsidRPr="00A75A03">
              <w:t xml:space="preserve">Участник указывает на ЭТП сумму единиц продукции с НДС, подаваемых в Сводной таблице стоимости </w:t>
            </w:r>
            <w:r w:rsidRPr="00A75A03">
              <w:rPr>
                <w:bCs/>
              </w:rPr>
              <w:t>работ</w:t>
            </w:r>
          </w:p>
          <w:p w:rsidR="007E4F0F" w:rsidRPr="006E0D65" w:rsidRDefault="00881F5D" w:rsidP="00562F59">
            <w:pPr>
              <w:widowControl w:val="0"/>
              <w:spacing w:after="0"/>
              <w:ind w:right="175"/>
              <w:rPr>
                <w:rFonts w:eastAsia="Calibri"/>
              </w:rPr>
            </w:pPr>
            <w:r w:rsidRPr="00A75A03">
              <w:t>При несоблюдении этих требований</w:t>
            </w:r>
            <w:r w:rsidR="007E4F0F" w:rsidRPr="00A75A03">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lastRenderedPageBreak/>
              <w:t xml:space="preserve">Форма и порядок оплаты: безналичный расчет, оплата производится в течение 30 (тридцати)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 xml:space="preserve">Дата начала срока подачи заявок: </w:t>
            </w:r>
            <w:r w:rsidR="001A45A0">
              <w:rPr>
                <w:b/>
                <w:bCs/>
              </w:rPr>
              <w:t>21</w:t>
            </w:r>
            <w:r w:rsidR="00DC0DDC" w:rsidRPr="00A75A03">
              <w:rPr>
                <w:b/>
                <w:bCs/>
              </w:rPr>
              <w:t> </w:t>
            </w:r>
            <w:r w:rsidR="001A45A0">
              <w:rPr>
                <w:b/>
                <w:bCs/>
              </w:rPr>
              <w:t>марта</w:t>
            </w:r>
            <w:r w:rsidRPr="00A75A03">
              <w:rPr>
                <w:b/>
                <w:bCs/>
              </w:rPr>
              <w:t xml:space="preserve"> </w:t>
            </w:r>
            <w:r w:rsidR="006236A9" w:rsidRPr="00A75A03">
              <w:rPr>
                <w:b/>
                <w:bCs/>
              </w:rPr>
              <w:t>2021</w:t>
            </w:r>
            <w:r w:rsidRPr="00A75A03">
              <w:rPr>
                <w:b/>
                <w:bCs/>
              </w:rPr>
              <w:t xml:space="preserve"> года;</w:t>
            </w:r>
            <w:bookmarkEnd w:id="444"/>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5" w:name="_Ref762965"/>
            <w:r w:rsidRPr="00A75A03">
              <w:t>Дата и время окончания срока, последний день срока подачи Заявок:</w:t>
            </w:r>
            <w:bookmarkEnd w:id="445"/>
          </w:p>
          <w:p w:rsidR="007E4F0F" w:rsidRPr="00A75A03" w:rsidRDefault="001A45A0" w:rsidP="007E4F0F">
            <w:pPr>
              <w:widowControl w:val="0"/>
              <w:tabs>
                <w:tab w:val="left" w:pos="0"/>
              </w:tabs>
              <w:spacing w:after="0" w:line="264" w:lineRule="auto"/>
              <w:ind w:left="1134" w:right="175"/>
            </w:pPr>
            <w:r>
              <w:rPr>
                <w:b/>
              </w:rPr>
              <w:t>31 марта</w:t>
            </w:r>
            <w:r w:rsidR="007E4F0F" w:rsidRPr="00A75A03">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6" w:name="_Ref1109521"/>
            <w:r w:rsidRPr="00A75A03">
              <w:t>Рассмотрение заявок (общих частей):</w:t>
            </w:r>
            <w:bookmarkEnd w:id="446"/>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1A45A0">
              <w:rPr>
                <w:b/>
                <w:color w:val="auto"/>
              </w:rPr>
              <w:t xml:space="preserve">11 апреля </w:t>
            </w:r>
            <w:r w:rsidR="00A75A03" w:rsidRPr="00A75A03">
              <w:rPr>
                <w:b/>
                <w:color w:val="auto"/>
              </w:rPr>
              <w:t xml:space="preserve">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A75A03">
              <w:t>Рассмотрение заявок (ценовых частей)</w:t>
            </w:r>
            <w:bookmarkEnd w:id="447"/>
            <w:r w:rsidRPr="00A75A03">
              <w:t>:</w:t>
            </w:r>
            <w:bookmarkEnd w:id="448"/>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1A45A0">
              <w:rPr>
                <w:b/>
                <w:color w:val="auto"/>
              </w:rPr>
              <w:t>14</w:t>
            </w:r>
            <w:r w:rsidR="00DC0DDC" w:rsidRPr="00A75A03">
              <w:rPr>
                <w:b/>
                <w:color w:val="auto"/>
              </w:rPr>
              <w:t> </w:t>
            </w:r>
            <w:r w:rsidR="001A45A0">
              <w:rPr>
                <w:b/>
                <w:color w:val="auto"/>
              </w:rPr>
              <w:t>апреля</w:t>
            </w:r>
            <w:r w:rsidRPr="00123CB0">
              <w:rPr>
                <w:b/>
                <w:color w:val="auto"/>
              </w:rPr>
              <w:t xml:space="preserve"> </w:t>
            </w:r>
            <w:r w:rsidR="00A75A03">
              <w:rPr>
                <w:b/>
                <w:color w:val="auto"/>
              </w:rPr>
              <w:t>2022</w:t>
            </w:r>
            <w:r w:rsidRPr="00123CB0">
              <w:rPr>
                <w:b/>
                <w:color w:val="auto"/>
              </w:rPr>
              <w:t xml:space="preserve"> года;</w:t>
            </w:r>
          </w:p>
          <w:bookmarkEnd w:id="449"/>
          <w:p w:rsidR="00072F88" w:rsidRDefault="00072F88" w:rsidP="00072F88">
            <w:pPr>
              <w:pStyle w:val="Default"/>
              <w:ind w:left="209" w:right="176"/>
              <w:jc w:val="both"/>
            </w:pPr>
          </w:p>
          <w:p w:rsidR="00072F88" w:rsidRDefault="00072F88" w:rsidP="00072F88">
            <w:pPr>
              <w:pStyle w:val="Default"/>
              <w:ind w:left="209" w:right="176"/>
              <w:jc w:val="both"/>
            </w:pPr>
            <w:r>
              <w:lastRenderedPageBreak/>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C06557">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1A45A0">
              <w:rPr>
                <w:b/>
              </w:rPr>
              <w:t>25 марта</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 xml:space="preserve">по форме и в соответствии с инструкциями, </w:t>
            </w:r>
            <w:r w:rsidRPr="00A75A03">
              <w:rPr>
                <w:bCs/>
              </w:rPr>
              <w:lastRenderedPageBreak/>
              <w:t>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w:t>
            </w:r>
            <w:r w:rsidR="00205740"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lastRenderedPageBreak/>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w:t>
            </w:r>
            <w:r w:rsidRPr="0003744D">
              <w:lastRenderedPageBreak/>
              <w:t>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A75A03" w:rsidP="00A75A03">
            <w:pPr>
              <w:pStyle w:val="Default"/>
              <w:widowControl w:val="0"/>
              <w:ind w:right="175"/>
              <w:jc w:val="both"/>
              <w:rPr>
                <w:b/>
              </w:rPr>
            </w:pPr>
            <w:r>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r w:rsidR="00466400">
        <w:rPr>
          <w:highlight w:val="cyan"/>
        </w:rPr>
        <w:t xml:space="preserve"> </w:t>
      </w:r>
      <w:r w:rsidR="00466400" w:rsidRPr="00466400">
        <w:rPr>
          <w:b/>
          <w:highlight w:val="yellow"/>
        </w:rPr>
        <w:t>ВНИМАНИЕ!!!!!</w:t>
      </w:r>
      <w:r w:rsidR="00466400" w:rsidRPr="00466400">
        <w:rPr>
          <w:b/>
          <w:highlight w:val="red"/>
        </w:rPr>
        <w:t>НЕ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w:t>
      </w:r>
      <w:r w:rsidRPr="00C56E06">
        <w:lastRenderedPageBreak/>
        <w:t xml:space="preserve">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lastRenderedPageBreak/>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выполненного в формате MS Excel</w:t>
      </w:r>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967" w:rsidRDefault="00B00967">
      <w:r>
        <w:separator/>
      </w:r>
    </w:p>
    <w:p w:rsidR="00B00967" w:rsidRDefault="00B00967"/>
  </w:endnote>
  <w:endnote w:type="continuationSeparator" w:id="0">
    <w:p w:rsidR="00B00967" w:rsidRDefault="00B00967">
      <w:r>
        <w:continuationSeparator/>
      </w:r>
    </w:p>
    <w:p w:rsidR="00B00967" w:rsidRDefault="00B00967"/>
  </w:endnote>
  <w:endnote w:type="continuationNotice" w:id="1">
    <w:p w:rsidR="00B00967" w:rsidRDefault="00B0096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902488" w:rsidRDefault="00F01154"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F01154" w:rsidRPr="00401A97" w:rsidRDefault="00F0115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A45A0">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A45A0">
              <w:rPr>
                <w:bCs/>
                <w:noProof/>
                <w:sz w:val="16"/>
                <w:szCs w:val="16"/>
              </w:rPr>
              <w:t>49</w:t>
            </w:r>
            <w:r w:rsidRPr="00401A97">
              <w:rPr>
                <w:bCs/>
                <w:sz w:val="16"/>
                <w:szCs w:val="16"/>
              </w:rPr>
              <w:fldChar w:fldCharType="end"/>
            </w:r>
          </w:p>
          <w:p w:rsidR="00F01154" w:rsidRPr="00A75A03" w:rsidRDefault="00F01154" w:rsidP="007E4F0F">
            <w:pPr>
              <w:pStyle w:val="afe"/>
              <w:jc w:val="center"/>
              <w:rPr>
                <w:bCs/>
                <w:sz w:val="16"/>
                <w:szCs w:val="16"/>
              </w:rPr>
            </w:pPr>
            <w:r w:rsidRPr="00A75A03">
              <w:rPr>
                <w:b/>
                <w:bCs/>
                <w:sz w:val="16"/>
                <w:szCs w:val="16"/>
              </w:rPr>
              <w:t>ЗАПРОС ПРЕДЛОЖЕНИЙ В ЭЛЕКТРОННОЙ ФОРМЕ</w:t>
            </w:r>
          </w:p>
          <w:p w:rsidR="00F01154" w:rsidRPr="00401A97" w:rsidRDefault="00F01154" w:rsidP="007E4F0F">
            <w:pPr>
              <w:spacing w:after="120"/>
              <w:jc w:val="center"/>
              <w:rPr>
                <w:sz w:val="16"/>
                <w:szCs w:val="16"/>
              </w:rPr>
            </w:pPr>
            <w:r w:rsidRPr="00A75A03">
              <w:rPr>
                <w:bCs/>
                <w:sz w:val="16"/>
                <w:szCs w:val="16"/>
              </w:rPr>
              <w:t xml:space="preserve"> на право заключения </w:t>
            </w:r>
            <w:r w:rsidRPr="00A75A03">
              <w:rPr>
                <w:sz w:val="16"/>
                <w:szCs w:val="16"/>
              </w:rPr>
              <w:t xml:space="preserve">Договора </w:t>
            </w:r>
            <w:r w:rsidRPr="001A45A0">
              <w:rPr>
                <w:sz w:val="16"/>
                <w:szCs w:val="16"/>
              </w:rPr>
              <w:t xml:space="preserve">на </w:t>
            </w:r>
            <w:r w:rsidR="001A45A0" w:rsidRPr="001A45A0">
              <w:rPr>
                <w:sz w:val="16"/>
                <w:szCs w:val="16"/>
              </w:rPr>
              <w:t xml:space="preserve">обслуживание системы мониторинга транспорта </w:t>
            </w:r>
            <w:r w:rsidRPr="001A45A0">
              <w:rPr>
                <w:sz w:val="16"/>
                <w:szCs w:val="16"/>
              </w:rPr>
              <w:t>для нужд филиала ПАО "Россети" - "Ярэнерго</w:t>
            </w:r>
            <w:r w:rsidRPr="00F01154">
              <w:rPr>
                <w:sz w:val="16"/>
                <w:szCs w:val="16"/>
              </w:rPr>
              <w:t>"</w:t>
            </w:r>
            <w:r w:rsidRPr="00A75A03">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902488" w:rsidRDefault="00F01154"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902488" w:rsidRDefault="00F01154"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967" w:rsidRDefault="00B00967">
      <w:r>
        <w:separator/>
      </w:r>
    </w:p>
    <w:p w:rsidR="00B00967" w:rsidRDefault="00B00967"/>
  </w:footnote>
  <w:footnote w:type="continuationSeparator" w:id="0">
    <w:p w:rsidR="00B00967" w:rsidRDefault="00B00967">
      <w:r>
        <w:continuationSeparator/>
      </w:r>
    </w:p>
    <w:p w:rsidR="00B00967" w:rsidRDefault="00B00967"/>
  </w:footnote>
  <w:footnote w:type="continuationNotice" w:id="1">
    <w:p w:rsidR="00B00967" w:rsidRDefault="00B0096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401A97" w:rsidRDefault="00F011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401A97" w:rsidRDefault="00F01154"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401A97" w:rsidRDefault="00F01154"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3C47E7" w:rsidRDefault="00F011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44C9"/>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5A0"/>
    <w:rsid w:val="001A489E"/>
    <w:rsid w:val="001A50E7"/>
    <w:rsid w:val="001A5296"/>
    <w:rsid w:val="001A56DF"/>
    <w:rsid w:val="001A5755"/>
    <w:rsid w:val="001A63CA"/>
    <w:rsid w:val="001A693C"/>
    <w:rsid w:val="001A73F5"/>
    <w:rsid w:val="001B0330"/>
    <w:rsid w:val="001B06F1"/>
    <w:rsid w:val="001B0C0D"/>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4BE0"/>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1EC7"/>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0967"/>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154"/>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8C0B87-CE7C-4BB0-BDBD-041B2B6BC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49</Pages>
  <Words>21430</Words>
  <Characters>122155</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29</cp:revision>
  <cp:lastPrinted>2019-01-16T10:14:00Z</cp:lastPrinted>
  <dcterms:created xsi:type="dcterms:W3CDTF">2021-07-06T17:53:00Z</dcterms:created>
  <dcterms:modified xsi:type="dcterms:W3CDTF">2022-03-21T13:53:00Z</dcterms:modified>
</cp:coreProperties>
</file>