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58189E" w14:paraId="7A723DD3" w14:textId="77777777" w:rsidTr="0058189E">
        <w:trPr>
          <w:trHeight w:val="2268"/>
        </w:trPr>
        <w:tc>
          <w:tcPr>
            <w:tcW w:w="5670" w:type="dxa"/>
            <w:shd w:val="clear" w:color="auto" w:fill="auto"/>
          </w:tcPr>
          <w:p w14:paraId="4A04A95B" w14:textId="77777777" w:rsidR="0058189E" w:rsidRPr="009231A2" w:rsidRDefault="00303FB2" w:rsidP="0058189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rFonts w:ascii="PF Din Text Cond Pro Light" w:eastAsia="Calibri" w:hAnsi="PF Din Text Cond Pro Light"/>
                <w:noProof/>
                <w:sz w:val="22"/>
                <w:szCs w:val="22"/>
              </w:rPr>
              <w:pict w14:anchorId="48A3ABD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26" type="#_x0000_t75" style="position:absolute;left:0;text-align:left;margin-left:-5.4pt;margin-top:-14.25pt;width:130.55pt;height:55.7pt;z-index:-251658752;visibility:visible">
                  <v:imagedata r:id="rId8" o:title=""/>
                </v:shape>
              </w:pict>
            </w:r>
          </w:p>
          <w:p w14:paraId="2FE1D5C3" w14:textId="77777777" w:rsidR="0058189E" w:rsidRPr="009231A2" w:rsidRDefault="0058189E" w:rsidP="0058189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05D25B2E" w14:textId="77777777" w:rsidR="0058189E" w:rsidRPr="009231A2" w:rsidRDefault="0058189E" w:rsidP="0058189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7200B62B" w14:textId="77777777" w:rsidR="0058189E" w:rsidRPr="009231A2" w:rsidRDefault="0058189E" w:rsidP="0058189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2059943F" w14:textId="77777777" w:rsidR="0058189E" w:rsidRPr="009231A2" w:rsidRDefault="0058189E" w:rsidP="0058189E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14:paraId="4F717124" w14:textId="77777777" w:rsidR="0058189E" w:rsidRDefault="0058189E" w:rsidP="0058189E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  <w:shd w:val="clear" w:color="auto" w:fill="auto"/>
          </w:tcPr>
          <w:p w14:paraId="5D9D6681" w14:textId="7E563276" w:rsidR="0058189E" w:rsidRDefault="00303FB2" w:rsidP="0058189E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>
              <w:pict w14:anchorId="330267D5">
                <v:shape id="_x0000_i1025" type="#_x0000_t75" style="width:182.7pt;height:65.2pt">
                  <v:imagedata r:id="rId9" o:title=""/>
                </v:shape>
              </w:pict>
            </w:r>
          </w:p>
        </w:tc>
      </w:tr>
    </w:tbl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01494595" w14:textId="77777777" w:rsidR="0058189E" w:rsidRPr="00537589" w:rsidRDefault="0058189E" w:rsidP="0058189E">
      <w:pPr>
        <w:jc w:val="right"/>
      </w:pPr>
      <w:r w:rsidRPr="00CC4C67">
        <w:t>Председатель закупочной комиссии</w:t>
      </w:r>
      <w:r w:rsidRPr="00537589">
        <w:t xml:space="preserve"> -</w:t>
      </w:r>
    </w:p>
    <w:p w14:paraId="72FF1647" w14:textId="77777777" w:rsidR="0058189E" w:rsidRPr="00807FB1" w:rsidRDefault="0058189E" w:rsidP="0058189E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>заместител</w:t>
      </w:r>
      <w:r>
        <w:rPr>
          <w:bCs/>
          <w:lang w:eastAsia="ar-SA"/>
        </w:rPr>
        <w:t>ь</w:t>
      </w:r>
      <w:r w:rsidRPr="00807FB1">
        <w:rPr>
          <w:bCs/>
          <w:lang w:eastAsia="ar-SA"/>
        </w:rPr>
        <w:t xml:space="preserve"> генерального директора – </w:t>
      </w:r>
    </w:p>
    <w:p w14:paraId="3F06A7FE" w14:textId="77777777" w:rsidR="0058189E" w:rsidRPr="00807FB1" w:rsidRDefault="0058189E" w:rsidP="0058189E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 xml:space="preserve">                                                                                                 директор филиала </w:t>
      </w:r>
      <w:r>
        <w:rPr>
          <w:bCs/>
          <w:lang w:eastAsia="ar-SA"/>
        </w:rPr>
        <w:t>П</w:t>
      </w:r>
      <w:r w:rsidRPr="00807FB1">
        <w:rPr>
          <w:bCs/>
          <w:lang w:eastAsia="ar-SA"/>
        </w:rPr>
        <w:t>АО «МРСК Центра» -</w:t>
      </w:r>
    </w:p>
    <w:p w14:paraId="7D678693" w14:textId="77777777" w:rsidR="0058189E" w:rsidRPr="00807FB1" w:rsidRDefault="0058189E" w:rsidP="0058189E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 xml:space="preserve">                                                                                                                                             «Тамбовэнерго»</w:t>
      </w:r>
    </w:p>
    <w:p w14:paraId="07A2A44D" w14:textId="77777777" w:rsidR="0058189E" w:rsidRPr="00537589" w:rsidRDefault="0058189E" w:rsidP="0058189E">
      <w:pPr>
        <w:jc w:val="right"/>
      </w:pPr>
      <w:r w:rsidRPr="00807FB1">
        <w:rPr>
          <w:bCs/>
          <w:lang w:eastAsia="ar-SA"/>
        </w:rPr>
        <w:t>________________ Н.В.Богомолов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1C7C8E0D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Pr="0058189E">
        <w:rPr>
          <w:bCs/>
        </w:rPr>
        <w:t xml:space="preserve">Договора </w:t>
      </w:r>
      <w:r w:rsidR="0058189E" w:rsidRPr="0058189E">
        <w:rPr>
          <w:bCs/>
        </w:rPr>
        <w:t xml:space="preserve">на поставку </w:t>
      </w:r>
      <w:r w:rsidR="003B40F9" w:rsidRPr="003B40F9">
        <w:rPr>
          <w:rFonts w:eastAsia="Calibri"/>
          <w:lang w:eastAsia="en-US"/>
        </w:rPr>
        <w:t>противопожарного оборудования</w:t>
      </w:r>
      <w:r w:rsidR="0058189E" w:rsidRPr="0058189E">
        <w:rPr>
          <w:bCs/>
        </w:rPr>
        <w:t xml:space="preserve"> для нужд ПАО «МРСК Центра» (филиала «Тамбовэнерго</w:t>
      </w:r>
      <w:r w:rsidR="0058189E" w:rsidRPr="0058189E">
        <w:rPr>
          <w:rFonts w:eastAsia="Calibri"/>
          <w:bCs/>
          <w:color w:val="000000"/>
          <w:lang w:eastAsia="en-US"/>
        </w:rPr>
        <w:t>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765ECA71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58189E">
        <w:t>Тамбов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303FB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303FB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303F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303F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303F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303F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303F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303F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303F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303F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303FB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303F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303F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303F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303F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303FB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303F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303F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303F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303F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303F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303F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303FB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303F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303F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303FB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303F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303FB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303F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303F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303F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303F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303F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303F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303F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303F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303FB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303F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303F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303F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303F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303FB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303F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303F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303F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303F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303FB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303FB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303FB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303FB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303FB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303FB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DD0F55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DD0F55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DD0F55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DD0F55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DD0F55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58189E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58189E">
        <w:rPr>
          <w:rFonts w:ascii="Times New Roman" w:hAnsi="Times New Roman" w:cs="Times New Roman"/>
          <w:b w:val="0"/>
          <w:bCs w:val="0"/>
        </w:rPr>
        <w:t>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7348A7C5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DD0F55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DD0F55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58189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58189E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58189E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58189E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58189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</w:t>
      </w:r>
      <w:r w:rsidR="00B42148" w:rsidRPr="0058189E">
        <w:rPr>
          <w:rFonts w:ascii="Times New Roman" w:hAnsi="Times New Roman" w:cs="Times New Roman"/>
          <w:b w:val="0"/>
          <w:bCs w:val="0"/>
        </w:rPr>
        <w:t>числе в Приложении №3 к закупочной документации.</w:t>
      </w:r>
    </w:p>
    <w:p w14:paraId="7A12C076" w14:textId="6F587A1B" w:rsidR="00DD0F55" w:rsidRPr="0058189E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8189E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45591844" w:rsidR="00843656" w:rsidRPr="0058189E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3105F5">
        <w:rPr>
          <w:rFonts w:ascii="Times New Roman" w:hAnsi="Times New Roman" w:cs="Times New Roman"/>
          <w:bCs w:val="0"/>
        </w:rPr>
        <w:t xml:space="preserve">В рамках оценочной стадии, </w:t>
      </w:r>
      <w:r w:rsidRPr="0058189E">
        <w:rPr>
          <w:rFonts w:ascii="Times New Roman" w:hAnsi="Times New Roman" w:cs="Times New Roman"/>
          <w:bCs w:val="0"/>
        </w:rPr>
        <w:t xml:space="preserve">предусмотренной </w:t>
      </w:r>
      <w:r w:rsidR="007E3D25" w:rsidRPr="0058189E">
        <w:rPr>
          <w:rFonts w:ascii="Times New Roman" w:hAnsi="Times New Roman" w:cs="Times New Roman"/>
          <w:bCs w:val="0"/>
        </w:rPr>
        <w:t>в Приложении №3</w:t>
      </w:r>
      <w:r w:rsidRPr="0058189E">
        <w:rPr>
          <w:rFonts w:ascii="Times New Roman" w:hAnsi="Times New Roman" w:cs="Times New Roman"/>
          <w:bCs w:val="0"/>
        </w:rPr>
        <w:t xml:space="preserve"> </w:t>
      </w:r>
      <w:r w:rsidR="002660B0" w:rsidRPr="0058189E">
        <w:rPr>
          <w:rFonts w:ascii="Times New Roman" w:hAnsi="Times New Roman" w:cs="Times New Roman"/>
          <w:bCs w:val="0"/>
        </w:rPr>
        <w:t xml:space="preserve">к </w:t>
      </w:r>
      <w:r w:rsidRPr="0058189E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58189E">
        <w:rPr>
          <w:rFonts w:ascii="Times New Roman" w:hAnsi="Times New Roman" w:cs="Times New Roman"/>
          <w:bCs w:val="0"/>
        </w:rPr>
        <w:t>Закупочная</w:t>
      </w:r>
      <w:r w:rsidRPr="0058189E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58189E">
        <w:rPr>
          <w:rFonts w:ascii="Times New Roman" w:hAnsi="Times New Roman" w:cs="Times New Roman"/>
          <w:bCs w:val="0"/>
        </w:rPr>
        <w:t xml:space="preserve"> </w:t>
      </w:r>
      <w:r w:rsidRPr="0058189E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DD0F55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DD0F55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DD0F55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1A04EAD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58189E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58189E">
        <w:rPr>
          <w:rFonts w:ascii="Times New Roman" w:hAnsi="Times New Roman" w:cs="Times New Roman"/>
          <w:b w:val="0"/>
        </w:rPr>
        <w:t>.</w:t>
      </w:r>
      <w:r w:rsidRPr="00FD4EB9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  <w:r w:rsidR="00537010">
        <w:rPr>
          <w:rFonts w:ascii="Times New Roman" w:hAnsi="Times New Roman" w:cs="Times New Roman"/>
          <w:b w:val="0"/>
        </w:rPr>
        <w:t xml:space="preserve"> 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 xml:space="preserve"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</w:t>
      </w:r>
      <w:r w:rsidRPr="00FD4EB9">
        <w:rPr>
          <w:szCs w:val="24"/>
        </w:rPr>
        <w:lastRenderedPageBreak/>
        <w:t>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58189E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задание(я) </w:t>
      </w:r>
      <w:r w:rsidRPr="0058189E">
        <w:rPr>
          <w:rFonts w:ascii="Times New Roman" w:hAnsi="Times New Roman" w:cs="Times New Roman"/>
          <w:b w:val="0"/>
        </w:rPr>
        <w:t xml:space="preserve">по Лоту №1 (пункт </w:t>
      </w:r>
      <w:r w:rsidR="00493CAF" w:rsidRPr="0058189E">
        <w:rPr>
          <w:rFonts w:ascii="Times New Roman" w:hAnsi="Times New Roman" w:cs="Times New Roman"/>
          <w:b w:val="0"/>
        </w:rPr>
        <w:fldChar w:fldCharType="begin"/>
      </w:r>
      <w:r w:rsidR="00493CAF" w:rsidRPr="0058189E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58189E">
        <w:rPr>
          <w:rFonts w:ascii="Times New Roman" w:hAnsi="Times New Roman" w:cs="Times New Roman"/>
          <w:b w:val="0"/>
        </w:rPr>
      </w:r>
      <w:r w:rsidR="00493CAF" w:rsidRPr="0058189E">
        <w:rPr>
          <w:rFonts w:ascii="Times New Roman" w:hAnsi="Times New Roman" w:cs="Times New Roman"/>
          <w:b w:val="0"/>
        </w:rPr>
        <w:fldChar w:fldCharType="separate"/>
      </w:r>
      <w:r w:rsidR="00DD0F55" w:rsidRPr="0058189E">
        <w:rPr>
          <w:rFonts w:ascii="Times New Roman" w:hAnsi="Times New Roman" w:cs="Times New Roman"/>
          <w:b w:val="0"/>
        </w:rPr>
        <w:t>3</w:t>
      </w:r>
      <w:r w:rsidR="00493CAF" w:rsidRPr="0058189E">
        <w:rPr>
          <w:rFonts w:ascii="Times New Roman" w:hAnsi="Times New Roman" w:cs="Times New Roman"/>
          <w:b w:val="0"/>
        </w:rPr>
        <w:fldChar w:fldCharType="end"/>
      </w:r>
      <w:r w:rsidRPr="0058189E">
        <w:rPr>
          <w:rFonts w:ascii="Times New Roman" w:hAnsi="Times New Roman" w:cs="Times New Roman"/>
          <w:b w:val="0"/>
        </w:rPr>
        <w:t xml:space="preserve"> части </w:t>
      </w:r>
      <w:r w:rsidRPr="0058189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58189E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58189E" w:rsidDel="00413E80">
        <w:rPr>
          <w:rFonts w:ascii="Times New Roman" w:hAnsi="Times New Roman" w:cs="Times New Roman"/>
          <w:b w:val="0"/>
        </w:rPr>
        <w:t xml:space="preserve"> </w:t>
      </w:r>
      <w:r w:rsidRPr="0058189E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58189E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58189E">
        <w:rPr>
          <w:sz w:val="24"/>
          <w:szCs w:val="24"/>
        </w:rPr>
        <w:t xml:space="preserve">Требование к </w:t>
      </w:r>
      <w:bookmarkEnd w:id="291"/>
      <w:r w:rsidR="00DD4ADD" w:rsidRPr="0058189E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58189E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58189E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58189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58189E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58189E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58189E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58189E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58189E" w:rsidRDefault="006545EB" w:rsidP="006545EB"/>
    <w:p w14:paraId="1F4260D6" w14:textId="77777777" w:rsidR="006545EB" w:rsidRPr="0058189E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58189E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8189E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2DF733B1" w:rsidR="00C90121" w:rsidRPr="0063323B" w:rsidRDefault="00BB31B1" w:rsidP="0058189E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</w:t>
            </w:r>
            <w:r w:rsidRPr="0058189E">
              <w:rPr>
                <w:bCs/>
                <w:sz w:val="22"/>
                <w:szCs w:val="22"/>
              </w:rPr>
              <w:t>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DAD416" w14:textId="77777777" w:rsidR="0058189E" w:rsidRPr="0034647D" w:rsidRDefault="0058189E" w:rsidP="0058189E">
            <w:pPr>
              <w:widowControl w:val="0"/>
              <w:ind w:left="209" w:right="176"/>
              <w:rPr>
                <w:iCs/>
              </w:rPr>
            </w:pPr>
            <w:r w:rsidRPr="0034647D">
              <w:t>Наименование Заказчика:</w:t>
            </w:r>
            <w:r w:rsidRPr="0034647D">
              <w:rPr>
                <w:iCs/>
              </w:rPr>
              <w:t xml:space="preserve"> филиал ПАО «МРСК Центра»-«Тамбовэнерго»</w:t>
            </w:r>
            <w:r>
              <w:rPr>
                <w:iCs/>
              </w:rPr>
              <w:t>.</w:t>
            </w:r>
          </w:p>
          <w:p w14:paraId="69073F42" w14:textId="77777777" w:rsidR="0058189E" w:rsidRPr="0034647D" w:rsidRDefault="0058189E" w:rsidP="0058189E">
            <w:pPr>
              <w:widowControl w:val="0"/>
              <w:ind w:left="209" w:right="176"/>
            </w:pPr>
            <w:r w:rsidRPr="0034647D">
              <w:t>Место нахождения и почтовый адрес Заказчика:</w:t>
            </w:r>
          </w:p>
          <w:p w14:paraId="5612BD10" w14:textId="77777777" w:rsidR="0058189E" w:rsidRPr="00ED40E7" w:rsidRDefault="0058189E" w:rsidP="0058189E">
            <w:pPr>
              <w:widowControl w:val="0"/>
              <w:ind w:left="209" w:right="176"/>
            </w:pPr>
            <w:r w:rsidRPr="0034647D">
              <w:t>РФ, 392680, г. Тамбов, ул. Моршанское шоссе, 23</w:t>
            </w:r>
            <w:r>
              <w:t>.</w:t>
            </w:r>
            <w:r w:rsidRPr="00ED40E7">
              <w:t xml:space="preserve"> </w:t>
            </w:r>
          </w:p>
          <w:p w14:paraId="27EBF2D8" w14:textId="77777777" w:rsidR="0058189E" w:rsidRDefault="0058189E" w:rsidP="0058189E">
            <w:pPr>
              <w:widowControl w:val="0"/>
              <w:ind w:left="209" w:right="176"/>
              <w:rPr>
                <w:iCs/>
              </w:rPr>
            </w:pPr>
          </w:p>
          <w:p w14:paraId="21D00EC1" w14:textId="77777777" w:rsidR="0058189E" w:rsidRPr="00C654DE" w:rsidRDefault="0058189E" w:rsidP="0058189E">
            <w:pPr>
              <w:widowControl w:val="0"/>
              <w:ind w:left="209" w:right="176"/>
              <w:rPr>
                <w:iCs/>
              </w:rPr>
            </w:pPr>
            <w:r w:rsidRPr="00CE7456">
              <w:rPr>
                <w:iCs/>
              </w:rPr>
              <w:t>Контактные лица заказчика ПАО «МРСК Центра»:</w:t>
            </w:r>
          </w:p>
          <w:p w14:paraId="45D2C420" w14:textId="77777777" w:rsidR="0058189E" w:rsidRPr="00C654DE" w:rsidRDefault="0058189E" w:rsidP="0058189E">
            <w:pPr>
              <w:widowControl w:val="0"/>
              <w:ind w:left="209" w:right="176"/>
              <w:rPr>
                <w:iCs/>
              </w:rPr>
            </w:pPr>
          </w:p>
          <w:p w14:paraId="41BADA70" w14:textId="77777777" w:rsidR="0058189E" w:rsidRPr="00C654DE" w:rsidRDefault="0058189E" w:rsidP="0058189E">
            <w:pPr>
              <w:widowControl w:val="0"/>
              <w:ind w:left="209" w:right="176"/>
              <w:rPr>
                <w:iCs/>
              </w:rPr>
            </w:pPr>
            <w:r w:rsidRPr="00C654DE">
              <w:rPr>
                <w:iCs/>
              </w:rPr>
              <w:t xml:space="preserve">Секретарь </w:t>
            </w:r>
            <w:r>
              <w:rPr>
                <w:iCs/>
              </w:rPr>
              <w:t>закупочной</w:t>
            </w:r>
            <w:r w:rsidRPr="00C654DE">
              <w:rPr>
                <w:iCs/>
              </w:rPr>
              <w:t xml:space="preserve"> комиссии - ведущий специалист </w:t>
            </w:r>
            <w:r>
              <w:rPr>
                <w:iCs/>
              </w:rPr>
              <w:t>отдела</w:t>
            </w:r>
            <w:r w:rsidRPr="00C654DE">
              <w:rPr>
                <w:iCs/>
              </w:rPr>
              <w:t xml:space="preserve"> закупочной деятельности </w:t>
            </w:r>
            <w:r>
              <w:rPr>
                <w:iCs/>
              </w:rPr>
              <w:t xml:space="preserve">Управления логистики и материально-технического обеспечения филиала </w:t>
            </w:r>
            <w:r w:rsidRPr="00C654DE">
              <w:rPr>
                <w:iCs/>
              </w:rPr>
              <w:t>ПАО «МРСК Центра»</w:t>
            </w:r>
            <w:r>
              <w:rPr>
                <w:iCs/>
              </w:rPr>
              <w:t xml:space="preserve"> - «Тамбовэнерго»</w:t>
            </w:r>
            <w:r w:rsidRPr="00C654DE">
              <w:rPr>
                <w:iCs/>
              </w:rPr>
              <w:t xml:space="preserve"> </w:t>
            </w:r>
            <w:r>
              <w:rPr>
                <w:snapToGrid w:val="0"/>
              </w:rPr>
              <w:t>Кобелева Е.Ю.</w:t>
            </w:r>
          </w:p>
          <w:p w14:paraId="385ADA39" w14:textId="77777777" w:rsidR="0058189E" w:rsidRPr="00C654DE" w:rsidRDefault="0058189E" w:rsidP="0058189E">
            <w:pPr>
              <w:widowControl w:val="0"/>
              <w:ind w:left="209" w:right="176"/>
            </w:pPr>
            <w:r w:rsidRPr="00C654DE">
              <w:rPr>
                <w:bCs/>
              </w:rPr>
              <w:t>Адрес электронной почты</w:t>
            </w:r>
            <w:r w:rsidRPr="00C654DE">
              <w:t xml:space="preserve">: </w:t>
            </w:r>
            <w:r w:rsidRPr="007301A1">
              <w:rPr>
                <w:iCs/>
              </w:rPr>
              <w:t>kobeleva.ey@mrsk-1.ru</w:t>
            </w:r>
          </w:p>
          <w:p w14:paraId="107286E4" w14:textId="77777777" w:rsidR="0058189E" w:rsidRPr="00C654DE" w:rsidRDefault="0058189E" w:rsidP="0058189E">
            <w:pPr>
              <w:widowControl w:val="0"/>
              <w:ind w:left="33" w:right="176"/>
              <w:rPr>
                <w:iCs/>
              </w:rPr>
            </w:pPr>
            <w:r w:rsidRPr="00C654DE">
              <w:rPr>
                <w:bCs/>
              </w:rPr>
              <w:t>Номер контактного телефона</w:t>
            </w:r>
            <w:r w:rsidRPr="00C654DE">
              <w:t xml:space="preserve">: </w:t>
            </w:r>
            <w:r w:rsidRPr="00C654DE">
              <w:rPr>
                <w:iCs/>
              </w:rPr>
              <w:t>(4</w:t>
            </w:r>
            <w:r>
              <w:rPr>
                <w:iCs/>
              </w:rPr>
              <w:t>752</w:t>
            </w:r>
            <w:r w:rsidRPr="00C654DE">
              <w:rPr>
                <w:iCs/>
              </w:rPr>
              <w:t xml:space="preserve">) </w:t>
            </w:r>
            <w:r>
              <w:rPr>
                <w:iCs/>
              </w:rPr>
              <w:t>57-82</w:t>
            </w:r>
            <w:r w:rsidRPr="00C654DE">
              <w:rPr>
                <w:iCs/>
              </w:rPr>
              <w:t>-</w:t>
            </w:r>
            <w:r>
              <w:rPr>
                <w:iCs/>
              </w:rPr>
              <w:t>06</w:t>
            </w:r>
            <w:r w:rsidRPr="00C654DE">
              <w:rPr>
                <w:iCs/>
              </w:rPr>
              <w:t>.</w:t>
            </w:r>
          </w:p>
          <w:p w14:paraId="36807CB7" w14:textId="14AD8590" w:rsidR="00B47008" w:rsidRPr="00A54EE2" w:rsidRDefault="00B4700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</w:t>
            </w:r>
            <w:r w:rsidRPr="0063323B">
              <w:rPr>
                <w:bCs/>
                <w:sz w:val="22"/>
                <w:szCs w:val="22"/>
              </w:rPr>
              <w:lastRenderedPageBreak/>
              <w:t>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58189E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58189E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8189E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5FE9A9A5" w:rsidR="00E80EBC" w:rsidRPr="0058189E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36875A" w14:textId="29CF62ED" w:rsidR="009E2798" w:rsidRPr="0063323B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Лот№ 1:</w:t>
            </w:r>
            <w:r w:rsidR="009E2798" w:rsidRPr="0063323B">
              <w:rPr>
                <w:bCs/>
                <w:sz w:val="22"/>
                <w:szCs w:val="22"/>
              </w:rPr>
              <w:t xml:space="preserve"> </w:t>
            </w:r>
            <w:r w:rsidR="0058189E" w:rsidRPr="00151602">
              <w:rPr>
                <w:bCs/>
              </w:rPr>
              <w:t xml:space="preserve">право заключения </w:t>
            </w:r>
            <w:r w:rsidR="0058189E" w:rsidRPr="00151602">
              <w:t xml:space="preserve">Договора </w:t>
            </w:r>
            <w:r w:rsidR="0058189E" w:rsidRPr="00151602">
              <w:rPr>
                <w:rFonts w:eastAsia="Calibri"/>
                <w:bCs/>
                <w:color w:val="000000"/>
                <w:lang w:eastAsia="en-US"/>
              </w:rPr>
              <w:t xml:space="preserve">на поставку </w:t>
            </w:r>
            <w:r w:rsidR="003B40F9" w:rsidRPr="003B40F9">
              <w:rPr>
                <w:rFonts w:eastAsia="Calibri"/>
                <w:lang w:eastAsia="en-US"/>
              </w:rPr>
              <w:t>противопожарного оборудования</w:t>
            </w:r>
            <w:r w:rsidR="0058189E" w:rsidRPr="00151602">
              <w:rPr>
                <w:rFonts w:eastAsia="Calibri"/>
                <w:bCs/>
                <w:color w:val="000000"/>
                <w:lang w:eastAsia="en-US"/>
              </w:rPr>
              <w:t xml:space="preserve"> для нужд ПАО «МРСК Центра» (филиала «Тамбовэнерго»)</w:t>
            </w:r>
            <w:r w:rsidR="0058189E" w:rsidRPr="00151602">
              <w:t>, расположенного по адресу: РФ, 392680, г. Тамбов, ул. Моршанское шоссе, д. 23.</w:t>
            </w:r>
          </w:p>
          <w:p w14:paraId="69F37337" w14:textId="77777777" w:rsidR="009E2798" w:rsidRPr="0063323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B3237A4" w14:textId="77777777" w:rsidR="00CD72EE" w:rsidRPr="0063323B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58189E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Количество </w:t>
            </w:r>
            <w:r w:rsidRPr="0058189E">
              <w:rPr>
                <w:sz w:val="22"/>
                <w:szCs w:val="22"/>
              </w:rPr>
              <w:t xml:space="preserve">лотов: </w:t>
            </w:r>
            <w:r w:rsidRPr="0058189E">
              <w:rPr>
                <w:b/>
                <w:sz w:val="22"/>
                <w:szCs w:val="22"/>
              </w:rPr>
              <w:t>1 (один)</w:t>
            </w:r>
          </w:p>
          <w:p w14:paraId="1281F41A" w14:textId="01E58D1E" w:rsidR="0029672A" w:rsidRPr="0058189E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8189E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58189E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58189E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58189E">
              <w:rPr>
                <w:sz w:val="22"/>
                <w:szCs w:val="22"/>
                <w:lang w:val="en-US"/>
              </w:rPr>
              <w:t>II</w:t>
            </w:r>
            <w:r w:rsidRPr="0058189E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58189E">
              <w:rPr>
                <w:sz w:val="22"/>
                <w:szCs w:val="22"/>
              </w:rPr>
              <w:t xml:space="preserve">– </w:t>
            </w:r>
            <w:r w:rsidRPr="0058189E">
              <w:rPr>
                <w:sz w:val="22"/>
                <w:szCs w:val="22"/>
              </w:rPr>
              <w:t>Техническое(ие)</w:t>
            </w:r>
            <w:r w:rsidRPr="0063323B">
              <w:rPr>
                <w:sz w:val="22"/>
                <w:szCs w:val="22"/>
              </w:rPr>
              <w:t xml:space="preserve">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DD0F55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320A8" w14:textId="77777777" w:rsidR="0058189E" w:rsidRPr="00BD46CE" w:rsidRDefault="0058189E" w:rsidP="0058189E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bCs/>
                <w:iCs/>
              </w:rPr>
            </w:pPr>
            <w:r w:rsidRPr="00BD46CE">
              <w:t>Сроки выполнения поставок: В течение 10 календарных дней с момента подачи заявки от филиала</w:t>
            </w:r>
            <w:r w:rsidRPr="00BD46CE">
              <w:rPr>
                <w:bCs/>
              </w:rPr>
              <w:t>.</w:t>
            </w:r>
          </w:p>
          <w:p w14:paraId="5218A37F" w14:textId="77777777" w:rsidR="0058189E" w:rsidRPr="00BD46CE" w:rsidRDefault="0058189E" w:rsidP="0058189E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bCs/>
                <w:iCs/>
              </w:rPr>
            </w:pPr>
            <w:r w:rsidRPr="00BD46CE">
              <w:t>Отгрузочные реквизиты/базис поставки: на условиях DDP (Согласно ИНКОТЕРМС 2010) по адресам филиалов ПАО «МРСК Центра»</w:t>
            </w:r>
          </w:p>
          <w:p w14:paraId="16453082" w14:textId="77777777" w:rsidR="0058189E" w:rsidRPr="00BD46CE" w:rsidRDefault="0058189E" w:rsidP="0058189E">
            <w:pPr>
              <w:widowControl w:val="0"/>
              <w:numPr>
                <w:ilvl w:val="0"/>
                <w:numId w:val="18"/>
              </w:numPr>
              <w:spacing w:after="0"/>
              <w:ind w:left="209" w:right="176" w:firstLine="0"/>
              <w:jc w:val="left"/>
              <w:rPr>
                <w:rFonts w:cs="Courier New"/>
              </w:rPr>
            </w:pPr>
            <w:r w:rsidRPr="00BD46CE">
              <w:rPr>
                <w:rFonts w:cs="Courier New"/>
              </w:rPr>
              <w:t xml:space="preserve"> «Тамбовэнерго», РФ, г.Тамбов, ул. Авиационная, 149 (Центральный склад).</w:t>
            </w:r>
          </w:p>
          <w:p w14:paraId="776297E1" w14:textId="77777777" w:rsidR="0058189E" w:rsidRPr="0063323B" w:rsidRDefault="0058189E" w:rsidP="0058189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2472C72" w14:textId="1C699CD5" w:rsidR="00425FE8" w:rsidRDefault="0058189E" w:rsidP="0058189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– 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– Проект Договора).</w:t>
            </w:r>
          </w:p>
          <w:p w14:paraId="3CC5D134" w14:textId="49555289" w:rsidR="00C90121" w:rsidRPr="0063323B" w:rsidRDefault="00C90121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</w:t>
            </w:r>
            <w:r w:rsidRPr="0063323B">
              <w:rPr>
                <w:sz w:val="22"/>
                <w:szCs w:val="22"/>
              </w:rPr>
              <w:lastRenderedPageBreak/>
              <w:t xml:space="preserve">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2AB03B" w14:textId="3D3BC638" w:rsidR="0058189E" w:rsidRPr="0058189E" w:rsidRDefault="009640B6" w:rsidP="0058189E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rFonts w:eastAsia="Calibri"/>
                <w:szCs w:val="24"/>
                <w:lang w:eastAsia="en-US"/>
              </w:rPr>
            </w:pPr>
            <w:r w:rsidRPr="0058189E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58189E">
              <w:rPr>
                <w:bCs w:val="0"/>
                <w:sz w:val="22"/>
              </w:rPr>
              <w:t xml:space="preserve"> </w:t>
            </w:r>
            <w:r w:rsidR="003B40F9" w:rsidRPr="003B40F9">
              <w:rPr>
                <w:b/>
                <w:bCs w:val="0"/>
                <w:szCs w:val="24"/>
              </w:rPr>
              <w:t>214 446</w:t>
            </w:r>
            <w:r w:rsidR="003B40F9" w:rsidRPr="003B40F9">
              <w:rPr>
                <w:bCs w:val="0"/>
                <w:szCs w:val="24"/>
              </w:rPr>
              <w:t xml:space="preserve"> (Двести четырнадцать тысяч четыреста сорок шесть) рублей 00 копеек РФ, без учета НДС; НДС составляет </w:t>
            </w:r>
            <w:r w:rsidR="003B40F9" w:rsidRPr="003B40F9">
              <w:rPr>
                <w:b/>
                <w:bCs w:val="0"/>
                <w:szCs w:val="24"/>
              </w:rPr>
              <w:t>42 889</w:t>
            </w:r>
            <w:r w:rsidR="003B40F9" w:rsidRPr="003B40F9">
              <w:rPr>
                <w:bCs w:val="0"/>
                <w:szCs w:val="24"/>
              </w:rPr>
              <w:t xml:space="preserve"> (Сорок две </w:t>
            </w:r>
            <w:r w:rsidR="003B40F9" w:rsidRPr="003B40F9">
              <w:rPr>
                <w:bCs w:val="0"/>
                <w:szCs w:val="24"/>
              </w:rPr>
              <w:lastRenderedPageBreak/>
              <w:t xml:space="preserve">тысячи восемьсот восемьдесят девять) рублей 20 копеек РФ; </w:t>
            </w:r>
            <w:r w:rsidR="003B40F9" w:rsidRPr="003B40F9">
              <w:rPr>
                <w:b/>
                <w:bCs w:val="0"/>
                <w:szCs w:val="24"/>
              </w:rPr>
              <w:t>257 335</w:t>
            </w:r>
            <w:r w:rsidR="003B40F9" w:rsidRPr="003B40F9">
              <w:rPr>
                <w:bCs w:val="0"/>
                <w:szCs w:val="24"/>
              </w:rPr>
              <w:t xml:space="preserve"> (Двести пятьдесят семь тысяч триста тридцать пять) рублей 20 копеек РФ, с учетом НДС</w:t>
            </w:r>
            <w:r w:rsidR="0058189E" w:rsidRPr="0058189E">
              <w:rPr>
                <w:szCs w:val="24"/>
              </w:rPr>
              <w:t>.</w:t>
            </w:r>
          </w:p>
          <w:p w14:paraId="4B3C32E4" w14:textId="039B842F" w:rsidR="00425FE8" w:rsidRPr="0058189E" w:rsidRDefault="00425FE8" w:rsidP="00166099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6DBC93D" w14:textId="1866D294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58189E">
              <w:rPr>
                <w:bCs/>
                <w:sz w:val="22"/>
                <w:szCs w:val="22"/>
              </w:rPr>
              <w:t>Начальная (</w:t>
            </w:r>
            <w:r w:rsidRPr="0058189E">
              <w:rPr>
                <w:sz w:val="22"/>
                <w:szCs w:val="22"/>
              </w:rPr>
              <w:t>максимальная</w:t>
            </w:r>
            <w:r w:rsidRPr="0058189E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58189E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58189E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58189E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00810B1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995BEE" w:rsidRPr="0063323B" w:rsidRDefault="00995BEE" w:rsidP="0058189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342A" w14:textId="0B32B1C8" w:rsidR="007F7090" w:rsidRPr="0063323B" w:rsidRDefault="007F7090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9748BD">
              <w:rPr>
                <w:iCs/>
                <w:sz w:val="22"/>
                <w:szCs w:val="22"/>
              </w:rPr>
              <w:t xml:space="preserve">в течение </w:t>
            </w:r>
            <w:r w:rsidR="0058189E" w:rsidRPr="009748BD">
              <w:rPr>
                <w:iCs/>
                <w:sz w:val="22"/>
                <w:szCs w:val="22"/>
              </w:rPr>
              <w:t>15</w:t>
            </w:r>
            <w:r w:rsidRPr="009748BD">
              <w:rPr>
                <w:iCs/>
                <w:sz w:val="22"/>
                <w:szCs w:val="22"/>
              </w:rPr>
              <w:t xml:space="preserve"> (</w:t>
            </w:r>
            <w:r w:rsidR="0058189E" w:rsidRPr="009748BD">
              <w:rPr>
                <w:iCs/>
                <w:sz w:val="22"/>
                <w:szCs w:val="22"/>
              </w:rPr>
              <w:t>пятнадцати</w:t>
            </w:r>
            <w:r w:rsidRPr="009748BD">
              <w:rPr>
                <w:iCs/>
                <w:sz w:val="22"/>
                <w:szCs w:val="22"/>
              </w:rPr>
              <w:t xml:space="preserve">) </w:t>
            </w:r>
            <w:r w:rsidR="0058189E" w:rsidRPr="009748BD">
              <w:rPr>
                <w:iCs/>
                <w:sz w:val="22"/>
                <w:szCs w:val="22"/>
              </w:rPr>
              <w:t>рабочих</w:t>
            </w:r>
            <w:r w:rsidRPr="009748BD">
              <w:rPr>
                <w:iCs/>
                <w:sz w:val="22"/>
                <w:szCs w:val="22"/>
              </w:rPr>
              <w:t xml:space="preserve">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</w:t>
            </w:r>
            <w:r w:rsidR="009748BD" w:rsidRPr="009748BD">
              <w:rPr>
                <w:iCs/>
                <w:sz w:val="22"/>
                <w:szCs w:val="22"/>
              </w:rPr>
              <w:t>8.09</w:t>
            </w:r>
            <w:r w:rsidRPr="009748BD">
              <w:rPr>
                <w:iCs/>
                <w:sz w:val="22"/>
                <w:szCs w:val="22"/>
              </w:rPr>
              <w:t>.201</w:t>
            </w:r>
            <w:r w:rsidR="009748BD" w:rsidRPr="009748BD">
              <w:rPr>
                <w:iCs/>
                <w:sz w:val="22"/>
                <w:szCs w:val="22"/>
              </w:rPr>
              <w:t>9</w:t>
            </w:r>
            <w:r w:rsidRPr="009748BD">
              <w:rPr>
                <w:iCs/>
                <w:sz w:val="22"/>
                <w:szCs w:val="22"/>
              </w:rPr>
              <w:t xml:space="preserve"> №1</w:t>
            </w:r>
            <w:r w:rsidR="009748BD" w:rsidRPr="009748BD">
              <w:rPr>
                <w:iCs/>
                <w:sz w:val="22"/>
                <w:szCs w:val="22"/>
              </w:rPr>
              <w:t>205</w:t>
            </w:r>
            <w:r w:rsidRPr="009748BD">
              <w:rPr>
                <w:iCs/>
                <w:sz w:val="22"/>
                <w:szCs w:val="22"/>
              </w:rPr>
              <w:t xml:space="preserve"> </w:t>
            </w:r>
            <w:r w:rsidR="00976A3F" w:rsidRPr="009748BD">
              <w:rPr>
                <w:iCs/>
                <w:sz w:val="22"/>
                <w:szCs w:val="22"/>
              </w:rPr>
              <w:t>«</w:t>
            </w:r>
            <w:r w:rsidRPr="009748BD">
              <w:rPr>
                <w:iCs/>
                <w:sz w:val="22"/>
                <w:szCs w:val="22"/>
              </w:rPr>
              <w:t>О</w:t>
            </w:r>
            <w:r w:rsidR="009748BD" w:rsidRPr="009748BD">
              <w:rPr>
                <w:iCs/>
                <w:sz w:val="22"/>
                <w:szCs w:val="22"/>
              </w:rPr>
              <w:t xml:space="preserve"> внесении</w:t>
            </w:r>
            <w:r w:rsidR="009748BD">
              <w:rPr>
                <w:iCs/>
                <w:sz w:val="22"/>
                <w:szCs w:val="22"/>
              </w:rPr>
              <w:t xml:space="preserve"> изменений в Положение об</w:t>
            </w:r>
            <w:r w:rsidRPr="0063323B">
              <w:rPr>
                <w:iCs/>
                <w:sz w:val="22"/>
                <w:szCs w:val="22"/>
              </w:rPr>
              <w:t xml:space="preserve">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).</w:t>
            </w:r>
          </w:p>
          <w:p w14:paraId="0D483375" w14:textId="77777777" w:rsidR="007F7090" w:rsidRPr="0063323B" w:rsidRDefault="007F7090" w:rsidP="00166099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0C213AD2" w14:textId="32DB0A11" w:rsidR="007F7090" w:rsidRPr="0063323B" w:rsidRDefault="007F7090" w:rsidP="00976A3F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9748BD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</w:t>
            </w:r>
            <w:r w:rsidR="00A13786" w:rsidRPr="009748BD">
              <w:rPr>
                <w:sz w:val="22"/>
                <w:szCs w:val="22"/>
              </w:rPr>
              <w:t>первых частей заявки</w:t>
            </w:r>
            <w:r w:rsidR="00A13786" w:rsidRPr="009748BD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181E01CC" w:rsidR="006D7050" w:rsidRPr="009748BD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748BD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9748BD">
              <w:rPr>
                <w:b/>
                <w:sz w:val="22"/>
                <w:szCs w:val="22"/>
              </w:rPr>
              <w:t>не</w:t>
            </w:r>
            <w:r w:rsidR="00090E7F" w:rsidRPr="009748BD">
              <w:rPr>
                <w:sz w:val="22"/>
                <w:szCs w:val="22"/>
              </w:rPr>
              <w:t xml:space="preserve"> </w:t>
            </w:r>
            <w:r w:rsidRPr="009748BD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9748BD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748BD">
              <w:rPr>
                <w:sz w:val="22"/>
                <w:szCs w:val="22"/>
              </w:rPr>
              <w:t xml:space="preserve">Рассмотрение </w:t>
            </w:r>
            <w:r w:rsidR="00A13786" w:rsidRPr="009748BD">
              <w:rPr>
                <w:sz w:val="22"/>
                <w:szCs w:val="22"/>
              </w:rPr>
              <w:t>вторых частей заявки –</w:t>
            </w:r>
            <w:r w:rsidR="00A13786" w:rsidRPr="009748BD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748BD">
              <w:rPr>
                <w:sz w:val="22"/>
                <w:szCs w:val="22"/>
              </w:rPr>
              <w:t xml:space="preserve">Подведение </w:t>
            </w:r>
            <w:r w:rsidR="00A13786" w:rsidRPr="009748BD">
              <w:rPr>
                <w:sz w:val="22"/>
                <w:szCs w:val="22"/>
              </w:rPr>
              <w:t>итогов</w:t>
            </w:r>
            <w:r w:rsidR="00A13786" w:rsidRPr="009748BD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071304FA" w14:textId="77777777" w:rsidR="00D5742A" w:rsidRPr="00D5742A" w:rsidRDefault="00D5742A" w:rsidP="00D5742A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D5742A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Pr="00D5742A">
              <w:rPr>
                <w:b/>
                <w:bCs/>
                <w:sz w:val="22"/>
                <w:szCs w:val="22"/>
              </w:rPr>
              <w:t>15 ноября 2019 года;</w:t>
            </w:r>
            <w:r w:rsidRPr="00D5742A">
              <w:rPr>
                <w:bCs/>
                <w:sz w:val="22"/>
                <w:szCs w:val="22"/>
              </w:rPr>
              <w:t xml:space="preserve"> </w:t>
            </w:r>
          </w:p>
          <w:p w14:paraId="7FB2911B" w14:textId="77777777" w:rsidR="00D5742A" w:rsidRPr="00D5742A" w:rsidRDefault="00D5742A" w:rsidP="00D5742A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bookmarkStart w:id="318" w:name="_Ref762965"/>
            <w:r w:rsidRPr="00D5742A">
              <w:rPr>
                <w:bCs/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0075B20C" w14:textId="77777777" w:rsidR="00D5742A" w:rsidRPr="00D5742A" w:rsidRDefault="00D5742A" w:rsidP="00D5742A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D5742A">
              <w:rPr>
                <w:b/>
                <w:bCs/>
                <w:sz w:val="22"/>
                <w:szCs w:val="22"/>
              </w:rPr>
              <w:t>22 ноября 2019 года</w:t>
            </w:r>
            <w:r w:rsidRPr="00D5742A">
              <w:rPr>
                <w:bCs/>
                <w:sz w:val="22"/>
                <w:szCs w:val="22"/>
              </w:rPr>
              <w:t xml:space="preserve"> </w:t>
            </w:r>
            <w:r w:rsidRPr="00D5742A">
              <w:rPr>
                <w:b/>
                <w:bCs/>
                <w:sz w:val="22"/>
                <w:szCs w:val="22"/>
              </w:rPr>
              <w:t>12:00 (время московское)</w:t>
            </w:r>
            <w:r w:rsidRPr="00D5742A">
              <w:rPr>
                <w:bCs/>
                <w:sz w:val="22"/>
                <w:szCs w:val="22"/>
              </w:rPr>
              <w:t>;</w:t>
            </w:r>
          </w:p>
          <w:p w14:paraId="3E3C25F0" w14:textId="77777777" w:rsidR="00D5742A" w:rsidRPr="00D5742A" w:rsidRDefault="00D5742A" w:rsidP="00D5742A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D5742A">
              <w:rPr>
                <w:bCs/>
                <w:iCs/>
                <w:sz w:val="22"/>
                <w:szCs w:val="22"/>
              </w:rPr>
              <w:t xml:space="preserve">При этом Организатор получает доступ к первым </w:t>
            </w:r>
            <w:r w:rsidRPr="00D5742A">
              <w:rPr>
                <w:bCs/>
                <w:sz w:val="22"/>
                <w:szCs w:val="22"/>
              </w:rPr>
              <w:t xml:space="preserve">частям заявок на </w:t>
            </w:r>
            <w:r w:rsidRPr="00D5742A">
              <w:rPr>
                <w:bCs/>
                <w:sz w:val="22"/>
                <w:szCs w:val="22"/>
              </w:rPr>
              <w:lastRenderedPageBreak/>
              <w:t xml:space="preserve">участие в </w:t>
            </w:r>
            <w:r w:rsidRPr="00D5742A">
              <w:rPr>
                <w:bCs/>
                <w:iCs/>
                <w:sz w:val="22"/>
                <w:szCs w:val="22"/>
              </w:rPr>
              <w:t xml:space="preserve">закупке </w:t>
            </w:r>
            <w:r w:rsidRPr="00D5742A">
              <w:rPr>
                <w:bCs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24884F24" w14:textId="77777777" w:rsidR="00D5742A" w:rsidRPr="00D5742A" w:rsidRDefault="00D5742A" w:rsidP="00D5742A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D5742A">
              <w:rPr>
                <w:bCs/>
                <w:sz w:val="22"/>
                <w:szCs w:val="22"/>
              </w:rPr>
              <w:t xml:space="preserve">Рассмотрение первых частей заявок: </w:t>
            </w:r>
          </w:p>
          <w:p w14:paraId="1C50ED0D" w14:textId="77777777" w:rsidR="00D5742A" w:rsidRPr="00D5742A" w:rsidRDefault="00D5742A" w:rsidP="00D5742A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/>
                <w:bCs/>
                <w:sz w:val="22"/>
                <w:szCs w:val="22"/>
              </w:rPr>
            </w:pPr>
            <w:r w:rsidRPr="00D5742A">
              <w:rPr>
                <w:bCs/>
                <w:sz w:val="22"/>
                <w:szCs w:val="22"/>
              </w:rPr>
              <w:t>Дата начала проведения этапа: с момента направления оператором ЕЭТП заказчику первый частей заявок; Дата окончания проведения этапа: 2</w:t>
            </w:r>
            <w:r w:rsidRPr="00D5742A">
              <w:rPr>
                <w:b/>
                <w:bCs/>
                <w:sz w:val="22"/>
                <w:szCs w:val="22"/>
              </w:rPr>
              <w:t>8 ноября 2019 года;</w:t>
            </w:r>
          </w:p>
          <w:p w14:paraId="67A2BE72" w14:textId="77777777" w:rsidR="00D5742A" w:rsidRPr="00D5742A" w:rsidRDefault="00D5742A" w:rsidP="00D5742A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D5742A">
              <w:rPr>
                <w:bCs/>
                <w:sz w:val="22"/>
                <w:szCs w:val="22"/>
              </w:rPr>
              <w:t>Рассмотрение и оценка вторых частей заявок:</w:t>
            </w:r>
          </w:p>
          <w:p w14:paraId="69711A7E" w14:textId="77777777" w:rsidR="00D5742A" w:rsidRPr="00D5742A" w:rsidRDefault="00D5742A" w:rsidP="00D5742A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/>
                <w:bCs/>
                <w:sz w:val="22"/>
                <w:szCs w:val="22"/>
              </w:rPr>
            </w:pPr>
            <w:r w:rsidRPr="00D5742A">
              <w:rPr>
                <w:bCs/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D5742A">
              <w:rPr>
                <w:b/>
                <w:bCs/>
                <w:sz w:val="22"/>
                <w:szCs w:val="22"/>
              </w:rPr>
              <w:t xml:space="preserve"> 04 декабря 2019 года;</w:t>
            </w:r>
          </w:p>
          <w:p w14:paraId="33123003" w14:textId="77777777" w:rsidR="00D5742A" w:rsidRPr="00D5742A" w:rsidRDefault="00D5742A" w:rsidP="00D5742A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D5742A">
              <w:rPr>
                <w:bCs/>
                <w:sz w:val="22"/>
                <w:szCs w:val="22"/>
              </w:rPr>
              <w:t xml:space="preserve">Дата подведения итогов закупки: </w:t>
            </w:r>
          </w:p>
          <w:p w14:paraId="5BC8AD91" w14:textId="77777777" w:rsidR="00D5742A" w:rsidRPr="00D5742A" w:rsidRDefault="00D5742A" w:rsidP="00D5742A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/>
                <w:bCs/>
                <w:sz w:val="22"/>
                <w:szCs w:val="22"/>
              </w:rPr>
            </w:pPr>
            <w:r w:rsidRPr="00D5742A">
              <w:rPr>
                <w:bCs/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D5742A">
              <w:rPr>
                <w:b/>
                <w:bCs/>
                <w:sz w:val="22"/>
                <w:szCs w:val="22"/>
              </w:rPr>
              <w:t xml:space="preserve"> 10 декабря 2019 года.</w:t>
            </w:r>
          </w:p>
          <w:p w14:paraId="4AAD3C63" w14:textId="77777777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2843F675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A35C6D">
              <w:rPr>
                <w:sz w:val="22"/>
                <w:szCs w:val="22"/>
              </w:rPr>
              <w:t xml:space="preserve">Место </w:t>
            </w:r>
            <w:r>
              <w:rPr>
                <w:sz w:val="22"/>
                <w:szCs w:val="22"/>
              </w:rPr>
              <w:t xml:space="preserve">рассмотрения </w:t>
            </w:r>
            <w:r w:rsidRPr="00A35C6D">
              <w:rPr>
                <w:sz w:val="22"/>
                <w:szCs w:val="22"/>
              </w:rPr>
              <w:t xml:space="preserve">первых и вторых частей заявок, подведения итогов закупки – </w:t>
            </w:r>
            <w:r w:rsidRPr="00A35C6D">
              <w:rPr>
                <w:b/>
                <w:sz w:val="22"/>
                <w:szCs w:val="22"/>
              </w:rPr>
              <w:t xml:space="preserve">г. </w:t>
            </w:r>
            <w:r w:rsidR="006E4A00">
              <w:rPr>
                <w:b/>
                <w:sz w:val="22"/>
                <w:szCs w:val="22"/>
              </w:rPr>
              <w:t>Тамбов</w:t>
            </w:r>
            <w:r w:rsidRPr="00A35C6D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3421DE6A" w:rsidR="00205740" w:rsidRPr="0063323B" w:rsidRDefault="00205740" w:rsidP="00D5742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D5742A">
              <w:rPr>
                <w:sz w:val="22"/>
                <w:szCs w:val="22"/>
              </w:rPr>
              <w:t>1</w:t>
            </w:r>
            <w:r w:rsidR="006E4A00">
              <w:rPr>
                <w:b/>
                <w:sz w:val="22"/>
                <w:szCs w:val="22"/>
                <w:highlight w:val="yellow"/>
              </w:rPr>
              <w:t>9</w:t>
            </w:r>
            <w:r w:rsidRPr="0063323B">
              <w:rPr>
                <w:b/>
                <w:sz w:val="22"/>
                <w:szCs w:val="22"/>
                <w:highlight w:val="yellow"/>
              </w:rPr>
              <w:t xml:space="preserve"> </w:t>
            </w:r>
            <w:r w:rsidR="00D5742A">
              <w:rPr>
                <w:b/>
                <w:sz w:val="22"/>
                <w:szCs w:val="22"/>
                <w:highlight w:val="yellow"/>
              </w:rPr>
              <w:t>но</w:t>
            </w:r>
            <w:bookmarkStart w:id="320" w:name="_GoBack"/>
            <w:bookmarkEnd w:id="320"/>
            <w:r w:rsidR="006E4A00">
              <w:rPr>
                <w:b/>
                <w:sz w:val="22"/>
                <w:szCs w:val="22"/>
                <w:highlight w:val="yellow"/>
              </w:rPr>
              <w:t>ября</w:t>
            </w:r>
            <w:r w:rsidRPr="0063323B">
              <w:rPr>
                <w:b/>
                <w:sz w:val="22"/>
                <w:szCs w:val="22"/>
                <w:highlight w:val="yellow"/>
              </w:rPr>
              <w:t xml:space="preserve"> 2019 года</w:t>
            </w:r>
            <w:r w:rsidRPr="0063323B">
              <w:rPr>
                <w:b/>
                <w:sz w:val="22"/>
                <w:szCs w:val="22"/>
              </w:rPr>
              <w:t xml:space="preserve">, </w:t>
            </w:r>
            <w:r w:rsidRPr="0063323B">
              <w:rPr>
                <w:b/>
                <w:sz w:val="22"/>
                <w:szCs w:val="22"/>
                <w:highlight w:val="yellow"/>
              </w:rPr>
              <w:t xml:space="preserve">12:00 </w:t>
            </w:r>
            <w:r w:rsidR="00935BEC" w:rsidRPr="0063323B">
              <w:rPr>
                <w:b/>
                <w:sz w:val="22"/>
                <w:szCs w:val="22"/>
              </w:rPr>
              <w:t>(время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E4A00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6E4A00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E4A00">
              <w:rPr>
                <w:sz w:val="22"/>
                <w:szCs w:val="22"/>
              </w:rPr>
              <w:fldChar w:fldCharType="begin"/>
            </w:r>
            <w:r w:rsidRPr="006E4A00">
              <w:rPr>
                <w:sz w:val="22"/>
                <w:szCs w:val="22"/>
              </w:rPr>
              <w:instrText xml:space="preserve"> REF _Ref699369 \r \h  \* MERGEFORMAT </w:instrText>
            </w:r>
            <w:r w:rsidRPr="006E4A00">
              <w:rPr>
                <w:sz w:val="22"/>
                <w:szCs w:val="22"/>
              </w:rPr>
            </w:r>
            <w:r w:rsidRPr="006E4A00">
              <w:rPr>
                <w:sz w:val="22"/>
                <w:szCs w:val="22"/>
              </w:rPr>
              <w:fldChar w:fldCharType="separate"/>
            </w:r>
            <w:r w:rsidR="00DD0F55" w:rsidRPr="006E4A00">
              <w:rPr>
                <w:sz w:val="22"/>
                <w:szCs w:val="22"/>
              </w:rPr>
              <w:t>10</w:t>
            </w:r>
            <w:r w:rsidRPr="006E4A00">
              <w:rPr>
                <w:sz w:val="22"/>
                <w:szCs w:val="22"/>
              </w:rPr>
              <w:fldChar w:fldCharType="end"/>
            </w:r>
            <w:r w:rsidRPr="006E4A00">
              <w:rPr>
                <w:sz w:val="22"/>
                <w:szCs w:val="22"/>
              </w:rPr>
              <w:t xml:space="preserve"> части </w:t>
            </w:r>
            <w:r w:rsidRPr="006E4A00">
              <w:rPr>
                <w:sz w:val="22"/>
                <w:szCs w:val="22"/>
                <w:lang w:val="en-US"/>
              </w:rPr>
              <w:t>IV</w:t>
            </w:r>
            <w:r w:rsidRPr="006E4A00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E4A00">
              <w:rPr>
                <w:sz w:val="22"/>
                <w:szCs w:val="22"/>
              </w:rPr>
              <w:fldChar w:fldCharType="begin"/>
            </w:r>
            <w:r w:rsidRPr="006E4A00">
              <w:rPr>
                <w:sz w:val="22"/>
                <w:szCs w:val="22"/>
              </w:rPr>
              <w:instrText xml:space="preserve"> REF _Ref461791423 \r \h  \* MERGEFORMAT </w:instrText>
            </w:r>
            <w:r w:rsidRPr="006E4A00">
              <w:rPr>
                <w:sz w:val="22"/>
                <w:szCs w:val="22"/>
              </w:rPr>
            </w:r>
            <w:r w:rsidRPr="006E4A00">
              <w:rPr>
                <w:sz w:val="22"/>
                <w:szCs w:val="22"/>
              </w:rPr>
              <w:fldChar w:fldCharType="separate"/>
            </w:r>
            <w:r w:rsidR="00DD0F55" w:rsidRPr="006E4A00">
              <w:rPr>
                <w:sz w:val="22"/>
                <w:szCs w:val="22"/>
              </w:rPr>
              <w:t>1.5.3</w:t>
            </w:r>
            <w:r w:rsidRPr="006E4A00">
              <w:rPr>
                <w:sz w:val="22"/>
                <w:szCs w:val="22"/>
              </w:rPr>
              <w:fldChar w:fldCharType="end"/>
            </w:r>
            <w:r w:rsidR="002660B0" w:rsidRPr="006E4A00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4418B9B2" w:rsidR="00205740" w:rsidRPr="006E4A00" w:rsidRDefault="00FC0A54" w:rsidP="006E4A00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6E4A00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</w:t>
            </w:r>
            <w:r w:rsidRPr="0063323B">
              <w:rPr>
                <w:sz w:val="22"/>
                <w:szCs w:val="22"/>
              </w:rPr>
              <w:lastRenderedPageBreak/>
              <w:t xml:space="preserve">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</w:t>
            </w:r>
            <w:r w:rsidRPr="0063323B">
              <w:rPr>
                <w:sz w:val="22"/>
                <w:szCs w:val="22"/>
              </w:rPr>
              <w:lastRenderedPageBreak/>
              <w:t xml:space="preserve">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13E8665A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E4A00">
              <w:rPr>
                <w:bCs/>
                <w:sz w:val="22"/>
                <w:szCs w:val="22"/>
              </w:rPr>
              <w:t>График поставки продукции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4A344D98" w:rsidR="00677152" w:rsidRPr="006E4A00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6E4A00">
              <w:rPr>
                <w:sz w:val="22"/>
                <w:szCs w:val="22"/>
              </w:rPr>
              <w:t>стоимости поставок</w:t>
            </w:r>
            <w:r w:rsidRPr="006E4A00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6E4A00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6E4A00" w:rsidRPr="006E4A00">
              <w:rPr>
                <w:bCs/>
                <w:sz w:val="22"/>
                <w:szCs w:val="22"/>
              </w:rPr>
              <w:t>)</w:t>
            </w:r>
            <w:r w:rsidRPr="006E4A00">
              <w:rPr>
                <w:bCs/>
                <w:sz w:val="22"/>
                <w:szCs w:val="22"/>
              </w:rPr>
              <w:t xml:space="preserve">; </w:t>
            </w:r>
          </w:p>
          <w:p w14:paraId="5F33D9F1" w14:textId="21A32E4D" w:rsidR="00677152" w:rsidRPr="0063323B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</w:t>
            </w:r>
            <w:r w:rsidRPr="0063323B">
              <w:rPr>
                <w:sz w:val="22"/>
                <w:szCs w:val="22"/>
              </w:rPr>
              <w:lastRenderedPageBreak/>
              <w:t>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</w:t>
            </w:r>
            <w:r w:rsidRPr="0063323B">
              <w:rPr>
                <w:sz w:val="22"/>
                <w:szCs w:val="22"/>
              </w:rPr>
              <w:lastRenderedPageBreak/>
              <w:t>среднего предпринимательства в Российской Федерации»;</w:t>
            </w:r>
            <w:bookmarkEnd w:id="331"/>
          </w:p>
          <w:p w14:paraId="4308F95D" w14:textId="77777777" w:rsidR="00184461" w:rsidRPr="006E4A00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</w:t>
            </w:r>
            <w:r w:rsidRPr="006E4A00">
              <w:rPr>
                <w:sz w:val="22"/>
                <w:szCs w:val="22"/>
              </w:rPr>
              <w:t xml:space="preserve">изложены в Приложении №1 (Техническом(их) задании(ях)). При несоблюдении требований Технического(их) задания(й) </w:t>
            </w:r>
            <w:r w:rsidRPr="006E4A00">
              <w:rPr>
                <w:bCs/>
                <w:sz w:val="22"/>
                <w:szCs w:val="22"/>
              </w:rPr>
              <w:t>закупочная</w:t>
            </w:r>
            <w:r w:rsidRPr="006E4A00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E4A00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E4A00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6E4A00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E4A00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E4A00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  <w:p w14:paraId="7ACFE0A9" w14:textId="539193C3" w:rsidR="00205740" w:rsidRPr="0063323B" w:rsidRDefault="00205740" w:rsidP="006E4A00">
            <w:pPr>
              <w:widowControl w:val="0"/>
              <w:tabs>
                <w:tab w:val="left" w:pos="0"/>
              </w:tabs>
              <w:spacing w:after="0" w:line="264" w:lineRule="auto"/>
              <w:ind w:left="1650" w:right="175"/>
              <w:rPr>
                <w:snapToGrid w:val="0"/>
                <w:sz w:val="22"/>
                <w:szCs w:val="22"/>
              </w:rPr>
            </w:pP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6E4A00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DD0F55"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lastRenderedPageBreak/>
              <w:t xml:space="preserve">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</w:t>
            </w:r>
            <w:r w:rsidRPr="0063323B">
              <w:rPr>
                <w:sz w:val="22"/>
                <w:szCs w:val="22"/>
              </w:rPr>
              <w:lastRenderedPageBreak/>
              <w:t>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19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</w:t>
            </w:r>
            <w:r w:rsidRPr="0063323B">
              <w:rPr>
                <w:i/>
                <w:sz w:val="22"/>
                <w:szCs w:val="22"/>
              </w:rPr>
              <w:lastRenderedPageBreak/>
              <w:t>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</w:t>
            </w:r>
            <w:r w:rsidRPr="00695D12">
              <w:rPr>
                <w:i/>
                <w:sz w:val="22"/>
                <w:szCs w:val="22"/>
              </w:rPr>
              <w:lastRenderedPageBreak/>
              <w:t>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</w:t>
            </w:r>
            <w:r w:rsidRPr="0063323B">
              <w:rPr>
                <w:sz w:val="22"/>
                <w:szCs w:val="22"/>
              </w:rPr>
              <w:lastRenderedPageBreak/>
              <w:t>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справка не предоставляется, если предметом закупки </w:t>
            </w:r>
            <w:r w:rsidR="000A2E3D" w:rsidRPr="006E4A00">
              <w:t>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</w:t>
            </w:r>
            <w:r w:rsidRPr="0063323B">
              <w:rPr>
                <w:sz w:val="22"/>
                <w:szCs w:val="22"/>
              </w:rPr>
              <w:lastRenderedPageBreak/>
              <w:t xml:space="preserve">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12DE8DFD" w:rsidR="00205740" w:rsidRPr="0063323B" w:rsidRDefault="00205740" w:rsidP="006E4A0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51B3A4DC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2D8A5BCF" w:rsidR="00205740" w:rsidRPr="0063323B" w:rsidRDefault="005B62B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77A14">
              <w:rPr>
                <w:b/>
                <w:sz w:val="22"/>
                <w:szCs w:val="22"/>
              </w:rPr>
              <w:t>Не установлено</w:t>
            </w:r>
            <w:r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B0A6" w14:textId="77777777" w:rsidR="005B62B2" w:rsidRPr="00877A14" w:rsidRDefault="005B62B2" w:rsidP="005B62B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77A14">
              <w:rPr>
                <w:b/>
                <w:sz w:val="22"/>
                <w:szCs w:val="22"/>
              </w:rPr>
              <w:lastRenderedPageBreak/>
              <w:t>Не требуется.</w:t>
            </w:r>
          </w:p>
          <w:p w14:paraId="541CF232" w14:textId="15D05F96" w:rsidR="00205740" w:rsidRPr="0063323B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68C1A5A5" w:rsidR="00205740" w:rsidRPr="0063323B" w:rsidRDefault="00205740" w:rsidP="005B62B2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913CF9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0DFA03A4" w:rsidR="003C1CEA" w:rsidRPr="004F019E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4F019E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4F019E">
              <w:rPr>
                <w:b/>
                <w:sz w:val="22"/>
                <w:szCs w:val="22"/>
              </w:rPr>
              <w:fldChar w:fldCharType="begin"/>
            </w:r>
            <w:r w:rsidRPr="004F019E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4F019E">
              <w:rPr>
                <w:b/>
                <w:sz w:val="22"/>
                <w:szCs w:val="22"/>
              </w:rPr>
            </w:r>
            <w:r w:rsidRPr="004F019E">
              <w:rPr>
                <w:b/>
                <w:sz w:val="22"/>
                <w:szCs w:val="22"/>
              </w:rPr>
              <w:fldChar w:fldCharType="separate"/>
            </w:r>
            <w:r w:rsidR="00DD0F55" w:rsidRPr="004F019E">
              <w:rPr>
                <w:b/>
                <w:sz w:val="22"/>
                <w:szCs w:val="22"/>
              </w:rPr>
              <w:t>7.2.15</w:t>
            </w:r>
            <w:r w:rsidRPr="004F019E">
              <w:rPr>
                <w:b/>
                <w:sz w:val="22"/>
                <w:szCs w:val="22"/>
              </w:rPr>
              <w:fldChar w:fldCharType="end"/>
            </w:r>
            <w:r w:rsidRPr="004F019E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4F019E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4F019E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4F019E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4F019E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4F019E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4F019E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63323B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4F019E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63323B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30CF40B6" w14:textId="77777777" w:rsidR="00205740" w:rsidRPr="0063323B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D7F51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BD7F51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BD7F51">
              <w:rPr>
                <w:sz w:val="22"/>
                <w:szCs w:val="22"/>
              </w:rPr>
              <w:t>подразделе</w:t>
            </w:r>
            <w:r w:rsidRPr="00BD7F51">
              <w:rPr>
                <w:sz w:val="22"/>
                <w:szCs w:val="22"/>
              </w:rPr>
              <w:t xml:space="preserve"> </w:t>
            </w:r>
            <w:r w:rsidR="005D6892" w:rsidRPr="00BD7F51">
              <w:rPr>
                <w:sz w:val="22"/>
                <w:szCs w:val="22"/>
              </w:rPr>
              <w:fldChar w:fldCharType="begin"/>
            </w:r>
            <w:r w:rsidR="005D6892" w:rsidRPr="00BD7F51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BD7F51">
              <w:rPr>
                <w:sz w:val="22"/>
                <w:szCs w:val="22"/>
              </w:rPr>
            </w:r>
            <w:r w:rsidR="005D6892" w:rsidRPr="00BD7F51">
              <w:rPr>
                <w:sz w:val="22"/>
                <w:szCs w:val="22"/>
              </w:rPr>
              <w:fldChar w:fldCharType="separate"/>
            </w:r>
            <w:r w:rsidR="00DD0F55" w:rsidRPr="00BD7F51">
              <w:rPr>
                <w:sz w:val="22"/>
                <w:szCs w:val="22"/>
              </w:rPr>
              <w:t>7.2</w:t>
            </w:r>
            <w:r w:rsidR="005D6892" w:rsidRPr="00BD7F51">
              <w:rPr>
                <w:sz w:val="22"/>
                <w:szCs w:val="22"/>
              </w:rPr>
              <w:fldChar w:fldCharType="end"/>
            </w:r>
            <w:r w:rsidRPr="00BD7F51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BD7F51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BD7F51">
              <w:rPr>
                <w:sz w:val="22"/>
                <w:szCs w:val="22"/>
              </w:rPr>
              <w:fldChar w:fldCharType="begin"/>
            </w:r>
            <w:r w:rsidRPr="00BD7F51">
              <w:rPr>
                <w:sz w:val="22"/>
                <w:szCs w:val="22"/>
              </w:rPr>
              <w:instrText xml:space="preserve"> REF _Ref770278 \r \h  \* MERGEFORMAT </w:instrText>
            </w:r>
            <w:r w:rsidRPr="00BD7F51">
              <w:rPr>
                <w:sz w:val="22"/>
                <w:szCs w:val="22"/>
              </w:rPr>
            </w:r>
            <w:r w:rsidRPr="00BD7F51">
              <w:rPr>
                <w:sz w:val="22"/>
                <w:szCs w:val="22"/>
              </w:rPr>
              <w:fldChar w:fldCharType="separate"/>
            </w:r>
            <w:r w:rsidR="00DD0F55" w:rsidRPr="00BD7F51">
              <w:rPr>
                <w:sz w:val="22"/>
                <w:szCs w:val="22"/>
              </w:rPr>
              <w:t>7.2.2</w:t>
            </w:r>
            <w:r w:rsidRPr="00BD7F51">
              <w:rPr>
                <w:sz w:val="22"/>
                <w:szCs w:val="22"/>
              </w:rPr>
              <w:fldChar w:fldCharType="end"/>
            </w:r>
            <w:r w:rsidRPr="00BD7F51">
              <w:rPr>
                <w:sz w:val="22"/>
                <w:szCs w:val="22"/>
              </w:rPr>
              <w:t xml:space="preserve">, </w:t>
            </w:r>
            <w:r w:rsidRPr="00BD7F51">
              <w:rPr>
                <w:sz w:val="22"/>
                <w:szCs w:val="22"/>
              </w:rPr>
              <w:fldChar w:fldCharType="begin"/>
            </w:r>
            <w:r w:rsidRPr="00BD7F51">
              <w:rPr>
                <w:sz w:val="22"/>
                <w:szCs w:val="22"/>
              </w:rPr>
              <w:instrText xml:space="preserve"> REF _Ref535998914 \r \h  \* MERGEFORMAT </w:instrText>
            </w:r>
            <w:r w:rsidRPr="00BD7F51">
              <w:rPr>
                <w:sz w:val="22"/>
                <w:szCs w:val="22"/>
              </w:rPr>
            </w:r>
            <w:r w:rsidRPr="00BD7F51">
              <w:rPr>
                <w:sz w:val="22"/>
                <w:szCs w:val="22"/>
              </w:rPr>
              <w:fldChar w:fldCharType="separate"/>
            </w:r>
            <w:r w:rsidR="00DD0F55" w:rsidRPr="00BD7F51">
              <w:rPr>
                <w:sz w:val="22"/>
                <w:szCs w:val="22"/>
              </w:rPr>
              <w:t>7.2.6</w:t>
            </w:r>
            <w:r w:rsidRPr="00BD7F51">
              <w:rPr>
                <w:sz w:val="22"/>
                <w:szCs w:val="22"/>
              </w:rPr>
              <w:fldChar w:fldCharType="end"/>
            </w:r>
            <w:r w:rsidRPr="00BD7F51">
              <w:rPr>
                <w:sz w:val="22"/>
                <w:szCs w:val="22"/>
              </w:rPr>
              <w:t xml:space="preserve">, </w:t>
            </w:r>
            <w:r w:rsidRPr="00BD7F51">
              <w:rPr>
                <w:sz w:val="22"/>
                <w:szCs w:val="22"/>
              </w:rPr>
              <w:fldChar w:fldCharType="begin"/>
            </w:r>
            <w:r w:rsidRPr="00BD7F51">
              <w:rPr>
                <w:sz w:val="22"/>
                <w:szCs w:val="22"/>
              </w:rPr>
              <w:instrText xml:space="preserve"> REF _Ref442263553 \r \h  \* MERGEFORMAT </w:instrText>
            </w:r>
            <w:r w:rsidRPr="00BD7F51">
              <w:rPr>
                <w:sz w:val="22"/>
                <w:szCs w:val="22"/>
              </w:rPr>
            </w:r>
            <w:r w:rsidRPr="00BD7F51">
              <w:rPr>
                <w:sz w:val="22"/>
                <w:szCs w:val="22"/>
              </w:rPr>
              <w:fldChar w:fldCharType="separate"/>
            </w:r>
            <w:r w:rsidR="00DD0F55" w:rsidRPr="00BD7F51">
              <w:rPr>
                <w:sz w:val="22"/>
                <w:szCs w:val="22"/>
              </w:rPr>
              <w:t>7.2.14</w:t>
            </w:r>
            <w:r w:rsidRPr="00BD7F51">
              <w:rPr>
                <w:sz w:val="22"/>
                <w:szCs w:val="22"/>
              </w:rPr>
              <w:fldChar w:fldCharType="end"/>
            </w:r>
            <w:r w:rsidR="00630459" w:rsidRPr="00BD7F51">
              <w:rPr>
                <w:sz w:val="22"/>
                <w:szCs w:val="22"/>
              </w:rPr>
              <w:t xml:space="preserve">, </w:t>
            </w:r>
            <w:r w:rsidR="00630459" w:rsidRPr="00BD7F51">
              <w:rPr>
                <w:sz w:val="22"/>
                <w:szCs w:val="22"/>
              </w:rPr>
              <w:fldChar w:fldCharType="begin"/>
            </w:r>
            <w:r w:rsidR="00630459" w:rsidRPr="00BD7F51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BD7F51">
              <w:rPr>
                <w:sz w:val="22"/>
                <w:szCs w:val="22"/>
              </w:rPr>
            </w:r>
            <w:r w:rsidR="00630459" w:rsidRPr="00BD7F51">
              <w:rPr>
                <w:sz w:val="22"/>
                <w:szCs w:val="22"/>
              </w:rPr>
              <w:fldChar w:fldCharType="separate"/>
            </w:r>
            <w:r w:rsidR="00DD0F55" w:rsidRPr="00BD7F51">
              <w:rPr>
                <w:sz w:val="22"/>
                <w:szCs w:val="22"/>
              </w:rPr>
              <w:t>7.2.15</w:t>
            </w:r>
            <w:r w:rsidR="00630459" w:rsidRPr="00BD7F5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25B680B8" w:rsidR="00DD7DE5" w:rsidRPr="0063323B" w:rsidRDefault="00DD7DE5" w:rsidP="00BD7F51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BD7F51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BD7F51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BD7F51">
              <w:rPr>
                <w:bCs/>
                <w:sz w:val="22"/>
                <w:szCs w:val="22"/>
              </w:rPr>
              <w:t xml:space="preserve">: </w:t>
            </w:r>
            <w:r w:rsidRPr="00BD7F51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BD7F51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D7F51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BD7F51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D7F51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BD7F51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BD7F51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6574CF29" w:rsidR="00DD7DE5" w:rsidRPr="00BD7F5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BD7F51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BD7F5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BD7F51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D7F51">
              <w:rPr>
                <w:sz w:val="22"/>
                <w:szCs w:val="22"/>
              </w:rPr>
              <w:t>предоставление</w:t>
            </w:r>
            <w:r w:rsidRPr="00BD7F51">
              <w:rPr>
                <w:b/>
                <w:sz w:val="22"/>
                <w:szCs w:val="22"/>
              </w:rPr>
              <w:t xml:space="preserve"> </w:t>
            </w:r>
            <w:r w:rsidRPr="00BD7F51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</w:t>
            </w:r>
            <w:r w:rsidRPr="00BD7F51">
              <w:rPr>
                <w:color w:val="auto"/>
                <w:sz w:val="22"/>
                <w:szCs w:val="22"/>
              </w:rPr>
              <w:t>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4D3C3A33" w:rsidR="00DD7DE5" w:rsidRPr="0063323B" w:rsidRDefault="00DD7DE5" w:rsidP="00BD7F51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BD7F51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BD7F51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BD7F51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BD7F51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BD7F51">
              <w:rPr>
                <w:bCs/>
                <w:sz w:val="22"/>
                <w:szCs w:val="22"/>
              </w:rPr>
              <w:t>окончания приема</w:t>
            </w:r>
            <w:r w:rsidRPr="00BD7F51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BD7F51">
              <w:rPr>
                <w:bCs/>
                <w:sz w:val="22"/>
                <w:szCs w:val="22"/>
              </w:rPr>
              <w:fldChar w:fldCharType="begin"/>
            </w:r>
            <w:r w:rsidRPr="00BD7F51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BD7F51">
              <w:rPr>
                <w:bCs/>
                <w:sz w:val="22"/>
                <w:szCs w:val="22"/>
              </w:rPr>
            </w:r>
            <w:r w:rsidRPr="00BD7F51">
              <w:rPr>
                <w:bCs/>
                <w:sz w:val="22"/>
                <w:szCs w:val="22"/>
              </w:rPr>
              <w:fldChar w:fldCharType="separate"/>
            </w:r>
            <w:r w:rsidR="00DD0F55" w:rsidRPr="00BD7F51">
              <w:rPr>
                <w:bCs/>
                <w:sz w:val="22"/>
                <w:szCs w:val="22"/>
              </w:rPr>
              <w:t>б)</w:t>
            </w:r>
            <w:r w:rsidRPr="00BD7F51">
              <w:rPr>
                <w:bCs/>
                <w:sz w:val="22"/>
                <w:szCs w:val="22"/>
              </w:rPr>
              <w:fldChar w:fldCharType="end"/>
            </w:r>
            <w:r w:rsidRPr="00BD7F51">
              <w:rPr>
                <w:bCs/>
                <w:sz w:val="22"/>
                <w:szCs w:val="22"/>
              </w:rPr>
              <w:t xml:space="preserve"> пункт </w:t>
            </w:r>
            <w:r w:rsidRPr="00BD7F51">
              <w:rPr>
                <w:bCs/>
                <w:sz w:val="22"/>
                <w:szCs w:val="22"/>
              </w:rPr>
              <w:fldChar w:fldCharType="begin"/>
            </w:r>
            <w:r w:rsidRPr="00BD7F51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BD7F51">
              <w:rPr>
                <w:bCs/>
                <w:sz w:val="22"/>
                <w:szCs w:val="22"/>
              </w:rPr>
            </w:r>
            <w:r w:rsidRPr="00BD7F51">
              <w:rPr>
                <w:bCs/>
                <w:sz w:val="22"/>
                <w:szCs w:val="22"/>
              </w:rPr>
              <w:fldChar w:fldCharType="separate"/>
            </w:r>
            <w:r w:rsidR="00DD0F55" w:rsidRPr="00BD7F51">
              <w:rPr>
                <w:bCs/>
                <w:sz w:val="22"/>
                <w:szCs w:val="22"/>
              </w:rPr>
              <w:t>8</w:t>
            </w:r>
            <w:r w:rsidRPr="00BD7F51">
              <w:rPr>
                <w:bCs/>
                <w:sz w:val="22"/>
                <w:szCs w:val="22"/>
              </w:rPr>
              <w:fldChar w:fldCharType="end"/>
            </w:r>
            <w:r w:rsidRPr="00BD7F51">
              <w:rPr>
                <w:bCs/>
                <w:sz w:val="22"/>
                <w:szCs w:val="22"/>
              </w:rPr>
              <w:t xml:space="preserve"> части </w:t>
            </w:r>
            <w:r w:rsidRPr="00BD7F51">
              <w:rPr>
                <w:sz w:val="22"/>
                <w:szCs w:val="22"/>
              </w:rPr>
              <w:t>IV</w:t>
            </w:r>
            <w:r w:rsidRPr="00BD7F51" w:rsidDel="00413E80">
              <w:rPr>
                <w:bCs/>
                <w:sz w:val="22"/>
                <w:szCs w:val="22"/>
              </w:rPr>
              <w:t xml:space="preserve"> </w:t>
            </w:r>
            <w:r w:rsidRPr="00BD7F51">
              <w:rPr>
                <w:bCs/>
                <w:sz w:val="22"/>
                <w:szCs w:val="22"/>
              </w:rPr>
              <w:t>«ИНФОРМАЦИОННАЯ КАРТА ЗАКУПКИ»</w:t>
            </w:r>
            <w:r w:rsidRPr="00BD7F51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21D87B30" w:rsidR="00DD7DE5" w:rsidRPr="00BD7F51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D7F51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0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0228DD" w14:textId="77777777" w:rsidR="00303FB2" w:rsidRDefault="00303FB2">
      <w:r>
        <w:separator/>
      </w:r>
    </w:p>
    <w:p w14:paraId="08E690D6" w14:textId="77777777" w:rsidR="00303FB2" w:rsidRDefault="00303FB2"/>
  </w:endnote>
  <w:endnote w:type="continuationSeparator" w:id="0">
    <w:p w14:paraId="469D039E" w14:textId="77777777" w:rsidR="00303FB2" w:rsidRDefault="00303FB2">
      <w:r>
        <w:continuationSeparator/>
      </w:r>
    </w:p>
    <w:p w14:paraId="10A09972" w14:textId="77777777" w:rsidR="00303FB2" w:rsidRDefault="00303FB2"/>
  </w:endnote>
  <w:endnote w:type="continuationNotice" w:id="1">
    <w:p w14:paraId="27AC5AC5" w14:textId="77777777" w:rsidR="00303FB2" w:rsidRDefault="00303FB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58189E" w:rsidRPr="00FA0376" w:rsidRDefault="0058189E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58189E" w:rsidRPr="00902488" w:rsidRDefault="0058189E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58189E" w:rsidRPr="00401A97" w:rsidRDefault="0058189E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D5742A">
              <w:rPr>
                <w:bCs/>
                <w:noProof/>
                <w:sz w:val="16"/>
                <w:szCs w:val="16"/>
              </w:rPr>
              <w:t>34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D5742A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58189E" w:rsidRPr="00401A97" w:rsidRDefault="0058189E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0274200A" w:rsidR="0058189E" w:rsidRPr="00401A97" w:rsidRDefault="0058189E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</w:t>
            </w:r>
            <w:r w:rsidRPr="0058189E">
              <w:rPr>
                <w:bCs/>
                <w:sz w:val="16"/>
                <w:szCs w:val="16"/>
              </w:rPr>
              <w:t xml:space="preserve">заключения </w:t>
            </w:r>
            <w:r w:rsidRPr="0058189E">
              <w:rPr>
                <w:sz w:val="16"/>
                <w:szCs w:val="16"/>
              </w:rPr>
              <w:t xml:space="preserve">Договора на поставку </w:t>
            </w:r>
            <w:r w:rsidR="003B40F9" w:rsidRPr="003B40F9">
              <w:rPr>
                <w:sz w:val="16"/>
                <w:szCs w:val="16"/>
              </w:rPr>
              <w:t>противопожарного оборудования</w:t>
            </w:r>
            <w:r w:rsidRPr="0058189E">
              <w:rPr>
                <w:sz w:val="16"/>
                <w:szCs w:val="16"/>
              </w:rPr>
              <w:t xml:space="preserve"> для нужд ПАО «МРСК Центра» (филиала «Тамбовэнерго»)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55403B" w14:textId="77777777" w:rsidR="00303FB2" w:rsidRDefault="00303FB2">
      <w:r>
        <w:separator/>
      </w:r>
    </w:p>
    <w:p w14:paraId="1F8DF758" w14:textId="77777777" w:rsidR="00303FB2" w:rsidRDefault="00303FB2"/>
  </w:footnote>
  <w:footnote w:type="continuationSeparator" w:id="0">
    <w:p w14:paraId="2CE92BFB" w14:textId="77777777" w:rsidR="00303FB2" w:rsidRDefault="00303FB2">
      <w:r>
        <w:continuationSeparator/>
      </w:r>
    </w:p>
    <w:p w14:paraId="08490265" w14:textId="77777777" w:rsidR="00303FB2" w:rsidRDefault="00303FB2"/>
  </w:footnote>
  <w:footnote w:type="continuationNotice" w:id="1">
    <w:p w14:paraId="7CE2E63A" w14:textId="77777777" w:rsidR="00303FB2" w:rsidRDefault="00303FB2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58189E" w:rsidRPr="00401A97" w:rsidRDefault="0058189E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58189E" w:rsidRPr="003C47E7" w:rsidRDefault="0058189E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 w:numId="5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37AFE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A7ED2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3FB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4222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40F9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19E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89E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2B2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4A00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8BD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D7F51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4956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09BF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5742A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osseti.ru/investment/science/attestation/" TargetMode="External"/><Relationship Id="rId10" Type="http://schemas.openxmlformats.org/officeDocument/2006/relationships/footer" Target="footer1.xml"/><Relationship Id="rId19" Type="http://schemas.openxmlformats.org/officeDocument/2006/relationships/hyperlink" Target="consultantplus://offline/main?base=LAW;n=115717;fld=134;dst=10001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1B1344-6A8B-4F22-96A1-12F415343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1</Pages>
  <Words>20508</Words>
  <Characters>116901</Characters>
  <Application>Microsoft Office Word</Application>
  <DocSecurity>0</DocSecurity>
  <Lines>974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Кобелева Елена Юрьевна</cp:lastModifiedBy>
  <cp:revision>124</cp:revision>
  <cp:lastPrinted>2019-01-16T10:14:00Z</cp:lastPrinted>
  <dcterms:created xsi:type="dcterms:W3CDTF">2019-02-11T09:09:00Z</dcterms:created>
  <dcterms:modified xsi:type="dcterms:W3CDTF">2019-11-15T06:32:00Z</dcterms:modified>
</cp:coreProperties>
</file>