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E1EA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A381A" w:rsidRPr="00986D6E" w:rsidRDefault="00AA381A" w:rsidP="00BF0828">
                  <w:pPr>
                    <w:spacing w:line="240" w:lineRule="auto"/>
                    <w:ind w:right="-23"/>
                    <w:rPr>
                      <w:rFonts w:ascii="Helios" w:hAnsi="Helios"/>
                      <w:sz w:val="12"/>
                      <w:szCs w:val="12"/>
                      <w:lang w:val="en-US"/>
                    </w:rPr>
                  </w:pPr>
                  <w:r w:rsidRPr="00AA381A">
                    <w:rPr>
                      <w:noProof/>
                      <w:lang w:eastAsia="ru-RU"/>
                    </w:rPr>
                    <w:drawing>
                      <wp:inline distT="0" distB="0" distL="0" distR="0">
                        <wp:extent cx="21526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762000"/>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AA381A" w:rsidRPr="00704295" w:rsidRDefault="00AA381A" w:rsidP="00AA381A">
      <w:pPr>
        <w:suppressAutoHyphens w:val="0"/>
        <w:spacing w:line="240" w:lineRule="auto"/>
        <w:ind w:firstLine="0"/>
        <w:jc w:val="right"/>
        <w:rPr>
          <w:bCs w:val="0"/>
          <w:sz w:val="24"/>
          <w:szCs w:val="24"/>
          <w:lang w:eastAsia="ru-RU"/>
        </w:rPr>
      </w:pP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AA381A" w:rsidRPr="00AA381A">
        <w:rPr>
          <w:b/>
          <w:sz w:val="24"/>
          <w:szCs w:val="24"/>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381A">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AA381A" w:rsidRPr="00AA381A">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AA381A" w:rsidRPr="00AA381A">
        <w:rPr>
          <w:iCs/>
          <w:sz w:val="24"/>
          <w:szCs w:val="24"/>
          <w:u w:val="single"/>
        </w:rPr>
        <w:t xml:space="preserve"> kobeleva.ey@mrsk-1.ru.</w:t>
      </w:r>
      <w:r w:rsidR="00AA381A" w:rsidRPr="00AA381A">
        <w:rPr>
          <w:iCs/>
          <w:sz w:val="24"/>
          <w:szCs w:val="24"/>
        </w:rPr>
        <w:t xml:space="preserve">, ответственное лицо – Кобелева Елена Юрьевна, контактный телефон - (4752)57-82-06, адрес электронной почты: </w:t>
      </w:r>
      <w:r w:rsidR="00AA381A" w:rsidRPr="00AA381A">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0B6122">
        <w:rPr>
          <w:b/>
          <w:sz w:val="24"/>
          <w:szCs w:val="24"/>
        </w:rPr>
        <w:t>«</w:t>
      </w:r>
      <w:r w:rsidR="00AA381A" w:rsidRPr="000B6122">
        <w:rPr>
          <w:b/>
          <w:sz w:val="24"/>
          <w:szCs w:val="24"/>
        </w:rPr>
        <w:t>02</w:t>
      </w:r>
      <w:r w:rsidRPr="000B6122">
        <w:rPr>
          <w:b/>
          <w:sz w:val="24"/>
          <w:szCs w:val="24"/>
        </w:rPr>
        <w:t xml:space="preserve">» </w:t>
      </w:r>
      <w:r w:rsidR="00AA381A" w:rsidRPr="000B6122">
        <w:rPr>
          <w:b/>
          <w:sz w:val="24"/>
          <w:szCs w:val="24"/>
        </w:rPr>
        <w:t>марта</w:t>
      </w:r>
      <w:r w:rsidRPr="000B6122">
        <w:rPr>
          <w:b/>
          <w:sz w:val="24"/>
          <w:szCs w:val="24"/>
        </w:rPr>
        <w:t xml:space="preserve"> 20</w:t>
      </w:r>
      <w:r w:rsidR="00C12FA4" w:rsidRPr="000B6122">
        <w:rPr>
          <w:b/>
          <w:sz w:val="24"/>
          <w:szCs w:val="24"/>
        </w:rPr>
        <w:t>1</w:t>
      </w:r>
      <w:r w:rsidR="00862664" w:rsidRPr="000B6122">
        <w:rPr>
          <w:b/>
          <w:sz w:val="24"/>
          <w:szCs w:val="24"/>
        </w:rPr>
        <w:t>6</w:t>
      </w:r>
      <w:r w:rsidRPr="000B6122">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w:t>
      </w:r>
      <w:bookmarkEnd w:id="10"/>
      <w:r w:rsidR="00AA381A" w:rsidRPr="00AA381A">
        <w:rPr>
          <w:sz w:val="24"/>
          <w:szCs w:val="24"/>
        </w:rPr>
        <w:t>(в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AA381A" w:rsidRPr="00AA381A">
        <w:rPr>
          <w:sz w:val="24"/>
          <w:szCs w:val="24"/>
        </w:rPr>
        <w:t xml:space="preserve"> </w:t>
      </w:r>
      <w:proofErr w:type="gramStart"/>
      <w:r w:rsidR="00AA381A" w:rsidRPr="00AA381A">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w:t>
      </w:r>
      <w:proofErr w:type="gramEnd"/>
      <w:r w:rsidR="00AA381A" w:rsidRPr="00AA381A">
        <w:rPr>
          <w:sz w:val="24"/>
          <w:szCs w:val="24"/>
        </w:rPr>
        <w:t xml:space="preserve">» (филиала «Тамбовэнерго»), расположенного по адресу: РФ, 392680, г. Тамбов, ул. </w:t>
      </w:r>
      <w:proofErr w:type="spellStart"/>
      <w:r w:rsidR="00AA381A" w:rsidRPr="00AA381A">
        <w:rPr>
          <w:sz w:val="24"/>
          <w:szCs w:val="24"/>
        </w:rPr>
        <w:t>Моршанское</w:t>
      </w:r>
      <w:proofErr w:type="spellEnd"/>
      <w:r w:rsidR="00AA381A" w:rsidRPr="00AA381A">
        <w:rPr>
          <w:sz w:val="24"/>
          <w:szCs w:val="24"/>
        </w:rPr>
        <w:t xml:space="preserve">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AA381A">
          <w:rPr>
            <w:rStyle w:val="a7"/>
            <w:sz w:val="24"/>
            <w:szCs w:val="24"/>
          </w:rPr>
          <w:t>etp.rosseti.ru</w:t>
        </w:r>
      </w:hyperlink>
      <w:r w:rsidR="00862664" w:rsidRPr="00AA381A">
        <w:rPr>
          <w:sz w:val="24"/>
          <w:szCs w:val="24"/>
        </w:rPr>
        <w:t xml:space="preserve"> </w:t>
      </w:r>
      <w:r w:rsidR="00702B2C" w:rsidRPr="00AA381A">
        <w:rPr>
          <w:sz w:val="24"/>
          <w:szCs w:val="24"/>
        </w:rPr>
        <w:t>(да</w:t>
      </w:r>
      <w:r w:rsidR="00702B2C" w:rsidRPr="00C12FA4">
        <w:rPr>
          <w:sz w:val="24"/>
          <w:szCs w:val="24"/>
        </w:rPr>
        <w:t>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AA381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AA381A" w:rsidRPr="00AA381A">
        <w:rPr>
          <w:sz w:val="24"/>
          <w:szCs w:val="24"/>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r w:rsidR="00702B2C" w:rsidRPr="00AA381A">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AA381A">
        <w:rPr>
          <w:sz w:val="24"/>
          <w:szCs w:val="24"/>
        </w:rPr>
        <w:t xml:space="preserve">Количество лотов: </w:t>
      </w:r>
      <w:r w:rsidRPr="00AA381A">
        <w:rPr>
          <w:b/>
          <w:sz w:val="24"/>
          <w:szCs w:val="24"/>
        </w:rPr>
        <w:t>1 (один)</w:t>
      </w:r>
      <w:r w:rsidRPr="00AA381A">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AA381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AA381A">
        <w:rPr>
          <w:sz w:val="24"/>
          <w:szCs w:val="24"/>
        </w:rPr>
        <w:t xml:space="preserve">: </w:t>
      </w:r>
      <w:r w:rsidRPr="00AA381A">
        <w:rPr>
          <w:b/>
          <w:sz w:val="24"/>
          <w:szCs w:val="24"/>
        </w:rPr>
        <w:t xml:space="preserve">в течение </w:t>
      </w:r>
      <w:r w:rsidR="00AA381A" w:rsidRPr="00AA381A">
        <w:rPr>
          <w:b/>
          <w:sz w:val="24"/>
          <w:szCs w:val="24"/>
        </w:rPr>
        <w:t>45</w:t>
      </w:r>
      <w:r w:rsidRPr="00AA381A">
        <w:rPr>
          <w:b/>
          <w:sz w:val="24"/>
          <w:szCs w:val="24"/>
        </w:rPr>
        <w:t xml:space="preserve"> календарных дней с момента заключения Договора</w:t>
      </w:r>
      <w:r w:rsidR="00717F60" w:rsidRPr="00AA381A">
        <w:rPr>
          <w:sz w:val="24"/>
          <w:szCs w:val="24"/>
        </w:rPr>
        <w:t>.</w:t>
      </w:r>
      <w:bookmarkEnd w:id="19"/>
    </w:p>
    <w:p w:rsidR="008D2928" w:rsidRPr="00AA381A" w:rsidRDefault="002A47D1" w:rsidP="00AA381A">
      <w:pPr>
        <w:keepNext/>
        <w:widowControl w:val="0"/>
        <w:numPr>
          <w:ilvl w:val="0"/>
          <w:numId w:val="81"/>
        </w:numPr>
        <w:tabs>
          <w:tab w:val="num" w:pos="1571"/>
          <w:tab w:val="num" w:pos="1650"/>
        </w:tabs>
        <w:suppressAutoHyphens w:val="0"/>
        <w:autoSpaceDE w:val="0"/>
        <w:autoSpaceDN w:val="0"/>
        <w:adjustRightInd w:val="0"/>
        <w:spacing w:before="60" w:line="240" w:lineRule="auto"/>
        <w:rPr>
          <w:sz w:val="24"/>
          <w:szCs w:val="24"/>
        </w:rPr>
      </w:pPr>
      <w:bookmarkStart w:id="20" w:name="_Ref440270651"/>
      <w:r w:rsidRPr="00AA381A">
        <w:rPr>
          <w:sz w:val="24"/>
          <w:szCs w:val="24"/>
        </w:rPr>
        <w:t xml:space="preserve">Отгрузочные реквизиты/базис поставки: </w:t>
      </w:r>
      <w:r w:rsidR="008D2928" w:rsidRPr="00AA381A">
        <w:rPr>
          <w:sz w:val="24"/>
          <w:szCs w:val="24"/>
        </w:rPr>
        <w:t>на условиях DDP (Согласно ИНКОТЕРМС 2000) по адре</w:t>
      </w:r>
      <w:r w:rsidR="00AA381A" w:rsidRPr="00AA381A">
        <w:rPr>
          <w:sz w:val="24"/>
          <w:szCs w:val="24"/>
        </w:rPr>
        <w:t>су</w:t>
      </w:r>
      <w:r w:rsidR="008D2928" w:rsidRPr="00AA381A">
        <w:rPr>
          <w:sz w:val="24"/>
          <w:szCs w:val="24"/>
        </w:rPr>
        <w:t xml:space="preserve"> филиал</w:t>
      </w:r>
      <w:r w:rsidR="00AA381A" w:rsidRPr="00AA381A">
        <w:rPr>
          <w:sz w:val="24"/>
          <w:szCs w:val="24"/>
        </w:rPr>
        <w:t>а</w:t>
      </w:r>
      <w:r w:rsidR="008D2928" w:rsidRPr="00AA381A">
        <w:rPr>
          <w:sz w:val="24"/>
          <w:szCs w:val="24"/>
        </w:rPr>
        <w:t xml:space="preserve"> ПАО «МРСК Центра»:</w:t>
      </w:r>
      <w:bookmarkEnd w:id="20"/>
    </w:p>
    <w:p w:rsidR="008D2928" w:rsidRPr="00AA381A"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AA381A">
        <w:rPr>
          <w:rFonts w:ascii="Times New Roman" w:hAnsi="Times New Roman"/>
          <w:sz w:val="24"/>
          <w:szCs w:val="24"/>
        </w:rPr>
        <w:lastRenderedPageBreak/>
        <w:t xml:space="preserve">«Тамбовэнерго», РФ, </w:t>
      </w:r>
      <w:proofErr w:type="spellStart"/>
      <w:r w:rsidRPr="00AA381A">
        <w:rPr>
          <w:rFonts w:ascii="Times New Roman" w:hAnsi="Times New Roman"/>
          <w:sz w:val="24"/>
          <w:szCs w:val="24"/>
        </w:rPr>
        <w:t>г</w:t>
      </w:r>
      <w:proofErr w:type="gramStart"/>
      <w:r w:rsidRPr="00AA381A">
        <w:rPr>
          <w:rFonts w:ascii="Times New Roman" w:hAnsi="Times New Roman"/>
          <w:sz w:val="24"/>
          <w:szCs w:val="24"/>
        </w:rPr>
        <w:t>.Т</w:t>
      </w:r>
      <w:proofErr w:type="gramEnd"/>
      <w:r w:rsidRPr="00AA381A">
        <w:rPr>
          <w:rFonts w:ascii="Times New Roman" w:hAnsi="Times New Roman"/>
          <w:sz w:val="24"/>
          <w:szCs w:val="24"/>
        </w:rPr>
        <w:t>амбов</w:t>
      </w:r>
      <w:proofErr w:type="spellEnd"/>
      <w:r w:rsidRPr="00AA381A">
        <w:rPr>
          <w:rFonts w:ascii="Times New Roman" w:hAnsi="Times New Roman"/>
          <w:sz w:val="24"/>
          <w:szCs w:val="24"/>
        </w:rPr>
        <w:t>, ул. Авиац</w:t>
      </w:r>
      <w:r w:rsidR="00AA381A" w:rsidRPr="00AA381A">
        <w:rPr>
          <w:rFonts w:ascii="Times New Roman" w:hAnsi="Times New Roman"/>
          <w:sz w:val="24"/>
          <w:szCs w:val="24"/>
        </w:rPr>
        <w:t>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AA381A">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w:t>
      </w:r>
      <w:r w:rsidR="0099066F" w:rsidRPr="00E71A48">
        <w:rPr>
          <w:sz w:val="24"/>
          <w:szCs w:val="24"/>
        </w:rPr>
        <w:lastRenderedPageBreak/>
        <w:t>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AA381A" w:rsidRPr="00C12FA4" w:rsidRDefault="00AA381A" w:rsidP="00AA381A">
      <w:pPr>
        <w:widowControl w:val="0"/>
        <w:shd w:val="clear" w:color="auto" w:fill="FFFFFF"/>
        <w:tabs>
          <w:tab w:val="left" w:pos="1701"/>
        </w:tabs>
        <w:autoSpaceDE w:val="0"/>
        <w:spacing w:after="100" w:line="264" w:lineRule="auto"/>
        <w:ind w:left="709" w:right="17" w:firstLine="0"/>
        <w:rPr>
          <w:bCs w:val="0"/>
          <w:sz w:val="24"/>
          <w:szCs w:val="24"/>
        </w:rPr>
      </w:pPr>
      <w:r w:rsidRPr="00E178CE">
        <w:rPr>
          <w:b/>
          <w:bCs w:val="0"/>
          <w:sz w:val="24"/>
          <w:szCs w:val="24"/>
          <w:u w:val="single"/>
        </w:rPr>
        <w:t>По Лоту №1</w:t>
      </w:r>
      <w:r w:rsidRPr="00C12FA4">
        <w:rPr>
          <w:b/>
          <w:bCs w:val="0"/>
          <w:sz w:val="24"/>
          <w:szCs w:val="24"/>
          <w:u w:val="single"/>
        </w:rPr>
        <w:t>:</w:t>
      </w:r>
      <w:r w:rsidRPr="00C12FA4">
        <w:rPr>
          <w:bCs w:val="0"/>
          <w:sz w:val="24"/>
          <w:szCs w:val="24"/>
        </w:rPr>
        <w:t xml:space="preserve"> </w:t>
      </w:r>
      <w:r>
        <w:rPr>
          <w:b/>
          <w:bCs w:val="0"/>
          <w:sz w:val="24"/>
          <w:szCs w:val="24"/>
        </w:rPr>
        <w:t>384 720</w:t>
      </w:r>
      <w:r w:rsidRPr="00E178CE">
        <w:rPr>
          <w:sz w:val="24"/>
          <w:szCs w:val="24"/>
        </w:rPr>
        <w:t xml:space="preserve"> (</w:t>
      </w:r>
      <w:r>
        <w:rPr>
          <w:sz w:val="24"/>
          <w:szCs w:val="24"/>
        </w:rPr>
        <w:t>Триста</w:t>
      </w:r>
      <w:r w:rsidRPr="00E178CE">
        <w:rPr>
          <w:sz w:val="24"/>
          <w:szCs w:val="24"/>
        </w:rPr>
        <w:t xml:space="preserve">  восемьдесят </w:t>
      </w:r>
      <w:r>
        <w:rPr>
          <w:sz w:val="24"/>
          <w:szCs w:val="24"/>
        </w:rPr>
        <w:t>четыре</w:t>
      </w:r>
      <w:r w:rsidRPr="00E178CE">
        <w:rPr>
          <w:sz w:val="24"/>
          <w:szCs w:val="24"/>
        </w:rPr>
        <w:t xml:space="preserve"> тысяч</w:t>
      </w:r>
      <w:r>
        <w:rPr>
          <w:sz w:val="24"/>
          <w:szCs w:val="24"/>
        </w:rPr>
        <w:t>и</w:t>
      </w:r>
      <w:r w:rsidRPr="00E178CE">
        <w:rPr>
          <w:sz w:val="24"/>
          <w:szCs w:val="24"/>
        </w:rPr>
        <w:t xml:space="preserve">  </w:t>
      </w:r>
      <w:r>
        <w:rPr>
          <w:sz w:val="24"/>
          <w:szCs w:val="24"/>
        </w:rPr>
        <w:t>семьсот двадцать</w:t>
      </w:r>
      <w:r w:rsidRPr="00E178CE">
        <w:rPr>
          <w:sz w:val="24"/>
          <w:szCs w:val="24"/>
        </w:rPr>
        <w:t xml:space="preserve">) рублей 00 копеек РФ, без учета НДС; НДС составляет </w:t>
      </w:r>
      <w:r w:rsidRPr="00E178CE">
        <w:rPr>
          <w:b/>
          <w:sz w:val="24"/>
          <w:szCs w:val="24"/>
        </w:rPr>
        <w:t> </w:t>
      </w:r>
      <w:r>
        <w:rPr>
          <w:b/>
          <w:sz w:val="24"/>
          <w:szCs w:val="24"/>
        </w:rPr>
        <w:t>69 249</w:t>
      </w:r>
      <w:r w:rsidRPr="00E178CE">
        <w:rPr>
          <w:sz w:val="24"/>
          <w:szCs w:val="24"/>
        </w:rPr>
        <w:t xml:space="preserve"> (</w:t>
      </w:r>
      <w:r>
        <w:rPr>
          <w:sz w:val="24"/>
          <w:szCs w:val="24"/>
        </w:rPr>
        <w:t>Шестьдесят девять</w:t>
      </w:r>
      <w:r w:rsidRPr="00E178CE">
        <w:rPr>
          <w:sz w:val="24"/>
          <w:szCs w:val="24"/>
        </w:rPr>
        <w:t xml:space="preserve"> тысяч </w:t>
      </w:r>
      <w:r>
        <w:rPr>
          <w:sz w:val="24"/>
          <w:szCs w:val="24"/>
        </w:rPr>
        <w:t xml:space="preserve">двести </w:t>
      </w:r>
      <w:r w:rsidRPr="00E178CE">
        <w:rPr>
          <w:sz w:val="24"/>
          <w:szCs w:val="24"/>
        </w:rPr>
        <w:t xml:space="preserve">сорок </w:t>
      </w:r>
      <w:r>
        <w:rPr>
          <w:sz w:val="24"/>
          <w:szCs w:val="24"/>
        </w:rPr>
        <w:t>девять</w:t>
      </w:r>
      <w:r w:rsidRPr="00E178CE">
        <w:rPr>
          <w:sz w:val="24"/>
          <w:szCs w:val="24"/>
        </w:rPr>
        <w:t xml:space="preserve">) рублей </w:t>
      </w:r>
      <w:r>
        <w:rPr>
          <w:sz w:val="24"/>
          <w:szCs w:val="24"/>
        </w:rPr>
        <w:t>60</w:t>
      </w:r>
      <w:r w:rsidRPr="00E178CE">
        <w:rPr>
          <w:sz w:val="24"/>
          <w:szCs w:val="24"/>
        </w:rPr>
        <w:t xml:space="preserve"> копеек РФ; </w:t>
      </w:r>
      <w:r>
        <w:rPr>
          <w:b/>
          <w:sz w:val="24"/>
          <w:szCs w:val="24"/>
        </w:rPr>
        <w:t>453 969</w:t>
      </w:r>
      <w:r w:rsidRPr="00E178CE">
        <w:rPr>
          <w:sz w:val="24"/>
          <w:szCs w:val="24"/>
        </w:rPr>
        <w:t xml:space="preserve"> (</w:t>
      </w:r>
      <w:r>
        <w:rPr>
          <w:sz w:val="24"/>
          <w:szCs w:val="24"/>
        </w:rPr>
        <w:t>Четыреста пятьдесят три</w:t>
      </w:r>
      <w:r w:rsidRPr="00E178CE">
        <w:rPr>
          <w:sz w:val="24"/>
          <w:szCs w:val="24"/>
        </w:rPr>
        <w:t xml:space="preserve"> тысячи </w:t>
      </w:r>
      <w:r>
        <w:rPr>
          <w:sz w:val="24"/>
          <w:szCs w:val="24"/>
        </w:rPr>
        <w:t>девятьсот шестьдесят девять</w:t>
      </w:r>
      <w:r w:rsidRPr="00E178CE">
        <w:rPr>
          <w:sz w:val="24"/>
          <w:szCs w:val="24"/>
        </w:rPr>
        <w:t>) рубл</w:t>
      </w:r>
      <w:r>
        <w:rPr>
          <w:sz w:val="24"/>
          <w:szCs w:val="24"/>
        </w:rPr>
        <w:t>ей</w:t>
      </w:r>
      <w:r w:rsidRPr="00E178CE">
        <w:rPr>
          <w:sz w:val="24"/>
          <w:szCs w:val="24"/>
        </w:rPr>
        <w:t xml:space="preserve"> </w:t>
      </w:r>
      <w:r>
        <w:rPr>
          <w:sz w:val="24"/>
          <w:szCs w:val="24"/>
        </w:rPr>
        <w:t>60</w:t>
      </w:r>
      <w:r w:rsidRPr="00E178CE">
        <w:rPr>
          <w:sz w:val="24"/>
          <w:szCs w:val="24"/>
        </w:rPr>
        <w:t xml:space="preserve">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B6122" w:rsidRPr="000B6122">
        <w:rPr>
          <w:sz w:val="24"/>
          <w:szCs w:val="24"/>
          <w:highlight w:val="darkGray"/>
        </w:rPr>
        <w:t xml:space="preserve"> </w:t>
      </w:r>
      <w:r w:rsidR="000B6122" w:rsidRPr="000B6122">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0B6122" w:rsidRPr="00E71A48" w:rsidRDefault="000B6122" w:rsidP="00D75CA2">
      <w:pPr>
        <w:numPr>
          <w:ilvl w:val="0"/>
          <w:numId w:val="21"/>
        </w:numPr>
        <w:suppressAutoHyphens w:val="0"/>
        <w:spacing w:line="264" w:lineRule="auto"/>
        <w:rPr>
          <w:sz w:val="24"/>
          <w:szCs w:val="24"/>
          <w:lang w:eastAsia="ru-RU"/>
        </w:rPr>
      </w:pPr>
      <w:r w:rsidRPr="000B612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Start w:id="246" w:name="_GoBack"/>
      <w:bookmarkEnd w:id="246"/>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w:t>
      </w:r>
      <w:r w:rsidRPr="00363775">
        <w:rPr>
          <w:sz w:val="24"/>
          <w:szCs w:val="24"/>
        </w:rPr>
        <w:lastRenderedPageBreak/>
        <w:t>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lastRenderedPageBreak/>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 xml:space="preserve">отсканированные копии сертификатов качества (соответствия) продукции (на продукцию, подлежащую обязательной сертификации) (желательное условие </w:t>
      </w:r>
      <w:r w:rsidRPr="00517550">
        <w:rPr>
          <w:sz w:val="24"/>
          <w:szCs w:val="24"/>
        </w:rPr>
        <w:lastRenderedPageBreak/>
        <w:t>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lastRenderedPageBreak/>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w:t>
      </w:r>
      <w:r w:rsidRPr="007B2361">
        <w:rPr>
          <w:bCs w:val="0"/>
          <w:sz w:val="24"/>
          <w:szCs w:val="24"/>
        </w:rPr>
        <w:t xml:space="preserve">: </w:t>
      </w:r>
      <w:r w:rsidR="007B2361" w:rsidRPr="007B2361">
        <w:rPr>
          <w:bCs w:val="0"/>
          <w:sz w:val="24"/>
          <w:szCs w:val="24"/>
        </w:rPr>
        <w:t xml:space="preserve">РФ, </w:t>
      </w:r>
      <w:r w:rsidR="007B2361" w:rsidRPr="007B2361">
        <w:rPr>
          <w:sz w:val="24"/>
          <w:szCs w:val="24"/>
        </w:rPr>
        <w:t xml:space="preserve">392680, г. Тамбов, ул. </w:t>
      </w:r>
      <w:proofErr w:type="spellStart"/>
      <w:r w:rsidR="007B2361" w:rsidRPr="007B2361">
        <w:rPr>
          <w:sz w:val="24"/>
          <w:szCs w:val="24"/>
        </w:rPr>
        <w:t>Моршанское</w:t>
      </w:r>
      <w:proofErr w:type="spellEnd"/>
      <w:r w:rsidR="007B2361" w:rsidRPr="007B2361">
        <w:rPr>
          <w:sz w:val="24"/>
          <w:szCs w:val="24"/>
        </w:rPr>
        <w:t xml:space="preserve"> шоссе, 23, </w:t>
      </w:r>
      <w:proofErr w:type="spellStart"/>
      <w:r w:rsidR="007B2361" w:rsidRPr="007B2361">
        <w:rPr>
          <w:sz w:val="24"/>
          <w:szCs w:val="24"/>
        </w:rPr>
        <w:t>каб</w:t>
      </w:r>
      <w:proofErr w:type="spellEnd"/>
      <w:r w:rsidR="007B2361" w:rsidRPr="007B2361">
        <w:rPr>
          <w:sz w:val="24"/>
          <w:szCs w:val="24"/>
        </w:rPr>
        <w:t>. №205</w:t>
      </w:r>
      <w:r w:rsidR="00D12816" w:rsidRPr="007B2361">
        <w:rPr>
          <w:bCs w:val="0"/>
          <w:sz w:val="24"/>
          <w:szCs w:val="24"/>
        </w:rPr>
        <w:t xml:space="preserve">, исполнительный сотрудник – </w:t>
      </w:r>
      <w:r w:rsidR="007B2361" w:rsidRPr="007B2361">
        <w:rPr>
          <w:bCs w:val="0"/>
          <w:iCs/>
          <w:sz w:val="24"/>
          <w:szCs w:val="24"/>
        </w:rPr>
        <w:t xml:space="preserve">Кобелева Елена Юрьевна, контактный телефон: (4752) 57-82-06  или по адресу электронной почты: </w:t>
      </w:r>
      <w:r w:rsidR="007B2361" w:rsidRPr="007B2361">
        <w:rPr>
          <w:bCs w:val="0"/>
          <w:sz w:val="24"/>
          <w:szCs w:val="24"/>
          <w:u w:val="single"/>
        </w:rPr>
        <w:t>kobeleva.ey@mrsk-1.ru</w:t>
      </w:r>
      <w:r w:rsidRPr="007B2361">
        <w:rPr>
          <w:bCs w:val="0"/>
          <w:sz w:val="24"/>
          <w:szCs w:val="24"/>
        </w:rPr>
        <w:t>. Оригинал соглашения о неустойке должен быть надежно</w:t>
      </w:r>
      <w:r w:rsidRPr="008D1B83">
        <w:rPr>
          <w:bCs w:val="0"/>
          <w:sz w:val="24"/>
          <w:szCs w:val="24"/>
        </w:rPr>
        <w:t xml:space="preserve"> запечатан </w:t>
      </w:r>
      <w:r w:rsidRPr="008D1B83">
        <w:rPr>
          <w:bCs w:val="0"/>
          <w:sz w:val="24"/>
          <w:szCs w:val="24"/>
        </w:rPr>
        <w:lastRenderedPageBreak/>
        <w:t>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B6122">
        <w:rPr>
          <w:b/>
          <w:bCs w:val="0"/>
          <w:sz w:val="24"/>
          <w:szCs w:val="24"/>
        </w:rPr>
        <w:t xml:space="preserve">минут </w:t>
      </w:r>
      <w:r w:rsidR="000B6122" w:rsidRPr="000B6122">
        <w:rPr>
          <w:b/>
          <w:bCs w:val="0"/>
          <w:sz w:val="24"/>
          <w:szCs w:val="24"/>
        </w:rPr>
        <w:t>18</w:t>
      </w:r>
      <w:r w:rsidR="002B5044" w:rsidRPr="000B6122">
        <w:rPr>
          <w:b/>
          <w:bCs w:val="0"/>
          <w:sz w:val="24"/>
          <w:szCs w:val="24"/>
        </w:rPr>
        <w:t xml:space="preserve"> </w:t>
      </w:r>
      <w:r w:rsidR="000B6122" w:rsidRPr="000B6122">
        <w:rPr>
          <w:b/>
          <w:bCs w:val="0"/>
          <w:sz w:val="24"/>
          <w:szCs w:val="24"/>
        </w:rPr>
        <w:t>марта</w:t>
      </w:r>
      <w:r w:rsidR="002B5044" w:rsidRPr="000B6122">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lastRenderedPageBreak/>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w:t>
      </w:r>
      <w:r w:rsidRPr="00414CAF">
        <w:rPr>
          <w:bCs w:val="0"/>
          <w:sz w:val="24"/>
          <w:szCs w:val="24"/>
        </w:rPr>
        <w:lastRenderedPageBreak/>
        <w:t xml:space="preserve">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AA381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AA381A">
        <w:tc>
          <w:tcPr>
            <w:tcW w:w="55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AA381A">
        <w:tc>
          <w:tcPr>
            <w:tcW w:w="55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vMerge w:val="restart"/>
          </w:tcPr>
          <w:p w:rsidR="00466B78" w:rsidRPr="00316742" w:rsidRDefault="00466B78" w:rsidP="00AA381A">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AA381A">
        <w:tc>
          <w:tcPr>
            <w:tcW w:w="557" w:type="dxa"/>
            <w:vMerge/>
          </w:tcPr>
          <w:p w:rsidR="00466B78" w:rsidRPr="00316742" w:rsidRDefault="00466B78" w:rsidP="00AA381A"/>
        </w:tc>
        <w:tc>
          <w:tcPr>
            <w:tcW w:w="4109" w:type="dxa"/>
            <w:vMerge/>
          </w:tcPr>
          <w:p w:rsidR="00466B78" w:rsidRPr="00316742" w:rsidRDefault="00466B78" w:rsidP="00AA381A"/>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A381A">
            <w:pPr>
              <w:jc w:val="center"/>
            </w:pPr>
          </w:p>
        </w:tc>
        <w:tc>
          <w:tcPr>
            <w:tcW w:w="1417" w:type="dxa"/>
            <w:vMerge/>
          </w:tcPr>
          <w:p w:rsidR="00466B78" w:rsidRPr="00316742" w:rsidRDefault="00466B78" w:rsidP="00AA381A">
            <w:pPr>
              <w:jc w:val="center"/>
            </w:pPr>
          </w:p>
        </w:tc>
      </w:tr>
      <w:tr w:rsidR="00466B78" w:rsidTr="00AA381A">
        <w:tc>
          <w:tcPr>
            <w:tcW w:w="557"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AA381A">
        <w:tc>
          <w:tcPr>
            <w:tcW w:w="557" w:type="dxa"/>
            <w:vMerge/>
          </w:tcPr>
          <w:p w:rsidR="00466B78" w:rsidRPr="00316742" w:rsidRDefault="00466B78" w:rsidP="00AA381A"/>
        </w:tc>
        <w:tc>
          <w:tcPr>
            <w:tcW w:w="4109" w:type="dxa"/>
            <w:vMerge/>
          </w:tcPr>
          <w:p w:rsidR="00466B78" w:rsidRPr="00316742" w:rsidRDefault="00466B78" w:rsidP="00AA381A"/>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A381A">
            <w:pPr>
              <w:jc w:val="center"/>
            </w:pPr>
          </w:p>
        </w:tc>
        <w:tc>
          <w:tcPr>
            <w:tcW w:w="1417" w:type="dxa"/>
          </w:tcPr>
          <w:p w:rsidR="00466B78" w:rsidRPr="00316742" w:rsidRDefault="00466B78" w:rsidP="00AA381A">
            <w:pPr>
              <w:pStyle w:val="ConsPlusNormal"/>
              <w:jc w:val="center"/>
              <w:rPr>
                <w:rFonts w:ascii="Times New Roman" w:hAnsi="Times New Roman" w:cs="Times New Roman"/>
                <w:sz w:val="22"/>
                <w:szCs w:val="22"/>
              </w:rPr>
            </w:pP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AA381A">
        <w:tc>
          <w:tcPr>
            <w:tcW w:w="3960" w:type="dxa"/>
            <w:tcBorders>
              <w:top w:val="single" w:sz="4" w:space="0" w:color="auto"/>
            </w:tcBorders>
          </w:tcPr>
          <w:p w:rsidR="00466B78" w:rsidRPr="00DB6009" w:rsidRDefault="00466B78" w:rsidP="00AA381A">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AA381A">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AA381A">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EA9" w:rsidRDefault="00DE1EA9">
      <w:pPr>
        <w:spacing w:line="240" w:lineRule="auto"/>
      </w:pPr>
      <w:r>
        <w:separator/>
      </w:r>
    </w:p>
  </w:endnote>
  <w:endnote w:type="continuationSeparator" w:id="0">
    <w:p w:rsidR="00DE1EA9" w:rsidRDefault="00DE1E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A381A" w:rsidRDefault="00AA381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Pr="00FA0376" w:rsidRDefault="00AA381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B6122">
      <w:rPr>
        <w:noProof/>
        <w:sz w:val="16"/>
        <w:szCs w:val="16"/>
        <w:lang w:eastAsia="ru-RU"/>
      </w:rPr>
      <w:t>76</w:t>
    </w:r>
    <w:r w:rsidRPr="00FA0376">
      <w:rPr>
        <w:sz w:val="16"/>
        <w:szCs w:val="16"/>
        <w:lang w:eastAsia="ru-RU"/>
      </w:rPr>
      <w:fldChar w:fldCharType="end"/>
    </w:r>
  </w:p>
  <w:p w:rsidR="00AA381A" w:rsidRPr="00EE0539" w:rsidRDefault="00AA381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A381A">
      <w:rPr>
        <w:sz w:val="18"/>
        <w:szCs w:val="18"/>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EA9" w:rsidRDefault="00DE1EA9">
      <w:pPr>
        <w:spacing w:line="240" w:lineRule="auto"/>
      </w:pPr>
      <w:r>
        <w:separator/>
      </w:r>
    </w:p>
  </w:footnote>
  <w:footnote w:type="continuationSeparator" w:id="0">
    <w:p w:rsidR="00DE1EA9" w:rsidRDefault="00DE1E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Pr="00930031" w:rsidRDefault="00AA381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B6122"/>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6530"/>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361"/>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38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1EA9"/>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8923-D50F-4F95-AF96-7585F6AE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78</Pages>
  <Words>23384</Words>
  <Characters>133294</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85</cp:revision>
  <cp:lastPrinted>2015-12-29T14:27:00Z</cp:lastPrinted>
  <dcterms:created xsi:type="dcterms:W3CDTF">2016-01-12T11:24:00Z</dcterms:created>
  <dcterms:modified xsi:type="dcterms:W3CDTF">2016-03-02T08:42:00Z</dcterms:modified>
</cp:coreProperties>
</file>