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876" w:rsidRPr="000B6FE2" w:rsidRDefault="00F34876" w:rsidP="00F34876">
      <w:pPr>
        <w:pStyle w:val="a5"/>
        <w:ind w:left="-360" w:right="175"/>
        <w:jc w:val="center"/>
        <w:rPr>
          <w:b/>
        </w:rPr>
      </w:pPr>
      <w:r>
        <w:rPr>
          <w:b/>
        </w:rPr>
        <w:t>ДОГОВОР</w:t>
      </w:r>
      <w:r w:rsidRPr="000B6FE2">
        <w:rPr>
          <w:b/>
        </w:rPr>
        <w:t xml:space="preserve"> № </w:t>
      </w:r>
      <w:r>
        <w:rPr>
          <w:b/>
        </w:rPr>
        <w:t>___</w:t>
      </w:r>
    </w:p>
    <w:p w:rsidR="00F34876" w:rsidRDefault="00F34876" w:rsidP="00F34876">
      <w:pPr>
        <w:pStyle w:val="a5"/>
        <w:ind w:left="-360" w:right="175"/>
        <w:jc w:val="center"/>
        <w:rPr>
          <w:szCs w:val="28"/>
        </w:rPr>
      </w:pPr>
      <w:r>
        <w:rPr>
          <w:szCs w:val="28"/>
        </w:rPr>
        <w:t xml:space="preserve">На водоснабжение </w:t>
      </w:r>
    </w:p>
    <w:p w:rsidR="00F34876" w:rsidRPr="000B6FE2" w:rsidRDefault="00F34876" w:rsidP="00F34876">
      <w:pPr>
        <w:pStyle w:val="a5"/>
        <w:ind w:left="-360" w:right="175"/>
        <w:jc w:val="center"/>
        <w:rPr>
          <w:sz w:val="22"/>
          <w:szCs w:val="22"/>
        </w:rPr>
      </w:pPr>
    </w:p>
    <w:p w:rsidR="00F34876" w:rsidRPr="003D09B2" w:rsidRDefault="00F34876" w:rsidP="00F34876">
      <w:pPr>
        <w:pStyle w:val="a5"/>
        <w:ind w:left="-360" w:right="175"/>
        <w:rPr>
          <w:sz w:val="22"/>
          <w:szCs w:val="22"/>
        </w:rPr>
      </w:pPr>
      <w:r w:rsidRPr="000B6FE2">
        <w:rPr>
          <w:sz w:val="22"/>
          <w:szCs w:val="22"/>
        </w:rPr>
        <w:t xml:space="preserve">        </w:t>
      </w:r>
      <w:proofErr w:type="gramStart"/>
      <w:r w:rsidRPr="000B6FE2">
        <w:rPr>
          <w:sz w:val="22"/>
          <w:szCs w:val="22"/>
        </w:rPr>
        <w:t xml:space="preserve">с. Новая Усмань                                                                    </w:t>
      </w:r>
      <w:r>
        <w:rPr>
          <w:sz w:val="22"/>
          <w:szCs w:val="22"/>
        </w:rPr>
        <w:t xml:space="preserve">                </w:t>
      </w:r>
      <w:r w:rsidRPr="000B6FE2">
        <w:rPr>
          <w:sz w:val="22"/>
          <w:szCs w:val="22"/>
        </w:rPr>
        <w:t xml:space="preserve">    « </w:t>
      </w:r>
      <w:r>
        <w:rPr>
          <w:sz w:val="22"/>
          <w:szCs w:val="22"/>
        </w:rPr>
        <w:t>___</w:t>
      </w:r>
      <w:r w:rsidRPr="000B6FE2">
        <w:rPr>
          <w:sz w:val="22"/>
          <w:szCs w:val="22"/>
        </w:rPr>
        <w:t xml:space="preserve"> » </w:t>
      </w:r>
      <w:r>
        <w:rPr>
          <w:sz w:val="22"/>
          <w:szCs w:val="22"/>
        </w:rPr>
        <w:t>___________</w:t>
      </w:r>
      <w:r w:rsidRPr="000B6FE2">
        <w:rPr>
          <w:sz w:val="22"/>
          <w:szCs w:val="22"/>
        </w:rPr>
        <w:t xml:space="preserve"> 201</w:t>
      </w:r>
      <w:r>
        <w:rPr>
          <w:sz w:val="22"/>
          <w:szCs w:val="22"/>
        </w:rPr>
        <w:t>8</w:t>
      </w:r>
      <w:r w:rsidRPr="000B6FE2">
        <w:rPr>
          <w:sz w:val="22"/>
          <w:szCs w:val="22"/>
        </w:rPr>
        <w:t>г.</w:t>
      </w:r>
      <w:proofErr w:type="gramEnd"/>
    </w:p>
    <w:p w:rsidR="00707162" w:rsidRPr="003D09B2" w:rsidRDefault="00707162" w:rsidP="00F34876">
      <w:pPr>
        <w:pStyle w:val="a5"/>
        <w:ind w:left="-360" w:right="175"/>
        <w:rPr>
          <w:sz w:val="22"/>
          <w:szCs w:val="22"/>
        </w:rPr>
      </w:pPr>
    </w:p>
    <w:p w:rsidR="00F34876" w:rsidRPr="000B6FE2" w:rsidRDefault="00F34876" w:rsidP="00F34876">
      <w:pPr>
        <w:pStyle w:val="a5"/>
        <w:ind w:left="-360" w:right="175"/>
        <w:rPr>
          <w:sz w:val="22"/>
          <w:szCs w:val="22"/>
        </w:rPr>
      </w:pPr>
      <w:r w:rsidRPr="000B6FE2">
        <w:rPr>
          <w:sz w:val="22"/>
          <w:szCs w:val="22"/>
        </w:rPr>
        <w:t xml:space="preserve">      </w:t>
      </w:r>
      <w:proofErr w:type="gramStart"/>
      <w:r w:rsidRPr="000B6FE2">
        <w:rPr>
          <w:sz w:val="22"/>
          <w:szCs w:val="22"/>
        </w:rPr>
        <w:t>Межмуниципальное общество с ограниченной ответственностью «</w:t>
      </w:r>
      <w:proofErr w:type="spellStart"/>
      <w:r w:rsidRPr="000B6FE2">
        <w:rPr>
          <w:sz w:val="22"/>
          <w:szCs w:val="22"/>
        </w:rPr>
        <w:t>Новоусманск</w:t>
      </w:r>
      <w:r>
        <w:rPr>
          <w:sz w:val="22"/>
          <w:szCs w:val="22"/>
        </w:rPr>
        <w:t>ое</w:t>
      </w:r>
      <w:proofErr w:type="spellEnd"/>
      <w:r>
        <w:rPr>
          <w:sz w:val="22"/>
          <w:szCs w:val="22"/>
        </w:rPr>
        <w:t xml:space="preserve"> коммунальное хозяйство</w:t>
      </w:r>
      <w:r w:rsidRPr="000B6FE2">
        <w:rPr>
          <w:sz w:val="22"/>
          <w:szCs w:val="22"/>
        </w:rPr>
        <w:t>»</w:t>
      </w:r>
      <w:r>
        <w:rPr>
          <w:sz w:val="22"/>
          <w:szCs w:val="22"/>
        </w:rPr>
        <w:t xml:space="preserve"> (МООО НКХ)</w:t>
      </w:r>
      <w:r w:rsidRPr="000B6FE2">
        <w:rPr>
          <w:sz w:val="22"/>
          <w:szCs w:val="22"/>
        </w:rPr>
        <w:t>, именуемое в дальнейшем «Поставщик</w:t>
      </w:r>
      <w:r w:rsidRPr="0039729D">
        <w:rPr>
          <w:sz w:val="22"/>
          <w:szCs w:val="22"/>
        </w:rPr>
        <w:t xml:space="preserve">» в лице директора Шестакова Сергея Константиновича, действующего на основании Устава, с одной стороны и </w:t>
      </w:r>
      <w:r w:rsidRPr="00DF1855">
        <w:rPr>
          <w:bCs/>
          <w:sz w:val="22"/>
          <w:szCs w:val="22"/>
        </w:rPr>
        <w:t xml:space="preserve">Публичное акционерное общество «Межрегиональная распределительная сетевая компания Центра» (Филиал ПАО «МРСК Центра» - «Воронежэнерго»), в лице начальника </w:t>
      </w:r>
      <w:proofErr w:type="spellStart"/>
      <w:r w:rsidRPr="00DF1855">
        <w:rPr>
          <w:bCs/>
          <w:sz w:val="22"/>
          <w:szCs w:val="22"/>
        </w:rPr>
        <w:t>Новоусманского</w:t>
      </w:r>
      <w:proofErr w:type="spellEnd"/>
      <w:r w:rsidRPr="00DF1855">
        <w:rPr>
          <w:bCs/>
          <w:sz w:val="22"/>
          <w:szCs w:val="22"/>
        </w:rPr>
        <w:t xml:space="preserve"> РЭС филиала ПАО «МРСК Центра» - «Воронежэнерго» Нартова Игоря Александровича, действующего на основании доверенности от </w:t>
      </w:r>
      <w:r>
        <w:rPr>
          <w:bCs/>
          <w:sz w:val="22"/>
          <w:szCs w:val="22"/>
        </w:rPr>
        <w:t>06</w:t>
      </w:r>
      <w:r w:rsidRPr="00DF1855">
        <w:rPr>
          <w:bCs/>
          <w:sz w:val="22"/>
          <w:szCs w:val="22"/>
        </w:rPr>
        <w:t>.</w:t>
      </w:r>
      <w:r>
        <w:rPr>
          <w:bCs/>
          <w:sz w:val="22"/>
          <w:szCs w:val="22"/>
        </w:rPr>
        <w:t>12</w:t>
      </w:r>
      <w:r w:rsidRPr="00DF1855">
        <w:rPr>
          <w:bCs/>
          <w:sz w:val="22"/>
          <w:szCs w:val="22"/>
        </w:rPr>
        <w:t>.201</w:t>
      </w:r>
      <w:r>
        <w:rPr>
          <w:bCs/>
          <w:sz w:val="22"/>
          <w:szCs w:val="22"/>
        </w:rPr>
        <w:t>7</w:t>
      </w:r>
      <w:proofErr w:type="gramEnd"/>
      <w:r w:rsidRPr="00DF1855">
        <w:rPr>
          <w:bCs/>
          <w:sz w:val="22"/>
          <w:szCs w:val="22"/>
        </w:rPr>
        <w:t xml:space="preserve">г. (номер в реестре </w:t>
      </w:r>
      <w:r>
        <w:rPr>
          <w:bCs/>
          <w:sz w:val="22"/>
          <w:szCs w:val="22"/>
        </w:rPr>
        <w:t>2</w:t>
      </w:r>
      <w:r w:rsidRPr="00DF1855">
        <w:rPr>
          <w:bCs/>
          <w:sz w:val="22"/>
          <w:szCs w:val="22"/>
        </w:rPr>
        <w:t>-</w:t>
      </w:r>
      <w:r>
        <w:rPr>
          <w:bCs/>
          <w:sz w:val="22"/>
          <w:szCs w:val="22"/>
        </w:rPr>
        <w:t>2829</w:t>
      </w:r>
      <w:r w:rsidRPr="00DF1855">
        <w:rPr>
          <w:bCs/>
          <w:sz w:val="22"/>
          <w:szCs w:val="22"/>
        </w:rPr>
        <w:t>)</w:t>
      </w:r>
      <w:r w:rsidRPr="0039729D">
        <w:rPr>
          <w:sz w:val="22"/>
          <w:szCs w:val="22"/>
        </w:rPr>
        <w:t>, именуемое в дальнейшем «Потребитель», с другой стороны, а в дальнейшем именуемые «Стороны», с соблюдением требований, Федерального закона «О водоснабжении и водоотведении» и иных нормативно-правовых</w:t>
      </w:r>
      <w:r w:rsidRPr="000B6FE2">
        <w:rPr>
          <w:sz w:val="22"/>
          <w:szCs w:val="22"/>
        </w:rPr>
        <w:t xml:space="preserve"> акт</w:t>
      </w:r>
      <w:r>
        <w:rPr>
          <w:sz w:val="22"/>
          <w:szCs w:val="22"/>
        </w:rPr>
        <w:t>ов</w:t>
      </w:r>
      <w:r w:rsidRPr="000B6FE2">
        <w:rPr>
          <w:sz w:val="22"/>
          <w:szCs w:val="22"/>
        </w:rPr>
        <w:t xml:space="preserve"> РФ</w:t>
      </w:r>
      <w:r>
        <w:rPr>
          <w:sz w:val="22"/>
          <w:szCs w:val="22"/>
        </w:rPr>
        <w:t xml:space="preserve"> в сфере оказания услуг,</w:t>
      </w:r>
      <w:r w:rsidRPr="000B6FE2">
        <w:rPr>
          <w:sz w:val="22"/>
          <w:szCs w:val="22"/>
        </w:rPr>
        <w:t xml:space="preserve"> заключили настоящий </w:t>
      </w:r>
      <w:r>
        <w:rPr>
          <w:sz w:val="22"/>
          <w:szCs w:val="22"/>
        </w:rPr>
        <w:t>договор</w:t>
      </w:r>
      <w:r w:rsidRPr="000B6FE2">
        <w:rPr>
          <w:sz w:val="22"/>
          <w:szCs w:val="22"/>
        </w:rPr>
        <w:t xml:space="preserve"> о нижеследующем</w:t>
      </w:r>
      <w:r>
        <w:rPr>
          <w:sz w:val="22"/>
          <w:szCs w:val="22"/>
        </w:rPr>
        <w:t>:</w:t>
      </w:r>
    </w:p>
    <w:p w:rsidR="00F34876" w:rsidRPr="000B6FE2" w:rsidRDefault="00F34876" w:rsidP="00F34876">
      <w:pPr>
        <w:pStyle w:val="a5"/>
        <w:ind w:left="-360" w:right="175"/>
        <w:rPr>
          <w:sz w:val="22"/>
          <w:szCs w:val="22"/>
        </w:rPr>
      </w:pPr>
      <w:bookmarkStart w:id="0" w:name="Par1078"/>
      <w:bookmarkEnd w:id="0"/>
    </w:p>
    <w:p w:rsidR="00F34876" w:rsidRPr="000B6FE2" w:rsidRDefault="00F34876" w:rsidP="00F34876">
      <w:pPr>
        <w:pStyle w:val="a5"/>
        <w:ind w:left="-360" w:right="175"/>
        <w:jc w:val="center"/>
        <w:rPr>
          <w:sz w:val="22"/>
          <w:szCs w:val="22"/>
        </w:rPr>
      </w:pPr>
      <w:bookmarkStart w:id="1" w:name="Par1108"/>
      <w:bookmarkEnd w:id="1"/>
      <w:r w:rsidRPr="000B6FE2">
        <w:rPr>
          <w:sz w:val="22"/>
          <w:szCs w:val="22"/>
        </w:rPr>
        <w:t xml:space="preserve">1. Предмет </w:t>
      </w:r>
      <w:r>
        <w:rPr>
          <w:sz w:val="22"/>
          <w:szCs w:val="22"/>
        </w:rPr>
        <w:t>договора.</w:t>
      </w:r>
    </w:p>
    <w:p w:rsidR="00F34876" w:rsidRPr="000B6FE2" w:rsidRDefault="00F34876" w:rsidP="00F34876">
      <w:pPr>
        <w:pStyle w:val="a5"/>
        <w:ind w:left="-360" w:right="175"/>
        <w:rPr>
          <w:sz w:val="22"/>
          <w:szCs w:val="22"/>
        </w:rPr>
      </w:pPr>
      <w:r w:rsidRPr="000B6FE2">
        <w:rPr>
          <w:sz w:val="22"/>
          <w:szCs w:val="22"/>
        </w:rPr>
        <w:t xml:space="preserve">1.1. По условиям настоящего </w:t>
      </w:r>
      <w:r>
        <w:rPr>
          <w:sz w:val="22"/>
          <w:szCs w:val="22"/>
        </w:rPr>
        <w:t>договора</w:t>
      </w:r>
      <w:r w:rsidRPr="000B6FE2">
        <w:rPr>
          <w:sz w:val="22"/>
          <w:szCs w:val="22"/>
        </w:rPr>
        <w:t>, «Поставщик» - организация водопроводно-канализационного хозяйства, осуществляющая холодное водоснабжение, обязуется подавать «Потребителю», через присоединенную водопроводную сеть из централизованной системы холодного водоснабжения, холодную питьевую воду.</w:t>
      </w:r>
      <w:r>
        <w:rPr>
          <w:sz w:val="22"/>
          <w:szCs w:val="22"/>
        </w:rPr>
        <w:t xml:space="preserve"> «Потребитель»</w:t>
      </w:r>
      <w:r w:rsidRPr="000B6FE2">
        <w:rPr>
          <w:sz w:val="22"/>
          <w:szCs w:val="22"/>
        </w:rPr>
        <w:t xml:space="preserve"> обязуется оплачивать </w:t>
      </w:r>
      <w:r>
        <w:rPr>
          <w:sz w:val="22"/>
          <w:szCs w:val="22"/>
        </w:rPr>
        <w:t xml:space="preserve">предоставленные услуги по водоснабжению </w:t>
      </w:r>
      <w:r w:rsidRPr="000B6FE2">
        <w:rPr>
          <w:sz w:val="22"/>
          <w:szCs w:val="22"/>
        </w:rPr>
        <w:t xml:space="preserve">в сроки, порядке и размере, которые предусмотрены настоящим </w:t>
      </w:r>
      <w:r>
        <w:rPr>
          <w:sz w:val="22"/>
          <w:szCs w:val="22"/>
        </w:rPr>
        <w:t>договором</w:t>
      </w:r>
      <w:r w:rsidRPr="000B6FE2">
        <w:rPr>
          <w:sz w:val="22"/>
          <w:szCs w:val="22"/>
        </w:rPr>
        <w:t>, соблюдать режим потребления холодной воды, а также обеспечивать безопасность эксплуатации находящихся в его ведении водопроводных сетей и исправность используемых им приборов учета.</w:t>
      </w:r>
    </w:p>
    <w:p w:rsidR="00F34876" w:rsidRDefault="00F34876" w:rsidP="00F34876">
      <w:pPr>
        <w:pStyle w:val="a5"/>
        <w:ind w:left="-360" w:right="175"/>
        <w:rPr>
          <w:sz w:val="22"/>
          <w:szCs w:val="22"/>
        </w:rPr>
      </w:pPr>
      <w:r>
        <w:rPr>
          <w:sz w:val="22"/>
          <w:szCs w:val="22"/>
        </w:rPr>
        <w:t>1.</w:t>
      </w:r>
      <w:r w:rsidRPr="000B6FE2">
        <w:rPr>
          <w:sz w:val="22"/>
          <w:szCs w:val="22"/>
        </w:rPr>
        <w:t>2. Граница раздела балансовой принадлежности</w:t>
      </w:r>
      <w:r>
        <w:rPr>
          <w:sz w:val="22"/>
          <w:szCs w:val="22"/>
        </w:rPr>
        <w:t xml:space="preserve"> и</w:t>
      </w:r>
      <w:r w:rsidRPr="000F0167">
        <w:rPr>
          <w:sz w:val="22"/>
          <w:szCs w:val="22"/>
        </w:rPr>
        <w:t xml:space="preserve"> </w:t>
      </w:r>
      <w:r w:rsidRPr="000B6FE2">
        <w:rPr>
          <w:sz w:val="22"/>
          <w:szCs w:val="22"/>
        </w:rPr>
        <w:t xml:space="preserve">эксплуатационной ответственности по водопроводным сетям </w:t>
      </w:r>
      <w:r>
        <w:rPr>
          <w:sz w:val="22"/>
          <w:szCs w:val="22"/>
        </w:rPr>
        <w:t>«Потребителя»</w:t>
      </w:r>
      <w:r w:rsidRPr="000B6FE2">
        <w:rPr>
          <w:sz w:val="22"/>
          <w:szCs w:val="22"/>
        </w:rPr>
        <w:t xml:space="preserve"> и </w:t>
      </w:r>
      <w:r>
        <w:rPr>
          <w:sz w:val="22"/>
          <w:szCs w:val="22"/>
        </w:rPr>
        <w:t>«Поставщика»</w:t>
      </w:r>
      <w:r w:rsidRPr="000B6FE2">
        <w:rPr>
          <w:sz w:val="22"/>
          <w:szCs w:val="22"/>
        </w:rPr>
        <w:t xml:space="preserve"> определяется акт</w:t>
      </w:r>
      <w:r>
        <w:rPr>
          <w:sz w:val="22"/>
          <w:szCs w:val="22"/>
        </w:rPr>
        <w:t>ом</w:t>
      </w:r>
      <w:r w:rsidRPr="000B6FE2">
        <w:rPr>
          <w:sz w:val="22"/>
          <w:szCs w:val="22"/>
        </w:rPr>
        <w:t xml:space="preserve"> о разграничении балансовой принадлежности</w:t>
      </w:r>
      <w:r>
        <w:rPr>
          <w:sz w:val="22"/>
          <w:szCs w:val="22"/>
        </w:rPr>
        <w:t xml:space="preserve"> и</w:t>
      </w:r>
      <w:r w:rsidRPr="000F0167">
        <w:rPr>
          <w:sz w:val="22"/>
          <w:szCs w:val="22"/>
        </w:rPr>
        <w:t xml:space="preserve"> </w:t>
      </w:r>
      <w:r w:rsidRPr="000B6FE2">
        <w:rPr>
          <w:sz w:val="22"/>
          <w:szCs w:val="22"/>
        </w:rPr>
        <w:t>эксплуатационной ответственности</w:t>
      </w:r>
      <w:r>
        <w:rPr>
          <w:sz w:val="22"/>
          <w:szCs w:val="22"/>
        </w:rPr>
        <w:t>.</w:t>
      </w:r>
    </w:p>
    <w:p w:rsidR="00F34876" w:rsidRPr="000B6FE2" w:rsidRDefault="00F34876" w:rsidP="00F34876">
      <w:pPr>
        <w:pStyle w:val="a5"/>
        <w:ind w:left="-360" w:right="175"/>
        <w:rPr>
          <w:sz w:val="22"/>
          <w:szCs w:val="22"/>
        </w:rPr>
      </w:pPr>
      <w:r>
        <w:rPr>
          <w:sz w:val="22"/>
          <w:szCs w:val="22"/>
        </w:rPr>
        <w:t>1.</w:t>
      </w:r>
      <w:r w:rsidRPr="000B6FE2">
        <w:rPr>
          <w:sz w:val="22"/>
          <w:szCs w:val="22"/>
        </w:rPr>
        <w:t xml:space="preserve">3. Местом исполнения обязательств по </w:t>
      </w:r>
      <w:r>
        <w:rPr>
          <w:sz w:val="22"/>
          <w:szCs w:val="22"/>
        </w:rPr>
        <w:t>настоящему договору</w:t>
      </w:r>
      <w:r w:rsidRPr="000B6FE2">
        <w:rPr>
          <w:sz w:val="22"/>
          <w:szCs w:val="22"/>
        </w:rPr>
        <w:t xml:space="preserve"> является</w:t>
      </w:r>
      <w:r>
        <w:rPr>
          <w:sz w:val="22"/>
          <w:szCs w:val="22"/>
        </w:rPr>
        <w:t xml:space="preserve"> здание «Потребителя», расположенное по адресу: </w:t>
      </w:r>
      <w:proofErr w:type="gramStart"/>
      <w:r>
        <w:rPr>
          <w:sz w:val="22"/>
          <w:szCs w:val="22"/>
        </w:rPr>
        <w:t xml:space="preserve">Воронежская область, </w:t>
      </w:r>
      <w:proofErr w:type="spellStart"/>
      <w:r>
        <w:rPr>
          <w:sz w:val="22"/>
          <w:szCs w:val="22"/>
        </w:rPr>
        <w:t>Новоусманский</w:t>
      </w:r>
      <w:proofErr w:type="spellEnd"/>
      <w:r>
        <w:rPr>
          <w:sz w:val="22"/>
          <w:szCs w:val="22"/>
        </w:rPr>
        <w:t xml:space="preserve"> район, с. Новая Усмань, ул. Промышленная, д. 19А.</w:t>
      </w:r>
      <w:proofErr w:type="gramEnd"/>
    </w:p>
    <w:p w:rsidR="00F34876" w:rsidRPr="000B6FE2" w:rsidRDefault="00F34876" w:rsidP="00F34876">
      <w:pPr>
        <w:pStyle w:val="a5"/>
        <w:ind w:left="-360" w:right="175"/>
        <w:rPr>
          <w:sz w:val="22"/>
          <w:szCs w:val="22"/>
        </w:rPr>
      </w:pPr>
    </w:p>
    <w:p w:rsidR="00F34876" w:rsidRPr="000B6FE2" w:rsidRDefault="00F34876" w:rsidP="00F34876">
      <w:pPr>
        <w:pStyle w:val="a5"/>
        <w:ind w:left="-360" w:right="175"/>
        <w:jc w:val="center"/>
        <w:rPr>
          <w:sz w:val="22"/>
          <w:szCs w:val="22"/>
        </w:rPr>
      </w:pPr>
      <w:bookmarkStart w:id="2" w:name="Par1122"/>
      <w:bookmarkEnd w:id="2"/>
      <w:r>
        <w:rPr>
          <w:sz w:val="22"/>
          <w:szCs w:val="22"/>
        </w:rPr>
        <w:t>2</w:t>
      </w:r>
      <w:r w:rsidRPr="000B6FE2">
        <w:rPr>
          <w:sz w:val="22"/>
          <w:szCs w:val="22"/>
        </w:rPr>
        <w:t>. Сроки и режим подачи холодной воды</w:t>
      </w:r>
      <w:r>
        <w:rPr>
          <w:sz w:val="22"/>
          <w:szCs w:val="22"/>
        </w:rPr>
        <w:t>.</w:t>
      </w:r>
    </w:p>
    <w:p w:rsidR="00F34876" w:rsidRPr="000B6FE2" w:rsidRDefault="00F34876" w:rsidP="00F34876">
      <w:pPr>
        <w:pStyle w:val="a5"/>
        <w:ind w:left="-360" w:right="175"/>
        <w:rPr>
          <w:sz w:val="22"/>
          <w:szCs w:val="22"/>
        </w:rPr>
      </w:pPr>
      <w:r>
        <w:rPr>
          <w:sz w:val="22"/>
          <w:szCs w:val="22"/>
        </w:rPr>
        <w:t>2.1</w:t>
      </w:r>
      <w:r w:rsidRPr="000B6FE2">
        <w:rPr>
          <w:sz w:val="22"/>
          <w:szCs w:val="22"/>
        </w:rPr>
        <w:t xml:space="preserve">. </w:t>
      </w:r>
      <w:r>
        <w:rPr>
          <w:sz w:val="22"/>
          <w:szCs w:val="22"/>
        </w:rPr>
        <w:t>П</w:t>
      </w:r>
      <w:r w:rsidRPr="000B6FE2">
        <w:rPr>
          <w:sz w:val="22"/>
          <w:szCs w:val="22"/>
        </w:rPr>
        <w:t>одач</w:t>
      </w:r>
      <w:r>
        <w:rPr>
          <w:sz w:val="22"/>
          <w:szCs w:val="22"/>
        </w:rPr>
        <w:t>а</w:t>
      </w:r>
      <w:r w:rsidRPr="000B6FE2">
        <w:rPr>
          <w:sz w:val="22"/>
          <w:szCs w:val="22"/>
        </w:rPr>
        <w:t xml:space="preserve"> холодной воды </w:t>
      </w:r>
      <w:r>
        <w:rPr>
          <w:sz w:val="22"/>
          <w:szCs w:val="22"/>
        </w:rPr>
        <w:t>осуществляется в течение всего срока действия настоящего договора</w:t>
      </w:r>
      <w:r w:rsidRPr="000B6FE2">
        <w:rPr>
          <w:sz w:val="22"/>
          <w:szCs w:val="22"/>
        </w:rPr>
        <w:t>.</w:t>
      </w:r>
      <w:r>
        <w:rPr>
          <w:sz w:val="22"/>
          <w:szCs w:val="22"/>
        </w:rPr>
        <w:t xml:space="preserve"> </w:t>
      </w:r>
    </w:p>
    <w:p w:rsidR="00F34876" w:rsidRPr="000B6FE2" w:rsidRDefault="00F34876" w:rsidP="00F34876">
      <w:pPr>
        <w:pStyle w:val="a5"/>
        <w:ind w:left="-360" w:right="175"/>
        <w:rPr>
          <w:sz w:val="22"/>
          <w:szCs w:val="22"/>
        </w:rPr>
      </w:pPr>
      <w:r>
        <w:rPr>
          <w:sz w:val="22"/>
          <w:szCs w:val="22"/>
        </w:rPr>
        <w:t>2.2.</w:t>
      </w:r>
      <w:r w:rsidRPr="000B6FE2">
        <w:rPr>
          <w:sz w:val="22"/>
          <w:szCs w:val="22"/>
        </w:rPr>
        <w:t xml:space="preserve"> </w:t>
      </w:r>
      <w:r>
        <w:rPr>
          <w:sz w:val="22"/>
          <w:szCs w:val="22"/>
        </w:rPr>
        <w:t>Водоснабжение здания «Потребителя» осуществляется круглосуточно, в необходимых объемах и надлежащего качества</w:t>
      </w:r>
      <w:r w:rsidRPr="000B6FE2">
        <w:rPr>
          <w:sz w:val="22"/>
          <w:szCs w:val="22"/>
        </w:rPr>
        <w:t>.</w:t>
      </w:r>
    </w:p>
    <w:p w:rsidR="00F34876" w:rsidRPr="000B6FE2" w:rsidRDefault="00F34876" w:rsidP="00F34876">
      <w:pPr>
        <w:pStyle w:val="a5"/>
        <w:ind w:left="-360" w:right="175"/>
        <w:rPr>
          <w:sz w:val="22"/>
          <w:szCs w:val="22"/>
        </w:rPr>
      </w:pPr>
    </w:p>
    <w:p w:rsidR="00F34876" w:rsidRPr="000B6FE2" w:rsidRDefault="00F34876" w:rsidP="00F34876">
      <w:pPr>
        <w:pStyle w:val="a5"/>
        <w:ind w:left="-360" w:right="175"/>
        <w:jc w:val="center"/>
        <w:rPr>
          <w:sz w:val="22"/>
          <w:szCs w:val="22"/>
        </w:rPr>
      </w:pPr>
      <w:bookmarkStart w:id="3" w:name="Par1128"/>
      <w:bookmarkEnd w:id="3"/>
      <w:r>
        <w:rPr>
          <w:sz w:val="22"/>
          <w:szCs w:val="22"/>
        </w:rPr>
        <w:t>3</w:t>
      </w:r>
      <w:r w:rsidRPr="000B6FE2">
        <w:rPr>
          <w:sz w:val="22"/>
          <w:szCs w:val="22"/>
        </w:rPr>
        <w:t xml:space="preserve">. Тарифы, сроки и порядок оплаты по </w:t>
      </w:r>
      <w:r>
        <w:rPr>
          <w:sz w:val="22"/>
          <w:szCs w:val="22"/>
        </w:rPr>
        <w:t>договору.</w:t>
      </w:r>
    </w:p>
    <w:p w:rsidR="00F34876" w:rsidRPr="000B6FE2" w:rsidRDefault="00F34876" w:rsidP="00F34876">
      <w:pPr>
        <w:pStyle w:val="a5"/>
        <w:ind w:left="-360" w:right="175"/>
        <w:rPr>
          <w:sz w:val="22"/>
          <w:szCs w:val="22"/>
        </w:rPr>
      </w:pPr>
      <w:r>
        <w:rPr>
          <w:sz w:val="22"/>
          <w:szCs w:val="22"/>
        </w:rPr>
        <w:t>3.1</w:t>
      </w:r>
      <w:r w:rsidRPr="000B6FE2">
        <w:rPr>
          <w:sz w:val="22"/>
          <w:szCs w:val="22"/>
        </w:rPr>
        <w:t>. Оплата</w:t>
      </w:r>
      <w:r>
        <w:rPr>
          <w:sz w:val="22"/>
          <w:szCs w:val="22"/>
        </w:rPr>
        <w:t xml:space="preserve"> оказанных услуг,</w:t>
      </w:r>
      <w:r w:rsidRPr="000B6FE2">
        <w:rPr>
          <w:sz w:val="22"/>
          <w:szCs w:val="22"/>
        </w:rPr>
        <w:t xml:space="preserve"> по</w:t>
      </w:r>
      <w:r>
        <w:rPr>
          <w:sz w:val="22"/>
          <w:szCs w:val="22"/>
        </w:rPr>
        <w:t xml:space="preserve"> условиям</w:t>
      </w:r>
      <w:r w:rsidRPr="000B6FE2">
        <w:rPr>
          <w:sz w:val="22"/>
          <w:szCs w:val="22"/>
        </w:rPr>
        <w:t xml:space="preserve"> настояще</w:t>
      </w:r>
      <w:r>
        <w:rPr>
          <w:sz w:val="22"/>
          <w:szCs w:val="22"/>
        </w:rPr>
        <w:t>го договора,</w:t>
      </w:r>
      <w:r w:rsidRPr="000B6FE2">
        <w:rPr>
          <w:sz w:val="22"/>
          <w:szCs w:val="22"/>
        </w:rPr>
        <w:t xml:space="preserve"> осуществляется </w:t>
      </w:r>
      <w:r>
        <w:rPr>
          <w:sz w:val="22"/>
          <w:szCs w:val="22"/>
        </w:rPr>
        <w:t>«Потребителем»</w:t>
      </w:r>
      <w:r w:rsidRPr="000B6FE2">
        <w:rPr>
          <w:sz w:val="22"/>
          <w:szCs w:val="22"/>
        </w:rPr>
        <w:t xml:space="preserve"> по тарифам на питьевую</w:t>
      </w:r>
      <w:r>
        <w:rPr>
          <w:sz w:val="22"/>
          <w:szCs w:val="22"/>
        </w:rPr>
        <w:t xml:space="preserve"> холодную</w:t>
      </w:r>
      <w:r w:rsidRPr="000B6FE2">
        <w:rPr>
          <w:sz w:val="22"/>
          <w:szCs w:val="22"/>
        </w:rPr>
        <w:t xml:space="preserve"> воду (</w:t>
      </w:r>
      <w:r>
        <w:rPr>
          <w:sz w:val="22"/>
          <w:szCs w:val="22"/>
        </w:rPr>
        <w:t>водоснабжение</w:t>
      </w:r>
      <w:r w:rsidRPr="000B6FE2">
        <w:rPr>
          <w:sz w:val="22"/>
          <w:szCs w:val="22"/>
        </w:rPr>
        <w:t xml:space="preserve">), устанавливаемым в соответствии с законодательством </w:t>
      </w:r>
      <w:r>
        <w:rPr>
          <w:sz w:val="22"/>
          <w:szCs w:val="22"/>
        </w:rPr>
        <w:t xml:space="preserve">Российской Федерации (далее по тексту – </w:t>
      </w:r>
      <w:r w:rsidRPr="000B6FE2">
        <w:rPr>
          <w:sz w:val="22"/>
          <w:szCs w:val="22"/>
        </w:rPr>
        <w:t>РФ</w:t>
      </w:r>
      <w:r>
        <w:rPr>
          <w:sz w:val="22"/>
          <w:szCs w:val="22"/>
        </w:rPr>
        <w:t>)</w:t>
      </w:r>
      <w:r w:rsidRPr="000B6FE2">
        <w:rPr>
          <w:sz w:val="22"/>
          <w:szCs w:val="22"/>
        </w:rPr>
        <w:t xml:space="preserve"> о государственном регулировании цен (тарифов). </w:t>
      </w:r>
      <w:r>
        <w:rPr>
          <w:sz w:val="22"/>
          <w:szCs w:val="22"/>
        </w:rPr>
        <w:t>Копия приказов на установление тарифов на водоснабжение является неотъемлемой частью экземпляров настоящего договора для «Потребителя»</w:t>
      </w:r>
      <w:r w:rsidRPr="000B6FE2">
        <w:rPr>
          <w:sz w:val="22"/>
          <w:szCs w:val="22"/>
        </w:rPr>
        <w:t>.</w:t>
      </w:r>
    </w:p>
    <w:p w:rsidR="00344B8E" w:rsidRPr="00344B8E" w:rsidRDefault="00F34876" w:rsidP="003D09B2">
      <w:pPr>
        <w:pStyle w:val="a5"/>
        <w:ind w:left="-360" w:right="175"/>
        <w:rPr>
          <w:sz w:val="22"/>
          <w:szCs w:val="22"/>
        </w:rPr>
      </w:pPr>
      <w:r>
        <w:rPr>
          <w:sz w:val="22"/>
          <w:szCs w:val="22"/>
        </w:rPr>
        <w:t>3.2.</w:t>
      </w:r>
      <w:r w:rsidR="00344B8E" w:rsidRPr="00FD7533">
        <w:t>Стоимость услуг</w:t>
      </w:r>
      <w:bookmarkStart w:id="4" w:name="_GoBack"/>
      <w:bookmarkEnd w:id="4"/>
      <w:r w:rsidR="00344B8E" w:rsidRPr="00FD7533">
        <w:t xml:space="preserve">:  </w:t>
      </w:r>
      <w:r w:rsidR="00344B8E" w:rsidRPr="00FD7533">
        <w:rPr>
          <w:b/>
        </w:rPr>
        <w:t>78 603,34</w:t>
      </w:r>
      <w:r w:rsidR="00344B8E" w:rsidRPr="00FD7533">
        <w:rPr>
          <w:color w:val="000000"/>
        </w:rPr>
        <w:t xml:space="preserve"> </w:t>
      </w:r>
      <w:r w:rsidR="00344B8E" w:rsidRPr="00FD7533">
        <w:t xml:space="preserve">(семьдесят восемь тысяч шестьсот три) рубля 34 копейки РФ, без учета НДС; НДС составляет </w:t>
      </w:r>
      <w:r w:rsidR="00344B8E" w:rsidRPr="00FD7533">
        <w:rPr>
          <w:b/>
        </w:rPr>
        <w:t>11 990,00</w:t>
      </w:r>
      <w:r w:rsidR="00344B8E" w:rsidRPr="00FD7533">
        <w:rPr>
          <w:color w:val="000000"/>
        </w:rPr>
        <w:t xml:space="preserve"> </w:t>
      </w:r>
      <w:r w:rsidR="00344B8E" w:rsidRPr="00FD7533">
        <w:t xml:space="preserve">(одиннадцать тысяч девятьсот девяносто) рублей 00 копеек РФ; </w:t>
      </w:r>
      <w:r w:rsidR="00344B8E" w:rsidRPr="00FD7533">
        <w:rPr>
          <w:b/>
        </w:rPr>
        <w:t>66 613,00 (</w:t>
      </w:r>
      <w:r w:rsidR="00344B8E" w:rsidRPr="00FD7533">
        <w:t>шестьдесят шесть тысяч шестьсот тринадцать) рублей 00 копеек РФ, с учетом НДС</w:t>
      </w:r>
      <w:r w:rsidR="00344B8E">
        <w:t>.</w:t>
      </w:r>
    </w:p>
    <w:p w:rsidR="00F34876" w:rsidRPr="000B6FE2" w:rsidRDefault="00F34876" w:rsidP="00F34876">
      <w:pPr>
        <w:pStyle w:val="a5"/>
        <w:ind w:left="-360" w:right="175"/>
        <w:rPr>
          <w:sz w:val="22"/>
          <w:szCs w:val="22"/>
        </w:rPr>
      </w:pPr>
      <w:bookmarkStart w:id="5" w:name="Par1134"/>
      <w:bookmarkEnd w:id="5"/>
      <w:r>
        <w:rPr>
          <w:sz w:val="22"/>
          <w:szCs w:val="22"/>
        </w:rPr>
        <w:t xml:space="preserve">3.3. </w:t>
      </w:r>
      <w:r w:rsidRPr="009A672D">
        <w:rPr>
          <w:sz w:val="22"/>
          <w:szCs w:val="22"/>
        </w:rPr>
        <w:t xml:space="preserve">Расчетный период, установленный настоящим </w:t>
      </w:r>
      <w:r w:rsidRPr="0030251B">
        <w:rPr>
          <w:sz w:val="22"/>
          <w:szCs w:val="22"/>
        </w:rPr>
        <w:t>договор</w:t>
      </w:r>
      <w:r w:rsidRPr="009A672D">
        <w:rPr>
          <w:sz w:val="22"/>
          <w:szCs w:val="22"/>
        </w:rPr>
        <w:t>ом, равен 1 календарному месяцу. «Потребитель</w:t>
      </w:r>
      <w:r>
        <w:rPr>
          <w:sz w:val="22"/>
          <w:szCs w:val="22"/>
        </w:rPr>
        <w:t>»</w:t>
      </w:r>
      <w:r w:rsidRPr="000B6FE2">
        <w:rPr>
          <w:sz w:val="22"/>
          <w:szCs w:val="22"/>
        </w:rPr>
        <w:t xml:space="preserve"> оплачивает полученную холодную воду до 1</w:t>
      </w:r>
      <w:r>
        <w:rPr>
          <w:sz w:val="22"/>
          <w:szCs w:val="22"/>
        </w:rPr>
        <w:t>5</w:t>
      </w:r>
      <w:r w:rsidRPr="000B6FE2">
        <w:rPr>
          <w:sz w:val="22"/>
          <w:szCs w:val="22"/>
        </w:rPr>
        <w:t xml:space="preserve">-го числа месяца, следующего за расчетным месяцем, на основании счетов, выставляемых к оплате </w:t>
      </w:r>
      <w:r>
        <w:rPr>
          <w:sz w:val="22"/>
          <w:szCs w:val="22"/>
        </w:rPr>
        <w:t>«Поставщиком»</w:t>
      </w:r>
      <w:r w:rsidRPr="000B6FE2">
        <w:rPr>
          <w:sz w:val="22"/>
          <w:szCs w:val="22"/>
        </w:rPr>
        <w:t xml:space="preserve"> не позднее 5-го числа месяца, следующего за расчетным месяцем.</w:t>
      </w:r>
      <w:r>
        <w:rPr>
          <w:sz w:val="22"/>
          <w:szCs w:val="22"/>
        </w:rPr>
        <w:t xml:space="preserve"> Платежные документы «Потребитель», либо его представитель, получает в офисе «Поставщика» в период с 5-го по 10-е число</w:t>
      </w:r>
      <w:r w:rsidRPr="0030251B">
        <w:rPr>
          <w:sz w:val="22"/>
          <w:szCs w:val="22"/>
        </w:rPr>
        <w:t xml:space="preserve"> </w:t>
      </w:r>
      <w:r w:rsidRPr="000B6FE2">
        <w:rPr>
          <w:sz w:val="22"/>
          <w:szCs w:val="22"/>
        </w:rPr>
        <w:t>месяца, следующего за расчетным месяцем</w:t>
      </w:r>
      <w:r>
        <w:rPr>
          <w:sz w:val="22"/>
          <w:szCs w:val="22"/>
        </w:rPr>
        <w:t>, либо другим согласованным с «Поставщиком» способом.</w:t>
      </w:r>
      <w:r w:rsidRPr="000B6FE2">
        <w:rPr>
          <w:sz w:val="22"/>
          <w:szCs w:val="22"/>
        </w:rPr>
        <w:t xml:space="preserve"> Датой оплаты считается дата поступления денежных средств на расчетный счет </w:t>
      </w:r>
      <w:r>
        <w:rPr>
          <w:sz w:val="22"/>
          <w:szCs w:val="22"/>
        </w:rPr>
        <w:t>«Поставщика»</w:t>
      </w:r>
      <w:r w:rsidRPr="000B6FE2">
        <w:rPr>
          <w:sz w:val="22"/>
          <w:szCs w:val="22"/>
        </w:rPr>
        <w:t>.</w:t>
      </w:r>
    </w:p>
    <w:p w:rsidR="00F34876" w:rsidRDefault="00F34876" w:rsidP="00F34876">
      <w:pPr>
        <w:pStyle w:val="a5"/>
        <w:ind w:left="-360" w:right="175"/>
        <w:rPr>
          <w:sz w:val="22"/>
          <w:szCs w:val="22"/>
        </w:rPr>
      </w:pPr>
      <w:r>
        <w:rPr>
          <w:sz w:val="22"/>
          <w:szCs w:val="22"/>
        </w:rPr>
        <w:t>3.4</w:t>
      </w:r>
      <w:r w:rsidRPr="000B6FE2">
        <w:rPr>
          <w:sz w:val="22"/>
          <w:szCs w:val="22"/>
        </w:rPr>
        <w:t xml:space="preserve">. Сверка расчетов по настоящему </w:t>
      </w:r>
      <w:r>
        <w:rPr>
          <w:sz w:val="22"/>
          <w:szCs w:val="22"/>
        </w:rPr>
        <w:t>договору</w:t>
      </w:r>
      <w:r w:rsidRPr="000B6FE2">
        <w:rPr>
          <w:sz w:val="22"/>
          <w:szCs w:val="22"/>
        </w:rPr>
        <w:t xml:space="preserve"> проводится между </w:t>
      </w:r>
      <w:r>
        <w:rPr>
          <w:sz w:val="22"/>
          <w:szCs w:val="22"/>
        </w:rPr>
        <w:t>«Потребителем» и «Поставщиком»</w:t>
      </w:r>
      <w:r w:rsidRPr="000B6FE2">
        <w:rPr>
          <w:sz w:val="22"/>
          <w:szCs w:val="22"/>
        </w:rPr>
        <w:t xml:space="preserve"> не реже 1 раза в год либо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w:t>
      </w:r>
      <w:r>
        <w:rPr>
          <w:sz w:val="22"/>
          <w:szCs w:val="22"/>
        </w:rPr>
        <w:t>договору</w:t>
      </w:r>
      <w:r w:rsidRPr="000B6FE2">
        <w:rPr>
          <w:sz w:val="22"/>
          <w:szCs w:val="22"/>
        </w:rPr>
        <w:t>, уведомляет другую сторону о дате ее проведения не менее чем за 5 рабочих дней до дня ее проведения</w:t>
      </w:r>
      <w:r>
        <w:rPr>
          <w:sz w:val="22"/>
          <w:szCs w:val="22"/>
        </w:rPr>
        <w:t>.</w:t>
      </w:r>
    </w:p>
    <w:p w:rsidR="00F34876" w:rsidRDefault="00F34876" w:rsidP="00F34876">
      <w:pPr>
        <w:pStyle w:val="a5"/>
        <w:ind w:left="-360" w:right="175"/>
        <w:rPr>
          <w:sz w:val="22"/>
          <w:szCs w:val="22"/>
        </w:rPr>
      </w:pPr>
    </w:p>
    <w:p w:rsidR="00F34876" w:rsidRDefault="00F34876" w:rsidP="00F34876">
      <w:pPr>
        <w:pStyle w:val="a5"/>
        <w:ind w:left="-360" w:right="175"/>
        <w:rPr>
          <w:sz w:val="22"/>
          <w:szCs w:val="22"/>
        </w:rPr>
      </w:pPr>
    </w:p>
    <w:p w:rsidR="00F34876" w:rsidRPr="000B6FE2" w:rsidRDefault="00F34876" w:rsidP="00F34876">
      <w:pPr>
        <w:pStyle w:val="a5"/>
        <w:ind w:left="-360" w:right="175"/>
        <w:rPr>
          <w:sz w:val="22"/>
          <w:szCs w:val="22"/>
        </w:rPr>
      </w:pPr>
    </w:p>
    <w:p w:rsidR="00F34876" w:rsidRPr="000B6FE2" w:rsidRDefault="00F34876" w:rsidP="00F34876">
      <w:pPr>
        <w:pStyle w:val="a5"/>
        <w:ind w:left="-360" w:right="175"/>
        <w:rPr>
          <w:sz w:val="22"/>
          <w:szCs w:val="22"/>
        </w:rPr>
      </w:pPr>
    </w:p>
    <w:p w:rsidR="00F34876" w:rsidRPr="000B6FE2" w:rsidRDefault="00F34876" w:rsidP="00F34876">
      <w:pPr>
        <w:pStyle w:val="a5"/>
        <w:ind w:left="-360" w:right="175"/>
        <w:jc w:val="center"/>
        <w:rPr>
          <w:sz w:val="22"/>
          <w:szCs w:val="22"/>
        </w:rPr>
      </w:pPr>
      <w:bookmarkStart w:id="6" w:name="Par1139"/>
      <w:bookmarkEnd w:id="6"/>
      <w:r>
        <w:rPr>
          <w:sz w:val="22"/>
          <w:szCs w:val="22"/>
        </w:rPr>
        <w:t>4</w:t>
      </w:r>
      <w:r w:rsidRPr="000B6FE2">
        <w:rPr>
          <w:sz w:val="22"/>
          <w:szCs w:val="22"/>
        </w:rPr>
        <w:t>. Права и обязанности сторон</w:t>
      </w:r>
    </w:p>
    <w:p w:rsidR="00F34876" w:rsidRPr="000B6FE2" w:rsidRDefault="00F34876" w:rsidP="00F34876">
      <w:pPr>
        <w:pStyle w:val="a5"/>
        <w:ind w:left="-360" w:right="175"/>
        <w:rPr>
          <w:sz w:val="22"/>
          <w:szCs w:val="22"/>
        </w:rPr>
      </w:pPr>
      <w:r>
        <w:rPr>
          <w:sz w:val="22"/>
          <w:szCs w:val="22"/>
        </w:rPr>
        <w:t>4.1</w:t>
      </w:r>
      <w:r w:rsidRPr="000B6FE2">
        <w:rPr>
          <w:sz w:val="22"/>
          <w:szCs w:val="22"/>
        </w:rPr>
        <w:t xml:space="preserve">. </w:t>
      </w:r>
      <w:r>
        <w:rPr>
          <w:sz w:val="22"/>
          <w:szCs w:val="22"/>
        </w:rPr>
        <w:t>«Поставщик»</w:t>
      </w:r>
      <w:r w:rsidRPr="000B6FE2">
        <w:rPr>
          <w:sz w:val="22"/>
          <w:szCs w:val="22"/>
        </w:rPr>
        <w:t xml:space="preserve"> обязан:</w:t>
      </w:r>
    </w:p>
    <w:p w:rsidR="00F34876" w:rsidRPr="000B6FE2" w:rsidRDefault="00F34876" w:rsidP="00F34876">
      <w:pPr>
        <w:pStyle w:val="a5"/>
        <w:ind w:left="-360" w:right="175"/>
        <w:rPr>
          <w:sz w:val="22"/>
          <w:szCs w:val="22"/>
        </w:rPr>
      </w:pPr>
      <w:r>
        <w:rPr>
          <w:sz w:val="22"/>
          <w:szCs w:val="22"/>
        </w:rPr>
        <w:t>4.1.1.</w:t>
      </w:r>
      <w:r w:rsidRPr="000B6FE2">
        <w:rPr>
          <w:sz w:val="22"/>
          <w:szCs w:val="22"/>
        </w:rPr>
        <w:t xml:space="preserve"> осуществлять подачу </w:t>
      </w:r>
      <w:r>
        <w:rPr>
          <w:sz w:val="22"/>
          <w:szCs w:val="22"/>
        </w:rPr>
        <w:t>«Потребителю»</w:t>
      </w:r>
      <w:r w:rsidRPr="000B6FE2">
        <w:rPr>
          <w:sz w:val="22"/>
          <w:szCs w:val="22"/>
        </w:rPr>
        <w:t xml:space="preserve"> холодной воды установленного качества в объеме, установленном настоящим </w:t>
      </w:r>
      <w:r>
        <w:rPr>
          <w:sz w:val="22"/>
          <w:szCs w:val="22"/>
        </w:rPr>
        <w:t>договором</w:t>
      </w:r>
      <w:r w:rsidRPr="000B6FE2">
        <w:rPr>
          <w:sz w:val="22"/>
          <w:szCs w:val="22"/>
        </w:rPr>
        <w:t xml:space="preserve">. Не допускать ухудшения качества воды ниже показателей, установленных законодательством РФ в области обеспечения санитарно-эпидемиологического благополучия населения и настоящим </w:t>
      </w:r>
      <w:r>
        <w:rPr>
          <w:sz w:val="22"/>
          <w:szCs w:val="22"/>
        </w:rPr>
        <w:t>договором</w:t>
      </w:r>
      <w:r w:rsidRPr="000B6FE2">
        <w:rPr>
          <w:sz w:val="22"/>
          <w:szCs w:val="22"/>
        </w:rPr>
        <w:t>, за исключением случаев, предусмотренных законодательством РФ;</w:t>
      </w:r>
    </w:p>
    <w:p w:rsidR="00F34876" w:rsidRPr="000B6FE2" w:rsidRDefault="00F34876" w:rsidP="00F34876">
      <w:pPr>
        <w:pStyle w:val="a5"/>
        <w:ind w:left="-360" w:right="175"/>
        <w:rPr>
          <w:sz w:val="22"/>
          <w:szCs w:val="22"/>
        </w:rPr>
      </w:pPr>
      <w:r>
        <w:rPr>
          <w:sz w:val="22"/>
          <w:szCs w:val="22"/>
        </w:rPr>
        <w:t>4.1.2.</w:t>
      </w:r>
      <w:r w:rsidRPr="000B6FE2">
        <w:rPr>
          <w:sz w:val="22"/>
          <w:szCs w:val="22"/>
        </w:rPr>
        <w:t xml:space="preserve"> обеспечивать эксплуатацию водопроводных сетей, принадлежащих ей на праве собственности или ином законном основании и (или) находящихся в границах ее эксплуатационной ответственности, согласно требованиям нормативно-технических документов;</w:t>
      </w:r>
    </w:p>
    <w:p w:rsidR="00F34876" w:rsidRPr="000B6FE2" w:rsidRDefault="00F34876" w:rsidP="00F34876">
      <w:pPr>
        <w:pStyle w:val="a5"/>
        <w:ind w:left="-360" w:right="175"/>
        <w:rPr>
          <w:sz w:val="22"/>
          <w:szCs w:val="22"/>
        </w:rPr>
      </w:pPr>
      <w:r>
        <w:rPr>
          <w:sz w:val="22"/>
          <w:szCs w:val="22"/>
        </w:rPr>
        <w:t>4.1.3.</w:t>
      </w:r>
      <w:r w:rsidRPr="000B6FE2">
        <w:rPr>
          <w:sz w:val="22"/>
          <w:szCs w:val="22"/>
        </w:rPr>
        <w:t xml:space="preserve"> осуществлять производственный контроль качества питьевой воды;</w:t>
      </w:r>
    </w:p>
    <w:p w:rsidR="00F34876" w:rsidRPr="000B6FE2" w:rsidRDefault="00F34876" w:rsidP="00F34876">
      <w:pPr>
        <w:pStyle w:val="a5"/>
        <w:ind w:left="-360" w:right="175"/>
        <w:rPr>
          <w:sz w:val="22"/>
          <w:szCs w:val="22"/>
        </w:rPr>
      </w:pPr>
      <w:r>
        <w:rPr>
          <w:sz w:val="22"/>
          <w:szCs w:val="22"/>
        </w:rPr>
        <w:t>4.1.4.</w:t>
      </w:r>
      <w:r w:rsidRPr="000B6FE2">
        <w:rPr>
          <w:sz w:val="22"/>
          <w:szCs w:val="22"/>
        </w:rPr>
        <w:t xml:space="preserve"> соблюдать установленный режим подачи холодной воды;</w:t>
      </w:r>
    </w:p>
    <w:p w:rsidR="00F34876" w:rsidRPr="000B6FE2" w:rsidRDefault="00F34876" w:rsidP="00F34876">
      <w:pPr>
        <w:pStyle w:val="a5"/>
        <w:ind w:left="-360" w:right="175"/>
        <w:rPr>
          <w:sz w:val="22"/>
          <w:szCs w:val="22"/>
        </w:rPr>
      </w:pPr>
      <w:r>
        <w:rPr>
          <w:sz w:val="22"/>
          <w:szCs w:val="22"/>
        </w:rPr>
        <w:t>4.1.5.</w:t>
      </w:r>
      <w:r w:rsidRPr="000B6FE2">
        <w:rPr>
          <w:sz w:val="22"/>
          <w:szCs w:val="22"/>
        </w:rPr>
        <w:t xml:space="preserve"> </w:t>
      </w:r>
      <w:proofErr w:type="gramStart"/>
      <w:r w:rsidRPr="000B6FE2">
        <w:rPr>
          <w:sz w:val="22"/>
          <w:szCs w:val="22"/>
        </w:rPr>
        <w:t>с даты выявления</w:t>
      </w:r>
      <w:proofErr w:type="gramEnd"/>
      <w:r w:rsidRPr="000B6FE2">
        <w:rPr>
          <w:sz w:val="22"/>
          <w:szCs w:val="22"/>
        </w:rPr>
        <w:t xml:space="preserve"> несоответствия показателей питьевой воды, характеризующих ее безопасность, требованиям законодательства РФ незамедлительно известить об этом </w:t>
      </w:r>
      <w:r>
        <w:rPr>
          <w:sz w:val="22"/>
          <w:szCs w:val="22"/>
        </w:rPr>
        <w:t>«Потребителя»</w:t>
      </w:r>
      <w:r w:rsidRPr="000B6FE2">
        <w:rPr>
          <w:sz w:val="22"/>
          <w:szCs w:val="22"/>
        </w:rPr>
        <w:t xml:space="preserve"> в порядке, предусмотренном законодательством РФ. Указанное извещение должно осуществляться любыми доступными способами, позволяющими подтвердить получение такого уведомления адресатами;</w:t>
      </w:r>
    </w:p>
    <w:p w:rsidR="00F34876" w:rsidRPr="000B6FE2" w:rsidRDefault="00F34876" w:rsidP="00F34876">
      <w:pPr>
        <w:pStyle w:val="a5"/>
        <w:ind w:left="-360" w:right="175"/>
        <w:rPr>
          <w:sz w:val="22"/>
          <w:szCs w:val="22"/>
        </w:rPr>
      </w:pPr>
      <w:r>
        <w:rPr>
          <w:sz w:val="22"/>
          <w:szCs w:val="22"/>
        </w:rPr>
        <w:t>4.1.6.</w:t>
      </w:r>
      <w:r w:rsidRPr="000B6FE2">
        <w:rPr>
          <w:sz w:val="22"/>
          <w:szCs w:val="22"/>
        </w:rPr>
        <w:t xml:space="preserve"> предоставлять </w:t>
      </w:r>
      <w:r>
        <w:rPr>
          <w:sz w:val="22"/>
          <w:szCs w:val="22"/>
        </w:rPr>
        <w:t>«Потребителю»</w:t>
      </w:r>
      <w:r w:rsidRPr="000B6FE2">
        <w:rPr>
          <w:sz w:val="22"/>
          <w:szCs w:val="22"/>
        </w:rPr>
        <w:t xml:space="preserve"> информацию в соответствии со стандартами раскрытия информации в порядке, предусмотренном законодательством РФ</w:t>
      </w:r>
      <w:r>
        <w:rPr>
          <w:sz w:val="22"/>
          <w:szCs w:val="22"/>
        </w:rPr>
        <w:t>.</w:t>
      </w:r>
    </w:p>
    <w:p w:rsidR="00F34876" w:rsidRPr="000B6FE2" w:rsidRDefault="00F34876" w:rsidP="00F34876">
      <w:pPr>
        <w:pStyle w:val="a5"/>
        <w:ind w:left="-360" w:right="175"/>
        <w:rPr>
          <w:sz w:val="22"/>
          <w:szCs w:val="22"/>
        </w:rPr>
      </w:pPr>
      <w:r>
        <w:rPr>
          <w:sz w:val="22"/>
          <w:szCs w:val="22"/>
        </w:rPr>
        <w:t>4.1.7.</w:t>
      </w:r>
      <w:r w:rsidRPr="000B6FE2">
        <w:rPr>
          <w:sz w:val="22"/>
          <w:szCs w:val="22"/>
        </w:rPr>
        <w:t xml:space="preserve"> отвечать на жалобы и обращения </w:t>
      </w:r>
      <w:r>
        <w:rPr>
          <w:sz w:val="22"/>
          <w:szCs w:val="22"/>
        </w:rPr>
        <w:t>«Потребителя»</w:t>
      </w:r>
      <w:r w:rsidRPr="000B6FE2">
        <w:rPr>
          <w:sz w:val="22"/>
          <w:szCs w:val="22"/>
        </w:rPr>
        <w:t xml:space="preserve"> по вопросам, связанным с исполнением настоящего </w:t>
      </w:r>
      <w:r>
        <w:rPr>
          <w:sz w:val="22"/>
          <w:szCs w:val="22"/>
        </w:rPr>
        <w:t>договора</w:t>
      </w:r>
      <w:r w:rsidRPr="000B6FE2">
        <w:rPr>
          <w:sz w:val="22"/>
          <w:szCs w:val="22"/>
        </w:rPr>
        <w:t>, в течение срока, установленного законодательством РФ</w:t>
      </w:r>
      <w:r>
        <w:rPr>
          <w:sz w:val="22"/>
          <w:szCs w:val="22"/>
        </w:rPr>
        <w:t>.</w:t>
      </w:r>
    </w:p>
    <w:p w:rsidR="00F34876" w:rsidRPr="000B6FE2" w:rsidRDefault="00F34876" w:rsidP="00F34876">
      <w:pPr>
        <w:pStyle w:val="a5"/>
        <w:ind w:left="-360" w:right="175"/>
        <w:rPr>
          <w:sz w:val="22"/>
          <w:szCs w:val="22"/>
        </w:rPr>
      </w:pPr>
      <w:r>
        <w:rPr>
          <w:sz w:val="22"/>
          <w:szCs w:val="22"/>
        </w:rPr>
        <w:t>4.1.8.</w:t>
      </w:r>
      <w:r w:rsidRPr="000B6FE2">
        <w:rPr>
          <w:sz w:val="22"/>
          <w:szCs w:val="22"/>
        </w:rPr>
        <w:t xml:space="preserve"> при участии </w:t>
      </w:r>
      <w:r>
        <w:rPr>
          <w:sz w:val="22"/>
          <w:szCs w:val="22"/>
        </w:rPr>
        <w:t>«Потребителя»</w:t>
      </w:r>
      <w:r w:rsidRPr="000B6FE2">
        <w:rPr>
          <w:sz w:val="22"/>
          <w:szCs w:val="22"/>
        </w:rPr>
        <w:t>,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к эксплуатации;</w:t>
      </w:r>
    </w:p>
    <w:p w:rsidR="00F34876" w:rsidRPr="000B6FE2" w:rsidRDefault="00F34876" w:rsidP="00F34876">
      <w:pPr>
        <w:pStyle w:val="a5"/>
        <w:ind w:left="-360" w:right="175"/>
        <w:rPr>
          <w:sz w:val="22"/>
          <w:szCs w:val="22"/>
        </w:rPr>
      </w:pPr>
      <w:r>
        <w:rPr>
          <w:sz w:val="22"/>
          <w:szCs w:val="22"/>
        </w:rPr>
        <w:t>4.1.9.</w:t>
      </w:r>
      <w:r w:rsidRPr="000B6FE2">
        <w:rPr>
          <w:sz w:val="22"/>
          <w:szCs w:val="22"/>
        </w:rPr>
        <w:t xml:space="preserve"> опломбировать </w:t>
      </w:r>
      <w:r>
        <w:rPr>
          <w:sz w:val="22"/>
          <w:szCs w:val="22"/>
        </w:rPr>
        <w:t>«Потребителю»</w:t>
      </w:r>
      <w:r w:rsidRPr="000B6FE2">
        <w:rPr>
          <w:sz w:val="22"/>
          <w:szCs w:val="22"/>
        </w:rPr>
        <w:t xml:space="preserve"> приборы учета холодной воды без взимания платы, за исключением случаев, предусмотренных </w:t>
      </w:r>
      <w:r>
        <w:rPr>
          <w:sz w:val="22"/>
          <w:szCs w:val="22"/>
        </w:rPr>
        <w:t xml:space="preserve">правилами </w:t>
      </w:r>
      <w:r w:rsidRPr="000B6FE2">
        <w:rPr>
          <w:sz w:val="22"/>
          <w:szCs w:val="22"/>
        </w:rPr>
        <w:t>орган</w:t>
      </w:r>
      <w:r>
        <w:rPr>
          <w:sz w:val="22"/>
          <w:szCs w:val="22"/>
        </w:rPr>
        <w:t>изации коммерческого учета воды</w:t>
      </w:r>
      <w:r w:rsidRPr="000B6FE2">
        <w:rPr>
          <w:sz w:val="22"/>
          <w:szCs w:val="22"/>
        </w:rPr>
        <w:t>, при которых взимается плата за опломбирование приборов учета;</w:t>
      </w:r>
    </w:p>
    <w:p w:rsidR="00F34876" w:rsidRPr="000B6FE2" w:rsidRDefault="00F34876" w:rsidP="00F34876">
      <w:pPr>
        <w:pStyle w:val="a5"/>
        <w:ind w:left="-360" w:right="175"/>
        <w:rPr>
          <w:sz w:val="22"/>
          <w:szCs w:val="22"/>
        </w:rPr>
      </w:pPr>
      <w:r>
        <w:rPr>
          <w:sz w:val="22"/>
          <w:szCs w:val="22"/>
        </w:rPr>
        <w:t>4.1.10.</w:t>
      </w:r>
      <w:r w:rsidRPr="000B6FE2">
        <w:rPr>
          <w:sz w:val="22"/>
          <w:szCs w:val="22"/>
        </w:rPr>
        <w:t xml:space="preserve"> предупреждать </w:t>
      </w:r>
      <w:r>
        <w:rPr>
          <w:sz w:val="22"/>
          <w:szCs w:val="22"/>
        </w:rPr>
        <w:t>«Потребителя»</w:t>
      </w:r>
      <w:r w:rsidRPr="000B6FE2">
        <w:rPr>
          <w:sz w:val="22"/>
          <w:szCs w:val="22"/>
        </w:rPr>
        <w:t xml:space="preserve"> о временном прекращении или ограничении холодного водоснабжения в порядке и в случаях, которые предусмотрены настоящим </w:t>
      </w:r>
      <w:r>
        <w:rPr>
          <w:sz w:val="22"/>
          <w:szCs w:val="22"/>
        </w:rPr>
        <w:t>договором</w:t>
      </w:r>
      <w:r w:rsidRPr="000B6FE2">
        <w:rPr>
          <w:sz w:val="22"/>
          <w:szCs w:val="22"/>
        </w:rPr>
        <w:t xml:space="preserve"> и нормативными правовыми актами РФ;</w:t>
      </w:r>
    </w:p>
    <w:p w:rsidR="00F34876" w:rsidRPr="000B6FE2" w:rsidRDefault="00F34876" w:rsidP="00F34876">
      <w:pPr>
        <w:pStyle w:val="a5"/>
        <w:ind w:left="-360" w:right="175"/>
        <w:rPr>
          <w:sz w:val="22"/>
          <w:szCs w:val="22"/>
        </w:rPr>
      </w:pPr>
      <w:r>
        <w:rPr>
          <w:sz w:val="22"/>
          <w:szCs w:val="22"/>
        </w:rPr>
        <w:t>4.1.11.</w:t>
      </w:r>
      <w:r w:rsidRPr="000B6FE2">
        <w:rPr>
          <w:sz w:val="22"/>
          <w:szCs w:val="22"/>
        </w:rPr>
        <w:t xml:space="preserve"> принимать необходимые меры по своевременной ликвидации аварий и повреждений на централизованных системах холодного водоснабжения,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РФ;</w:t>
      </w:r>
    </w:p>
    <w:p w:rsidR="00F34876" w:rsidRPr="000B6FE2" w:rsidRDefault="00F34876" w:rsidP="00F34876">
      <w:pPr>
        <w:pStyle w:val="a5"/>
        <w:ind w:left="-360" w:right="175"/>
        <w:rPr>
          <w:sz w:val="22"/>
          <w:szCs w:val="22"/>
        </w:rPr>
      </w:pPr>
      <w:proofErr w:type="gramStart"/>
      <w:r>
        <w:rPr>
          <w:sz w:val="22"/>
          <w:szCs w:val="22"/>
        </w:rPr>
        <w:t>4.1.12.</w:t>
      </w:r>
      <w:r w:rsidRPr="000B6FE2">
        <w:rPr>
          <w:sz w:val="22"/>
          <w:szCs w:val="22"/>
        </w:rPr>
        <w:t xml:space="preserve">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roofErr w:type="gramEnd"/>
    </w:p>
    <w:p w:rsidR="00F34876" w:rsidRPr="000B6FE2" w:rsidRDefault="00F34876" w:rsidP="00F34876">
      <w:pPr>
        <w:pStyle w:val="a5"/>
        <w:ind w:left="-360" w:right="175"/>
        <w:rPr>
          <w:sz w:val="22"/>
          <w:szCs w:val="22"/>
        </w:rPr>
      </w:pPr>
      <w:r>
        <w:rPr>
          <w:sz w:val="22"/>
          <w:szCs w:val="22"/>
        </w:rPr>
        <w:t>4.1.13.</w:t>
      </w:r>
      <w:r w:rsidRPr="000B6FE2">
        <w:rPr>
          <w:sz w:val="22"/>
          <w:szCs w:val="22"/>
        </w:rPr>
        <w:t xml:space="preserve"> уведомлять </w:t>
      </w:r>
      <w:r>
        <w:rPr>
          <w:sz w:val="22"/>
          <w:szCs w:val="22"/>
        </w:rPr>
        <w:t>«Потребителя»</w:t>
      </w:r>
      <w:r w:rsidRPr="000B6FE2">
        <w:rPr>
          <w:sz w:val="22"/>
          <w:szCs w:val="22"/>
        </w:rPr>
        <w:t xml:space="preserve"> о графиках и сроках проведения планово-предупредительного ремонта водопроводных сетей, через которые осуществляется холодное водоснабжение.</w:t>
      </w:r>
    </w:p>
    <w:p w:rsidR="00F34876" w:rsidRPr="000B6FE2" w:rsidRDefault="00F34876" w:rsidP="00F34876">
      <w:pPr>
        <w:pStyle w:val="a5"/>
        <w:ind w:left="-360" w:right="175"/>
        <w:rPr>
          <w:sz w:val="22"/>
          <w:szCs w:val="22"/>
        </w:rPr>
      </w:pPr>
      <w:r>
        <w:rPr>
          <w:sz w:val="22"/>
          <w:szCs w:val="22"/>
        </w:rPr>
        <w:t>4.2.</w:t>
      </w:r>
      <w:r w:rsidRPr="000B6FE2">
        <w:rPr>
          <w:sz w:val="22"/>
          <w:szCs w:val="22"/>
        </w:rPr>
        <w:t xml:space="preserve"> </w:t>
      </w:r>
      <w:r>
        <w:rPr>
          <w:sz w:val="22"/>
          <w:szCs w:val="22"/>
        </w:rPr>
        <w:t>«Поставщик»</w:t>
      </w:r>
      <w:r w:rsidRPr="000B6FE2">
        <w:rPr>
          <w:sz w:val="22"/>
          <w:szCs w:val="22"/>
        </w:rPr>
        <w:t xml:space="preserve"> вправе:</w:t>
      </w:r>
    </w:p>
    <w:p w:rsidR="00F34876" w:rsidRPr="000B6FE2" w:rsidRDefault="00F34876" w:rsidP="00F34876">
      <w:pPr>
        <w:pStyle w:val="a5"/>
        <w:ind w:left="-360" w:right="175"/>
        <w:rPr>
          <w:sz w:val="22"/>
          <w:szCs w:val="22"/>
        </w:rPr>
      </w:pPr>
      <w:r>
        <w:rPr>
          <w:sz w:val="22"/>
          <w:szCs w:val="22"/>
        </w:rPr>
        <w:t>4.2.1.</w:t>
      </w:r>
      <w:r w:rsidRPr="000B6FE2">
        <w:rPr>
          <w:sz w:val="22"/>
          <w:szCs w:val="22"/>
        </w:rPr>
        <w:t xml:space="preserve"> осуществлять </w:t>
      </w:r>
      <w:proofErr w:type="gramStart"/>
      <w:r w:rsidRPr="000B6FE2">
        <w:rPr>
          <w:sz w:val="22"/>
          <w:szCs w:val="22"/>
        </w:rPr>
        <w:t>контроль за</w:t>
      </w:r>
      <w:proofErr w:type="gramEnd"/>
      <w:r w:rsidRPr="000B6FE2">
        <w:rPr>
          <w:sz w:val="22"/>
          <w:szCs w:val="22"/>
        </w:rPr>
        <w:t xml:space="preserve"> правильностью учета объемов поданной (</w:t>
      </w:r>
      <w:r>
        <w:rPr>
          <w:sz w:val="22"/>
          <w:szCs w:val="22"/>
        </w:rPr>
        <w:t>потребленной</w:t>
      </w:r>
      <w:r w:rsidRPr="000B6FE2">
        <w:rPr>
          <w:sz w:val="22"/>
          <w:szCs w:val="22"/>
        </w:rPr>
        <w:t>) холодной воды;</w:t>
      </w:r>
    </w:p>
    <w:p w:rsidR="00F34876" w:rsidRPr="000B6FE2" w:rsidRDefault="00F34876" w:rsidP="00F34876">
      <w:pPr>
        <w:pStyle w:val="a5"/>
        <w:ind w:left="-360" w:right="175"/>
        <w:rPr>
          <w:sz w:val="22"/>
          <w:szCs w:val="22"/>
        </w:rPr>
      </w:pPr>
      <w:r>
        <w:rPr>
          <w:sz w:val="22"/>
          <w:szCs w:val="22"/>
        </w:rPr>
        <w:t>4.2.2.</w:t>
      </w:r>
      <w:r w:rsidRPr="000B6FE2">
        <w:rPr>
          <w:sz w:val="22"/>
          <w:szCs w:val="22"/>
        </w:rPr>
        <w:t xml:space="preserve"> осуществлять </w:t>
      </w:r>
      <w:proofErr w:type="gramStart"/>
      <w:r w:rsidRPr="000B6FE2">
        <w:rPr>
          <w:sz w:val="22"/>
          <w:szCs w:val="22"/>
        </w:rPr>
        <w:t>контроль за</w:t>
      </w:r>
      <w:proofErr w:type="gramEnd"/>
      <w:r w:rsidRPr="000B6FE2">
        <w:rPr>
          <w:sz w:val="22"/>
          <w:szCs w:val="22"/>
        </w:rPr>
        <w:t xml:space="preserve"> наличием самовольного пользования и (или) самовольного подключения </w:t>
      </w:r>
      <w:r>
        <w:rPr>
          <w:sz w:val="22"/>
          <w:szCs w:val="22"/>
        </w:rPr>
        <w:t>«Потребителя»</w:t>
      </w:r>
      <w:r w:rsidRPr="000B6FE2">
        <w:rPr>
          <w:sz w:val="22"/>
          <w:szCs w:val="22"/>
        </w:rPr>
        <w:t xml:space="preserve"> к централизованным системам холодного водоснабжения и принимать меры по предотвращению самовольного пользования и (или) самовольного подключения к централизованным системам холодного водоснабжения;</w:t>
      </w:r>
    </w:p>
    <w:p w:rsidR="00F34876" w:rsidRPr="000B6FE2" w:rsidRDefault="00F34876" w:rsidP="00F34876">
      <w:pPr>
        <w:pStyle w:val="a5"/>
        <w:ind w:left="-360" w:right="175"/>
        <w:rPr>
          <w:sz w:val="22"/>
          <w:szCs w:val="22"/>
        </w:rPr>
      </w:pPr>
      <w:r>
        <w:rPr>
          <w:sz w:val="22"/>
          <w:szCs w:val="22"/>
        </w:rPr>
        <w:t>4.2.3.</w:t>
      </w:r>
      <w:r w:rsidRPr="000B6FE2">
        <w:rPr>
          <w:sz w:val="22"/>
          <w:szCs w:val="22"/>
        </w:rPr>
        <w:t xml:space="preserve"> временно прекращать или ограничивать холодное водоснабжение в случаях, предусмотренных законодательством РФ;</w:t>
      </w:r>
    </w:p>
    <w:p w:rsidR="00F34876" w:rsidRPr="000B6FE2" w:rsidRDefault="00F34876" w:rsidP="00F34876">
      <w:pPr>
        <w:pStyle w:val="a5"/>
        <w:ind w:left="-360" w:right="175"/>
        <w:rPr>
          <w:sz w:val="22"/>
          <w:szCs w:val="22"/>
        </w:rPr>
      </w:pPr>
      <w:r>
        <w:rPr>
          <w:sz w:val="22"/>
          <w:szCs w:val="22"/>
        </w:rPr>
        <w:t>4.2.4.</w:t>
      </w:r>
      <w:r w:rsidRPr="000B6FE2">
        <w:rPr>
          <w:sz w:val="22"/>
          <w:szCs w:val="22"/>
        </w:rPr>
        <w:t xml:space="preserve"> иметь беспрепятственный доступ к водопроводным сетям, местам отбора проб воды и приборам учета в порядке, предусмотренном </w:t>
      </w:r>
      <w:r>
        <w:rPr>
          <w:sz w:val="22"/>
          <w:szCs w:val="22"/>
        </w:rPr>
        <w:t>действующим законодательством РФ</w:t>
      </w:r>
      <w:r w:rsidRPr="000B6FE2">
        <w:rPr>
          <w:sz w:val="22"/>
          <w:szCs w:val="22"/>
        </w:rPr>
        <w:t>;</w:t>
      </w:r>
    </w:p>
    <w:p w:rsidR="00F34876" w:rsidRPr="000B6FE2" w:rsidRDefault="00F34876" w:rsidP="00F34876">
      <w:pPr>
        <w:pStyle w:val="a5"/>
        <w:ind w:left="-360" w:right="175"/>
        <w:rPr>
          <w:sz w:val="22"/>
          <w:szCs w:val="22"/>
        </w:rPr>
      </w:pPr>
      <w:r>
        <w:rPr>
          <w:sz w:val="22"/>
          <w:szCs w:val="22"/>
        </w:rPr>
        <w:t>4.2.5.</w:t>
      </w:r>
      <w:r w:rsidRPr="000B6FE2">
        <w:rPr>
          <w:sz w:val="22"/>
          <w:szCs w:val="22"/>
        </w:rPr>
        <w:t xml:space="preserve"> инициировать проведение сверки расчетов по настоящему </w:t>
      </w:r>
      <w:r>
        <w:rPr>
          <w:sz w:val="22"/>
          <w:szCs w:val="22"/>
        </w:rPr>
        <w:t>договору</w:t>
      </w:r>
      <w:r w:rsidRPr="000B6FE2">
        <w:rPr>
          <w:sz w:val="22"/>
          <w:szCs w:val="22"/>
        </w:rPr>
        <w:t>.</w:t>
      </w:r>
    </w:p>
    <w:p w:rsidR="00F34876" w:rsidRPr="000B6FE2" w:rsidRDefault="00F34876" w:rsidP="00F34876">
      <w:pPr>
        <w:pStyle w:val="a5"/>
        <w:ind w:left="-360" w:right="175"/>
        <w:rPr>
          <w:sz w:val="22"/>
          <w:szCs w:val="22"/>
        </w:rPr>
      </w:pPr>
      <w:r w:rsidRPr="000B6FE2">
        <w:rPr>
          <w:sz w:val="22"/>
          <w:szCs w:val="22"/>
        </w:rPr>
        <w:t>4.</w:t>
      </w:r>
      <w:r>
        <w:rPr>
          <w:sz w:val="22"/>
          <w:szCs w:val="22"/>
        </w:rPr>
        <w:t>3.</w:t>
      </w:r>
      <w:r w:rsidRPr="000B6FE2">
        <w:rPr>
          <w:sz w:val="22"/>
          <w:szCs w:val="22"/>
        </w:rPr>
        <w:t xml:space="preserve"> </w:t>
      </w:r>
      <w:r>
        <w:rPr>
          <w:sz w:val="22"/>
          <w:szCs w:val="22"/>
        </w:rPr>
        <w:t>«Потребитель»</w:t>
      </w:r>
      <w:r w:rsidRPr="000B6FE2">
        <w:rPr>
          <w:sz w:val="22"/>
          <w:szCs w:val="22"/>
        </w:rPr>
        <w:t xml:space="preserve"> обязан:</w:t>
      </w:r>
    </w:p>
    <w:p w:rsidR="00F34876" w:rsidRPr="000B6FE2" w:rsidRDefault="00F34876" w:rsidP="00F34876">
      <w:pPr>
        <w:pStyle w:val="a5"/>
        <w:ind w:left="-360" w:right="175"/>
        <w:rPr>
          <w:sz w:val="22"/>
          <w:szCs w:val="22"/>
        </w:rPr>
      </w:pPr>
      <w:r>
        <w:rPr>
          <w:sz w:val="22"/>
          <w:szCs w:val="22"/>
        </w:rPr>
        <w:t>4.3.1.</w:t>
      </w:r>
      <w:r w:rsidRPr="000B6FE2">
        <w:rPr>
          <w:sz w:val="22"/>
          <w:szCs w:val="22"/>
        </w:rPr>
        <w:t xml:space="preserve"> обеспечивать эксплуатацию водопроводных сетей, принадлежащих ему на праве собственности или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rsidR="00F34876" w:rsidRPr="000B6FE2" w:rsidRDefault="00F34876" w:rsidP="00F34876">
      <w:pPr>
        <w:pStyle w:val="a5"/>
        <w:ind w:left="-360" w:right="175"/>
        <w:rPr>
          <w:sz w:val="22"/>
          <w:szCs w:val="22"/>
        </w:rPr>
      </w:pPr>
      <w:r>
        <w:rPr>
          <w:sz w:val="22"/>
          <w:szCs w:val="22"/>
        </w:rPr>
        <w:lastRenderedPageBreak/>
        <w:t>4.3.2.</w:t>
      </w:r>
      <w:r w:rsidRPr="000B6FE2">
        <w:rPr>
          <w:sz w:val="22"/>
          <w:szCs w:val="22"/>
        </w:rPr>
        <w:t xml:space="preserve">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w:t>
      </w:r>
    </w:p>
    <w:p w:rsidR="00F34876" w:rsidRPr="000B6FE2" w:rsidRDefault="00F34876" w:rsidP="00F34876">
      <w:pPr>
        <w:pStyle w:val="a5"/>
        <w:ind w:left="-360" w:right="175"/>
        <w:rPr>
          <w:sz w:val="22"/>
          <w:szCs w:val="22"/>
        </w:rPr>
      </w:pPr>
      <w:r>
        <w:rPr>
          <w:sz w:val="22"/>
          <w:szCs w:val="22"/>
        </w:rPr>
        <w:t>4.3.3.</w:t>
      </w:r>
      <w:r w:rsidRPr="000B6FE2">
        <w:rPr>
          <w:sz w:val="22"/>
          <w:szCs w:val="22"/>
        </w:rPr>
        <w:t xml:space="preserve"> обеспечивать учет получаемой холодной воды в порядке, установленном </w:t>
      </w:r>
      <w:r>
        <w:rPr>
          <w:sz w:val="22"/>
          <w:szCs w:val="22"/>
        </w:rPr>
        <w:t>условиями настоящего договора</w:t>
      </w:r>
      <w:r w:rsidRPr="000B6FE2">
        <w:rPr>
          <w:sz w:val="22"/>
          <w:szCs w:val="22"/>
        </w:rPr>
        <w:t>, и в соответствии с</w:t>
      </w:r>
      <w:r>
        <w:rPr>
          <w:sz w:val="22"/>
          <w:szCs w:val="22"/>
        </w:rPr>
        <w:t xml:space="preserve"> правилами </w:t>
      </w:r>
      <w:r w:rsidRPr="000B6FE2">
        <w:rPr>
          <w:sz w:val="22"/>
          <w:szCs w:val="22"/>
        </w:rPr>
        <w:t>организации коммерческого учета воды, утверждаемыми Правительством РФ;</w:t>
      </w:r>
    </w:p>
    <w:p w:rsidR="00F34876" w:rsidRPr="00114781" w:rsidRDefault="00F34876" w:rsidP="00F34876">
      <w:pPr>
        <w:pStyle w:val="a5"/>
        <w:ind w:left="-360" w:right="175"/>
        <w:rPr>
          <w:sz w:val="22"/>
          <w:szCs w:val="22"/>
        </w:rPr>
      </w:pPr>
      <w:r>
        <w:rPr>
          <w:sz w:val="22"/>
          <w:szCs w:val="22"/>
        </w:rPr>
        <w:t>4.3.4.</w:t>
      </w:r>
      <w:r w:rsidRPr="000B6FE2">
        <w:rPr>
          <w:sz w:val="22"/>
          <w:szCs w:val="22"/>
        </w:rPr>
        <w:t xml:space="preserve"> установить приборы учета холодной воды на границах эксплуатационной ответственности или в ином м</w:t>
      </w:r>
      <w:r>
        <w:rPr>
          <w:sz w:val="22"/>
          <w:szCs w:val="22"/>
        </w:rPr>
        <w:t xml:space="preserve">есте, </w:t>
      </w:r>
      <w:r w:rsidRPr="00114781">
        <w:rPr>
          <w:sz w:val="22"/>
          <w:szCs w:val="22"/>
        </w:rPr>
        <w:t xml:space="preserve">определенном в настоящем договоре, в случае если установка таких приборов предусмотрена </w:t>
      </w:r>
      <w:hyperlink r:id="rId6" w:history="1">
        <w:r w:rsidRPr="00114781">
          <w:rPr>
            <w:sz w:val="22"/>
            <w:szCs w:val="22"/>
          </w:rPr>
          <w:t>правилами</w:t>
        </w:r>
      </w:hyperlink>
      <w:r w:rsidRPr="00114781">
        <w:rPr>
          <w:sz w:val="22"/>
          <w:szCs w:val="22"/>
        </w:rPr>
        <w:t xml:space="preserve"> холодного водоснабжения, утверждаемыми Правительством РФ;</w:t>
      </w:r>
    </w:p>
    <w:p w:rsidR="00F34876" w:rsidRPr="00114781" w:rsidRDefault="00F34876" w:rsidP="00F34876">
      <w:pPr>
        <w:pStyle w:val="a5"/>
        <w:ind w:left="-360" w:right="175"/>
        <w:rPr>
          <w:sz w:val="22"/>
          <w:szCs w:val="22"/>
        </w:rPr>
      </w:pPr>
      <w:r w:rsidRPr="00114781">
        <w:rPr>
          <w:sz w:val="22"/>
          <w:szCs w:val="22"/>
        </w:rPr>
        <w:t>4.3.5. соблюдать установленный настоящим договором режим потребления холодной воды;</w:t>
      </w:r>
    </w:p>
    <w:p w:rsidR="00F34876" w:rsidRPr="000B6FE2" w:rsidRDefault="00F34876" w:rsidP="00F34876">
      <w:pPr>
        <w:pStyle w:val="a5"/>
        <w:ind w:left="-360" w:right="175"/>
        <w:rPr>
          <w:sz w:val="22"/>
          <w:szCs w:val="22"/>
        </w:rPr>
      </w:pPr>
      <w:r w:rsidRPr="00114781">
        <w:rPr>
          <w:sz w:val="22"/>
          <w:szCs w:val="22"/>
        </w:rPr>
        <w:t>4.3.6. производить оплату по настоящему договору в</w:t>
      </w:r>
      <w:r w:rsidRPr="000B6FE2">
        <w:rPr>
          <w:sz w:val="22"/>
          <w:szCs w:val="22"/>
        </w:rPr>
        <w:t xml:space="preserve"> порядке, в сроки и размере, которые определены в соответствии с настоящим </w:t>
      </w:r>
      <w:r>
        <w:rPr>
          <w:sz w:val="22"/>
          <w:szCs w:val="22"/>
        </w:rPr>
        <w:t>договором</w:t>
      </w:r>
      <w:r w:rsidRPr="000B6FE2">
        <w:rPr>
          <w:sz w:val="22"/>
          <w:szCs w:val="22"/>
        </w:rPr>
        <w:t>, и в случаях, уст</w:t>
      </w:r>
      <w:r>
        <w:rPr>
          <w:sz w:val="22"/>
          <w:szCs w:val="22"/>
        </w:rPr>
        <w:t>ановленных законодательством РФ</w:t>
      </w:r>
      <w:r w:rsidRPr="000B6FE2">
        <w:rPr>
          <w:sz w:val="22"/>
          <w:szCs w:val="22"/>
        </w:rPr>
        <w:t>;</w:t>
      </w:r>
    </w:p>
    <w:p w:rsidR="00F34876" w:rsidRPr="000B6FE2" w:rsidRDefault="00F34876" w:rsidP="00F34876">
      <w:pPr>
        <w:pStyle w:val="a5"/>
        <w:ind w:left="-360" w:right="175"/>
        <w:rPr>
          <w:sz w:val="22"/>
          <w:szCs w:val="22"/>
        </w:rPr>
      </w:pPr>
      <w:r>
        <w:rPr>
          <w:sz w:val="22"/>
          <w:szCs w:val="22"/>
        </w:rPr>
        <w:t>4.3.7.</w:t>
      </w:r>
      <w:r w:rsidRPr="000B6FE2">
        <w:rPr>
          <w:sz w:val="22"/>
          <w:szCs w:val="22"/>
        </w:rPr>
        <w:t xml:space="preserve"> обеспечивать беспрепятственный доступ представителей </w:t>
      </w:r>
      <w:r>
        <w:rPr>
          <w:sz w:val="22"/>
          <w:szCs w:val="22"/>
        </w:rPr>
        <w:t>«Поставщика»</w:t>
      </w:r>
      <w:r w:rsidRPr="000B6FE2">
        <w:rPr>
          <w:sz w:val="22"/>
          <w:szCs w:val="22"/>
        </w:rPr>
        <w:t xml:space="preserve"> к водопроводным сетям, местам отбора проб холодной воды и приборам учета в случаях и в порядке, которые предусмотрены </w:t>
      </w:r>
      <w:r>
        <w:rPr>
          <w:sz w:val="22"/>
          <w:szCs w:val="22"/>
        </w:rPr>
        <w:t>действующим законодательством РФ</w:t>
      </w:r>
      <w:r w:rsidRPr="000B6FE2">
        <w:rPr>
          <w:sz w:val="22"/>
          <w:szCs w:val="22"/>
        </w:rPr>
        <w:t>;</w:t>
      </w:r>
    </w:p>
    <w:p w:rsidR="00F34876" w:rsidRPr="000B6FE2" w:rsidRDefault="00F34876" w:rsidP="00F34876">
      <w:pPr>
        <w:pStyle w:val="a5"/>
        <w:ind w:left="-360" w:right="175"/>
        <w:rPr>
          <w:sz w:val="22"/>
          <w:szCs w:val="22"/>
        </w:rPr>
      </w:pPr>
      <w:r>
        <w:rPr>
          <w:sz w:val="22"/>
          <w:szCs w:val="22"/>
        </w:rPr>
        <w:t>4.3.8.</w:t>
      </w:r>
      <w:r w:rsidRPr="000B6FE2">
        <w:rPr>
          <w:sz w:val="22"/>
          <w:szCs w:val="22"/>
        </w:rPr>
        <w:t xml:space="preserve"> незамедлительно уведомлять </w:t>
      </w:r>
      <w:r>
        <w:rPr>
          <w:sz w:val="22"/>
          <w:szCs w:val="22"/>
        </w:rPr>
        <w:t>«Поставщика»</w:t>
      </w:r>
      <w:r w:rsidRPr="000B6FE2">
        <w:rPr>
          <w:sz w:val="22"/>
          <w:szCs w:val="22"/>
        </w:rPr>
        <w:t xml:space="preserve">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F34876" w:rsidRPr="000B6FE2" w:rsidRDefault="00F34876" w:rsidP="00F34876">
      <w:pPr>
        <w:pStyle w:val="a5"/>
        <w:ind w:left="-360" w:right="175"/>
        <w:rPr>
          <w:sz w:val="22"/>
          <w:szCs w:val="22"/>
        </w:rPr>
      </w:pPr>
      <w:r>
        <w:rPr>
          <w:sz w:val="22"/>
          <w:szCs w:val="22"/>
        </w:rPr>
        <w:t>4.3.9.</w:t>
      </w:r>
      <w:r w:rsidRPr="000B6FE2">
        <w:rPr>
          <w:sz w:val="22"/>
          <w:szCs w:val="22"/>
        </w:rPr>
        <w:t xml:space="preserve"> уведомлять </w:t>
      </w:r>
      <w:r>
        <w:rPr>
          <w:sz w:val="22"/>
          <w:szCs w:val="22"/>
        </w:rPr>
        <w:t>«Поставщика»</w:t>
      </w:r>
      <w:r w:rsidRPr="000B6FE2">
        <w:rPr>
          <w:sz w:val="22"/>
          <w:szCs w:val="22"/>
        </w:rPr>
        <w:t xml:space="preserve"> о передаче прав на объекты, в отношении которых осуществляется водоснабжение, устройства и сооружения, предназначенные для подключения к централизованным системам холодного водоснабжения, а также о предоставлении прав владения и (или) пользования такими объектами, устройствами или сооружениями третьим лицам;</w:t>
      </w:r>
    </w:p>
    <w:p w:rsidR="00F34876" w:rsidRPr="000B6FE2" w:rsidRDefault="00F34876" w:rsidP="00F34876">
      <w:pPr>
        <w:pStyle w:val="a5"/>
        <w:ind w:left="-360" w:right="175"/>
        <w:rPr>
          <w:sz w:val="22"/>
          <w:szCs w:val="22"/>
        </w:rPr>
      </w:pPr>
      <w:r>
        <w:rPr>
          <w:sz w:val="22"/>
          <w:szCs w:val="22"/>
        </w:rPr>
        <w:t>4.3.10.</w:t>
      </w:r>
      <w:r w:rsidRPr="000B6FE2">
        <w:rPr>
          <w:sz w:val="22"/>
          <w:szCs w:val="22"/>
        </w:rPr>
        <w:t xml:space="preserve"> незамедлительно сообщать </w:t>
      </w:r>
      <w:r>
        <w:rPr>
          <w:sz w:val="22"/>
          <w:szCs w:val="22"/>
        </w:rPr>
        <w:t>«Поставщику»</w:t>
      </w:r>
      <w:r w:rsidRPr="000B6FE2">
        <w:rPr>
          <w:sz w:val="22"/>
          <w:szCs w:val="22"/>
        </w:rPr>
        <w:t xml:space="preserve"> обо всех повреждениях или неисправностях на водопроводных сетях, сооружениях и устройствах, приборах учета, о нарушениях работы централизованных систем холодного водоснабжения, которые могут оказать негативное воздействие на работу централизованной системы водо</w:t>
      </w:r>
      <w:r>
        <w:rPr>
          <w:sz w:val="22"/>
          <w:szCs w:val="22"/>
        </w:rPr>
        <w:t>снабжения</w:t>
      </w:r>
      <w:r w:rsidRPr="000B6FE2">
        <w:rPr>
          <w:sz w:val="22"/>
          <w:szCs w:val="22"/>
        </w:rPr>
        <w:t>;</w:t>
      </w:r>
    </w:p>
    <w:p w:rsidR="00F34876" w:rsidRPr="000B6FE2" w:rsidRDefault="00F34876" w:rsidP="00F34876">
      <w:pPr>
        <w:pStyle w:val="a5"/>
        <w:ind w:left="-360" w:right="175"/>
        <w:rPr>
          <w:sz w:val="22"/>
          <w:szCs w:val="22"/>
        </w:rPr>
      </w:pPr>
      <w:r>
        <w:rPr>
          <w:sz w:val="22"/>
          <w:szCs w:val="22"/>
        </w:rPr>
        <w:t>4.3.11.</w:t>
      </w:r>
      <w:r w:rsidRPr="000B6FE2">
        <w:rPr>
          <w:sz w:val="22"/>
          <w:szCs w:val="22"/>
        </w:rPr>
        <w:t xml:space="preserve"> обеспечить в сроки, установленные законодательством РФ, ликвидацию повреждения или неисправности водопроводных сетей, принадлежащих </w:t>
      </w:r>
      <w:r>
        <w:rPr>
          <w:sz w:val="22"/>
          <w:szCs w:val="22"/>
        </w:rPr>
        <w:t>«Потребителю»</w:t>
      </w:r>
      <w:r w:rsidRPr="000B6FE2">
        <w:rPr>
          <w:sz w:val="22"/>
          <w:szCs w:val="22"/>
        </w:rPr>
        <w:t xml:space="preserve">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rsidR="00F34876" w:rsidRPr="000B6FE2" w:rsidRDefault="00F34876" w:rsidP="00F34876">
      <w:pPr>
        <w:pStyle w:val="a5"/>
        <w:ind w:left="-360" w:right="175"/>
        <w:rPr>
          <w:sz w:val="22"/>
          <w:szCs w:val="22"/>
        </w:rPr>
      </w:pPr>
      <w:r>
        <w:rPr>
          <w:sz w:val="22"/>
          <w:szCs w:val="22"/>
        </w:rPr>
        <w:t>4.3.12.</w:t>
      </w:r>
      <w:r w:rsidRPr="000B6FE2">
        <w:rPr>
          <w:sz w:val="22"/>
          <w:szCs w:val="22"/>
        </w:rPr>
        <w:t xml:space="preserve"> предоставлять иным </w:t>
      </w:r>
      <w:r>
        <w:rPr>
          <w:sz w:val="22"/>
          <w:szCs w:val="22"/>
        </w:rPr>
        <w:t>потребителям</w:t>
      </w:r>
      <w:r w:rsidRPr="000B6FE2">
        <w:rPr>
          <w:sz w:val="22"/>
          <w:szCs w:val="22"/>
        </w:rPr>
        <w:t xml:space="preserve"> и транзитным организациям возможность подключения к водопроводным сетям, сооружениям и устройствам, принадлежащим </w:t>
      </w:r>
      <w:r>
        <w:rPr>
          <w:sz w:val="22"/>
          <w:szCs w:val="22"/>
        </w:rPr>
        <w:t>«Потребителю»</w:t>
      </w:r>
      <w:r w:rsidRPr="000B6FE2">
        <w:rPr>
          <w:sz w:val="22"/>
          <w:szCs w:val="22"/>
        </w:rPr>
        <w:t xml:space="preserve"> на законном основании, только при наличии согласования </w:t>
      </w:r>
      <w:r>
        <w:rPr>
          <w:sz w:val="22"/>
          <w:szCs w:val="22"/>
        </w:rPr>
        <w:t>«Поставщика»</w:t>
      </w:r>
      <w:r w:rsidRPr="000B6FE2">
        <w:rPr>
          <w:sz w:val="22"/>
          <w:szCs w:val="22"/>
        </w:rPr>
        <w:t>;</w:t>
      </w:r>
    </w:p>
    <w:p w:rsidR="00F34876" w:rsidRPr="000B6FE2" w:rsidRDefault="00F34876" w:rsidP="00F34876">
      <w:pPr>
        <w:pStyle w:val="a5"/>
        <w:ind w:left="-360" w:right="175"/>
        <w:rPr>
          <w:sz w:val="22"/>
          <w:szCs w:val="22"/>
        </w:rPr>
      </w:pPr>
      <w:r>
        <w:rPr>
          <w:sz w:val="22"/>
          <w:szCs w:val="22"/>
        </w:rPr>
        <w:t xml:space="preserve">4.3.13. </w:t>
      </w:r>
      <w:r w:rsidRPr="000B6FE2">
        <w:rPr>
          <w:sz w:val="22"/>
          <w:szCs w:val="22"/>
        </w:rPr>
        <w:t>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w:t>
      </w:r>
      <w:r>
        <w:rPr>
          <w:sz w:val="22"/>
          <w:szCs w:val="22"/>
        </w:rPr>
        <w:t>яных работ в местах устройства</w:t>
      </w:r>
      <w:r w:rsidRPr="000B6FE2">
        <w:rPr>
          <w:sz w:val="22"/>
          <w:szCs w:val="22"/>
        </w:rPr>
        <w:t xml:space="preserve">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w:t>
      </w:r>
      <w:r>
        <w:rPr>
          <w:sz w:val="22"/>
          <w:szCs w:val="22"/>
        </w:rPr>
        <w:t>«Поставщика»</w:t>
      </w:r>
      <w:r w:rsidRPr="000B6FE2">
        <w:rPr>
          <w:sz w:val="22"/>
          <w:szCs w:val="22"/>
        </w:rPr>
        <w:t>;</w:t>
      </w:r>
    </w:p>
    <w:p w:rsidR="00F34876" w:rsidRPr="000B6FE2" w:rsidRDefault="00F34876" w:rsidP="00F34876">
      <w:pPr>
        <w:pStyle w:val="a5"/>
        <w:ind w:left="-360" w:right="175"/>
        <w:rPr>
          <w:sz w:val="22"/>
          <w:szCs w:val="22"/>
        </w:rPr>
      </w:pPr>
      <w:r>
        <w:rPr>
          <w:sz w:val="22"/>
          <w:szCs w:val="22"/>
        </w:rPr>
        <w:t>4.4</w:t>
      </w:r>
      <w:r w:rsidRPr="000B6FE2">
        <w:rPr>
          <w:sz w:val="22"/>
          <w:szCs w:val="22"/>
        </w:rPr>
        <w:t xml:space="preserve">. </w:t>
      </w:r>
      <w:r>
        <w:rPr>
          <w:sz w:val="22"/>
          <w:szCs w:val="22"/>
        </w:rPr>
        <w:t>«Потребитель»</w:t>
      </w:r>
      <w:r w:rsidRPr="000B6FE2">
        <w:rPr>
          <w:sz w:val="22"/>
          <w:szCs w:val="22"/>
        </w:rPr>
        <w:t xml:space="preserve"> имеет право:</w:t>
      </w:r>
    </w:p>
    <w:p w:rsidR="00F34876" w:rsidRPr="000B6FE2" w:rsidRDefault="00F34876" w:rsidP="00F34876">
      <w:pPr>
        <w:pStyle w:val="a5"/>
        <w:ind w:left="-360" w:right="175"/>
        <w:rPr>
          <w:sz w:val="22"/>
          <w:szCs w:val="22"/>
        </w:rPr>
      </w:pPr>
      <w:r>
        <w:rPr>
          <w:sz w:val="22"/>
          <w:szCs w:val="22"/>
        </w:rPr>
        <w:t>4.4.1.</w:t>
      </w:r>
      <w:r w:rsidRPr="000B6FE2">
        <w:rPr>
          <w:sz w:val="22"/>
          <w:szCs w:val="22"/>
        </w:rPr>
        <w:t xml:space="preserve"> получать от </w:t>
      </w:r>
      <w:r>
        <w:rPr>
          <w:sz w:val="22"/>
          <w:szCs w:val="22"/>
        </w:rPr>
        <w:t>«Поставщика»</w:t>
      </w:r>
      <w:r w:rsidRPr="000B6FE2">
        <w:rPr>
          <w:sz w:val="22"/>
          <w:szCs w:val="22"/>
        </w:rPr>
        <w:t xml:space="preserve"> информацию о результатах производственного контроля качества питьевой воды, состава и свой</w:t>
      </w:r>
      <w:proofErr w:type="gramStart"/>
      <w:r w:rsidRPr="000B6FE2">
        <w:rPr>
          <w:sz w:val="22"/>
          <w:szCs w:val="22"/>
        </w:rPr>
        <w:t>ств ст</w:t>
      </w:r>
      <w:proofErr w:type="gramEnd"/>
      <w:r w:rsidRPr="000B6FE2">
        <w:rPr>
          <w:sz w:val="22"/>
          <w:szCs w:val="22"/>
        </w:rPr>
        <w:t xml:space="preserve">очных вод, осуществляемого </w:t>
      </w:r>
      <w:r>
        <w:rPr>
          <w:sz w:val="22"/>
          <w:szCs w:val="22"/>
        </w:rPr>
        <w:t>«Поставщиком»</w:t>
      </w:r>
      <w:r w:rsidRPr="000B6FE2">
        <w:rPr>
          <w:sz w:val="22"/>
          <w:szCs w:val="22"/>
        </w:rPr>
        <w:t xml:space="preserve"> в порядке, предусмотренном законодательством РФ;</w:t>
      </w:r>
    </w:p>
    <w:p w:rsidR="00F34876" w:rsidRPr="000B6FE2" w:rsidRDefault="00F34876" w:rsidP="00F34876">
      <w:pPr>
        <w:pStyle w:val="a5"/>
        <w:ind w:left="-360" w:right="175"/>
        <w:rPr>
          <w:sz w:val="22"/>
          <w:szCs w:val="22"/>
        </w:rPr>
      </w:pPr>
      <w:r>
        <w:rPr>
          <w:sz w:val="22"/>
          <w:szCs w:val="22"/>
        </w:rPr>
        <w:t>4.4.2.</w:t>
      </w:r>
      <w:r w:rsidRPr="000B6FE2">
        <w:rPr>
          <w:sz w:val="22"/>
          <w:szCs w:val="22"/>
        </w:rPr>
        <w:t xml:space="preserve"> получать от </w:t>
      </w:r>
      <w:r>
        <w:rPr>
          <w:sz w:val="22"/>
          <w:szCs w:val="22"/>
        </w:rPr>
        <w:t>«Поставщика»</w:t>
      </w:r>
      <w:r w:rsidRPr="000B6FE2">
        <w:rPr>
          <w:sz w:val="22"/>
          <w:szCs w:val="22"/>
        </w:rPr>
        <w:t xml:space="preserve"> информацию об изменении установленных тарифов на питьевую</w:t>
      </w:r>
      <w:r>
        <w:rPr>
          <w:sz w:val="22"/>
          <w:szCs w:val="22"/>
        </w:rPr>
        <w:t xml:space="preserve"> холодную</w:t>
      </w:r>
      <w:r w:rsidRPr="000B6FE2">
        <w:rPr>
          <w:sz w:val="22"/>
          <w:szCs w:val="22"/>
        </w:rPr>
        <w:t xml:space="preserve"> воду (водоснабжение);</w:t>
      </w:r>
    </w:p>
    <w:p w:rsidR="00F34876" w:rsidRPr="000B6FE2" w:rsidRDefault="00F34876" w:rsidP="00F34876">
      <w:pPr>
        <w:pStyle w:val="a5"/>
        <w:ind w:left="-360" w:right="175"/>
        <w:rPr>
          <w:sz w:val="22"/>
          <w:szCs w:val="22"/>
        </w:rPr>
      </w:pPr>
      <w:r>
        <w:rPr>
          <w:sz w:val="22"/>
          <w:szCs w:val="22"/>
        </w:rPr>
        <w:t>4.4.3.</w:t>
      </w:r>
      <w:r w:rsidRPr="000B6FE2">
        <w:rPr>
          <w:sz w:val="22"/>
          <w:szCs w:val="22"/>
        </w:rPr>
        <w:t xml:space="preserve"> привлекать третьих лиц для выполнения работ по устройству узла учета;</w:t>
      </w:r>
    </w:p>
    <w:p w:rsidR="00F34876" w:rsidRDefault="00F34876" w:rsidP="00F34876">
      <w:pPr>
        <w:pStyle w:val="a5"/>
        <w:ind w:left="-360" w:right="175"/>
        <w:rPr>
          <w:sz w:val="22"/>
          <w:szCs w:val="22"/>
        </w:rPr>
      </w:pPr>
      <w:r>
        <w:rPr>
          <w:sz w:val="22"/>
          <w:szCs w:val="22"/>
        </w:rPr>
        <w:t>4.4.4.</w:t>
      </w:r>
      <w:r w:rsidRPr="000B6FE2">
        <w:rPr>
          <w:sz w:val="22"/>
          <w:szCs w:val="22"/>
        </w:rPr>
        <w:t xml:space="preserve"> инициировать проведение сверки расчетов по настоящему </w:t>
      </w:r>
      <w:r>
        <w:rPr>
          <w:sz w:val="22"/>
          <w:szCs w:val="22"/>
        </w:rPr>
        <w:t>договору</w:t>
      </w:r>
      <w:r w:rsidRPr="000B6FE2">
        <w:rPr>
          <w:sz w:val="22"/>
          <w:szCs w:val="22"/>
        </w:rPr>
        <w:t>;</w:t>
      </w:r>
    </w:p>
    <w:p w:rsidR="00F34876" w:rsidRPr="006D06C8" w:rsidRDefault="00F34876" w:rsidP="00F34876">
      <w:pPr>
        <w:pStyle w:val="a5"/>
        <w:ind w:left="-360" w:right="175"/>
        <w:rPr>
          <w:sz w:val="22"/>
          <w:szCs w:val="22"/>
        </w:rPr>
      </w:pPr>
      <w:r w:rsidRPr="006D06C8">
        <w:rPr>
          <w:sz w:val="22"/>
          <w:szCs w:val="22"/>
        </w:rPr>
        <w:t>4.4.5. До 10 числа месяца, следующим за отчетным месяцем оформить акты выполненных работ. Акты выполненных работ подписываются сторонами, скрепляются печатью по одному экземпляру для каждой стороны</w:t>
      </w:r>
    </w:p>
    <w:p w:rsidR="00F34876" w:rsidRPr="006D06C8" w:rsidRDefault="00F34876" w:rsidP="00F34876">
      <w:pPr>
        <w:pStyle w:val="a5"/>
        <w:ind w:left="-360" w:right="175"/>
        <w:rPr>
          <w:sz w:val="22"/>
          <w:szCs w:val="22"/>
        </w:rPr>
      </w:pPr>
      <w:r w:rsidRPr="006D06C8">
        <w:rPr>
          <w:sz w:val="22"/>
          <w:szCs w:val="22"/>
        </w:rPr>
        <w:t xml:space="preserve">4.4.6  </w:t>
      </w:r>
      <w:r w:rsidRPr="00D04EC4">
        <w:rPr>
          <w:sz w:val="22"/>
          <w:szCs w:val="22"/>
        </w:rPr>
        <w:t>Поставщик</w:t>
      </w:r>
      <w:r w:rsidRPr="00D04EC4">
        <w:rPr>
          <w:color w:val="000000"/>
          <w:sz w:val="22"/>
          <w:szCs w:val="22"/>
        </w:rPr>
        <w:t xml:space="preserve"> подтверждает, что форма документа об исполнении им своих обязательств </w:t>
      </w:r>
      <w:r w:rsidRPr="00D04EC4">
        <w:rPr>
          <w:sz w:val="22"/>
          <w:szCs w:val="22"/>
        </w:rPr>
        <w:t>Акт</w:t>
      </w:r>
      <w:r w:rsidR="00D04EC4" w:rsidRPr="00D04EC4">
        <w:rPr>
          <w:sz w:val="22"/>
          <w:szCs w:val="22"/>
        </w:rPr>
        <w:t>а</w:t>
      </w:r>
      <w:r w:rsidRPr="00D04EC4">
        <w:rPr>
          <w:sz w:val="22"/>
          <w:szCs w:val="22"/>
        </w:rPr>
        <w:t xml:space="preserve"> </w:t>
      </w:r>
      <w:r w:rsidR="00D04EC4" w:rsidRPr="00D04EC4">
        <w:rPr>
          <w:sz w:val="22"/>
          <w:szCs w:val="22"/>
        </w:rPr>
        <w:t>разграничения балансовой принадлежности и эксплуатационной ответственности сторон водопроводных сетей</w:t>
      </w:r>
      <w:r w:rsidRPr="00D04EC4">
        <w:rPr>
          <w:sz w:val="22"/>
          <w:szCs w:val="22"/>
        </w:rPr>
        <w:t>, приведенная</w:t>
      </w:r>
      <w:r w:rsidRPr="00D04EC4">
        <w:rPr>
          <w:color w:val="000000"/>
          <w:sz w:val="22"/>
          <w:szCs w:val="22"/>
        </w:rPr>
        <w:t xml:space="preserve"> в Приложении №1 к настоящему Договору, является формой первичного учетного документа, утвержденного настоящим Договором</w:t>
      </w:r>
    </w:p>
    <w:p w:rsidR="00F34876" w:rsidRPr="000B6FE2" w:rsidRDefault="00F34876" w:rsidP="00F34876">
      <w:pPr>
        <w:pStyle w:val="a5"/>
        <w:ind w:left="-360" w:right="175"/>
        <w:rPr>
          <w:sz w:val="22"/>
          <w:szCs w:val="22"/>
        </w:rPr>
      </w:pPr>
    </w:p>
    <w:p w:rsidR="00F34876" w:rsidRPr="000B6FE2" w:rsidRDefault="00F34876" w:rsidP="00F34876">
      <w:pPr>
        <w:pStyle w:val="a5"/>
        <w:ind w:left="-360" w:right="175"/>
        <w:rPr>
          <w:sz w:val="22"/>
          <w:szCs w:val="22"/>
        </w:rPr>
      </w:pPr>
    </w:p>
    <w:p w:rsidR="00F34876" w:rsidRPr="000B6FE2" w:rsidRDefault="00F34876" w:rsidP="00F34876">
      <w:pPr>
        <w:pStyle w:val="a5"/>
        <w:ind w:left="-360" w:right="175"/>
        <w:jc w:val="center"/>
        <w:rPr>
          <w:sz w:val="22"/>
          <w:szCs w:val="22"/>
        </w:rPr>
      </w:pPr>
      <w:bookmarkStart w:id="7" w:name="Par1198"/>
      <w:bookmarkEnd w:id="7"/>
      <w:r>
        <w:rPr>
          <w:sz w:val="22"/>
          <w:szCs w:val="22"/>
        </w:rPr>
        <w:t>5</w:t>
      </w:r>
      <w:r w:rsidRPr="000B6FE2">
        <w:rPr>
          <w:sz w:val="22"/>
          <w:szCs w:val="22"/>
        </w:rPr>
        <w:t>. Порядок</w:t>
      </w:r>
      <w:r>
        <w:rPr>
          <w:sz w:val="22"/>
          <w:szCs w:val="22"/>
        </w:rPr>
        <w:t>,</w:t>
      </w:r>
      <w:r w:rsidRPr="00053A31">
        <w:rPr>
          <w:sz w:val="22"/>
          <w:szCs w:val="22"/>
        </w:rPr>
        <w:t xml:space="preserve"> </w:t>
      </w:r>
      <w:r w:rsidRPr="000B6FE2">
        <w:rPr>
          <w:sz w:val="22"/>
          <w:szCs w:val="22"/>
        </w:rPr>
        <w:t xml:space="preserve">сроки и способы осуществления учета </w:t>
      </w:r>
      <w:r>
        <w:rPr>
          <w:sz w:val="22"/>
          <w:szCs w:val="22"/>
        </w:rPr>
        <w:t>водоснабжения.</w:t>
      </w:r>
    </w:p>
    <w:p w:rsidR="00F34876" w:rsidRPr="000B6FE2" w:rsidRDefault="00F34876" w:rsidP="00F34876">
      <w:pPr>
        <w:pStyle w:val="a5"/>
        <w:ind w:left="-360" w:right="175"/>
        <w:rPr>
          <w:sz w:val="22"/>
          <w:szCs w:val="22"/>
        </w:rPr>
      </w:pPr>
      <w:r>
        <w:rPr>
          <w:sz w:val="22"/>
          <w:szCs w:val="22"/>
        </w:rPr>
        <w:lastRenderedPageBreak/>
        <w:t>5.1</w:t>
      </w:r>
      <w:r w:rsidRPr="000B6FE2">
        <w:rPr>
          <w:sz w:val="22"/>
          <w:szCs w:val="22"/>
        </w:rPr>
        <w:t xml:space="preserve">. </w:t>
      </w:r>
      <w:r>
        <w:rPr>
          <w:sz w:val="22"/>
          <w:szCs w:val="22"/>
        </w:rPr>
        <w:t>Учет потребленной питьевой холодной воды (объем водоснабжения) осуществляется по приборам учета холодной воды</w:t>
      </w:r>
      <w:r w:rsidRPr="000B6FE2">
        <w:rPr>
          <w:sz w:val="22"/>
          <w:szCs w:val="22"/>
        </w:rPr>
        <w:t>, если иное не предусмотрено</w:t>
      </w:r>
      <w:r>
        <w:rPr>
          <w:sz w:val="22"/>
          <w:szCs w:val="22"/>
        </w:rPr>
        <w:t xml:space="preserve"> правилами </w:t>
      </w:r>
      <w:r w:rsidRPr="000B6FE2">
        <w:rPr>
          <w:sz w:val="22"/>
          <w:szCs w:val="22"/>
        </w:rPr>
        <w:t>организации коммерческого учета воды и сточных вод, утверждаемыми Правительством РФ.</w:t>
      </w:r>
    </w:p>
    <w:p w:rsidR="00F34876" w:rsidRDefault="00F34876" w:rsidP="00F34876">
      <w:pPr>
        <w:pStyle w:val="a5"/>
        <w:ind w:left="-360" w:right="175"/>
        <w:rPr>
          <w:sz w:val="22"/>
          <w:szCs w:val="22"/>
        </w:rPr>
      </w:pPr>
      <w:r>
        <w:rPr>
          <w:sz w:val="22"/>
          <w:szCs w:val="22"/>
        </w:rPr>
        <w:t>5.2</w:t>
      </w:r>
      <w:r w:rsidRPr="000B6FE2">
        <w:rPr>
          <w:sz w:val="22"/>
          <w:szCs w:val="22"/>
        </w:rPr>
        <w:t xml:space="preserve">. </w:t>
      </w:r>
      <w:r>
        <w:rPr>
          <w:sz w:val="22"/>
          <w:szCs w:val="22"/>
        </w:rPr>
        <w:t>Приборы учета холодной воды устанавливаются на вводе «Потребителя», в местах максимально приближенных к точке разграничения балансовой и эксплуатационной ответственности, с учетом требований к правилам установки приборов учета холодной воды</w:t>
      </w:r>
      <w:r w:rsidRPr="000B6FE2">
        <w:rPr>
          <w:sz w:val="22"/>
          <w:szCs w:val="22"/>
        </w:rPr>
        <w:t>.</w:t>
      </w:r>
      <w:r>
        <w:rPr>
          <w:sz w:val="22"/>
          <w:szCs w:val="22"/>
        </w:rPr>
        <w:t xml:space="preserve"> </w:t>
      </w:r>
    </w:p>
    <w:p w:rsidR="00F34876" w:rsidRPr="000B6FE2" w:rsidRDefault="00F34876" w:rsidP="00F34876">
      <w:pPr>
        <w:pStyle w:val="a5"/>
        <w:ind w:left="-360" w:right="175"/>
        <w:rPr>
          <w:sz w:val="22"/>
          <w:szCs w:val="22"/>
        </w:rPr>
      </w:pPr>
      <w:r>
        <w:rPr>
          <w:sz w:val="22"/>
          <w:szCs w:val="22"/>
        </w:rPr>
        <w:t xml:space="preserve">5.3. Установка, ввод в эксплуатацию, действия по прохождению очередной поверке и (или) замене прибора учета холодной воды должны осуществляться с обязательным уведомлением «Потребителем» «Поставщика» до начала указанных действий. Во всех указанных случаях составляется двухсторонний акт об осмотре прибора учета холодной воды, пломб на нем, обводных линиях и узле учета. </w:t>
      </w:r>
    </w:p>
    <w:p w:rsidR="00F34876" w:rsidRDefault="00F34876" w:rsidP="00F34876">
      <w:pPr>
        <w:pStyle w:val="a5"/>
        <w:ind w:left="-360" w:right="175"/>
        <w:rPr>
          <w:sz w:val="22"/>
          <w:szCs w:val="22"/>
        </w:rPr>
      </w:pPr>
      <w:r>
        <w:rPr>
          <w:sz w:val="22"/>
          <w:szCs w:val="22"/>
        </w:rPr>
        <w:t>5.4</w:t>
      </w:r>
      <w:r w:rsidRPr="000B6FE2">
        <w:rPr>
          <w:sz w:val="22"/>
          <w:szCs w:val="22"/>
        </w:rPr>
        <w:t>. Количество поданной холодной воды определяется в соответствии с данными учета фактического потребления холодной воды по показаниям приборов учета, за исключением случаев, когда в соответствии с</w:t>
      </w:r>
      <w:r>
        <w:rPr>
          <w:sz w:val="22"/>
          <w:szCs w:val="22"/>
        </w:rPr>
        <w:t xml:space="preserve"> правилами</w:t>
      </w:r>
      <w:r w:rsidRPr="000B6FE2">
        <w:rPr>
          <w:sz w:val="22"/>
          <w:szCs w:val="22"/>
        </w:rPr>
        <w:t xml:space="preserve"> организации коммерческого учета воды, утверждаемыми Правительством РФ, коммерческий учет осуществляется расчетным способом.</w:t>
      </w:r>
    </w:p>
    <w:p w:rsidR="00F34876" w:rsidRPr="000B6FE2" w:rsidRDefault="00F34876" w:rsidP="00F34876">
      <w:pPr>
        <w:pStyle w:val="a5"/>
        <w:ind w:left="-360" w:right="175"/>
        <w:rPr>
          <w:sz w:val="22"/>
          <w:szCs w:val="22"/>
        </w:rPr>
      </w:pPr>
      <w:r>
        <w:rPr>
          <w:sz w:val="22"/>
          <w:szCs w:val="22"/>
        </w:rPr>
        <w:t xml:space="preserve">5.5. В случае </w:t>
      </w:r>
      <w:proofErr w:type="gramStart"/>
      <w:r>
        <w:rPr>
          <w:sz w:val="22"/>
          <w:szCs w:val="22"/>
        </w:rPr>
        <w:t>отсутствия технической возможности установки прибора учета холодной</w:t>
      </w:r>
      <w:proofErr w:type="gramEnd"/>
      <w:r>
        <w:rPr>
          <w:sz w:val="22"/>
          <w:szCs w:val="22"/>
        </w:rPr>
        <w:t xml:space="preserve"> воды,</w:t>
      </w:r>
      <w:r w:rsidRPr="00851B8D">
        <w:rPr>
          <w:sz w:val="22"/>
          <w:szCs w:val="22"/>
        </w:rPr>
        <w:t xml:space="preserve"> </w:t>
      </w:r>
      <w:r w:rsidRPr="000B6FE2">
        <w:rPr>
          <w:sz w:val="22"/>
          <w:szCs w:val="22"/>
        </w:rPr>
        <w:t>коммерческий учет осуществляется расчетным способом</w:t>
      </w:r>
      <w:r>
        <w:rPr>
          <w:sz w:val="22"/>
          <w:szCs w:val="22"/>
        </w:rPr>
        <w:t xml:space="preserve">, </w:t>
      </w:r>
      <w:r w:rsidRPr="000B6FE2">
        <w:rPr>
          <w:sz w:val="22"/>
          <w:szCs w:val="22"/>
        </w:rPr>
        <w:t xml:space="preserve">в соответствии с </w:t>
      </w:r>
      <w:hyperlink r:id="rId7" w:history="1">
        <w:r w:rsidRPr="00114781">
          <w:rPr>
            <w:sz w:val="22"/>
            <w:szCs w:val="22"/>
          </w:rPr>
          <w:t>правилами</w:t>
        </w:r>
      </w:hyperlink>
      <w:r w:rsidRPr="000B6FE2">
        <w:rPr>
          <w:sz w:val="22"/>
          <w:szCs w:val="22"/>
        </w:rPr>
        <w:t xml:space="preserve"> организации коммерческого учета воды и сточных вод, утверждаемыми Правительством РФ</w:t>
      </w:r>
      <w:r>
        <w:rPr>
          <w:sz w:val="22"/>
          <w:szCs w:val="22"/>
        </w:rPr>
        <w:t xml:space="preserve">. </w:t>
      </w:r>
    </w:p>
    <w:p w:rsidR="00F34876" w:rsidRPr="000B6FE2" w:rsidRDefault="00F34876" w:rsidP="00F34876">
      <w:pPr>
        <w:pStyle w:val="a5"/>
        <w:ind w:left="-360" w:right="175"/>
        <w:rPr>
          <w:sz w:val="22"/>
          <w:szCs w:val="22"/>
        </w:rPr>
      </w:pPr>
      <w:r>
        <w:rPr>
          <w:sz w:val="22"/>
          <w:szCs w:val="22"/>
        </w:rPr>
        <w:t>5.6.</w:t>
      </w:r>
      <w:r w:rsidRPr="000B6FE2">
        <w:rPr>
          <w:sz w:val="22"/>
          <w:szCs w:val="22"/>
        </w:rPr>
        <w:t xml:space="preserve"> </w:t>
      </w:r>
      <w:r>
        <w:rPr>
          <w:sz w:val="22"/>
          <w:szCs w:val="22"/>
        </w:rPr>
        <w:t>«Потребитель»</w:t>
      </w:r>
      <w:r w:rsidRPr="000B6FE2">
        <w:rPr>
          <w:sz w:val="22"/>
          <w:szCs w:val="22"/>
        </w:rPr>
        <w:t xml:space="preserve"> снимает показания приборов учета на</w:t>
      </w:r>
      <w:r>
        <w:rPr>
          <w:sz w:val="22"/>
          <w:szCs w:val="22"/>
        </w:rPr>
        <w:t xml:space="preserve"> </w:t>
      </w:r>
      <w:r w:rsidRPr="000B6FE2">
        <w:rPr>
          <w:sz w:val="22"/>
          <w:szCs w:val="22"/>
        </w:rPr>
        <w:t xml:space="preserve">последнее число расчетного периода, установленного настоящим </w:t>
      </w:r>
      <w:r>
        <w:rPr>
          <w:sz w:val="22"/>
          <w:szCs w:val="22"/>
        </w:rPr>
        <w:t>договором</w:t>
      </w:r>
      <w:r w:rsidRPr="000B6FE2">
        <w:rPr>
          <w:sz w:val="22"/>
          <w:szCs w:val="22"/>
        </w:rPr>
        <w:t>,</w:t>
      </w:r>
      <w:r>
        <w:rPr>
          <w:sz w:val="22"/>
          <w:szCs w:val="22"/>
        </w:rPr>
        <w:t xml:space="preserve"> </w:t>
      </w:r>
      <w:r w:rsidRPr="000B6FE2">
        <w:rPr>
          <w:sz w:val="22"/>
          <w:szCs w:val="22"/>
        </w:rPr>
        <w:t>а  также  вносит  показания</w:t>
      </w:r>
      <w:r>
        <w:rPr>
          <w:sz w:val="22"/>
          <w:szCs w:val="22"/>
        </w:rPr>
        <w:t xml:space="preserve"> </w:t>
      </w:r>
      <w:r w:rsidRPr="000B6FE2">
        <w:rPr>
          <w:sz w:val="22"/>
          <w:szCs w:val="22"/>
        </w:rPr>
        <w:t>приборов  учета  в  журнал  учета  расхода  воды  и</w:t>
      </w:r>
      <w:r>
        <w:rPr>
          <w:sz w:val="22"/>
          <w:szCs w:val="22"/>
        </w:rPr>
        <w:t xml:space="preserve"> </w:t>
      </w:r>
      <w:r w:rsidRPr="000B6FE2">
        <w:rPr>
          <w:sz w:val="22"/>
          <w:szCs w:val="22"/>
        </w:rPr>
        <w:t xml:space="preserve">передает эти сведения </w:t>
      </w:r>
      <w:r>
        <w:rPr>
          <w:sz w:val="22"/>
          <w:szCs w:val="22"/>
        </w:rPr>
        <w:t xml:space="preserve">«Поставщику» </w:t>
      </w:r>
      <w:r w:rsidRPr="000B6FE2">
        <w:rPr>
          <w:sz w:val="22"/>
          <w:szCs w:val="22"/>
        </w:rPr>
        <w:t xml:space="preserve">не позднее </w:t>
      </w:r>
      <w:r>
        <w:rPr>
          <w:sz w:val="22"/>
          <w:szCs w:val="22"/>
        </w:rPr>
        <w:t>01 числа, следующего расчетного периода</w:t>
      </w:r>
      <w:r w:rsidRPr="000B6FE2">
        <w:rPr>
          <w:sz w:val="22"/>
          <w:szCs w:val="22"/>
        </w:rPr>
        <w:t>.</w:t>
      </w:r>
    </w:p>
    <w:p w:rsidR="00F34876" w:rsidRPr="000B6FE2" w:rsidRDefault="00F34876" w:rsidP="00F34876">
      <w:pPr>
        <w:pStyle w:val="a5"/>
        <w:ind w:left="-360" w:right="175"/>
        <w:rPr>
          <w:sz w:val="22"/>
          <w:szCs w:val="22"/>
        </w:rPr>
      </w:pPr>
      <w:r>
        <w:rPr>
          <w:sz w:val="22"/>
          <w:szCs w:val="22"/>
        </w:rPr>
        <w:t>5.7</w:t>
      </w:r>
      <w:r w:rsidRPr="000B6FE2">
        <w:rPr>
          <w:sz w:val="22"/>
          <w:szCs w:val="22"/>
        </w:rPr>
        <w:t xml:space="preserve">. Передача </w:t>
      </w:r>
      <w:r>
        <w:rPr>
          <w:sz w:val="22"/>
          <w:szCs w:val="22"/>
        </w:rPr>
        <w:t>«Потребителем»</w:t>
      </w:r>
      <w:r w:rsidRPr="000B6FE2">
        <w:rPr>
          <w:sz w:val="22"/>
          <w:szCs w:val="22"/>
        </w:rPr>
        <w:t xml:space="preserve"> сведений о показаниях приборов учета </w:t>
      </w:r>
      <w:r>
        <w:rPr>
          <w:sz w:val="22"/>
          <w:szCs w:val="22"/>
        </w:rPr>
        <w:t>«Поставщику»</w:t>
      </w:r>
      <w:r w:rsidRPr="000B6FE2">
        <w:rPr>
          <w:sz w:val="22"/>
          <w:szCs w:val="22"/>
        </w:rPr>
        <w:t xml:space="preserve"> осуществляется любыми доступными способами, позволяющими подтвердить получение такого уведомления адресатом.</w:t>
      </w:r>
    </w:p>
    <w:p w:rsidR="00F34876" w:rsidRDefault="00F34876" w:rsidP="00F34876">
      <w:pPr>
        <w:pStyle w:val="a5"/>
        <w:ind w:left="-360" w:right="175"/>
        <w:rPr>
          <w:sz w:val="22"/>
          <w:szCs w:val="22"/>
        </w:rPr>
      </w:pPr>
      <w:bookmarkStart w:id="8" w:name="Par1232"/>
      <w:bookmarkEnd w:id="8"/>
    </w:p>
    <w:p w:rsidR="00F34876" w:rsidRPr="000B6FE2" w:rsidRDefault="00F34876" w:rsidP="00F34876">
      <w:pPr>
        <w:pStyle w:val="a5"/>
        <w:ind w:left="-360" w:right="175"/>
        <w:jc w:val="center"/>
        <w:rPr>
          <w:sz w:val="22"/>
          <w:szCs w:val="22"/>
        </w:rPr>
      </w:pPr>
      <w:r>
        <w:rPr>
          <w:sz w:val="22"/>
          <w:szCs w:val="22"/>
        </w:rPr>
        <w:t>6</w:t>
      </w:r>
      <w:r w:rsidRPr="000B6FE2">
        <w:rPr>
          <w:sz w:val="22"/>
          <w:szCs w:val="22"/>
        </w:rPr>
        <w:t xml:space="preserve">. Порядок обеспечения </w:t>
      </w:r>
      <w:r>
        <w:rPr>
          <w:sz w:val="22"/>
          <w:szCs w:val="22"/>
        </w:rPr>
        <w:t>«Потребителем»</w:t>
      </w:r>
      <w:r w:rsidRPr="000B6FE2">
        <w:rPr>
          <w:sz w:val="22"/>
          <w:szCs w:val="22"/>
        </w:rPr>
        <w:t xml:space="preserve"> доступа </w:t>
      </w:r>
      <w:r>
        <w:rPr>
          <w:sz w:val="22"/>
          <w:szCs w:val="22"/>
        </w:rPr>
        <w:t>«Поставщика»</w:t>
      </w:r>
      <w:r w:rsidRPr="000B6FE2">
        <w:rPr>
          <w:sz w:val="22"/>
          <w:szCs w:val="22"/>
        </w:rPr>
        <w:t xml:space="preserve"> к водопроводным</w:t>
      </w:r>
      <w:r>
        <w:rPr>
          <w:sz w:val="22"/>
          <w:szCs w:val="22"/>
        </w:rPr>
        <w:t xml:space="preserve"> </w:t>
      </w:r>
      <w:r w:rsidRPr="000B6FE2">
        <w:rPr>
          <w:sz w:val="22"/>
          <w:szCs w:val="22"/>
        </w:rPr>
        <w:t>сетям, местам отбора проб воды,</w:t>
      </w:r>
      <w:r>
        <w:rPr>
          <w:sz w:val="22"/>
          <w:szCs w:val="22"/>
        </w:rPr>
        <w:t xml:space="preserve"> приборам учета холодной воды.</w:t>
      </w:r>
    </w:p>
    <w:p w:rsidR="00F34876" w:rsidRPr="000B6FE2" w:rsidRDefault="00F34876" w:rsidP="00F34876">
      <w:pPr>
        <w:pStyle w:val="a5"/>
        <w:ind w:left="-360" w:right="175"/>
        <w:rPr>
          <w:sz w:val="22"/>
          <w:szCs w:val="22"/>
        </w:rPr>
      </w:pPr>
      <w:r>
        <w:rPr>
          <w:sz w:val="22"/>
          <w:szCs w:val="22"/>
        </w:rPr>
        <w:t>6.1.</w:t>
      </w:r>
      <w:r w:rsidRPr="000B6FE2">
        <w:rPr>
          <w:sz w:val="22"/>
          <w:szCs w:val="22"/>
        </w:rPr>
        <w:t xml:space="preserve"> </w:t>
      </w:r>
      <w:r>
        <w:rPr>
          <w:sz w:val="22"/>
          <w:szCs w:val="22"/>
        </w:rPr>
        <w:t>«Потребитель»</w:t>
      </w:r>
      <w:r w:rsidRPr="000B6FE2">
        <w:rPr>
          <w:sz w:val="22"/>
          <w:szCs w:val="22"/>
        </w:rPr>
        <w:t xml:space="preserve"> обязан обеспечить доступ представителям </w:t>
      </w:r>
      <w:r>
        <w:rPr>
          <w:sz w:val="22"/>
          <w:szCs w:val="22"/>
        </w:rPr>
        <w:t>«Поставщика»</w:t>
      </w:r>
      <w:r w:rsidRPr="000B6FE2">
        <w:rPr>
          <w:sz w:val="22"/>
          <w:szCs w:val="22"/>
        </w:rPr>
        <w:t xml:space="preserve"> к местам отбора проб, приборам учета (узлам учета) и иным устройствам в </w:t>
      </w:r>
      <w:r>
        <w:rPr>
          <w:sz w:val="22"/>
          <w:szCs w:val="22"/>
        </w:rPr>
        <w:t xml:space="preserve">заранее согласованное рабочее время в порядке, определенным девствующими нормативными актами и законодательством РФ. </w:t>
      </w:r>
    </w:p>
    <w:p w:rsidR="00F34876" w:rsidRPr="000B6FE2" w:rsidRDefault="00F34876" w:rsidP="00F34876">
      <w:pPr>
        <w:pStyle w:val="a5"/>
        <w:ind w:left="-360" w:right="175"/>
        <w:rPr>
          <w:sz w:val="22"/>
          <w:szCs w:val="22"/>
        </w:rPr>
      </w:pPr>
      <w:r>
        <w:rPr>
          <w:sz w:val="22"/>
          <w:szCs w:val="22"/>
        </w:rPr>
        <w:t>6.2.</w:t>
      </w:r>
      <w:r w:rsidRPr="000B6FE2">
        <w:rPr>
          <w:sz w:val="22"/>
          <w:szCs w:val="22"/>
        </w:rPr>
        <w:t xml:space="preserve"> </w:t>
      </w:r>
      <w:r>
        <w:rPr>
          <w:sz w:val="22"/>
          <w:szCs w:val="22"/>
        </w:rPr>
        <w:t>О</w:t>
      </w:r>
      <w:r w:rsidRPr="000B6FE2">
        <w:rPr>
          <w:sz w:val="22"/>
          <w:szCs w:val="22"/>
        </w:rPr>
        <w:t>тказ в доступе (</w:t>
      </w:r>
      <w:proofErr w:type="spellStart"/>
      <w:r w:rsidRPr="000B6FE2">
        <w:rPr>
          <w:sz w:val="22"/>
          <w:szCs w:val="22"/>
        </w:rPr>
        <w:t>недопуск</w:t>
      </w:r>
      <w:proofErr w:type="spellEnd"/>
      <w:r w:rsidRPr="000B6FE2">
        <w:rPr>
          <w:sz w:val="22"/>
          <w:szCs w:val="22"/>
        </w:rPr>
        <w:t xml:space="preserve">) представителям </w:t>
      </w:r>
      <w:r>
        <w:rPr>
          <w:sz w:val="22"/>
          <w:szCs w:val="22"/>
        </w:rPr>
        <w:t>«Поставщика»</w:t>
      </w:r>
      <w:r w:rsidRPr="000B6FE2">
        <w:rPr>
          <w:sz w:val="22"/>
          <w:szCs w:val="22"/>
        </w:rPr>
        <w:t xml:space="preserve"> к приборам учета (узлам учета) воды приравнивается к неисправности прибора учета, что влечет за собой применение расчетного способа при определении количества поданной (полученной) за определенный период холодной воды за весь период нарушения. Продолжительность периода нарушения определяется в соответствии с </w:t>
      </w:r>
      <w:hyperlink r:id="rId8" w:history="1">
        <w:r w:rsidRPr="00211B28">
          <w:rPr>
            <w:sz w:val="22"/>
            <w:szCs w:val="22"/>
          </w:rPr>
          <w:t>правилами</w:t>
        </w:r>
      </w:hyperlink>
      <w:r w:rsidRPr="000B6FE2">
        <w:rPr>
          <w:sz w:val="22"/>
          <w:szCs w:val="22"/>
        </w:rPr>
        <w:t xml:space="preserve"> организации коммерческого учета воды, утверждаемыми Правительством РФ</w:t>
      </w:r>
      <w:r>
        <w:rPr>
          <w:sz w:val="22"/>
          <w:szCs w:val="22"/>
        </w:rPr>
        <w:t>.</w:t>
      </w:r>
    </w:p>
    <w:p w:rsidR="00F34876" w:rsidRDefault="00F34876" w:rsidP="00F34876">
      <w:pPr>
        <w:pStyle w:val="a5"/>
        <w:ind w:left="-360" w:right="175"/>
        <w:rPr>
          <w:sz w:val="22"/>
          <w:szCs w:val="22"/>
        </w:rPr>
      </w:pPr>
      <w:bookmarkStart w:id="9" w:name="Par1246"/>
      <w:bookmarkEnd w:id="9"/>
    </w:p>
    <w:p w:rsidR="00F34876" w:rsidRPr="000B6FE2" w:rsidRDefault="00F34876" w:rsidP="00F34876">
      <w:pPr>
        <w:pStyle w:val="a5"/>
        <w:ind w:left="-360" w:right="175"/>
        <w:jc w:val="center"/>
        <w:rPr>
          <w:sz w:val="22"/>
          <w:szCs w:val="22"/>
        </w:rPr>
      </w:pPr>
      <w:r>
        <w:rPr>
          <w:sz w:val="22"/>
          <w:szCs w:val="22"/>
        </w:rPr>
        <w:t>7</w:t>
      </w:r>
      <w:r w:rsidRPr="000B6FE2">
        <w:rPr>
          <w:sz w:val="22"/>
          <w:szCs w:val="22"/>
        </w:rPr>
        <w:t>. Порядок контроля качества питьевой воды</w:t>
      </w:r>
      <w:r>
        <w:rPr>
          <w:sz w:val="22"/>
          <w:szCs w:val="22"/>
        </w:rPr>
        <w:t xml:space="preserve"> и отбора проб.</w:t>
      </w:r>
    </w:p>
    <w:p w:rsidR="00F34876" w:rsidRPr="000B6FE2" w:rsidRDefault="00F34876" w:rsidP="00F34876">
      <w:pPr>
        <w:pStyle w:val="a5"/>
        <w:ind w:left="-360" w:right="175"/>
        <w:rPr>
          <w:sz w:val="22"/>
          <w:szCs w:val="22"/>
        </w:rPr>
      </w:pPr>
      <w:r>
        <w:rPr>
          <w:sz w:val="22"/>
          <w:szCs w:val="22"/>
        </w:rPr>
        <w:t>7.1.</w:t>
      </w:r>
      <w:r w:rsidRPr="000B6FE2">
        <w:rPr>
          <w:sz w:val="22"/>
          <w:szCs w:val="22"/>
        </w:rPr>
        <w:t xml:space="preserve"> Производственный контроль качества питьевой воды, подаваемой </w:t>
      </w:r>
      <w:r>
        <w:rPr>
          <w:sz w:val="22"/>
          <w:szCs w:val="22"/>
        </w:rPr>
        <w:t>«Потребителю»</w:t>
      </w:r>
      <w:r w:rsidRPr="000B6FE2">
        <w:rPr>
          <w:sz w:val="22"/>
          <w:szCs w:val="22"/>
        </w:rPr>
        <w:t xml:space="preserve"> с использованием централизованных систем холодного водоснабжения, осуществляется в соответствии с правилами осуществления производственного контроля качества питьевой воды и качества горячей воды, утверждаемыми Прав</w:t>
      </w:r>
      <w:r>
        <w:rPr>
          <w:sz w:val="22"/>
          <w:szCs w:val="22"/>
        </w:rPr>
        <w:t xml:space="preserve">ительством РФ и </w:t>
      </w:r>
      <w:r w:rsidRPr="000B6FE2">
        <w:rPr>
          <w:sz w:val="22"/>
          <w:szCs w:val="22"/>
        </w:rPr>
        <w:t>должно соответствовать требованиям законодательства Р</w:t>
      </w:r>
      <w:r>
        <w:rPr>
          <w:sz w:val="22"/>
          <w:szCs w:val="22"/>
        </w:rPr>
        <w:t>Ф</w:t>
      </w:r>
      <w:r w:rsidRPr="000B6FE2">
        <w:rPr>
          <w:sz w:val="22"/>
          <w:szCs w:val="22"/>
        </w:rPr>
        <w:t xml:space="preserve">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при этом это качество должно соответствовать пределам, определенным планом мероприятий по приведению качества питьевой воды в соответствие с установленными требованиями.</w:t>
      </w:r>
    </w:p>
    <w:p w:rsidR="00F34876" w:rsidRPr="000B6FE2" w:rsidRDefault="00F34876" w:rsidP="00F34876">
      <w:pPr>
        <w:pStyle w:val="a5"/>
        <w:ind w:left="-360" w:right="175"/>
        <w:rPr>
          <w:sz w:val="22"/>
          <w:szCs w:val="22"/>
        </w:rPr>
      </w:pPr>
      <w:r>
        <w:rPr>
          <w:sz w:val="22"/>
          <w:szCs w:val="22"/>
        </w:rPr>
        <w:t>7.2.</w:t>
      </w:r>
      <w:r w:rsidRPr="000B6FE2">
        <w:rPr>
          <w:sz w:val="22"/>
          <w:szCs w:val="22"/>
        </w:rPr>
        <w:t xml:space="preserve"> </w:t>
      </w:r>
      <w:r>
        <w:rPr>
          <w:sz w:val="22"/>
          <w:szCs w:val="22"/>
        </w:rPr>
        <w:t>«Потребитель»</w:t>
      </w:r>
      <w:r w:rsidRPr="000B6FE2">
        <w:rPr>
          <w:sz w:val="22"/>
          <w:szCs w:val="22"/>
        </w:rPr>
        <w:t xml:space="preserve"> имеет право в любое время в течение срока действия настоящего </w:t>
      </w:r>
      <w:r>
        <w:rPr>
          <w:sz w:val="22"/>
          <w:szCs w:val="22"/>
        </w:rPr>
        <w:t>договора</w:t>
      </w:r>
      <w:r w:rsidRPr="000B6FE2">
        <w:rPr>
          <w:sz w:val="22"/>
          <w:szCs w:val="22"/>
        </w:rPr>
        <w:t xml:space="preserve"> самостоятельно отобрать пробы для проведения лабораторного анализа качества питьевой воды и направить их для лабораторных испытаний организациям, аккредитованным в порядке, установленном законодательством РФ. Отбор проб воды, в том числе отбор параллельных проб воды, производится в порядке, предусмотренном правилами осуществления производственного контроля качества питьевой воды и качества горячей воды, утверждаемыми Правительством РФ. </w:t>
      </w:r>
      <w:r>
        <w:rPr>
          <w:sz w:val="22"/>
          <w:szCs w:val="22"/>
        </w:rPr>
        <w:t>«Потребитель»</w:t>
      </w:r>
      <w:r w:rsidRPr="000B6FE2">
        <w:rPr>
          <w:sz w:val="22"/>
          <w:szCs w:val="22"/>
        </w:rPr>
        <w:t xml:space="preserve"> обязан известить организацию о времени и месте отбора проб воды не позднее 3 суток до проведения отбора проб воды.</w:t>
      </w:r>
    </w:p>
    <w:p w:rsidR="00F34876" w:rsidRPr="000B6FE2" w:rsidRDefault="00F34876" w:rsidP="00F34876">
      <w:pPr>
        <w:pStyle w:val="a5"/>
        <w:ind w:left="-360" w:right="175"/>
        <w:rPr>
          <w:sz w:val="22"/>
          <w:szCs w:val="22"/>
        </w:rPr>
      </w:pPr>
    </w:p>
    <w:p w:rsidR="00F34876" w:rsidRPr="000B6FE2" w:rsidRDefault="00F34876" w:rsidP="00F34876">
      <w:pPr>
        <w:pStyle w:val="a5"/>
        <w:ind w:left="-360" w:right="175"/>
        <w:jc w:val="center"/>
        <w:rPr>
          <w:sz w:val="22"/>
          <w:szCs w:val="22"/>
        </w:rPr>
      </w:pPr>
      <w:bookmarkStart w:id="10" w:name="Par1253"/>
      <w:bookmarkStart w:id="11" w:name="Par1260"/>
      <w:bookmarkStart w:id="12" w:name="Par1298"/>
      <w:bookmarkEnd w:id="10"/>
      <w:bookmarkEnd w:id="11"/>
      <w:bookmarkEnd w:id="12"/>
      <w:r w:rsidRPr="0001216E">
        <w:rPr>
          <w:sz w:val="22"/>
          <w:szCs w:val="22"/>
        </w:rPr>
        <w:t>8. Условия временного прекращения</w:t>
      </w:r>
      <w:r w:rsidRPr="000B6FE2">
        <w:rPr>
          <w:sz w:val="22"/>
          <w:szCs w:val="22"/>
        </w:rPr>
        <w:t xml:space="preserve"> или ограничения</w:t>
      </w:r>
      <w:r>
        <w:rPr>
          <w:sz w:val="22"/>
          <w:szCs w:val="22"/>
        </w:rPr>
        <w:t xml:space="preserve"> </w:t>
      </w:r>
      <w:r w:rsidRPr="000B6FE2">
        <w:rPr>
          <w:sz w:val="22"/>
          <w:szCs w:val="22"/>
        </w:rPr>
        <w:t>холодного водоснабжения</w:t>
      </w:r>
      <w:r>
        <w:rPr>
          <w:sz w:val="22"/>
          <w:szCs w:val="22"/>
        </w:rPr>
        <w:t>.</w:t>
      </w:r>
    </w:p>
    <w:p w:rsidR="00F34876" w:rsidRPr="000B6FE2" w:rsidRDefault="00F34876" w:rsidP="00F34876">
      <w:pPr>
        <w:pStyle w:val="a5"/>
        <w:ind w:left="-360" w:right="175"/>
        <w:rPr>
          <w:sz w:val="22"/>
          <w:szCs w:val="22"/>
        </w:rPr>
      </w:pPr>
      <w:r>
        <w:rPr>
          <w:sz w:val="22"/>
          <w:szCs w:val="22"/>
        </w:rPr>
        <w:t>8.1. «Поставщик»</w:t>
      </w:r>
      <w:r w:rsidRPr="000B6FE2">
        <w:rPr>
          <w:sz w:val="22"/>
          <w:szCs w:val="22"/>
        </w:rPr>
        <w:t xml:space="preserve"> вправе осуществить временное прекращение или ограничение холодного водоснабжения </w:t>
      </w:r>
      <w:r>
        <w:rPr>
          <w:sz w:val="22"/>
          <w:szCs w:val="22"/>
        </w:rPr>
        <w:t>«Потребителю»</w:t>
      </w:r>
      <w:r w:rsidRPr="000B6FE2">
        <w:rPr>
          <w:sz w:val="22"/>
          <w:szCs w:val="22"/>
        </w:rPr>
        <w:t xml:space="preserve"> только в случаях, установленных Федеральным </w:t>
      </w:r>
      <w:r>
        <w:rPr>
          <w:sz w:val="22"/>
          <w:szCs w:val="22"/>
        </w:rPr>
        <w:t xml:space="preserve">законом </w:t>
      </w:r>
      <w:r w:rsidRPr="000B6FE2">
        <w:rPr>
          <w:sz w:val="22"/>
          <w:szCs w:val="22"/>
        </w:rPr>
        <w:t xml:space="preserve">"О водоснабжении и водоотведении", при условии соблюдения порядка временного прекращения или </w:t>
      </w:r>
      <w:r w:rsidRPr="000B6FE2">
        <w:rPr>
          <w:sz w:val="22"/>
          <w:szCs w:val="22"/>
        </w:rPr>
        <w:lastRenderedPageBreak/>
        <w:t xml:space="preserve">ограничения холодного водоснабжения, установленного </w:t>
      </w:r>
      <w:hyperlink r:id="rId9" w:history="1">
        <w:r w:rsidRPr="00211B28">
          <w:rPr>
            <w:sz w:val="22"/>
            <w:szCs w:val="22"/>
          </w:rPr>
          <w:t>правилами</w:t>
        </w:r>
      </w:hyperlink>
      <w:r w:rsidRPr="000B6FE2">
        <w:rPr>
          <w:sz w:val="22"/>
          <w:szCs w:val="22"/>
        </w:rPr>
        <w:t xml:space="preserve"> холодного водоснабжения и водоотведения, утверждаемыми Правительством РФ.</w:t>
      </w:r>
    </w:p>
    <w:p w:rsidR="00F34876" w:rsidRPr="000B6FE2" w:rsidRDefault="00F34876" w:rsidP="00F34876">
      <w:pPr>
        <w:pStyle w:val="a5"/>
        <w:ind w:left="-360" w:right="175"/>
        <w:rPr>
          <w:sz w:val="22"/>
          <w:szCs w:val="22"/>
        </w:rPr>
      </w:pPr>
      <w:r>
        <w:rPr>
          <w:sz w:val="22"/>
          <w:szCs w:val="22"/>
        </w:rPr>
        <w:t>8.2</w:t>
      </w:r>
      <w:r w:rsidRPr="000B6FE2">
        <w:rPr>
          <w:sz w:val="22"/>
          <w:szCs w:val="22"/>
        </w:rPr>
        <w:t xml:space="preserve">. </w:t>
      </w:r>
      <w:r>
        <w:rPr>
          <w:sz w:val="22"/>
          <w:szCs w:val="22"/>
        </w:rPr>
        <w:t>«Поставщик»</w:t>
      </w:r>
      <w:r w:rsidRPr="000B6FE2">
        <w:rPr>
          <w:sz w:val="22"/>
          <w:szCs w:val="22"/>
        </w:rPr>
        <w:t xml:space="preserve"> в течение 24 часов с момента временного прекращения или ограничения холодного водоснабжения </w:t>
      </w:r>
      <w:r>
        <w:rPr>
          <w:sz w:val="22"/>
          <w:szCs w:val="22"/>
        </w:rPr>
        <w:t>«Потребителя»</w:t>
      </w:r>
      <w:r w:rsidRPr="000B6FE2">
        <w:rPr>
          <w:sz w:val="22"/>
          <w:szCs w:val="22"/>
        </w:rPr>
        <w:t xml:space="preserve"> уведомляет о таком прекращении или ограничении</w:t>
      </w:r>
      <w:r>
        <w:rPr>
          <w:sz w:val="22"/>
          <w:szCs w:val="22"/>
        </w:rPr>
        <w:t xml:space="preserve"> «Потребителя»,</w:t>
      </w:r>
      <w:r w:rsidRPr="000B6FE2">
        <w:rPr>
          <w:sz w:val="22"/>
          <w:szCs w:val="22"/>
        </w:rPr>
        <w:t xml:space="preserve"> орган местного самоуправления поселения</w:t>
      </w:r>
      <w:r>
        <w:rPr>
          <w:sz w:val="22"/>
          <w:szCs w:val="22"/>
        </w:rPr>
        <w:t xml:space="preserve"> – </w:t>
      </w:r>
      <w:r w:rsidRPr="007B115B">
        <w:rPr>
          <w:sz w:val="22"/>
          <w:szCs w:val="22"/>
        </w:rPr>
        <w:t xml:space="preserve">администрацию 1-го </w:t>
      </w:r>
      <w:proofErr w:type="spellStart"/>
      <w:r w:rsidRPr="007B115B">
        <w:rPr>
          <w:sz w:val="22"/>
          <w:szCs w:val="22"/>
        </w:rPr>
        <w:t>Усманского</w:t>
      </w:r>
      <w:proofErr w:type="spellEnd"/>
      <w:r w:rsidRPr="007B115B">
        <w:rPr>
          <w:sz w:val="22"/>
          <w:szCs w:val="22"/>
        </w:rPr>
        <w:t xml:space="preserve"> сельского поселения </w:t>
      </w:r>
      <w:proofErr w:type="spellStart"/>
      <w:r w:rsidRPr="007B115B">
        <w:rPr>
          <w:sz w:val="22"/>
          <w:szCs w:val="22"/>
        </w:rPr>
        <w:t>Новоусманского</w:t>
      </w:r>
      <w:proofErr w:type="spellEnd"/>
      <w:r w:rsidRPr="007B115B">
        <w:rPr>
          <w:sz w:val="22"/>
          <w:szCs w:val="22"/>
        </w:rPr>
        <w:t xml:space="preserve"> муниципального района Воронежской области</w:t>
      </w:r>
      <w:r w:rsidRPr="0001216E">
        <w:rPr>
          <w:sz w:val="22"/>
          <w:szCs w:val="22"/>
        </w:rPr>
        <w:t>,</w:t>
      </w:r>
      <w:r>
        <w:rPr>
          <w:sz w:val="22"/>
          <w:szCs w:val="22"/>
        </w:rPr>
        <w:t xml:space="preserve"> </w:t>
      </w:r>
      <w:proofErr w:type="spellStart"/>
      <w:r>
        <w:rPr>
          <w:sz w:val="22"/>
          <w:szCs w:val="22"/>
        </w:rPr>
        <w:t>Роспотребнадзор</w:t>
      </w:r>
      <w:proofErr w:type="spellEnd"/>
      <w:r>
        <w:rPr>
          <w:sz w:val="22"/>
          <w:szCs w:val="22"/>
        </w:rPr>
        <w:t xml:space="preserve"> </w:t>
      </w:r>
      <w:proofErr w:type="spellStart"/>
      <w:r>
        <w:rPr>
          <w:sz w:val="22"/>
          <w:szCs w:val="22"/>
        </w:rPr>
        <w:t>Новоусманского</w:t>
      </w:r>
      <w:proofErr w:type="spellEnd"/>
      <w:r>
        <w:rPr>
          <w:sz w:val="22"/>
          <w:szCs w:val="22"/>
        </w:rPr>
        <w:t xml:space="preserve"> района и отдел </w:t>
      </w:r>
      <w:proofErr w:type="spellStart"/>
      <w:r>
        <w:rPr>
          <w:sz w:val="22"/>
          <w:szCs w:val="22"/>
        </w:rPr>
        <w:t>ГОиЧС</w:t>
      </w:r>
      <w:proofErr w:type="spellEnd"/>
      <w:r>
        <w:rPr>
          <w:sz w:val="22"/>
          <w:szCs w:val="22"/>
        </w:rPr>
        <w:t xml:space="preserve"> по </w:t>
      </w:r>
      <w:proofErr w:type="spellStart"/>
      <w:r>
        <w:rPr>
          <w:sz w:val="22"/>
          <w:szCs w:val="22"/>
        </w:rPr>
        <w:t>Новоусманскому</w:t>
      </w:r>
      <w:proofErr w:type="spellEnd"/>
      <w:r>
        <w:rPr>
          <w:sz w:val="22"/>
          <w:szCs w:val="22"/>
        </w:rPr>
        <w:t xml:space="preserve"> району.</w:t>
      </w:r>
    </w:p>
    <w:p w:rsidR="00F34876" w:rsidRPr="000B6FE2" w:rsidRDefault="00F34876" w:rsidP="00F34876">
      <w:pPr>
        <w:pStyle w:val="a5"/>
        <w:ind w:left="-360" w:right="175"/>
        <w:rPr>
          <w:sz w:val="22"/>
          <w:szCs w:val="22"/>
        </w:rPr>
      </w:pPr>
      <w:r>
        <w:rPr>
          <w:sz w:val="22"/>
          <w:szCs w:val="22"/>
        </w:rPr>
        <w:t>8.3.</w:t>
      </w:r>
      <w:r w:rsidRPr="000B6FE2">
        <w:rPr>
          <w:sz w:val="22"/>
          <w:szCs w:val="22"/>
        </w:rPr>
        <w:t xml:space="preserve"> Уведомление </w:t>
      </w:r>
      <w:r>
        <w:rPr>
          <w:sz w:val="22"/>
          <w:szCs w:val="22"/>
        </w:rPr>
        <w:t>«Поставщика»</w:t>
      </w:r>
      <w:r w:rsidRPr="000B6FE2">
        <w:rPr>
          <w:sz w:val="22"/>
          <w:szCs w:val="22"/>
        </w:rPr>
        <w:t xml:space="preserve"> о временном прекращении или ограничении холодного водоснабжения </w:t>
      </w:r>
      <w:r>
        <w:rPr>
          <w:sz w:val="22"/>
          <w:szCs w:val="22"/>
        </w:rPr>
        <w:t>«Потребителя»</w:t>
      </w:r>
      <w:r w:rsidRPr="000B6FE2">
        <w:rPr>
          <w:sz w:val="22"/>
          <w:szCs w:val="22"/>
        </w:rPr>
        <w:t xml:space="preserve">, а также уведомление о снятии такого прекращения или ограничения и возобновлении холодного водоснабжения направляются соответствующим лицам любыми доступными способами (почтовое отправление, телеграмма, </w:t>
      </w:r>
      <w:proofErr w:type="spellStart"/>
      <w:r w:rsidRPr="000B6FE2">
        <w:rPr>
          <w:sz w:val="22"/>
          <w:szCs w:val="22"/>
        </w:rPr>
        <w:t>факсограмма</w:t>
      </w:r>
      <w:proofErr w:type="spellEnd"/>
      <w:r w:rsidRPr="000B6FE2">
        <w:rPr>
          <w:sz w:val="22"/>
          <w:szCs w:val="22"/>
        </w:rPr>
        <w:t>, телефонограмма, информационно-телекоммуникационная сеть "Интернет"), позволяющими подтвердить получение такого уведомления адресатом.</w:t>
      </w:r>
    </w:p>
    <w:p w:rsidR="00F34876" w:rsidRPr="000B6FE2" w:rsidRDefault="00F34876" w:rsidP="00F34876">
      <w:pPr>
        <w:pStyle w:val="a5"/>
        <w:ind w:left="-360" w:right="175"/>
        <w:rPr>
          <w:sz w:val="22"/>
          <w:szCs w:val="22"/>
        </w:rPr>
      </w:pPr>
    </w:p>
    <w:p w:rsidR="00F34876" w:rsidRPr="000B6FE2" w:rsidRDefault="00F34876" w:rsidP="00F34876">
      <w:pPr>
        <w:pStyle w:val="a5"/>
        <w:ind w:left="-360" w:right="175"/>
        <w:jc w:val="center"/>
        <w:rPr>
          <w:sz w:val="22"/>
          <w:szCs w:val="22"/>
        </w:rPr>
      </w:pPr>
      <w:bookmarkStart w:id="13" w:name="Par1318"/>
      <w:bookmarkStart w:id="14" w:name="Par1350"/>
      <w:bookmarkEnd w:id="13"/>
      <w:bookmarkEnd w:id="14"/>
      <w:r>
        <w:rPr>
          <w:sz w:val="22"/>
          <w:szCs w:val="22"/>
        </w:rPr>
        <w:t>9</w:t>
      </w:r>
      <w:r w:rsidRPr="000B6FE2">
        <w:rPr>
          <w:sz w:val="22"/>
          <w:szCs w:val="22"/>
        </w:rPr>
        <w:t>. Порядок урегулирования споров и разногласий</w:t>
      </w:r>
      <w:r>
        <w:rPr>
          <w:sz w:val="22"/>
          <w:szCs w:val="22"/>
        </w:rPr>
        <w:t>.</w:t>
      </w:r>
    </w:p>
    <w:p w:rsidR="00F34876" w:rsidRPr="000B6FE2" w:rsidRDefault="00F34876" w:rsidP="00F34876">
      <w:pPr>
        <w:pStyle w:val="a5"/>
        <w:ind w:left="-360" w:right="175"/>
        <w:rPr>
          <w:sz w:val="22"/>
          <w:szCs w:val="22"/>
        </w:rPr>
      </w:pPr>
      <w:r w:rsidRPr="000B6FE2">
        <w:rPr>
          <w:sz w:val="22"/>
          <w:szCs w:val="22"/>
        </w:rPr>
        <w:t>9</w:t>
      </w:r>
      <w:r>
        <w:rPr>
          <w:sz w:val="22"/>
          <w:szCs w:val="22"/>
        </w:rPr>
        <w:t>.1</w:t>
      </w:r>
      <w:r w:rsidRPr="000B6FE2">
        <w:rPr>
          <w:sz w:val="22"/>
          <w:szCs w:val="22"/>
        </w:rPr>
        <w:t xml:space="preserve">. Все споры и разногласия, возникающие между сторонами, связанные с исполнением настоящего </w:t>
      </w:r>
      <w:r>
        <w:rPr>
          <w:sz w:val="22"/>
          <w:szCs w:val="22"/>
        </w:rPr>
        <w:t>договора</w:t>
      </w:r>
      <w:r w:rsidRPr="000B6FE2">
        <w:rPr>
          <w:sz w:val="22"/>
          <w:szCs w:val="22"/>
        </w:rPr>
        <w:t>, подлежат досудебному урегулированию в претензионном порядке.</w:t>
      </w:r>
      <w:r>
        <w:rPr>
          <w:sz w:val="22"/>
          <w:szCs w:val="22"/>
        </w:rPr>
        <w:t xml:space="preserve"> </w:t>
      </w:r>
      <w:r w:rsidRPr="000B6FE2">
        <w:rPr>
          <w:sz w:val="22"/>
          <w:szCs w:val="22"/>
        </w:rPr>
        <w:t xml:space="preserve">Претензия направляется по адресу стороны, указанному в реквизитах </w:t>
      </w:r>
      <w:r>
        <w:rPr>
          <w:sz w:val="22"/>
          <w:szCs w:val="22"/>
        </w:rPr>
        <w:t>договора</w:t>
      </w:r>
      <w:r w:rsidRPr="000B6FE2">
        <w:rPr>
          <w:sz w:val="22"/>
          <w:szCs w:val="22"/>
        </w:rPr>
        <w:t>, и должна содержать сведения о заявителе</w:t>
      </w:r>
      <w:r>
        <w:rPr>
          <w:sz w:val="22"/>
          <w:szCs w:val="22"/>
        </w:rPr>
        <w:t>,</w:t>
      </w:r>
      <w:r w:rsidRPr="000B6FE2">
        <w:rPr>
          <w:sz w:val="22"/>
          <w:szCs w:val="22"/>
        </w:rPr>
        <w:t xml:space="preserve">  содержание спора и разногласий</w:t>
      </w:r>
      <w:r>
        <w:rPr>
          <w:sz w:val="22"/>
          <w:szCs w:val="22"/>
        </w:rPr>
        <w:t xml:space="preserve">, </w:t>
      </w:r>
      <w:r w:rsidRPr="000B6FE2">
        <w:rPr>
          <w:sz w:val="22"/>
          <w:szCs w:val="22"/>
        </w:rPr>
        <w:t>сведения об объекте, в отношении которого возникли разногласия</w:t>
      </w:r>
      <w:r>
        <w:rPr>
          <w:sz w:val="22"/>
          <w:szCs w:val="22"/>
        </w:rPr>
        <w:t>,</w:t>
      </w:r>
      <w:r w:rsidRPr="000B6FE2">
        <w:rPr>
          <w:sz w:val="22"/>
          <w:szCs w:val="22"/>
        </w:rPr>
        <w:t xml:space="preserve"> другие сведения по усмотрению стороны.</w:t>
      </w:r>
    </w:p>
    <w:p w:rsidR="00F34876" w:rsidRPr="000B6FE2" w:rsidRDefault="00F34876" w:rsidP="00F34876">
      <w:pPr>
        <w:pStyle w:val="a5"/>
        <w:ind w:left="-360" w:right="175"/>
        <w:rPr>
          <w:sz w:val="22"/>
          <w:szCs w:val="22"/>
        </w:rPr>
      </w:pPr>
      <w:r>
        <w:rPr>
          <w:sz w:val="22"/>
          <w:szCs w:val="22"/>
        </w:rPr>
        <w:t>9.2</w:t>
      </w:r>
      <w:r w:rsidRPr="000B6FE2">
        <w:rPr>
          <w:sz w:val="22"/>
          <w:szCs w:val="22"/>
        </w:rPr>
        <w:t>. Сторона, получившая претензию, в течение 5 рабочих дней со дня ее поступления обязана рассмотреть претензию и дать ответ.</w:t>
      </w:r>
    </w:p>
    <w:p w:rsidR="00F34876" w:rsidRPr="000B6FE2" w:rsidRDefault="00F34876" w:rsidP="00F34876">
      <w:pPr>
        <w:pStyle w:val="a5"/>
        <w:ind w:left="-360" w:right="175"/>
        <w:rPr>
          <w:sz w:val="22"/>
          <w:szCs w:val="22"/>
        </w:rPr>
      </w:pPr>
      <w:r>
        <w:rPr>
          <w:sz w:val="22"/>
          <w:szCs w:val="22"/>
        </w:rPr>
        <w:t>9.3.</w:t>
      </w:r>
      <w:r w:rsidRPr="000B6FE2">
        <w:rPr>
          <w:sz w:val="22"/>
          <w:szCs w:val="22"/>
        </w:rPr>
        <w:t xml:space="preserve"> Стороны составляют акт об урегулировании спора.</w:t>
      </w:r>
      <w:r>
        <w:rPr>
          <w:sz w:val="22"/>
          <w:szCs w:val="22"/>
        </w:rPr>
        <w:t xml:space="preserve"> </w:t>
      </w:r>
      <w:r w:rsidRPr="000B6FE2">
        <w:rPr>
          <w:sz w:val="22"/>
          <w:szCs w:val="22"/>
        </w:rPr>
        <w:t xml:space="preserve">В случае </w:t>
      </w:r>
      <w:proofErr w:type="spellStart"/>
      <w:r w:rsidRPr="000B6FE2">
        <w:rPr>
          <w:sz w:val="22"/>
          <w:szCs w:val="22"/>
        </w:rPr>
        <w:t>недостижения</w:t>
      </w:r>
      <w:proofErr w:type="spellEnd"/>
      <w:r w:rsidRPr="000B6FE2">
        <w:rPr>
          <w:sz w:val="22"/>
          <w:szCs w:val="22"/>
        </w:rPr>
        <w:t xml:space="preserve"> сторонами соглашения спор и разногласия, возникшие в с</w:t>
      </w:r>
      <w:r>
        <w:rPr>
          <w:sz w:val="22"/>
          <w:szCs w:val="22"/>
        </w:rPr>
        <w:t>вязи с исполнением настоящего договора</w:t>
      </w:r>
      <w:r w:rsidRPr="000B6FE2">
        <w:rPr>
          <w:sz w:val="22"/>
          <w:szCs w:val="22"/>
        </w:rPr>
        <w:t xml:space="preserve">, подлежат урегулированию в </w:t>
      </w:r>
      <w:r>
        <w:rPr>
          <w:sz w:val="22"/>
          <w:szCs w:val="22"/>
        </w:rPr>
        <w:t xml:space="preserve">Арбитражном </w:t>
      </w:r>
      <w:r w:rsidRPr="000B6FE2">
        <w:rPr>
          <w:sz w:val="22"/>
          <w:szCs w:val="22"/>
        </w:rPr>
        <w:t>суде</w:t>
      </w:r>
      <w:r>
        <w:rPr>
          <w:sz w:val="22"/>
          <w:szCs w:val="22"/>
        </w:rPr>
        <w:t xml:space="preserve"> Воронежской области</w:t>
      </w:r>
      <w:r w:rsidRPr="000B6FE2">
        <w:rPr>
          <w:sz w:val="22"/>
          <w:szCs w:val="22"/>
        </w:rPr>
        <w:t xml:space="preserve"> в порядке, установленном законодательством РФ.</w:t>
      </w:r>
    </w:p>
    <w:p w:rsidR="00F34876" w:rsidRDefault="00F34876" w:rsidP="00F34876">
      <w:pPr>
        <w:pStyle w:val="a5"/>
        <w:ind w:left="-360" w:right="175"/>
        <w:jc w:val="center"/>
        <w:rPr>
          <w:sz w:val="22"/>
          <w:szCs w:val="22"/>
        </w:rPr>
      </w:pPr>
      <w:bookmarkStart w:id="15" w:name="Par1362"/>
      <w:bookmarkEnd w:id="15"/>
    </w:p>
    <w:p w:rsidR="00F34876" w:rsidRPr="000B6FE2" w:rsidRDefault="00F34876" w:rsidP="00F34876">
      <w:pPr>
        <w:pStyle w:val="a5"/>
        <w:ind w:left="-360" w:right="175"/>
        <w:jc w:val="center"/>
        <w:rPr>
          <w:sz w:val="22"/>
          <w:szCs w:val="22"/>
        </w:rPr>
      </w:pPr>
      <w:r>
        <w:rPr>
          <w:sz w:val="22"/>
          <w:szCs w:val="22"/>
        </w:rPr>
        <w:t>10</w:t>
      </w:r>
      <w:r w:rsidRPr="000B6FE2">
        <w:rPr>
          <w:sz w:val="22"/>
          <w:szCs w:val="22"/>
        </w:rPr>
        <w:t>. Ответственность сторон</w:t>
      </w:r>
      <w:r>
        <w:rPr>
          <w:sz w:val="22"/>
          <w:szCs w:val="22"/>
        </w:rPr>
        <w:t>.</w:t>
      </w:r>
    </w:p>
    <w:p w:rsidR="00F34876" w:rsidRPr="000B6FE2" w:rsidRDefault="00F34876" w:rsidP="00F34876">
      <w:pPr>
        <w:pStyle w:val="a5"/>
        <w:ind w:left="-360" w:right="175"/>
        <w:rPr>
          <w:sz w:val="22"/>
          <w:szCs w:val="22"/>
        </w:rPr>
      </w:pPr>
      <w:r>
        <w:rPr>
          <w:sz w:val="22"/>
          <w:szCs w:val="22"/>
        </w:rPr>
        <w:t>10.1</w:t>
      </w:r>
      <w:r w:rsidRPr="000B6FE2">
        <w:rPr>
          <w:sz w:val="22"/>
          <w:szCs w:val="22"/>
        </w:rPr>
        <w:t xml:space="preserve">. За неисполнение или ненадлежащее исполнение обязательств по настоящему </w:t>
      </w:r>
      <w:r>
        <w:rPr>
          <w:sz w:val="22"/>
          <w:szCs w:val="22"/>
        </w:rPr>
        <w:t>договору</w:t>
      </w:r>
      <w:r w:rsidRPr="000B6FE2">
        <w:rPr>
          <w:sz w:val="22"/>
          <w:szCs w:val="22"/>
        </w:rPr>
        <w:t xml:space="preserve"> стороны несут ответственность в соответствии с законодательством РФ.</w:t>
      </w:r>
    </w:p>
    <w:p w:rsidR="00F34876" w:rsidRPr="000B6FE2" w:rsidRDefault="00F34876" w:rsidP="00F34876">
      <w:pPr>
        <w:pStyle w:val="a5"/>
        <w:ind w:left="-360" w:right="175"/>
        <w:rPr>
          <w:sz w:val="22"/>
          <w:szCs w:val="22"/>
        </w:rPr>
      </w:pPr>
      <w:r>
        <w:rPr>
          <w:sz w:val="22"/>
          <w:szCs w:val="22"/>
        </w:rPr>
        <w:t>10.2.</w:t>
      </w:r>
      <w:r w:rsidRPr="000B6FE2">
        <w:rPr>
          <w:sz w:val="22"/>
          <w:szCs w:val="22"/>
        </w:rPr>
        <w:t xml:space="preserve"> В случае нарушения </w:t>
      </w:r>
      <w:r>
        <w:rPr>
          <w:sz w:val="22"/>
          <w:szCs w:val="22"/>
        </w:rPr>
        <w:t>«Поставщиком»</w:t>
      </w:r>
      <w:r w:rsidRPr="000B6FE2">
        <w:rPr>
          <w:sz w:val="22"/>
          <w:szCs w:val="22"/>
        </w:rPr>
        <w:t xml:space="preserve"> требований к качеству питьевой воды, режима подачи холодной воды </w:t>
      </w:r>
      <w:r>
        <w:rPr>
          <w:sz w:val="22"/>
          <w:szCs w:val="22"/>
        </w:rPr>
        <w:t>«Потребитель»</w:t>
      </w:r>
      <w:r w:rsidRPr="000B6FE2">
        <w:rPr>
          <w:sz w:val="22"/>
          <w:szCs w:val="22"/>
        </w:rPr>
        <w:t xml:space="preserve"> вправе потребовать пропорционального снижения размера оплаты по настоящему </w:t>
      </w:r>
      <w:r>
        <w:rPr>
          <w:sz w:val="22"/>
          <w:szCs w:val="22"/>
        </w:rPr>
        <w:t>договору</w:t>
      </w:r>
      <w:r w:rsidRPr="000B6FE2">
        <w:rPr>
          <w:sz w:val="22"/>
          <w:szCs w:val="22"/>
        </w:rPr>
        <w:t xml:space="preserve"> в соответствующем расчетном периоде.</w:t>
      </w:r>
      <w:r>
        <w:rPr>
          <w:sz w:val="22"/>
          <w:szCs w:val="22"/>
        </w:rPr>
        <w:t xml:space="preserve"> </w:t>
      </w:r>
      <w:r w:rsidRPr="000B6FE2">
        <w:rPr>
          <w:sz w:val="22"/>
          <w:szCs w:val="22"/>
        </w:rPr>
        <w:t xml:space="preserve">Ответственность </w:t>
      </w:r>
      <w:r>
        <w:rPr>
          <w:sz w:val="22"/>
          <w:szCs w:val="22"/>
        </w:rPr>
        <w:t>«Поставщика»</w:t>
      </w:r>
      <w:r w:rsidRPr="000B6FE2">
        <w:rPr>
          <w:sz w:val="22"/>
          <w:szCs w:val="22"/>
        </w:rPr>
        <w:t xml:space="preserve"> за качество подаваемой питьевой воды определяется до границы эксплуатационной ответственности по водопроводным сетям </w:t>
      </w:r>
      <w:r>
        <w:rPr>
          <w:sz w:val="22"/>
          <w:szCs w:val="22"/>
        </w:rPr>
        <w:t>«Потребителя» и «Поставщика»</w:t>
      </w:r>
      <w:r w:rsidRPr="000B6FE2">
        <w:rPr>
          <w:sz w:val="22"/>
          <w:szCs w:val="22"/>
        </w:rPr>
        <w:t>, установленной в соответствии с актом о разграничении эксплуатационной ответственности, приведенным в</w:t>
      </w:r>
      <w:r>
        <w:rPr>
          <w:sz w:val="22"/>
          <w:szCs w:val="22"/>
        </w:rPr>
        <w:t xml:space="preserve"> приложении к настоящему договору.</w:t>
      </w:r>
    </w:p>
    <w:p w:rsidR="00F34876" w:rsidRPr="000B6FE2" w:rsidRDefault="00F34876" w:rsidP="00F34876">
      <w:pPr>
        <w:pStyle w:val="a5"/>
        <w:ind w:left="-360" w:right="175"/>
        <w:rPr>
          <w:sz w:val="22"/>
          <w:szCs w:val="22"/>
        </w:rPr>
      </w:pPr>
      <w:r>
        <w:rPr>
          <w:sz w:val="22"/>
          <w:szCs w:val="22"/>
        </w:rPr>
        <w:t>10.3</w:t>
      </w:r>
      <w:r w:rsidRPr="000B6FE2">
        <w:rPr>
          <w:sz w:val="22"/>
          <w:szCs w:val="22"/>
        </w:rPr>
        <w:t xml:space="preserve">. В случае неисполнения либо ненадлежащего исполнения </w:t>
      </w:r>
      <w:r>
        <w:rPr>
          <w:sz w:val="22"/>
          <w:szCs w:val="22"/>
        </w:rPr>
        <w:t>«Потребителем»</w:t>
      </w:r>
      <w:r w:rsidRPr="000B6FE2">
        <w:rPr>
          <w:sz w:val="22"/>
          <w:szCs w:val="22"/>
        </w:rPr>
        <w:t xml:space="preserve"> обязательств по оплате настоящего </w:t>
      </w:r>
      <w:r>
        <w:rPr>
          <w:sz w:val="22"/>
          <w:szCs w:val="22"/>
        </w:rPr>
        <w:t>договора</w:t>
      </w:r>
      <w:r w:rsidRPr="000B6FE2">
        <w:rPr>
          <w:sz w:val="22"/>
          <w:szCs w:val="22"/>
        </w:rPr>
        <w:t xml:space="preserve"> </w:t>
      </w:r>
      <w:r>
        <w:rPr>
          <w:sz w:val="22"/>
          <w:szCs w:val="22"/>
        </w:rPr>
        <w:t>«Поставщик»</w:t>
      </w:r>
      <w:r w:rsidRPr="000B6FE2">
        <w:rPr>
          <w:sz w:val="22"/>
          <w:szCs w:val="22"/>
        </w:rPr>
        <w:t xml:space="preserve"> вправе потребовать от </w:t>
      </w:r>
      <w:r>
        <w:rPr>
          <w:sz w:val="22"/>
          <w:szCs w:val="22"/>
        </w:rPr>
        <w:t>«Потребителя»</w:t>
      </w:r>
      <w:r w:rsidRPr="000B6FE2">
        <w:rPr>
          <w:sz w:val="22"/>
          <w:szCs w:val="22"/>
        </w:rPr>
        <w:t xml:space="preserve"> уплаты неустойки в размере </w:t>
      </w:r>
      <w:r>
        <w:rPr>
          <w:sz w:val="22"/>
          <w:szCs w:val="22"/>
        </w:rPr>
        <w:t>1/300</w:t>
      </w:r>
      <w:r w:rsidRPr="000B6FE2">
        <w:rPr>
          <w:sz w:val="22"/>
          <w:szCs w:val="22"/>
        </w:rPr>
        <w:t xml:space="preserve"> ставки рефинансирования </w:t>
      </w:r>
      <w:r>
        <w:rPr>
          <w:sz w:val="22"/>
          <w:szCs w:val="22"/>
        </w:rPr>
        <w:t>ЦБ РФ</w:t>
      </w:r>
      <w:r w:rsidRPr="000B6FE2">
        <w:rPr>
          <w:sz w:val="22"/>
          <w:szCs w:val="22"/>
        </w:rPr>
        <w:t>, установленной на день предъявления соответствующего требования, от суммы задолженности за каждый день просрочки.</w:t>
      </w:r>
    </w:p>
    <w:p w:rsidR="00F34876" w:rsidRPr="000B6FE2" w:rsidRDefault="00F34876" w:rsidP="00F34876">
      <w:pPr>
        <w:pStyle w:val="a5"/>
        <w:ind w:left="-360" w:right="175"/>
        <w:rPr>
          <w:sz w:val="22"/>
          <w:szCs w:val="22"/>
        </w:rPr>
      </w:pPr>
    </w:p>
    <w:p w:rsidR="00F34876" w:rsidRPr="000B6FE2" w:rsidRDefault="00F34876" w:rsidP="00F34876">
      <w:pPr>
        <w:pStyle w:val="a5"/>
        <w:ind w:left="-360" w:right="175"/>
        <w:jc w:val="center"/>
        <w:rPr>
          <w:sz w:val="22"/>
          <w:szCs w:val="22"/>
        </w:rPr>
      </w:pPr>
      <w:bookmarkStart w:id="16" w:name="Par1370"/>
      <w:bookmarkEnd w:id="16"/>
      <w:r>
        <w:rPr>
          <w:sz w:val="22"/>
          <w:szCs w:val="22"/>
        </w:rPr>
        <w:t>11</w:t>
      </w:r>
      <w:r w:rsidRPr="000B6FE2">
        <w:rPr>
          <w:sz w:val="22"/>
          <w:szCs w:val="22"/>
        </w:rPr>
        <w:t>. Обстоятельства непреодолимой силы</w:t>
      </w:r>
      <w:r>
        <w:rPr>
          <w:sz w:val="22"/>
          <w:szCs w:val="22"/>
        </w:rPr>
        <w:t>.</w:t>
      </w:r>
    </w:p>
    <w:p w:rsidR="00F34876" w:rsidRPr="000B6FE2" w:rsidRDefault="00F34876" w:rsidP="00F34876">
      <w:pPr>
        <w:pStyle w:val="a5"/>
        <w:ind w:left="-360" w:right="175"/>
        <w:rPr>
          <w:sz w:val="22"/>
          <w:szCs w:val="22"/>
        </w:rPr>
      </w:pPr>
      <w:r>
        <w:rPr>
          <w:sz w:val="22"/>
          <w:szCs w:val="22"/>
        </w:rPr>
        <w:t>11.1.</w:t>
      </w:r>
      <w:r w:rsidRPr="000B6FE2">
        <w:rPr>
          <w:sz w:val="22"/>
          <w:szCs w:val="22"/>
        </w:rPr>
        <w:t xml:space="preserve"> Стороны освобождаются от ответственности за неисполнение либо ненадлежащее исполнение обязательств по настоящему </w:t>
      </w:r>
      <w:r>
        <w:rPr>
          <w:sz w:val="22"/>
          <w:szCs w:val="22"/>
        </w:rPr>
        <w:t>договору</w:t>
      </w:r>
      <w:r w:rsidRPr="000B6FE2">
        <w:rPr>
          <w:sz w:val="22"/>
          <w:szCs w:val="22"/>
        </w:rPr>
        <w:t xml:space="preserve">, если оно явилось следствием обстоятельств непреодолимой силы и если эти обстоятельства повлияли на исполнение настоящего </w:t>
      </w:r>
      <w:r>
        <w:rPr>
          <w:sz w:val="22"/>
          <w:szCs w:val="22"/>
        </w:rPr>
        <w:t>договора</w:t>
      </w:r>
      <w:r w:rsidRPr="000B6FE2">
        <w:rPr>
          <w:sz w:val="22"/>
          <w:szCs w:val="22"/>
        </w:rPr>
        <w:t>.</w:t>
      </w:r>
      <w:r>
        <w:rPr>
          <w:sz w:val="22"/>
          <w:szCs w:val="22"/>
        </w:rPr>
        <w:t xml:space="preserve"> </w:t>
      </w:r>
      <w:r w:rsidRPr="000B6FE2">
        <w:rPr>
          <w:sz w:val="22"/>
          <w:szCs w:val="22"/>
        </w:rPr>
        <w:t xml:space="preserve">При этом срок исполнения обязательств по настоящему </w:t>
      </w:r>
      <w:r>
        <w:rPr>
          <w:sz w:val="22"/>
          <w:szCs w:val="22"/>
        </w:rPr>
        <w:t>договору</w:t>
      </w:r>
      <w:r w:rsidRPr="000B6FE2">
        <w:rPr>
          <w:sz w:val="22"/>
          <w:szCs w:val="22"/>
        </w:rPr>
        <w:t xml:space="preserve">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F34876" w:rsidRPr="000B6FE2" w:rsidRDefault="00F34876" w:rsidP="00F34876">
      <w:pPr>
        <w:pStyle w:val="a5"/>
        <w:ind w:left="-360" w:right="175"/>
        <w:rPr>
          <w:sz w:val="22"/>
          <w:szCs w:val="22"/>
        </w:rPr>
      </w:pPr>
      <w:r>
        <w:rPr>
          <w:sz w:val="22"/>
          <w:szCs w:val="22"/>
        </w:rPr>
        <w:t>11.2</w:t>
      </w:r>
      <w:r w:rsidRPr="000B6FE2">
        <w:rPr>
          <w:sz w:val="22"/>
          <w:szCs w:val="22"/>
        </w:rPr>
        <w:t>. Сторона, подвергшаяся действию непреодолимой силы, обязана известить другую сторону любыми доступными способами без промедления (не позднее 24 часов) о наступлении указанных обстоятельств или предпринять все действия для уведомления другой стороны.</w:t>
      </w:r>
      <w:r>
        <w:rPr>
          <w:sz w:val="22"/>
          <w:szCs w:val="22"/>
        </w:rPr>
        <w:t xml:space="preserve"> </w:t>
      </w:r>
      <w:r w:rsidRPr="000B6FE2">
        <w:rPr>
          <w:sz w:val="22"/>
          <w:szCs w:val="22"/>
        </w:rPr>
        <w:t>Извещение должно содержать данные о наступлении и характере указанных обстоятельств.</w:t>
      </w:r>
      <w:r>
        <w:rPr>
          <w:sz w:val="22"/>
          <w:szCs w:val="22"/>
        </w:rPr>
        <w:t xml:space="preserve"> </w:t>
      </w:r>
      <w:r w:rsidRPr="000B6FE2">
        <w:rPr>
          <w:sz w:val="22"/>
          <w:szCs w:val="22"/>
        </w:rPr>
        <w:t>Сторона должна без промедления, не позднее 24 часов, известить другую сторону о прекращении таких обстоятельств.</w:t>
      </w:r>
    </w:p>
    <w:p w:rsidR="00F34876" w:rsidRPr="000B6FE2" w:rsidRDefault="00F34876" w:rsidP="00F34876">
      <w:pPr>
        <w:pStyle w:val="a5"/>
        <w:ind w:left="-360" w:right="175"/>
        <w:rPr>
          <w:sz w:val="22"/>
          <w:szCs w:val="22"/>
        </w:rPr>
      </w:pPr>
    </w:p>
    <w:p w:rsidR="00F34876" w:rsidRPr="000B6FE2" w:rsidRDefault="00F34876" w:rsidP="00F34876">
      <w:pPr>
        <w:pStyle w:val="a5"/>
        <w:ind w:left="-360" w:right="175"/>
        <w:jc w:val="center"/>
        <w:rPr>
          <w:sz w:val="22"/>
          <w:szCs w:val="22"/>
        </w:rPr>
      </w:pPr>
      <w:bookmarkStart w:id="17" w:name="Par1378"/>
      <w:bookmarkEnd w:id="17"/>
      <w:r>
        <w:rPr>
          <w:sz w:val="22"/>
          <w:szCs w:val="22"/>
        </w:rPr>
        <w:t>12</w:t>
      </w:r>
      <w:r w:rsidRPr="000B6FE2">
        <w:rPr>
          <w:sz w:val="22"/>
          <w:szCs w:val="22"/>
        </w:rPr>
        <w:t xml:space="preserve">. Действие </w:t>
      </w:r>
      <w:r>
        <w:rPr>
          <w:sz w:val="22"/>
          <w:szCs w:val="22"/>
        </w:rPr>
        <w:t>договора.</w:t>
      </w:r>
    </w:p>
    <w:p w:rsidR="00F34876" w:rsidRPr="000B6FE2" w:rsidRDefault="00F34876" w:rsidP="00F34876">
      <w:pPr>
        <w:pStyle w:val="a5"/>
        <w:ind w:left="-360" w:right="175"/>
        <w:rPr>
          <w:sz w:val="22"/>
          <w:szCs w:val="22"/>
        </w:rPr>
      </w:pPr>
      <w:r>
        <w:rPr>
          <w:sz w:val="22"/>
          <w:szCs w:val="22"/>
        </w:rPr>
        <w:t>12.1</w:t>
      </w:r>
      <w:r w:rsidRPr="000B6FE2">
        <w:rPr>
          <w:sz w:val="22"/>
          <w:szCs w:val="22"/>
        </w:rPr>
        <w:t xml:space="preserve">. Настоящий </w:t>
      </w:r>
      <w:r>
        <w:rPr>
          <w:sz w:val="22"/>
          <w:szCs w:val="22"/>
        </w:rPr>
        <w:t>договор</w:t>
      </w:r>
      <w:r w:rsidRPr="000B6FE2">
        <w:rPr>
          <w:sz w:val="22"/>
          <w:szCs w:val="22"/>
        </w:rPr>
        <w:t xml:space="preserve"> вступает в силу с</w:t>
      </w:r>
      <w:r>
        <w:rPr>
          <w:sz w:val="22"/>
          <w:szCs w:val="22"/>
        </w:rPr>
        <w:t xml:space="preserve"> момента его подписания обеими сторонами и распространяет свое действие на </w:t>
      </w:r>
      <w:proofErr w:type="gramStart"/>
      <w:r>
        <w:rPr>
          <w:sz w:val="22"/>
          <w:szCs w:val="22"/>
        </w:rPr>
        <w:t>отношения</w:t>
      </w:r>
      <w:proofErr w:type="gramEnd"/>
      <w:r>
        <w:rPr>
          <w:sz w:val="22"/>
          <w:szCs w:val="22"/>
        </w:rPr>
        <w:t xml:space="preserve"> возникшие с 01 января 2018 года и действует по 31 декабря 2018 года, а в части расчетов до полного исполнения сторонами условий настоящего договора.</w:t>
      </w:r>
    </w:p>
    <w:p w:rsidR="00F34876" w:rsidRPr="00AC695C" w:rsidRDefault="00F34876" w:rsidP="00F34876">
      <w:pPr>
        <w:pStyle w:val="a5"/>
        <w:ind w:left="-360" w:right="175"/>
        <w:rPr>
          <w:sz w:val="22"/>
          <w:szCs w:val="22"/>
        </w:rPr>
      </w:pPr>
      <w:r w:rsidRPr="00AC695C">
        <w:rPr>
          <w:sz w:val="22"/>
          <w:szCs w:val="22"/>
        </w:rPr>
        <w:lastRenderedPageBreak/>
        <w:t xml:space="preserve">12.2. Настоящий </w:t>
      </w:r>
      <w:proofErr w:type="gramStart"/>
      <w:r w:rsidRPr="00AC695C">
        <w:rPr>
          <w:sz w:val="22"/>
          <w:szCs w:val="22"/>
        </w:rPr>
        <w:t>договор</w:t>
      </w:r>
      <w:proofErr w:type="gramEnd"/>
      <w:r w:rsidRPr="00AC695C">
        <w:rPr>
          <w:sz w:val="22"/>
          <w:szCs w:val="22"/>
        </w:rPr>
        <w:t xml:space="preserve"> может быть расторгнут до окончания срока действия настоящего контракта по обоюдному согласию сторон.</w:t>
      </w:r>
    </w:p>
    <w:p w:rsidR="00F34876" w:rsidRPr="00AC695C" w:rsidRDefault="00F34876" w:rsidP="00F34876">
      <w:pPr>
        <w:pStyle w:val="a5"/>
        <w:ind w:left="-360" w:right="175"/>
        <w:rPr>
          <w:sz w:val="22"/>
          <w:szCs w:val="22"/>
        </w:rPr>
      </w:pPr>
      <w:r w:rsidRPr="00AC695C">
        <w:rPr>
          <w:sz w:val="22"/>
          <w:szCs w:val="22"/>
        </w:rPr>
        <w:t>12.3. В случае предусмотренного законодательством РФ отказа «Поставщика» от исполнения настоящего договора при его изменении в одностороннем порядке настоящий договор считается расторгнутым.</w:t>
      </w:r>
    </w:p>
    <w:p w:rsidR="00F34876" w:rsidRPr="00AC695C" w:rsidRDefault="00F34876" w:rsidP="00F34876">
      <w:pPr>
        <w:pStyle w:val="a5"/>
        <w:ind w:left="-360" w:right="175"/>
        <w:rPr>
          <w:sz w:val="22"/>
          <w:szCs w:val="22"/>
        </w:rPr>
      </w:pPr>
      <w:r w:rsidRPr="00AC695C">
        <w:rPr>
          <w:sz w:val="22"/>
          <w:szCs w:val="22"/>
        </w:rPr>
        <w:t xml:space="preserve">12.4. По истечению срока действия договора, последний считается продленным на </w:t>
      </w:r>
      <w:r>
        <w:rPr>
          <w:sz w:val="22"/>
          <w:szCs w:val="22"/>
        </w:rPr>
        <w:t>аналогичный срок</w:t>
      </w:r>
      <w:r w:rsidRPr="00AC695C">
        <w:rPr>
          <w:sz w:val="22"/>
          <w:szCs w:val="22"/>
        </w:rPr>
        <w:t>, пока одна из сторон письменно не заявит о его расторжении или изменения его условий.</w:t>
      </w:r>
    </w:p>
    <w:p w:rsidR="00F34876" w:rsidRPr="000B6FE2" w:rsidRDefault="00F34876" w:rsidP="00F34876">
      <w:pPr>
        <w:pStyle w:val="a5"/>
        <w:ind w:left="-360" w:right="175"/>
        <w:jc w:val="center"/>
        <w:rPr>
          <w:sz w:val="22"/>
          <w:szCs w:val="22"/>
        </w:rPr>
      </w:pPr>
      <w:bookmarkStart w:id="18" w:name="Par1388"/>
      <w:bookmarkEnd w:id="18"/>
      <w:r>
        <w:rPr>
          <w:sz w:val="22"/>
          <w:szCs w:val="22"/>
        </w:rPr>
        <w:t>13</w:t>
      </w:r>
      <w:r w:rsidRPr="000B6FE2">
        <w:rPr>
          <w:sz w:val="22"/>
          <w:szCs w:val="22"/>
        </w:rPr>
        <w:t>. Прочие условия</w:t>
      </w:r>
    </w:p>
    <w:p w:rsidR="00F34876" w:rsidRPr="000B6FE2" w:rsidRDefault="00F34876" w:rsidP="00F34876">
      <w:pPr>
        <w:pStyle w:val="a5"/>
        <w:ind w:left="-360" w:right="175"/>
        <w:rPr>
          <w:sz w:val="22"/>
          <w:szCs w:val="22"/>
        </w:rPr>
      </w:pPr>
      <w:r>
        <w:rPr>
          <w:sz w:val="22"/>
          <w:szCs w:val="22"/>
        </w:rPr>
        <w:t>13.1</w:t>
      </w:r>
      <w:r w:rsidRPr="000B6FE2">
        <w:rPr>
          <w:sz w:val="22"/>
          <w:szCs w:val="22"/>
        </w:rPr>
        <w:t xml:space="preserve">. Изменения к настоящему </w:t>
      </w:r>
      <w:r>
        <w:rPr>
          <w:sz w:val="22"/>
          <w:szCs w:val="22"/>
        </w:rPr>
        <w:t>договору</w:t>
      </w:r>
      <w:r w:rsidRPr="000B6FE2">
        <w:rPr>
          <w:sz w:val="22"/>
          <w:szCs w:val="22"/>
        </w:rPr>
        <w:t xml:space="preserve"> считаются действительными, если они оформлены в письменном виде, подписаны уполномоченными на то лицами и заверены печатями обеих сторон.</w:t>
      </w:r>
    </w:p>
    <w:p w:rsidR="00F34876" w:rsidRPr="000B6FE2" w:rsidRDefault="00F34876" w:rsidP="00F34876">
      <w:pPr>
        <w:pStyle w:val="a5"/>
        <w:ind w:left="-360" w:right="175"/>
        <w:rPr>
          <w:sz w:val="22"/>
          <w:szCs w:val="22"/>
        </w:rPr>
      </w:pPr>
      <w:r>
        <w:rPr>
          <w:sz w:val="22"/>
          <w:szCs w:val="22"/>
        </w:rPr>
        <w:t>13.2</w:t>
      </w:r>
      <w:r w:rsidRPr="000B6FE2">
        <w:rPr>
          <w:sz w:val="22"/>
          <w:szCs w:val="22"/>
        </w:rPr>
        <w:t>. Одна сторона в случае изменения у нее наименования, места нахождения или банковских реквизитов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 позволяющими подтвердить получение такого уведомления адресатом.</w:t>
      </w:r>
    </w:p>
    <w:p w:rsidR="00F34876" w:rsidRPr="000B6FE2" w:rsidRDefault="00F34876" w:rsidP="00F34876">
      <w:pPr>
        <w:pStyle w:val="a5"/>
        <w:ind w:left="-360" w:right="175"/>
        <w:rPr>
          <w:sz w:val="22"/>
          <w:szCs w:val="22"/>
        </w:rPr>
      </w:pPr>
      <w:r>
        <w:rPr>
          <w:sz w:val="22"/>
          <w:szCs w:val="22"/>
        </w:rPr>
        <w:t>13.3</w:t>
      </w:r>
      <w:r w:rsidRPr="000B6FE2">
        <w:rPr>
          <w:sz w:val="22"/>
          <w:szCs w:val="22"/>
        </w:rPr>
        <w:t xml:space="preserve">. При исполнении настоящего </w:t>
      </w:r>
      <w:r>
        <w:rPr>
          <w:sz w:val="22"/>
          <w:szCs w:val="22"/>
        </w:rPr>
        <w:t>договор</w:t>
      </w:r>
      <w:r w:rsidRPr="000B6FE2">
        <w:rPr>
          <w:sz w:val="22"/>
          <w:szCs w:val="22"/>
        </w:rPr>
        <w:t xml:space="preserve"> стороны обязуются руководствоваться законодательством РФ, в том числе положениями Федерального </w:t>
      </w:r>
      <w:hyperlink r:id="rId10" w:history="1">
        <w:r w:rsidRPr="00211B28">
          <w:rPr>
            <w:sz w:val="22"/>
            <w:szCs w:val="22"/>
          </w:rPr>
          <w:t>закона</w:t>
        </w:r>
      </w:hyperlink>
      <w:r w:rsidRPr="000B6FE2">
        <w:rPr>
          <w:sz w:val="22"/>
          <w:szCs w:val="22"/>
        </w:rPr>
        <w:t xml:space="preserve"> "О водоснабжении и водоотведении", </w:t>
      </w:r>
      <w:hyperlink r:id="rId11" w:history="1">
        <w:r w:rsidRPr="00211B28">
          <w:rPr>
            <w:sz w:val="22"/>
            <w:szCs w:val="22"/>
          </w:rPr>
          <w:t>правилами</w:t>
        </w:r>
      </w:hyperlink>
      <w:r w:rsidRPr="000B6FE2">
        <w:rPr>
          <w:sz w:val="22"/>
          <w:szCs w:val="22"/>
        </w:rPr>
        <w:t xml:space="preserve"> холодного водоснабжения и водоотведения, утверждаемыми Правительством РФ, и иными нормативными правовыми актами РФ.</w:t>
      </w:r>
    </w:p>
    <w:p w:rsidR="00F34876" w:rsidRDefault="00F34876" w:rsidP="00F34876">
      <w:pPr>
        <w:pStyle w:val="a5"/>
        <w:ind w:left="-360" w:right="175"/>
        <w:rPr>
          <w:sz w:val="22"/>
          <w:szCs w:val="22"/>
        </w:rPr>
      </w:pPr>
      <w:r>
        <w:rPr>
          <w:sz w:val="22"/>
          <w:szCs w:val="22"/>
        </w:rPr>
        <w:t>13.4.</w:t>
      </w:r>
      <w:r w:rsidRPr="000B6FE2">
        <w:rPr>
          <w:sz w:val="22"/>
          <w:szCs w:val="22"/>
        </w:rPr>
        <w:t xml:space="preserve"> Настоящий </w:t>
      </w:r>
      <w:r>
        <w:rPr>
          <w:sz w:val="22"/>
          <w:szCs w:val="22"/>
        </w:rPr>
        <w:t xml:space="preserve">договор составлен в 2-х подлинных </w:t>
      </w:r>
      <w:r w:rsidRPr="000B6FE2">
        <w:rPr>
          <w:sz w:val="22"/>
          <w:szCs w:val="22"/>
        </w:rPr>
        <w:t>экземплярах, имеющих равную юридическую силу</w:t>
      </w:r>
      <w:r>
        <w:rPr>
          <w:sz w:val="22"/>
          <w:szCs w:val="22"/>
        </w:rPr>
        <w:t>, по одному для каждой из сторон</w:t>
      </w:r>
      <w:r w:rsidRPr="000B6FE2">
        <w:rPr>
          <w:sz w:val="22"/>
          <w:szCs w:val="22"/>
        </w:rPr>
        <w:t>.</w:t>
      </w:r>
    </w:p>
    <w:p w:rsidR="00F34876" w:rsidRDefault="00F34876" w:rsidP="00F34876">
      <w:pPr>
        <w:ind w:left="-360"/>
        <w:jc w:val="center"/>
        <w:rPr>
          <w:sz w:val="22"/>
          <w:szCs w:val="28"/>
          <w:u w:val="none"/>
        </w:rPr>
      </w:pPr>
      <w:r w:rsidRPr="00C82AEE">
        <w:rPr>
          <w:sz w:val="22"/>
          <w:szCs w:val="28"/>
          <w:u w:val="none"/>
        </w:rPr>
        <w:t>14. Приложения</w:t>
      </w:r>
    </w:p>
    <w:p w:rsidR="00F34876" w:rsidRDefault="00F34876" w:rsidP="00F34876">
      <w:pPr>
        <w:ind w:left="-360"/>
        <w:jc w:val="center"/>
        <w:rPr>
          <w:sz w:val="22"/>
          <w:szCs w:val="28"/>
          <w:u w:val="none"/>
        </w:rPr>
      </w:pPr>
    </w:p>
    <w:p w:rsidR="00F34876" w:rsidRDefault="00F34876" w:rsidP="00F34876">
      <w:pPr>
        <w:ind w:left="-360"/>
        <w:jc w:val="both"/>
        <w:rPr>
          <w:sz w:val="22"/>
          <w:szCs w:val="22"/>
          <w:u w:val="none"/>
        </w:rPr>
      </w:pPr>
      <w:r>
        <w:rPr>
          <w:sz w:val="22"/>
          <w:szCs w:val="28"/>
          <w:u w:val="none"/>
        </w:rPr>
        <w:t xml:space="preserve">14.1. Приложение №1 «Акт </w:t>
      </w:r>
      <w:r w:rsidRPr="00B74720">
        <w:rPr>
          <w:sz w:val="22"/>
          <w:szCs w:val="22"/>
          <w:u w:val="none"/>
        </w:rPr>
        <w:t>разграничения балансовой принадлежности и эксплуатационной ответственности сторон водопроводных сетей</w:t>
      </w:r>
      <w:r>
        <w:rPr>
          <w:sz w:val="22"/>
          <w:szCs w:val="22"/>
          <w:u w:val="none"/>
        </w:rPr>
        <w:t>».</w:t>
      </w:r>
    </w:p>
    <w:p w:rsidR="00F34876" w:rsidRDefault="00F34876" w:rsidP="00F34876">
      <w:pPr>
        <w:ind w:left="-360"/>
        <w:jc w:val="both"/>
        <w:rPr>
          <w:sz w:val="22"/>
          <w:szCs w:val="28"/>
          <w:u w:val="none"/>
        </w:rPr>
      </w:pPr>
      <w:r>
        <w:rPr>
          <w:sz w:val="22"/>
          <w:szCs w:val="28"/>
          <w:u w:val="none"/>
        </w:rPr>
        <w:t xml:space="preserve">14.2. Приложение №2 «Акт </w:t>
      </w:r>
      <w:r w:rsidRPr="00C82AEE">
        <w:rPr>
          <w:sz w:val="22"/>
          <w:szCs w:val="28"/>
          <w:u w:val="none"/>
        </w:rPr>
        <w:t>на выполнение работ-услуг</w:t>
      </w:r>
      <w:r>
        <w:rPr>
          <w:sz w:val="22"/>
          <w:szCs w:val="28"/>
          <w:u w:val="none"/>
        </w:rPr>
        <w:t>.»</w:t>
      </w:r>
    </w:p>
    <w:p w:rsidR="00F34876" w:rsidRDefault="00F34876" w:rsidP="00F34876">
      <w:pPr>
        <w:ind w:left="-360"/>
        <w:jc w:val="both"/>
        <w:rPr>
          <w:sz w:val="22"/>
          <w:szCs w:val="28"/>
          <w:u w:val="none"/>
        </w:rPr>
      </w:pPr>
    </w:p>
    <w:p w:rsidR="00F34876" w:rsidRDefault="00F34876" w:rsidP="00F34876">
      <w:pPr>
        <w:ind w:left="720"/>
        <w:jc w:val="center"/>
        <w:rPr>
          <w:sz w:val="22"/>
          <w:szCs w:val="28"/>
          <w:u w:val="none"/>
        </w:rPr>
      </w:pPr>
      <w:r>
        <w:rPr>
          <w:sz w:val="22"/>
          <w:szCs w:val="28"/>
          <w:u w:val="none"/>
        </w:rPr>
        <w:t>15. Юридические адреса и реквизиты сторон.</w:t>
      </w:r>
    </w:p>
    <w:p w:rsidR="00F34876" w:rsidRDefault="00F34876" w:rsidP="00F34876">
      <w:pPr>
        <w:ind w:left="720"/>
        <w:jc w:val="center"/>
        <w:rPr>
          <w:sz w:val="22"/>
          <w:szCs w:val="28"/>
          <w:u w:val="none"/>
        </w:rPr>
      </w:pPr>
    </w:p>
    <w:p w:rsidR="00F34876" w:rsidRDefault="00F34876" w:rsidP="00F34876">
      <w:pPr>
        <w:ind w:left="57" w:hanging="57"/>
        <w:jc w:val="both"/>
        <w:rPr>
          <w:bCs/>
          <w:sz w:val="22"/>
          <w:u w:val="none"/>
        </w:rPr>
      </w:pPr>
      <w:r>
        <w:rPr>
          <w:u w:val="none"/>
        </w:rPr>
        <w:t xml:space="preserve"> </w:t>
      </w:r>
      <w:r w:rsidRPr="00F76B68">
        <w:rPr>
          <w:u w:val="none"/>
        </w:rPr>
        <w:t xml:space="preserve">       </w:t>
      </w:r>
      <w:r w:rsidRPr="00F76B68">
        <w:rPr>
          <w:bCs/>
          <w:sz w:val="22"/>
          <w:u w:val="none"/>
        </w:rPr>
        <w:t>«Поставщик»</w:t>
      </w:r>
      <w:r w:rsidRPr="00F76B68">
        <w:rPr>
          <w:sz w:val="22"/>
          <w:u w:val="none"/>
        </w:rPr>
        <w:t xml:space="preserve">            </w:t>
      </w:r>
      <w:r>
        <w:rPr>
          <w:sz w:val="22"/>
          <w:u w:val="none"/>
        </w:rPr>
        <w:t xml:space="preserve">   </w:t>
      </w:r>
      <w:r w:rsidRPr="00F76B68">
        <w:rPr>
          <w:sz w:val="22"/>
          <w:u w:val="none"/>
        </w:rPr>
        <w:t xml:space="preserve">                                                      </w:t>
      </w:r>
      <w:r w:rsidRPr="00F76B68">
        <w:rPr>
          <w:bCs/>
          <w:sz w:val="22"/>
          <w:u w:val="none"/>
        </w:rPr>
        <w:t>«Потребитель»</w:t>
      </w:r>
    </w:p>
    <w:p w:rsidR="00F34876" w:rsidRPr="00F76B68" w:rsidRDefault="00F34876" w:rsidP="00F34876">
      <w:pPr>
        <w:ind w:left="57" w:hanging="57"/>
        <w:jc w:val="both"/>
        <w:rPr>
          <w:bCs/>
          <w:sz w:val="22"/>
          <w:u w:val="none"/>
        </w:rPr>
      </w:pPr>
    </w:p>
    <w:tbl>
      <w:tblPr>
        <w:tblW w:w="0" w:type="auto"/>
        <w:tblInd w:w="-612" w:type="dxa"/>
        <w:tblLook w:val="01E0" w:firstRow="1" w:lastRow="1" w:firstColumn="1" w:lastColumn="1" w:noHBand="0" w:noVBand="0"/>
      </w:tblPr>
      <w:tblGrid>
        <w:gridCol w:w="5220"/>
        <w:gridCol w:w="4963"/>
      </w:tblGrid>
      <w:tr w:rsidR="00F34876" w:rsidRPr="00F76B68" w:rsidTr="00D971D9">
        <w:tc>
          <w:tcPr>
            <w:tcW w:w="5220" w:type="dxa"/>
          </w:tcPr>
          <w:p w:rsidR="00F34876" w:rsidRPr="00874D3F" w:rsidRDefault="00F34876" w:rsidP="00D971D9">
            <w:pPr>
              <w:pStyle w:val="14"/>
              <w:ind w:left="31"/>
              <w:rPr>
                <w:b w:val="0"/>
                <w:sz w:val="22"/>
                <w:szCs w:val="22"/>
              </w:rPr>
            </w:pPr>
            <w:r w:rsidRPr="00874D3F">
              <w:rPr>
                <w:bCs/>
                <w:sz w:val="22"/>
                <w:szCs w:val="22"/>
              </w:rPr>
              <w:t xml:space="preserve">МООО «НКХ»         </w:t>
            </w:r>
            <w:r w:rsidRPr="00874D3F">
              <w:rPr>
                <w:b w:val="0"/>
                <w:sz w:val="22"/>
                <w:szCs w:val="22"/>
              </w:rPr>
              <w:t xml:space="preserve">                           </w:t>
            </w:r>
          </w:p>
          <w:p w:rsidR="00F34876" w:rsidRPr="00874D3F" w:rsidRDefault="00F34876" w:rsidP="00D971D9">
            <w:pPr>
              <w:pStyle w:val="14"/>
              <w:ind w:left="31"/>
              <w:rPr>
                <w:b w:val="0"/>
                <w:sz w:val="22"/>
                <w:szCs w:val="22"/>
              </w:rPr>
            </w:pPr>
            <w:r w:rsidRPr="00874D3F">
              <w:rPr>
                <w:b w:val="0"/>
                <w:sz w:val="22"/>
                <w:szCs w:val="22"/>
              </w:rPr>
              <w:t xml:space="preserve">Юр. адрес: 396310, Воронежская область, </w:t>
            </w:r>
          </w:p>
          <w:p w:rsidR="00F34876" w:rsidRPr="00874D3F" w:rsidRDefault="00F34876" w:rsidP="00D971D9">
            <w:pPr>
              <w:pStyle w:val="14"/>
              <w:ind w:left="31"/>
              <w:rPr>
                <w:b w:val="0"/>
                <w:sz w:val="22"/>
                <w:szCs w:val="22"/>
              </w:rPr>
            </w:pPr>
            <w:proofErr w:type="gramStart"/>
            <w:r w:rsidRPr="00874D3F">
              <w:rPr>
                <w:b w:val="0"/>
                <w:sz w:val="22"/>
                <w:szCs w:val="22"/>
              </w:rPr>
              <w:t>с</w:t>
            </w:r>
            <w:proofErr w:type="gramEnd"/>
            <w:r w:rsidRPr="00874D3F">
              <w:rPr>
                <w:b w:val="0"/>
                <w:sz w:val="22"/>
                <w:szCs w:val="22"/>
              </w:rPr>
              <w:t xml:space="preserve">. </w:t>
            </w:r>
            <w:proofErr w:type="gramStart"/>
            <w:r w:rsidRPr="00874D3F">
              <w:rPr>
                <w:b w:val="0"/>
                <w:sz w:val="22"/>
                <w:szCs w:val="22"/>
              </w:rPr>
              <w:t>Новая</w:t>
            </w:r>
            <w:proofErr w:type="gramEnd"/>
            <w:r w:rsidRPr="00874D3F">
              <w:rPr>
                <w:b w:val="0"/>
                <w:sz w:val="22"/>
                <w:szCs w:val="22"/>
              </w:rPr>
              <w:t xml:space="preserve"> Усмань, ул. Ленина, 302а, оф. 5</w:t>
            </w:r>
          </w:p>
          <w:p w:rsidR="00F34876" w:rsidRPr="00874D3F" w:rsidRDefault="00F34876" w:rsidP="00D971D9">
            <w:pPr>
              <w:pStyle w:val="14"/>
              <w:ind w:left="31"/>
              <w:rPr>
                <w:b w:val="0"/>
                <w:sz w:val="22"/>
                <w:szCs w:val="22"/>
              </w:rPr>
            </w:pPr>
            <w:r w:rsidRPr="00874D3F">
              <w:rPr>
                <w:b w:val="0"/>
                <w:sz w:val="22"/>
                <w:szCs w:val="22"/>
              </w:rPr>
              <w:t>Почт</w:t>
            </w:r>
            <w:proofErr w:type="gramStart"/>
            <w:r w:rsidRPr="00874D3F">
              <w:rPr>
                <w:b w:val="0"/>
                <w:sz w:val="22"/>
                <w:szCs w:val="22"/>
              </w:rPr>
              <w:t>.</w:t>
            </w:r>
            <w:proofErr w:type="gramEnd"/>
            <w:r w:rsidRPr="00874D3F">
              <w:rPr>
                <w:b w:val="0"/>
                <w:sz w:val="22"/>
                <w:szCs w:val="22"/>
              </w:rPr>
              <w:t xml:space="preserve"> (</w:t>
            </w:r>
            <w:proofErr w:type="spellStart"/>
            <w:proofErr w:type="gramStart"/>
            <w:r w:rsidRPr="00874D3F">
              <w:rPr>
                <w:b w:val="0"/>
                <w:sz w:val="22"/>
                <w:szCs w:val="22"/>
              </w:rPr>
              <w:t>ф</w:t>
            </w:r>
            <w:proofErr w:type="gramEnd"/>
            <w:r w:rsidRPr="00874D3F">
              <w:rPr>
                <w:b w:val="0"/>
                <w:sz w:val="22"/>
                <w:szCs w:val="22"/>
              </w:rPr>
              <w:t>актич</w:t>
            </w:r>
            <w:proofErr w:type="spellEnd"/>
            <w:r w:rsidRPr="00874D3F">
              <w:rPr>
                <w:b w:val="0"/>
                <w:sz w:val="22"/>
                <w:szCs w:val="22"/>
              </w:rPr>
              <w:t>.) адрес: 396310, Воронежская обл.,</w:t>
            </w:r>
          </w:p>
          <w:p w:rsidR="00F34876" w:rsidRPr="00874D3F" w:rsidRDefault="00F34876" w:rsidP="00D971D9">
            <w:pPr>
              <w:pStyle w:val="14"/>
              <w:ind w:left="31"/>
              <w:rPr>
                <w:b w:val="0"/>
                <w:sz w:val="22"/>
                <w:szCs w:val="22"/>
              </w:rPr>
            </w:pPr>
            <w:proofErr w:type="gramStart"/>
            <w:r w:rsidRPr="00874D3F">
              <w:rPr>
                <w:b w:val="0"/>
                <w:sz w:val="22"/>
                <w:szCs w:val="22"/>
              </w:rPr>
              <w:t>с. Новая Усмань, ул. Первомайская, 50</w:t>
            </w:r>
            <w:proofErr w:type="gramEnd"/>
          </w:p>
          <w:p w:rsidR="00F34876" w:rsidRPr="00874D3F" w:rsidRDefault="00F34876" w:rsidP="00D971D9">
            <w:pPr>
              <w:rPr>
                <w:bCs/>
                <w:sz w:val="22"/>
                <w:szCs w:val="22"/>
                <w:u w:val="none"/>
              </w:rPr>
            </w:pPr>
            <w:r w:rsidRPr="00874D3F">
              <w:rPr>
                <w:bCs/>
                <w:sz w:val="22"/>
                <w:szCs w:val="22"/>
                <w:u w:val="none"/>
              </w:rPr>
              <w:t xml:space="preserve">ИНН 3616018554       КПП 361601001  </w:t>
            </w:r>
          </w:p>
          <w:p w:rsidR="00F34876" w:rsidRPr="00874D3F" w:rsidRDefault="00F34876" w:rsidP="00D971D9">
            <w:pPr>
              <w:rPr>
                <w:bCs/>
                <w:sz w:val="22"/>
                <w:szCs w:val="22"/>
                <w:u w:val="none"/>
              </w:rPr>
            </w:pPr>
            <w:r w:rsidRPr="00874D3F">
              <w:rPr>
                <w:bCs/>
                <w:sz w:val="22"/>
                <w:szCs w:val="22"/>
                <w:u w:val="none"/>
              </w:rPr>
              <w:t>ОГРН 1163668082918 ОКПО 02717908</w:t>
            </w:r>
          </w:p>
          <w:p w:rsidR="00F34876" w:rsidRPr="00874D3F" w:rsidRDefault="00F34876" w:rsidP="00D971D9">
            <w:pPr>
              <w:rPr>
                <w:bCs/>
                <w:sz w:val="22"/>
                <w:szCs w:val="22"/>
                <w:u w:val="none"/>
              </w:rPr>
            </w:pPr>
            <w:r w:rsidRPr="00874D3F">
              <w:rPr>
                <w:bCs/>
                <w:sz w:val="22"/>
                <w:szCs w:val="22"/>
                <w:u w:val="none"/>
              </w:rPr>
              <w:t>ОКАТО 20225891001 ОКОГУ 4210014</w:t>
            </w:r>
          </w:p>
          <w:p w:rsidR="00F34876" w:rsidRPr="00874D3F" w:rsidRDefault="00F34876" w:rsidP="00D971D9">
            <w:pPr>
              <w:rPr>
                <w:bCs/>
                <w:sz w:val="22"/>
                <w:szCs w:val="22"/>
                <w:u w:val="none"/>
              </w:rPr>
            </w:pPr>
            <w:r w:rsidRPr="00874D3F">
              <w:rPr>
                <w:bCs/>
                <w:sz w:val="22"/>
                <w:szCs w:val="22"/>
                <w:u w:val="none"/>
              </w:rPr>
              <w:t>ОКТМО 20625491101 ОКФС 14 ОКОПФ 12300</w:t>
            </w:r>
          </w:p>
          <w:p w:rsidR="00F34876" w:rsidRPr="00874D3F" w:rsidRDefault="00F34876" w:rsidP="00D971D9">
            <w:pPr>
              <w:outlineLvl w:val="0"/>
              <w:rPr>
                <w:sz w:val="22"/>
                <w:szCs w:val="22"/>
                <w:u w:val="none"/>
              </w:rPr>
            </w:pPr>
            <w:proofErr w:type="gramStart"/>
            <w:r w:rsidRPr="00874D3F">
              <w:rPr>
                <w:sz w:val="22"/>
                <w:szCs w:val="22"/>
                <w:u w:val="none"/>
              </w:rPr>
              <w:t>Р</w:t>
            </w:r>
            <w:proofErr w:type="gramEnd"/>
            <w:r w:rsidRPr="00874D3F">
              <w:rPr>
                <w:sz w:val="22"/>
                <w:szCs w:val="22"/>
                <w:u w:val="none"/>
              </w:rPr>
              <w:t>/с: 40702810913000013888</w:t>
            </w:r>
            <w:r w:rsidRPr="00874D3F">
              <w:rPr>
                <w:b/>
                <w:sz w:val="22"/>
                <w:szCs w:val="22"/>
                <w:u w:val="none"/>
              </w:rPr>
              <w:t xml:space="preserve"> </w:t>
            </w:r>
            <w:r w:rsidRPr="00874D3F">
              <w:rPr>
                <w:sz w:val="22"/>
                <w:szCs w:val="22"/>
                <w:u w:val="none"/>
              </w:rPr>
              <w:t xml:space="preserve"> в Центрально-</w:t>
            </w:r>
          </w:p>
          <w:p w:rsidR="00F34876" w:rsidRPr="00874D3F" w:rsidRDefault="00F34876" w:rsidP="00D971D9">
            <w:pPr>
              <w:outlineLvl w:val="0"/>
              <w:rPr>
                <w:sz w:val="22"/>
                <w:szCs w:val="22"/>
                <w:u w:val="none"/>
              </w:rPr>
            </w:pPr>
            <w:proofErr w:type="gramStart"/>
            <w:r w:rsidRPr="00874D3F">
              <w:rPr>
                <w:sz w:val="22"/>
                <w:szCs w:val="22"/>
                <w:u w:val="none"/>
              </w:rPr>
              <w:t>Черноземном банке ПАО Сбербанк</w:t>
            </w:r>
            <w:proofErr w:type="gramEnd"/>
          </w:p>
          <w:p w:rsidR="00F34876" w:rsidRPr="00874D3F" w:rsidRDefault="00F34876" w:rsidP="00D971D9">
            <w:pPr>
              <w:rPr>
                <w:sz w:val="22"/>
                <w:szCs w:val="22"/>
                <w:u w:val="none"/>
              </w:rPr>
            </w:pPr>
            <w:r w:rsidRPr="00874D3F">
              <w:rPr>
                <w:sz w:val="22"/>
                <w:szCs w:val="22"/>
                <w:u w:val="none"/>
              </w:rPr>
              <w:t>К/с: 30101810600000000681  БИК 042007681</w:t>
            </w:r>
          </w:p>
          <w:p w:rsidR="00F34876" w:rsidRPr="00874D3F" w:rsidRDefault="00F34876" w:rsidP="00D971D9">
            <w:pPr>
              <w:pStyle w:val="14"/>
              <w:ind w:left="31"/>
              <w:rPr>
                <w:b w:val="0"/>
                <w:sz w:val="22"/>
                <w:szCs w:val="22"/>
              </w:rPr>
            </w:pPr>
            <w:r w:rsidRPr="00874D3F">
              <w:rPr>
                <w:b w:val="0"/>
                <w:sz w:val="22"/>
                <w:szCs w:val="22"/>
              </w:rPr>
              <w:t xml:space="preserve">Тел/факс (47341) 5-61-86, </w:t>
            </w:r>
          </w:p>
          <w:p w:rsidR="00F34876" w:rsidRPr="003D09B2" w:rsidRDefault="00F34876" w:rsidP="00D971D9">
            <w:pPr>
              <w:ind w:left="31"/>
              <w:rPr>
                <w:b/>
                <w:sz w:val="22"/>
                <w:szCs w:val="22"/>
                <w:u w:val="none"/>
                <w:lang w:val="en-US"/>
              </w:rPr>
            </w:pPr>
            <w:r w:rsidRPr="00874D3F">
              <w:rPr>
                <w:bCs/>
                <w:sz w:val="22"/>
                <w:szCs w:val="22"/>
                <w:u w:val="none"/>
                <w:lang w:val="en-US"/>
              </w:rPr>
              <w:t>e</w:t>
            </w:r>
            <w:r w:rsidRPr="003D09B2">
              <w:rPr>
                <w:bCs/>
                <w:sz w:val="22"/>
                <w:szCs w:val="22"/>
                <w:u w:val="none"/>
                <w:lang w:val="en-US"/>
              </w:rPr>
              <w:t>-</w:t>
            </w:r>
            <w:r w:rsidRPr="00874D3F">
              <w:rPr>
                <w:bCs/>
                <w:sz w:val="22"/>
                <w:szCs w:val="22"/>
                <w:u w:val="none"/>
                <w:lang w:val="en-US"/>
              </w:rPr>
              <w:t>mail</w:t>
            </w:r>
            <w:r w:rsidRPr="003D09B2">
              <w:rPr>
                <w:bCs/>
                <w:sz w:val="22"/>
                <w:szCs w:val="22"/>
                <w:u w:val="none"/>
                <w:lang w:val="en-US"/>
              </w:rPr>
              <w:t xml:space="preserve">:  </w:t>
            </w:r>
            <w:r w:rsidRPr="00874D3F">
              <w:rPr>
                <w:bCs/>
                <w:sz w:val="22"/>
                <w:szCs w:val="22"/>
                <w:u w:val="none"/>
                <w:lang w:val="en-US"/>
              </w:rPr>
              <w:t>moook</w:t>
            </w:r>
            <w:r w:rsidRPr="003D09B2">
              <w:rPr>
                <w:bCs/>
                <w:sz w:val="22"/>
                <w:szCs w:val="22"/>
                <w:u w:val="none"/>
                <w:lang w:val="en-US"/>
              </w:rPr>
              <w:t>_</w:t>
            </w:r>
            <w:r w:rsidRPr="00874D3F">
              <w:rPr>
                <w:bCs/>
                <w:sz w:val="22"/>
                <w:szCs w:val="22"/>
                <w:u w:val="none"/>
                <w:lang w:val="en-US"/>
              </w:rPr>
              <w:t>novous</w:t>
            </w:r>
            <w:r w:rsidRPr="003D09B2">
              <w:rPr>
                <w:bCs/>
                <w:sz w:val="22"/>
                <w:szCs w:val="22"/>
                <w:u w:val="none"/>
                <w:lang w:val="en-US"/>
              </w:rPr>
              <w:t>@</w:t>
            </w:r>
            <w:r w:rsidRPr="00874D3F">
              <w:rPr>
                <w:bCs/>
                <w:sz w:val="22"/>
                <w:szCs w:val="22"/>
                <w:u w:val="none"/>
                <w:lang w:val="en-US"/>
              </w:rPr>
              <w:t>mail</w:t>
            </w:r>
            <w:r w:rsidRPr="003D09B2">
              <w:rPr>
                <w:bCs/>
                <w:sz w:val="22"/>
                <w:szCs w:val="22"/>
                <w:u w:val="none"/>
                <w:lang w:val="en-US"/>
              </w:rPr>
              <w:t>.</w:t>
            </w:r>
            <w:r w:rsidRPr="00874D3F">
              <w:rPr>
                <w:bCs/>
                <w:sz w:val="22"/>
                <w:szCs w:val="22"/>
                <w:u w:val="none"/>
                <w:lang w:val="en-US"/>
              </w:rPr>
              <w:t>ru</w:t>
            </w:r>
            <w:r w:rsidRPr="003D09B2">
              <w:rPr>
                <w:bCs/>
                <w:sz w:val="22"/>
                <w:szCs w:val="22"/>
                <w:u w:val="none"/>
                <w:lang w:val="en-US"/>
              </w:rPr>
              <w:t xml:space="preserve">  </w:t>
            </w:r>
          </w:p>
          <w:p w:rsidR="00F34876" w:rsidRPr="003D09B2" w:rsidRDefault="00F34876" w:rsidP="00D971D9">
            <w:pPr>
              <w:pStyle w:val="14"/>
              <w:ind w:left="31"/>
              <w:rPr>
                <w:b w:val="0"/>
                <w:sz w:val="22"/>
                <w:szCs w:val="22"/>
                <w:lang w:val="en-US"/>
              </w:rPr>
            </w:pPr>
          </w:p>
          <w:p w:rsidR="00F34876" w:rsidRPr="003D09B2" w:rsidRDefault="00F34876" w:rsidP="00D971D9">
            <w:pPr>
              <w:pStyle w:val="14"/>
              <w:ind w:left="31"/>
              <w:rPr>
                <w:b w:val="0"/>
                <w:sz w:val="22"/>
                <w:szCs w:val="22"/>
                <w:lang w:val="en-US"/>
              </w:rPr>
            </w:pPr>
          </w:p>
          <w:p w:rsidR="00F34876" w:rsidRPr="00A91B99" w:rsidRDefault="00F34876" w:rsidP="00D971D9">
            <w:pPr>
              <w:pStyle w:val="14"/>
              <w:ind w:left="31"/>
              <w:rPr>
                <w:b w:val="0"/>
                <w:sz w:val="22"/>
                <w:szCs w:val="22"/>
              </w:rPr>
            </w:pPr>
            <w:r w:rsidRPr="00A91B99">
              <w:rPr>
                <w:b w:val="0"/>
                <w:sz w:val="22"/>
                <w:szCs w:val="22"/>
              </w:rPr>
              <w:t>Директор МООО «НКХ»</w:t>
            </w:r>
          </w:p>
          <w:p w:rsidR="00F34876" w:rsidRPr="00A91B99" w:rsidRDefault="00F34876" w:rsidP="00D971D9">
            <w:pPr>
              <w:pStyle w:val="14"/>
              <w:ind w:left="31"/>
              <w:rPr>
                <w:b w:val="0"/>
                <w:sz w:val="22"/>
                <w:szCs w:val="22"/>
              </w:rPr>
            </w:pPr>
          </w:p>
          <w:p w:rsidR="00F34876" w:rsidRPr="00A91B99" w:rsidRDefault="00F34876" w:rsidP="00D971D9">
            <w:pPr>
              <w:pStyle w:val="14"/>
              <w:rPr>
                <w:b w:val="0"/>
                <w:sz w:val="22"/>
                <w:szCs w:val="22"/>
              </w:rPr>
            </w:pPr>
            <w:r w:rsidRPr="00A91B99">
              <w:rPr>
                <w:b w:val="0"/>
                <w:sz w:val="22"/>
                <w:szCs w:val="22"/>
              </w:rPr>
              <w:t xml:space="preserve">      ____________________ С.К. Шестаков </w:t>
            </w:r>
          </w:p>
          <w:p w:rsidR="00F34876" w:rsidRPr="00E40308" w:rsidRDefault="00F34876" w:rsidP="00D971D9">
            <w:pPr>
              <w:rPr>
                <w:bCs/>
                <w:sz w:val="22"/>
                <w:szCs w:val="22"/>
                <w:u w:val="none"/>
                <w:lang w:eastAsia="en-US"/>
              </w:rPr>
            </w:pPr>
            <w:r w:rsidRPr="00E40308">
              <w:rPr>
                <w:bCs/>
                <w:sz w:val="22"/>
                <w:szCs w:val="22"/>
                <w:u w:val="none"/>
                <w:lang w:eastAsia="en-US"/>
              </w:rPr>
              <w:t xml:space="preserve">            </w:t>
            </w:r>
          </w:p>
          <w:p w:rsidR="00F34876" w:rsidRPr="00E40308" w:rsidRDefault="00F34876" w:rsidP="00D971D9">
            <w:pPr>
              <w:rPr>
                <w:bCs/>
                <w:sz w:val="22"/>
                <w:szCs w:val="22"/>
                <w:u w:val="none"/>
                <w:lang w:eastAsia="en-US"/>
              </w:rPr>
            </w:pPr>
            <w:r w:rsidRPr="00E40308">
              <w:rPr>
                <w:bCs/>
                <w:sz w:val="22"/>
                <w:szCs w:val="22"/>
                <w:u w:val="none"/>
                <w:lang w:eastAsia="en-US"/>
              </w:rPr>
              <w:t xml:space="preserve">               </w:t>
            </w:r>
            <w:proofErr w:type="spellStart"/>
            <w:r w:rsidRPr="00E40308">
              <w:rPr>
                <w:bCs/>
                <w:sz w:val="22"/>
                <w:szCs w:val="22"/>
                <w:u w:val="none"/>
                <w:lang w:eastAsia="en-US"/>
              </w:rPr>
              <w:t>м.п</w:t>
            </w:r>
            <w:proofErr w:type="spellEnd"/>
            <w:r w:rsidRPr="00E40308">
              <w:rPr>
                <w:bCs/>
                <w:sz w:val="22"/>
                <w:szCs w:val="22"/>
                <w:u w:val="none"/>
                <w:lang w:eastAsia="en-US"/>
              </w:rPr>
              <w:t>.</w:t>
            </w:r>
          </w:p>
          <w:p w:rsidR="00F34876" w:rsidRPr="00E40308" w:rsidRDefault="00F34876" w:rsidP="00D971D9">
            <w:pPr>
              <w:rPr>
                <w:bCs/>
                <w:sz w:val="22"/>
                <w:szCs w:val="22"/>
                <w:u w:val="none"/>
                <w:lang w:eastAsia="en-US"/>
              </w:rPr>
            </w:pPr>
            <w:r w:rsidRPr="00E40308">
              <w:rPr>
                <w:bCs/>
                <w:sz w:val="22"/>
                <w:szCs w:val="22"/>
                <w:u w:val="none"/>
                <w:lang w:eastAsia="en-US"/>
              </w:rPr>
              <w:t>«___» _____________________ 201</w:t>
            </w:r>
            <w:r>
              <w:rPr>
                <w:bCs/>
                <w:sz w:val="22"/>
                <w:szCs w:val="22"/>
                <w:u w:val="none"/>
                <w:lang w:eastAsia="en-US"/>
              </w:rPr>
              <w:t>8</w:t>
            </w:r>
            <w:r w:rsidRPr="00E40308">
              <w:rPr>
                <w:bCs/>
                <w:sz w:val="22"/>
                <w:szCs w:val="22"/>
                <w:u w:val="none"/>
                <w:lang w:eastAsia="en-US"/>
              </w:rPr>
              <w:t>г.</w:t>
            </w:r>
          </w:p>
          <w:p w:rsidR="00F34876" w:rsidRPr="007B115B" w:rsidRDefault="00F34876" w:rsidP="00D971D9">
            <w:pPr>
              <w:pStyle w:val="14"/>
              <w:rPr>
                <w:b w:val="0"/>
                <w:bCs/>
              </w:rPr>
            </w:pPr>
          </w:p>
        </w:tc>
        <w:tc>
          <w:tcPr>
            <w:tcW w:w="4963" w:type="dxa"/>
          </w:tcPr>
          <w:p w:rsidR="00F34876" w:rsidRPr="00C51C95" w:rsidRDefault="00F34876" w:rsidP="00D971D9">
            <w:pPr>
              <w:pStyle w:val="a3"/>
              <w:spacing w:line="228" w:lineRule="auto"/>
              <w:rPr>
                <w:b/>
                <w:bCs/>
                <w:spacing w:val="-2"/>
                <w:sz w:val="22"/>
                <w:szCs w:val="22"/>
              </w:rPr>
            </w:pPr>
            <w:r w:rsidRPr="00C51C95">
              <w:rPr>
                <w:b/>
                <w:bCs/>
                <w:spacing w:val="-2"/>
                <w:sz w:val="22"/>
                <w:szCs w:val="22"/>
              </w:rPr>
              <w:t>ПАО «МРСК Центра» (Филиал ПАО «МРСК Центра» - «Воронежэнерго»)</w:t>
            </w:r>
          </w:p>
          <w:p w:rsidR="00F34876" w:rsidRPr="00C51C95" w:rsidRDefault="00F34876" w:rsidP="00D971D9">
            <w:pPr>
              <w:pStyle w:val="a3"/>
              <w:spacing w:line="228" w:lineRule="auto"/>
              <w:rPr>
                <w:sz w:val="22"/>
                <w:szCs w:val="22"/>
              </w:rPr>
            </w:pPr>
            <w:r w:rsidRPr="00C51C95">
              <w:rPr>
                <w:sz w:val="22"/>
                <w:szCs w:val="22"/>
              </w:rPr>
              <w:t>Адрес: 127018, г. Москва, 2-я Ямская ул., д. 4</w:t>
            </w:r>
          </w:p>
          <w:p w:rsidR="00F34876" w:rsidRPr="00C51C95" w:rsidRDefault="00F34876" w:rsidP="00D971D9">
            <w:pPr>
              <w:jc w:val="both"/>
              <w:rPr>
                <w:sz w:val="22"/>
                <w:szCs w:val="22"/>
              </w:rPr>
            </w:pPr>
            <w:r w:rsidRPr="00C51C95">
              <w:rPr>
                <w:sz w:val="22"/>
                <w:szCs w:val="22"/>
              </w:rPr>
              <w:t>Реквизиты Филиала ПАО «МРСК Центра</w:t>
            </w:r>
            <w:proofErr w:type="gramStart"/>
            <w:r w:rsidRPr="00C51C95">
              <w:rPr>
                <w:sz w:val="22"/>
                <w:szCs w:val="22"/>
              </w:rPr>
              <w:t>»-</w:t>
            </w:r>
            <w:proofErr w:type="gramEnd"/>
            <w:r w:rsidRPr="00C51C95">
              <w:rPr>
                <w:sz w:val="22"/>
                <w:szCs w:val="22"/>
              </w:rPr>
              <w:t xml:space="preserve">«Воронежэнерго» </w:t>
            </w:r>
          </w:p>
          <w:p w:rsidR="00F34876" w:rsidRPr="00C51C95" w:rsidRDefault="00F34876" w:rsidP="00D971D9">
            <w:pPr>
              <w:pStyle w:val="a3"/>
              <w:spacing w:line="237" w:lineRule="auto"/>
              <w:ind w:right="175"/>
              <w:jc w:val="left"/>
              <w:rPr>
                <w:sz w:val="22"/>
                <w:szCs w:val="22"/>
              </w:rPr>
            </w:pPr>
            <w:r w:rsidRPr="00C51C95">
              <w:rPr>
                <w:sz w:val="22"/>
                <w:szCs w:val="22"/>
              </w:rPr>
              <w:t xml:space="preserve">Фактический адрес: 394033, Воронеж, </w:t>
            </w:r>
            <w:proofErr w:type="spellStart"/>
            <w:proofErr w:type="gramStart"/>
            <w:r w:rsidRPr="00C51C95">
              <w:rPr>
                <w:sz w:val="22"/>
                <w:szCs w:val="22"/>
              </w:rPr>
              <w:t>Арзамасская</w:t>
            </w:r>
            <w:proofErr w:type="spellEnd"/>
            <w:proofErr w:type="gramEnd"/>
            <w:r w:rsidRPr="00C51C95">
              <w:rPr>
                <w:sz w:val="22"/>
                <w:szCs w:val="22"/>
              </w:rPr>
              <w:t>, д. 2</w:t>
            </w:r>
          </w:p>
          <w:p w:rsidR="00F34876" w:rsidRPr="00C51C95" w:rsidRDefault="00F34876" w:rsidP="00D971D9">
            <w:pPr>
              <w:jc w:val="both"/>
              <w:rPr>
                <w:sz w:val="22"/>
                <w:szCs w:val="22"/>
              </w:rPr>
            </w:pPr>
            <w:r w:rsidRPr="00C51C95">
              <w:rPr>
                <w:sz w:val="22"/>
                <w:szCs w:val="22"/>
              </w:rPr>
              <w:t>ИНН/КПП: 6901067107/366302001</w:t>
            </w:r>
          </w:p>
          <w:p w:rsidR="00F34876" w:rsidRPr="00C51C95" w:rsidRDefault="00F34876" w:rsidP="00D971D9">
            <w:pPr>
              <w:jc w:val="both"/>
              <w:rPr>
                <w:sz w:val="22"/>
                <w:szCs w:val="22"/>
              </w:rPr>
            </w:pPr>
            <w:r w:rsidRPr="00C51C95">
              <w:rPr>
                <w:sz w:val="22"/>
                <w:szCs w:val="22"/>
              </w:rPr>
              <w:t xml:space="preserve">р/с: 40702810900250005153 в Филиале Банка ВТБ (ПАО) в </w:t>
            </w:r>
            <w:proofErr w:type="spellStart"/>
            <w:r w:rsidRPr="00C51C95">
              <w:rPr>
                <w:sz w:val="22"/>
                <w:szCs w:val="22"/>
              </w:rPr>
              <w:t>г</w:t>
            </w:r>
            <w:proofErr w:type="gramStart"/>
            <w:r w:rsidRPr="00C51C95">
              <w:rPr>
                <w:sz w:val="22"/>
                <w:szCs w:val="22"/>
              </w:rPr>
              <w:t>.В</w:t>
            </w:r>
            <w:proofErr w:type="gramEnd"/>
            <w:r w:rsidRPr="00C51C95">
              <w:rPr>
                <w:sz w:val="22"/>
                <w:szCs w:val="22"/>
              </w:rPr>
              <w:t>оронеже</w:t>
            </w:r>
            <w:proofErr w:type="spellEnd"/>
          </w:p>
          <w:p w:rsidR="00F34876" w:rsidRPr="00C51C95" w:rsidRDefault="00F34876" w:rsidP="00D971D9">
            <w:pPr>
              <w:jc w:val="both"/>
              <w:rPr>
                <w:sz w:val="22"/>
                <w:szCs w:val="22"/>
              </w:rPr>
            </w:pPr>
            <w:r w:rsidRPr="00C51C95">
              <w:rPr>
                <w:sz w:val="22"/>
                <w:szCs w:val="22"/>
              </w:rPr>
              <w:t>БИК: 042007835</w:t>
            </w:r>
          </w:p>
          <w:p w:rsidR="00F34876" w:rsidRPr="00C51C95" w:rsidRDefault="00F34876" w:rsidP="00D971D9">
            <w:pPr>
              <w:jc w:val="both"/>
              <w:rPr>
                <w:sz w:val="22"/>
                <w:szCs w:val="22"/>
              </w:rPr>
            </w:pPr>
            <w:r w:rsidRPr="00C51C95">
              <w:rPr>
                <w:sz w:val="22"/>
                <w:szCs w:val="22"/>
              </w:rPr>
              <w:t>к/с: 30101810100000000835</w:t>
            </w:r>
          </w:p>
          <w:p w:rsidR="00F34876" w:rsidRDefault="00F34876" w:rsidP="00D971D9">
            <w:pPr>
              <w:pStyle w:val="a3"/>
              <w:spacing w:line="238" w:lineRule="auto"/>
              <w:ind w:right="-355"/>
              <w:rPr>
                <w:sz w:val="22"/>
                <w:szCs w:val="22"/>
              </w:rPr>
            </w:pPr>
          </w:p>
          <w:p w:rsidR="00F34876" w:rsidRDefault="00F34876" w:rsidP="00D971D9">
            <w:pPr>
              <w:pStyle w:val="a3"/>
              <w:spacing w:line="238" w:lineRule="auto"/>
              <w:ind w:right="-355"/>
              <w:rPr>
                <w:sz w:val="22"/>
                <w:szCs w:val="22"/>
              </w:rPr>
            </w:pPr>
          </w:p>
          <w:p w:rsidR="00F34876" w:rsidRPr="00C51C95" w:rsidRDefault="00F34876" w:rsidP="00D971D9">
            <w:pPr>
              <w:pStyle w:val="a3"/>
              <w:spacing w:line="238" w:lineRule="auto"/>
              <w:ind w:right="-355"/>
              <w:rPr>
                <w:sz w:val="22"/>
                <w:szCs w:val="22"/>
              </w:rPr>
            </w:pPr>
          </w:p>
          <w:p w:rsidR="00F34876" w:rsidRPr="00C51C95" w:rsidRDefault="00F34876" w:rsidP="00D971D9">
            <w:pPr>
              <w:pStyle w:val="a3"/>
              <w:spacing w:line="238" w:lineRule="auto"/>
              <w:ind w:right="-355"/>
              <w:jc w:val="left"/>
              <w:rPr>
                <w:sz w:val="22"/>
                <w:szCs w:val="22"/>
              </w:rPr>
            </w:pPr>
            <w:r w:rsidRPr="00C51C95">
              <w:rPr>
                <w:sz w:val="22"/>
                <w:szCs w:val="22"/>
              </w:rPr>
              <w:t xml:space="preserve">Начальник </w:t>
            </w:r>
            <w:proofErr w:type="spellStart"/>
            <w:r w:rsidRPr="00C51C95">
              <w:rPr>
                <w:sz w:val="22"/>
                <w:szCs w:val="22"/>
              </w:rPr>
              <w:t>Новоусманского</w:t>
            </w:r>
            <w:proofErr w:type="spellEnd"/>
            <w:r w:rsidRPr="00C51C95">
              <w:rPr>
                <w:sz w:val="22"/>
                <w:szCs w:val="22"/>
              </w:rPr>
              <w:t xml:space="preserve"> РЭС</w:t>
            </w:r>
          </w:p>
          <w:p w:rsidR="00F34876" w:rsidRPr="00C51C95" w:rsidRDefault="00F34876" w:rsidP="00D971D9">
            <w:pPr>
              <w:pStyle w:val="a3"/>
              <w:spacing w:line="238" w:lineRule="auto"/>
              <w:ind w:right="-355"/>
              <w:jc w:val="left"/>
              <w:rPr>
                <w:sz w:val="22"/>
                <w:szCs w:val="22"/>
              </w:rPr>
            </w:pPr>
            <w:r w:rsidRPr="00C51C95">
              <w:rPr>
                <w:sz w:val="22"/>
                <w:szCs w:val="22"/>
              </w:rPr>
              <w:t>филиала ПАО «МРСК Центра» - «Воронежэнерго»</w:t>
            </w:r>
          </w:p>
          <w:p w:rsidR="00F34876" w:rsidRPr="00C51C95" w:rsidRDefault="00F34876" w:rsidP="00D971D9">
            <w:pPr>
              <w:pStyle w:val="a3"/>
              <w:spacing w:line="237" w:lineRule="auto"/>
              <w:rPr>
                <w:sz w:val="22"/>
                <w:szCs w:val="22"/>
              </w:rPr>
            </w:pPr>
          </w:p>
          <w:p w:rsidR="00F34876" w:rsidRPr="00C51C95" w:rsidRDefault="00F34876" w:rsidP="00D971D9">
            <w:pPr>
              <w:pStyle w:val="14"/>
              <w:rPr>
                <w:b w:val="0"/>
                <w:bCs/>
                <w:sz w:val="22"/>
                <w:szCs w:val="22"/>
              </w:rPr>
            </w:pPr>
            <w:r w:rsidRPr="00C51C95">
              <w:rPr>
                <w:b w:val="0"/>
                <w:sz w:val="22"/>
                <w:szCs w:val="22"/>
              </w:rPr>
              <w:t xml:space="preserve"> ______________________  И.А. Нартов</w:t>
            </w:r>
          </w:p>
          <w:p w:rsidR="00F34876" w:rsidRPr="00C51C95" w:rsidRDefault="00F34876" w:rsidP="00D971D9">
            <w:pPr>
              <w:rPr>
                <w:bCs/>
                <w:sz w:val="22"/>
                <w:szCs w:val="22"/>
                <w:u w:val="none"/>
                <w:lang w:eastAsia="en-US"/>
              </w:rPr>
            </w:pPr>
            <w:r w:rsidRPr="00C51C95">
              <w:rPr>
                <w:bCs/>
                <w:sz w:val="22"/>
                <w:szCs w:val="22"/>
                <w:u w:val="none"/>
                <w:lang w:eastAsia="en-US"/>
              </w:rPr>
              <w:t xml:space="preserve">              </w:t>
            </w:r>
          </w:p>
          <w:p w:rsidR="00F34876" w:rsidRPr="00C51C95" w:rsidRDefault="00F34876" w:rsidP="00D971D9">
            <w:pPr>
              <w:rPr>
                <w:bCs/>
                <w:sz w:val="22"/>
                <w:szCs w:val="22"/>
                <w:u w:val="none"/>
                <w:lang w:eastAsia="en-US"/>
              </w:rPr>
            </w:pPr>
            <w:r w:rsidRPr="00C51C95">
              <w:rPr>
                <w:bCs/>
                <w:sz w:val="22"/>
                <w:szCs w:val="22"/>
                <w:u w:val="none"/>
                <w:lang w:eastAsia="en-US"/>
              </w:rPr>
              <w:t xml:space="preserve">         м.</w:t>
            </w:r>
            <w:r>
              <w:rPr>
                <w:bCs/>
                <w:sz w:val="22"/>
                <w:szCs w:val="22"/>
                <w:u w:val="none"/>
                <w:lang w:eastAsia="en-US"/>
              </w:rPr>
              <w:t xml:space="preserve"> </w:t>
            </w:r>
            <w:r w:rsidRPr="00C51C95">
              <w:rPr>
                <w:bCs/>
                <w:sz w:val="22"/>
                <w:szCs w:val="22"/>
                <w:u w:val="none"/>
                <w:lang w:eastAsia="en-US"/>
              </w:rPr>
              <w:t>п.</w:t>
            </w:r>
          </w:p>
          <w:p w:rsidR="00F34876" w:rsidRPr="00C51C95" w:rsidRDefault="00F34876" w:rsidP="00D971D9">
            <w:pPr>
              <w:rPr>
                <w:bCs/>
                <w:sz w:val="22"/>
                <w:szCs w:val="22"/>
                <w:u w:val="none"/>
                <w:lang w:eastAsia="en-US"/>
              </w:rPr>
            </w:pPr>
            <w:r w:rsidRPr="00C51C95">
              <w:rPr>
                <w:bCs/>
                <w:sz w:val="22"/>
                <w:szCs w:val="22"/>
                <w:u w:val="none"/>
                <w:lang w:eastAsia="en-US"/>
              </w:rPr>
              <w:t>«___» _____________________ 201</w:t>
            </w:r>
            <w:r>
              <w:rPr>
                <w:bCs/>
                <w:sz w:val="22"/>
                <w:szCs w:val="22"/>
                <w:u w:val="none"/>
                <w:lang w:eastAsia="en-US"/>
              </w:rPr>
              <w:t>8</w:t>
            </w:r>
            <w:r w:rsidRPr="00C51C95">
              <w:rPr>
                <w:bCs/>
                <w:sz w:val="22"/>
                <w:szCs w:val="22"/>
                <w:u w:val="none"/>
                <w:lang w:eastAsia="en-US"/>
              </w:rPr>
              <w:t>г.</w:t>
            </w:r>
          </w:p>
          <w:p w:rsidR="00F34876" w:rsidRDefault="00F34876" w:rsidP="00D971D9">
            <w:pPr>
              <w:pStyle w:val="14"/>
              <w:rPr>
                <w:b w:val="0"/>
                <w:bCs/>
              </w:rPr>
            </w:pPr>
          </w:p>
          <w:p w:rsidR="004D1B4C" w:rsidRDefault="004D1B4C" w:rsidP="00D971D9">
            <w:pPr>
              <w:pStyle w:val="14"/>
              <w:rPr>
                <w:b w:val="0"/>
                <w:bCs/>
              </w:rPr>
            </w:pPr>
          </w:p>
          <w:p w:rsidR="004D1B4C" w:rsidRDefault="004D1B4C" w:rsidP="00D971D9">
            <w:pPr>
              <w:pStyle w:val="14"/>
              <w:rPr>
                <w:b w:val="0"/>
                <w:bCs/>
              </w:rPr>
            </w:pPr>
          </w:p>
          <w:p w:rsidR="004D1B4C" w:rsidRDefault="004D1B4C" w:rsidP="00D971D9">
            <w:pPr>
              <w:pStyle w:val="14"/>
              <w:rPr>
                <w:b w:val="0"/>
                <w:bCs/>
              </w:rPr>
            </w:pPr>
          </w:p>
          <w:p w:rsidR="004D1B4C" w:rsidRDefault="004D1B4C" w:rsidP="00D971D9">
            <w:pPr>
              <w:pStyle w:val="14"/>
              <w:rPr>
                <w:b w:val="0"/>
                <w:bCs/>
              </w:rPr>
            </w:pPr>
          </w:p>
          <w:p w:rsidR="004D1B4C" w:rsidRDefault="004D1B4C" w:rsidP="00D971D9">
            <w:pPr>
              <w:pStyle w:val="14"/>
              <w:rPr>
                <w:b w:val="0"/>
                <w:bCs/>
              </w:rPr>
            </w:pPr>
          </w:p>
          <w:p w:rsidR="004D1B4C" w:rsidRDefault="004D1B4C" w:rsidP="00D971D9">
            <w:pPr>
              <w:pStyle w:val="14"/>
              <w:rPr>
                <w:b w:val="0"/>
                <w:bCs/>
              </w:rPr>
            </w:pPr>
          </w:p>
          <w:p w:rsidR="004D1B4C" w:rsidRDefault="004D1B4C" w:rsidP="00D971D9">
            <w:pPr>
              <w:pStyle w:val="14"/>
              <w:rPr>
                <w:b w:val="0"/>
                <w:bCs/>
              </w:rPr>
            </w:pPr>
          </w:p>
          <w:p w:rsidR="00F34876" w:rsidRPr="007B115B" w:rsidRDefault="00F34876" w:rsidP="00D971D9">
            <w:pPr>
              <w:pStyle w:val="14"/>
              <w:rPr>
                <w:b w:val="0"/>
                <w:bCs/>
                <w:sz w:val="22"/>
                <w:szCs w:val="22"/>
              </w:rPr>
            </w:pPr>
          </w:p>
        </w:tc>
      </w:tr>
    </w:tbl>
    <w:p w:rsidR="00F34876" w:rsidRDefault="00F34876" w:rsidP="00F34876">
      <w:pPr>
        <w:ind w:right="-185"/>
        <w:jc w:val="right"/>
        <w:rPr>
          <w:sz w:val="20"/>
          <w:szCs w:val="20"/>
          <w:u w:val="none"/>
        </w:rPr>
      </w:pPr>
      <w:r>
        <w:rPr>
          <w:sz w:val="20"/>
          <w:szCs w:val="20"/>
          <w:u w:val="none"/>
        </w:rPr>
        <w:lastRenderedPageBreak/>
        <w:t xml:space="preserve">              </w:t>
      </w:r>
      <w:r w:rsidRPr="002F304A">
        <w:rPr>
          <w:sz w:val="20"/>
          <w:szCs w:val="20"/>
          <w:u w:val="none"/>
        </w:rPr>
        <w:t>Приложение № 1</w:t>
      </w:r>
      <w:r>
        <w:rPr>
          <w:sz w:val="20"/>
          <w:szCs w:val="20"/>
          <w:u w:val="none"/>
        </w:rPr>
        <w:t xml:space="preserve"> </w:t>
      </w:r>
      <w:r w:rsidRPr="002F304A">
        <w:rPr>
          <w:sz w:val="20"/>
          <w:szCs w:val="20"/>
          <w:u w:val="none"/>
        </w:rPr>
        <w:t xml:space="preserve">к </w:t>
      </w:r>
      <w:r w:rsidRPr="00123B41">
        <w:rPr>
          <w:sz w:val="20"/>
          <w:szCs w:val="20"/>
          <w:u w:val="none"/>
        </w:rPr>
        <w:t>договор</w:t>
      </w:r>
      <w:r w:rsidRPr="002F304A">
        <w:rPr>
          <w:sz w:val="20"/>
          <w:szCs w:val="20"/>
          <w:u w:val="none"/>
        </w:rPr>
        <w:t>у</w:t>
      </w:r>
      <w:r>
        <w:rPr>
          <w:sz w:val="20"/>
          <w:szCs w:val="20"/>
          <w:u w:val="none"/>
        </w:rPr>
        <w:t xml:space="preserve"> </w:t>
      </w:r>
      <w:r w:rsidRPr="002F304A">
        <w:rPr>
          <w:sz w:val="20"/>
          <w:szCs w:val="20"/>
          <w:u w:val="none"/>
        </w:rPr>
        <w:t xml:space="preserve"> </w:t>
      </w:r>
      <w:r w:rsidRPr="007955C7">
        <w:rPr>
          <w:sz w:val="20"/>
          <w:szCs w:val="20"/>
          <w:u w:val="none"/>
        </w:rPr>
        <w:t xml:space="preserve">№ </w:t>
      </w:r>
      <w:r>
        <w:rPr>
          <w:sz w:val="20"/>
          <w:szCs w:val="20"/>
          <w:u w:val="none"/>
        </w:rPr>
        <w:t>__</w:t>
      </w:r>
      <w:r w:rsidRPr="007955C7">
        <w:rPr>
          <w:sz w:val="20"/>
          <w:szCs w:val="20"/>
          <w:u w:val="none"/>
        </w:rPr>
        <w:t xml:space="preserve"> </w:t>
      </w:r>
    </w:p>
    <w:p w:rsidR="00F34876" w:rsidRPr="002F304A" w:rsidRDefault="00F34876" w:rsidP="00F34876">
      <w:pPr>
        <w:ind w:right="-185"/>
        <w:jc w:val="right"/>
        <w:rPr>
          <w:sz w:val="20"/>
          <w:szCs w:val="20"/>
          <w:u w:val="none"/>
        </w:rPr>
      </w:pPr>
      <w:r w:rsidRPr="007955C7">
        <w:rPr>
          <w:sz w:val="20"/>
          <w:szCs w:val="20"/>
          <w:u w:val="none"/>
        </w:rPr>
        <w:t xml:space="preserve"> «На</w:t>
      </w:r>
      <w:r>
        <w:rPr>
          <w:sz w:val="20"/>
          <w:szCs w:val="20"/>
          <w:u w:val="none"/>
        </w:rPr>
        <w:t xml:space="preserve"> </w:t>
      </w:r>
      <w:r w:rsidRPr="007955C7">
        <w:rPr>
          <w:sz w:val="20"/>
          <w:szCs w:val="20"/>
          <w:u w:val="none"/>
        </w:rPr>
        <w:t>водоснабжение»</w:t>
      </w:r>
      <w:r>
        <w:rPr>
          <w:sz w:val="20"/>
          <w:szCs w:val="20"/>
          <w:u w:val="none"/>
        </w:rPr>
        <w:t xml:space="preserve"> </w:t>
      </w:r>
      <w:r w:rsidRPr="002F304A">
        <w:rPr>
          <w:sz w:val="20"/>
          <w:szCs w:val="20"/>
          <w:u w:val="none"/>
        </w:rPr>
        <w:t xml:space="preserve">от </w:t>
      </w:r>
      <w:r>
        <w:rPr>
          <w:sz w:val="20"/>
          <w:szCs w:val="20"/>
          <w:u w:val="none"/>
        </w:rPr>
        <w:t>___.___.</w:t>
      </w:r>
      <w:r w:rsidRPr="002F304A">
        <w:rPr>
          <w:sz w:val="20"/>
          <w:szCs w:val="20"/>
          <w:u w:val="none"/>
        </w:rPr>
        <w:t>201</w:t>
      </w:r>
      <w:r>
        <w:rPr>
          <w:sz w:val="20"/>
          <w:szCs w:val="20"/>
          <w:u w:val="none"/>
        </w:rPr>
        <w:t>8</w:t>
      </w:r>
      <w:r w:rsidRPr="002F304A">
        <w:rPr>
          <w:sz w:val="20"/>
          <w:szCs w:val="20"/>
          <w:u w:val="none"/>
        </w:rPr>
        <w:t>г.</w:t>
      </w:r>
    </w:p>
    <w:p w:rsidR="00F34876" w:rsidRPr="002F304A" w:rsidRDefault="00F34876" w:rsidP="00F34876">
      <w:pPr>
        <w:rPr>
          <w:u w:val="none"/>
        </w:rPr>
      </w:pPr>
    </w:p>
    <w:tbl>
      <w:tblPr>
        <w:tblW w:w="0" w:type="auto"/>
        <w:tblLook w:val="04A0" w:firstRow="1" w:lastRow="0" w:firstColumn="1" w:lastColumn="0" w:noHBand="0" w:noVBand="1"/>
      </w:tblPr>
      <w:tblGrid>
        <w:gridCol w:w="9570"/>
      </w:tblGrid>
      <w:tr w:rsidR="00F34876" w:rsidRPr="002F304A" w:rsidTr="00D971D9">
        <w:tc>
          <w:tcPr>
            <w:tcW w:w="9570" w:type="dxa"/>
          </w:tcPr>
          <w:p w:rsidR="00F34876" w:rsidRPr="002F304A" w:rsidRDefault="00F34876" w:rsidP="00D971D9">
            <w:pPr>
              <w:pStyle w:val="FR1"/>
              <w:tabs>
                <w:tab w:val="left" w:pos="3894"/>
                <w:tab w:val="center" w:pos="4677"/>
              </w:tabs>
              <w:spacing w:line="240" w:lineRule="auto"/>
              <w:ind w:left="0"/>
              <w:jc w:val="center"/>
              <w:rPr>
                <w:rFonts w:ascii="Times New Roman" w:hAnsi="Times New Roman" w:cs="Times New Roman"/>
                <w:sz w:val="22"/>
                <w:szCs w:val="22"/>
              </w:rPr>
            </w:pPr>
            <w:r w:rsidRPr="002F304A">
              <w:rPr>
                <w:rFonts w:ascii="Times New Roman" w:hAnsi="Times New Roman" w:cs="Times New Roman"/>
                <w:b/>
                <w:sz w:val="22"/>
                <w:szCs w:val="22"/>
              </w:rPr>
              <w:t>АКТ</w:t>
            </w:r>
          </w:p>
        </w:tc>
      </w:tr>
      <w:tr w:rsidR="00F34876" w:rsidRPr="002F304A" w:rsidTr="00D971D9">
        <w:tc>
          <w:tcPr>
            <w:tcW w:w="9570" w:type="dxa"/>
          </w:tcPr>
          <w:p w:rsidR="00F34876" w:rsidRPr="002F304A" w:rsidRDefault="00F34876" w:rsidP="00D971D9">
            <w:pPr>
              <w:pStyle w:val="FR1"/>
              <w:tabs>
                <w:tab w:val="left" w:pos="3894"/>
                <w:tab w:val="center" w:pos="4677"/>
              </w:tabs>
              <w:spacing w:line="240" w:lineRule="auto"/>
              <w:ind w:left="0"/>
              <w:jc w:val="center"/>
              <w:rPr>
                <w:rFonts w:ascii="Times New Roman" w:hAnsi="Times New Roman" w:cs="Times New Roman"/>
                <w:b/>
                <w:sz w:val="22"/>
                <w:szCs w:val="22"/>
              </w:rPr>
            </w:pPr>
            <w:r w:rsidRPr="002F304A">
              <w:rPr>
                <w:rFonts w:ascii="Times New Roman" w:hAnsi="Times New Roman" w:cs="Times New Roman"/>
                <w:b/>
                <w:sz w:val="22"/>
                <w:szCs w:val="22"/>
              </w:rPr>
              <w:t>разграничения балансовой принадлежности и эксплуатационной ответственности сторон</w:t>
            </w:r>
            <w:r>
              <w:rPr>
                <w:rFonts w:ascii="Times New Roman" w:hAnsi="Times New Roman" w:cs="Times New Roman"/>
                <w:b/>
                <w:sz w:val="22"/>
                <w:szCs w:val="22"/>
              </w:rPr>
              <w:t xml:space="preserve"> водопроводных сетей</w:t>
            </w:r>
          </w:p>
        </w:tc>
      </w:tr>
    </w:tbl>
    <w:p w:rsidR="00F34876" w:rsidRPr="002F304A" w:rsidRDefault="00F34876" w:rsidP="00F34876">
      <w:pPr>
        <w:rPr>
          <w:sz w:val="22"/>
          <w:szCs w:val="22"/>
          <w:u w:val="none"/>
        </w:rPr>
      </w:pPr>
    </w:p>
    <w:p w:rsidR="00F34876" w:rsidRPr="002F304A" w:rsidRDefault="00F34876" w:rsidP="00F34876">
      <w:pPr>
        <w:jc w:val="both"/>
        <w:rPr>
          <w:sz w:val="22"/>
          <w:szCs w:val="22"/>
          <w:u w:val="none"/>
        </w:rPr>
      </w:pPr>
      <w:proofErr w:type="gramStart"/>
      <w:r w:rsidRPr="002F304A">
        <w:rPr>
          <w:sz w:val="22"/>
          <w:szCs w:val="22"/>
          <w:u w:val="none"/>
        </w:rPr>
        <w:t>Настоящий акт составлен предста</w:t>
      </w:r>
      <w:r>
        <w:rPr>
          <w:sz w:val="22"/>
          <w:szCs w:val="22"/>
          <w:u w:val="none"/>
        </w:rPr>
        <w:t>вителем «Поставщика» - МООО «НКХ</w:t>
      </w:r>
      <w:r w:rsidRPr="002F304A">
        <w:rPr>
          <w:sz w:val="22"/>
          <w:szCs w:val="22"/>
          <w:u w:val="none"/>
        </w:rPr>
        <w:t xml:space="preserve">» в лице директора </w:t>
      </w:r>
      <w:r>
        <w:rPr>
          <w:sz w:val="22"/>
          <w:szCs w:val="22"/>
          <w:u w:val="none"/>
        </w:rPr>
        <w:t>Шестакова Сергея Константиновича</w:t>
      </w:r>
      <w:r w:rsidRPr="002F304A">
        <w:rPr>
          <w:sz w:val="22"/>
          <w:szCs w:val="22"/>
          <w:u w:val="none"/>
        </w:rPr>
        <w:t xml:space="preserve">, и представителем «Потребителя» - </w:t>
      </w:r>
      <w:r w:rsidRPr="00DF1855">
        <w:rPr>
          <w:bCs/>
          <w:sz w:val="22"/>
          <w:szCs w:val="22"/>
        </w:rPr>
        <w:t>Публичное акционерное общество «Межрегиональная распределительная сетевая компания Центра» (Филиал ПАО «МРСК Центра» - «Воронежэнерго»)</w:t>
      </w:r>
      <w:r w:rsidRPr="0039729D">
        <w:rPr>
          <w:sz w:val="22"/>
          <w:u w:val="none"/>
        </w:rPr>
        <w:t xml:space="preserve">, в лице </w:t>
      </w:r>
      <w:r w:rsidRPr="00DF1855">
        <w:rPr>
          <w:bCs/>
          <w:sz w:val="22"/>
          <w:szCs w:val="22"/>
        </w:rPr>
        <w:t xml:space="preserve">в лице начальника </w:t>
      </w:r>
      <w:proofErr w:type="spellStart"/>
      <w:r w:rsidRPr="00DF1855">
        <w:rPr>
          <w:bCs/>
          <w:sz w:val="22"/>
          <w:szCs w:val="22"/>
        </w:rPr>
        <w:t>Новоусманского</w:t>
      </w:r>
      <w:proofErr w:type="spellEnd"/>
      <w:r w:rsidRPr="00DF1855">
        <w:rPr>
          <w:bCs/>
          <w:sz w:val="22"/>
          <w:szCs w:val="22"/>
        </w:rPr>
        <w:t xml:space="preserve"> РЭС филиала ПАО «МРСК Центра» - «Воронежэнерго» Нартова Игоря Александровича, действующего на основании доверенности от </w:t>
      </w:r>
      <w:r>
        <w:rPr>
          <w:bCs/>
          <w:sz w:val="22"/>
          <w:szCs w:val="22"/>
        </w:rPr>
        <w:t>06</w:t>
      </w:r>
      <w:r w:rsidRPr="00DF1855">
        <w:rPr>
          <w:bCs/>
          <w:sz w:val="22"/>
          <w:szCs w:val="22"/>
        </w:rPr>
        <w:t>.</w:t>
      </w:r>
      <w:r>
        <w:rPr>
          <w:bCs/>
          <w:sz w:val="22"/>
          <w:szCs w:val="22"/>
        </w:rPr>
        <w:t>12</w:t>
      </w:r>
      <w:r w:rsidRPr="00DF1855">
        <w:rPr>
          <w:bCs/>
          <w:sz w:val="22"/>
          <w:szCs w:val="22"/>
        </w:rPr>
        <w:t>.201</w:t>
      </w:r>
      <w:r>
        <w:rPr>
          <w:bCs/>
          <w:sz w:val="22"/>
          <w:szCs w:val="22"/>
        </w:rPr>
        <w:t>7</w:t>
      </w:r>
      <w:r w:rsidRPr="00DF1855">
        <w:rPr>
          <w:bCs/>
          <w:sz w:val="22"/>
          <w:szCs w:val="22"/>
        </w:rPr>
        <w:t xml:space="preserve">г. (номер в реестре </w:t>
      </w:r>
      <w:r>
        <w:rPr>
          <w:bCs/>
          <w:sz w:val="22"/>
          <w:szCs w:val="22"/>
        </w:rPr>
        <w:t>2</w:t>
      </w:r>
      <w:r w:rsidRPr="00DF1855">
        <w:rPr>
          <w:bCs/>
          <w:sz w:val="22"/>
          <w:szCs w:val="22"/>
        </w:rPr>
        <w:t>-</w:t>
      </w:r>
      <w:r>
        <w:rPr>
          <w:bCs/>
          <w:sz w:val="22"/>
          <w:szCs w:val="22"/>
        </w:rPr>
        <w:t>2829</w:t>
      </w:r>
      <w:r w:rsidRPr="00DF1855">
        <w:rPr>
          <w:bCs/>
          <w:sz w:val="22"/>
          <w:szCs w:val="22"/>
        </w:rPr>
        <w:t>)</w:t>
      </w:r>
      <w:r>
        <w:rPr>
          <w:sz w:val="22"/>
          <w:u w:val="none"/>
        </w:rPr>
        <w:t xml:space="preserve">, </w:t>
      </w:r>
      <w:r w:rsidRPr="002F304A">
        <w:rPr>
          <w:sz w:val="22"/>
          <w:szCs w:val="22"/>
          <w:u w:val="none"/>
        </w:rPr>
        <w:t>о следующем:</w:t>
      </w:r>
      <w:proofErr w:type="gramEnd"/>
    </w:p>
    <w:p w:rsidR="00F34876" w:rsidRPr="002F304A" w:rsidRDefault="00F34876" w:rsidP="00F34876">
      <w:pPr>
        <w:ind w:firstLine="708"/>
        <w:jc w:val="both"/>
        <w:rPr>
          <w:sz w:val="22"/>
          <w:szCs w:val="22"/>
          <w:u w:val="none"/>
        </w:rPr>
      </w:pPr>
    </w:p>
    <w:p w:rsidR="00F34876" w:rsidRPr="002F304A" w:rsidRDefault="00F34876" w:rsidP="00F34876">
      <w:pPr>
        <w:pStyle w:val="a7"/>
        <w:numPr>
          <w:ilvl w:val="0"/>
          <w:numId w:val="3"/>
        </w:numPr>
        <w:jc w:val="center"/>
        <w:rPr>
          <w:b/>
          <w:sz w:val="22"/>
          <w:szCs w:val="22"/>
        </w:rPr>
      </w:pPr>
      <w:r w:rsidRPr="002F304A">
        <w:rPr>
          <w:b/>
          <w:sz w:val="22"/>
          <w:szCs w:val="22"/>
        </w:rPr>
        <w:t>Граница балансовой принадлежности</w:t>
      </w:r>
    </w:p>
    <w:p w:rsidR="00F34876" w:rsidRPr="002F304A" w:rsidRDefault="00F34876" w:rsidP="00F34876">
      <w:pPr>
        <w:tabs>
          <w:tab w:val="left" w:pos="360"/>
        </w:tabs>
        <w:jc w:val="both"/>
        <w:rPr>
          <w:sz w:val="22"/>
          <w:szCs w:val="22"/>
          <w:u w:val="none"/>
        </w:rPr>
      </w:pPr>
      <w:r>
        <w:rPr>
          <w:sz w:val="22"/>
          <w:szCs w:val="22"/>
          <w:u w:val="none"/>
        </w:rPr>
        <w:t xml:space="preserve">1. </w:t>
      </w:r>
      <w:r w:rsidRPr="002F304A">
        <w:rPr>
          <w:sz w:val="22"/>
          <w:szCs w:val="22"/>
          <w:u w:val="none"/>
        </w:rPr>
        <w:t xml:space="preserve">Граница балансовой принадлежности сетей между «Поставщиком» и «Потребителем» устанавливается в водопроводном колодце (место врезки в центральный водопровод от здания Потребителя: на 2 - ом фланце запорной арматуры ДУ </w:t>
      </w:r>
      <w:smartTag w:uri="urn:schemas-microsoft-com:office:smarttags" w:element="metricconverter">
        <w:smartTagPr>
          <w:attr w:name="ProductID" w:val="50 мм"/>
        </w:smartTagPr>
        <w:r>
          <w:rPr>
            <w:sz w:val="22"/>
            <w:szCs w:val="22"/>
            <w:u w:val="none"/>
          </w:rPr>
          <w:t>50</w:t>
        </w:r>
        <w:r w:rsidRPr="002F304A">
          <w:rPr>
            <w:sz w:val="22"/>
            <w:szCs w:val="22"/>
            <w:u w:val="none"/>
          </w:rPr>
          <w:t xml:space="preserve"> мм</w:t>
        </w:r>
      </w:smartTag>
      <w:proofErr w:type="gramStart"/>
      <w:r w:rsidRPr="002F304A">
        <w:rPr>
          <w:sz w:val="22"/>
          <w:szCs w:val="22"/>
          <w:u w:val="none"/>
        </w:rPr>
        <w:t>.</w:t>
      </w:r>
      <w:proofErr w:type="gramEnd"/>
      <w:r w:rsidRPr="002F304A">
        <w:rPr>
          <w:sz w:val="22"/>
          <w:szCs w:val="22"/>
          <w:u w:val="none"/>
        </w:rPr>
        <w:t xml:space="preserve"> </w:t>
      </w:r>
      <w:proofErr w:type="gramStart"/>
      <w:r w:rsidRPr="002F304A">
        <w:rPr>
          <w:sz w:val="22"/>
          <w:szCs w:val="22"/>
          <w:u w:val="none"/>
        </w:rPr>
        <w:t>п</w:t>
      </w:r>
      <w:proofErr w:type="gramEnd"/>
      <w:r w:rsidRPr="002F304A">
        <w:rPr>
          <w:sz w:val="22"/>
          <w:szCs w:val="22"/>
          <w:u w:val="none"/>
        </w:rPr>
        <w:t xml:space="preserve">одающего трубопровода водопроводной сети направления ул. </w:t>
      </w:r>
      <w:r>
        <w:rPr>
          <w:sz w:val="22"/>
          <w:szCs w:val="22"/>
          <w:u w:val="none"/>
        </w:rPr>
        <w:t>Промышленная</w:t>
      </w:r>
      <w:r w:rsidRPr="002F304A">
        <w:rPr>
          <w:sz w:val="22"/>
          <w:szCs w:val="22"/>
          <w:u w:val="none"/>
        </w:rPr>
        <w:t>, (</w:t>
      </w:r>
      <w:r>
        <w:rPr>
          <w:sz w:val="22"/>
          <w:szCs w:val="22"/>
          <w:u w:val="none"/>
        </w:rPr>
        <w:t xml:space="preserve">водопровод ДУ </w:t>
      </w:r>
      <w:smartTag w:uri="urn:schemas-microsoft-com:office:smarttags" w:element="metricconverter">
        <w:smartTagPr>
          <w:attr w:name="ProductID" w:val="100 мм"/>
        </w:smartTagPr>
        <w:r>
          <w:rPr>
            <w:sz w:val="22"/>
            <w:szCs w:val="22"/>
            <w:u w:val="none"/>
          </w:rPr>
          <w:t>100 мм</w:t>
        </w:r>
      </w:smartTag>
      <w:r>
        <w:rPr>
          <w:sz w:val="22"/>
          <w:szCs w:val="22"/>
          <w:u w:val="none"/>
        </w:rPr>
        <w:t>.</w:t>
      </w:r>
      <w:r w:rsidRPr="002F304A">
        <w:rPr>
          <w:sz w:val="22"/>
          <w:szCs w:val="22"/>
          <w:u w:val="none"/>
        </w:rPr>
        <w:t xml:space="preserve">); </w:t>
      </w:r>
    </w:p>
    <w:p w:rsidR="00F34876" w:rsidRPr="002F304A" w:rsidRDefault="00F34876" w:rsidP="00F34876">
      <w:pPr>
        <w:pStyle w:val="a7"/>
        <w:tabs>
          <w:tab w:val="left" w:pos="360"/>
        </w:tabs>
        <w:ind w:left="0"/>
        <w:jc w:val="both"/>
        <w:rPr>
          <w:sz w:val="22"/>
          <w:szCs w:val="22"/>
        </w:rPr>
      </w:pPr>
      <w:r w:rsidRPr="002F304A">
        <w:rPr>
          <w:sz w:val="22"/>
          <w:szCs w:val="22"/>
        </w:rPr>
        <w:t xml:space="preserve">2. Граница балансовой принадлежности между «Поставщиком» и «Потребителем» устанавливается </w:t>
      </w:r>
      <w:proofErr w:type="gramStart"/>
      <w:r w:rsidRPr="002F304A">
        <w:rPr>
          <w:sz w:val="22"/>
          <w:szCs w:val="22"/>
        </w:rPr>
        <w:t>согласно акта</w:t>
      </w:r>
      <w:proofErr w:type="gramEnd"/>
      <w:r w:rsidRPr="002F304A">
        <w:rPr>
          <w:sz w:val="22"/>
          <w:szCs w:val="22"/>
        </w:rPr>
        <w:t xml:space="preserve"> разграничения балансовой принадлежности и эксплуатационной ответственности между «Потребителем» и «Поставщиком».</w:t>
      </w:r>
    </w:p>
    <w:p w:rsidR="00F34876" w:rsidRPr="002F304A" w:rsidRDefault="00F34876" w:rsidP="00F34876">
      <w:pPr>
        <w:pStyle w:val="a7"/>
        <w:tabs>
          <w:tab w:val="left" w:pos="360"/>
        </w:tabs>
        <w:ind w:left="0"/>
        <w:jc w:val="both"/>
        <w:rPr>
          <w:sz w:val="22"/>
          <w:szCs w:val="22"/>
        </w:rPr>
      </w:pPr>
    </w:p>
    <w:p w:rsidR="00F34876" w:rsidRPr="002F304A" w:rsidRDefault="00F34876" w:rsidP="00F34876">
      <w:pPr>
        <w:numPr>
          <w:ilvl w:val="0"/>
          <w:numId w:val="3"/>
        </w:numPr>
        <w:tabs>
          <w:tab w:val="left" w:pos="360"/>
        </w:tabs>
        <w:ind w:left="0" w:firstLine="0"/>
        <w:jc w:val="center"/>
        <w:rPr>
          <w:b/>
          <w:sz w:val="22"/>
          <w:szCs w:val="22"/>
          <w:u w:val="none"/>
        </w:rPr>
      </w:pPr>
      <w:r w:rsidRPr="002F304A">
        <w:rPr>
          <w:b/>
          <w:sz w:val="22"/>
          <w:szCs w:val="22"/>
          <w:u w:val="none"/>
        </w:rPr>
        <w:t>Балансовая принадлежность</w:t>
      </w:r>
    </w:p>
    <w:p w:rsidR="00F34876" w:rsidRPr="002F304A" w:rsidRDefault="00F34876" w:rsidP="00F34876">
      <w:pPr>
        <w:pStyle w:val="a8"/>
        <w:numPr>
          <w:ilvl w:val="0"/>
          <w:numId w:val="1"/>
        </w:numPr>
        <w:tabs>
          <w:tab w:val="left" w:pos="360"/>
        </w:tabs>
        <w:ind w:left="0" w:firstLine="0"/>
        <w:jc w:val="both"/>
        <w:rPr>
          <w:sz w:val="22"/>
          <w:szCs w:val="22"/>
        </w:rPr>
      </w:pPr>
      <w:r w:rsidRPr="002F304A">
        <w:rPr>
          <w:sz w:val="22"/>
          <w:szCs w:val="22"/>
        </w:rPr>
        <w:t>Балансовая принадлежность «Поставщика» – водопроводная сеть от водозабора до точки врезки в центральный водопровод - границы балансово</w:t>
      </w:r>
      <w:r>
        <w:rPr>
          <w:sz w:val="22"/>
          <w:szCs w:val="22"/>
        </w:rPr>
        <w:t>й принадлежности между МООО «НКХ</w:t>
      </w:r>
      <w:r w:rsidRPr="002F304A">
        <w:rPr>
          <w:sz w:val="22"/>
          <w:szCs w:val="22"/>
        </w:rPr>
        <w:t>» и «Потребителя»;</w:t>
      </w:r>
    </w:p>
    <w:p w:rsidR="00F34876" w:rsidRPr="002F304A" w:rsidRDefault="00F34876" w:rsidP="00F34876">
      <w:pPr>
        <w:pStyle w:val="a8"/>
        <w:numPr>
          <w:ilvl w:val="0"/>
          <w:numId w:val="1"/>
        </w:numPr>
        <w:tabs>
          <w:tab w:val="left" w:pos="360"/>
        </w:tabs>
        <w:ind w:left="0" w:firstLine="0"/>
        <w:jc w:val="both"/>
        <w:rPr>
          <w:sz w:val="22"/>
          <w:szCs w:val="22"/>
        </w:rPr>
      </w:pPr>
      <w:proofErr w:type="gramStart"/>
      <w:r w:rsidRPr="002F304A">
        <w:rPr>
          <w:sz w:val="22"/>
          <w:szCs w:val="22"/>
        </w:rPr>
        <w:t xml:space="preserve">Балансовая принадлежность «Потребителя» – внутренние водопроводные сети, водопроводные сети от стены здания «Потребителя» до водопроводного колодца (точки врезки), расположенного в </w:t>
      </w:r>
      <w:r>
        <w:rPr>
          <w:sz w:val="22"/>
          <w:szCs w:val="22"/>
        </w:rPr>
        <w:t>__</w:t>
      </w:r>
      <w:r w:rsidRPr="002F304A">
        <w:rPr>
          <w:sz w:val="22"/>
          <w:szCs w:val="22"/>
        </w:rPr>
        <w:t xml:space="preserve"> (</w:t>
      </w:r>
      <w:r>
        <w:rPr>
          <w:sz w:val="22"/>
          <w:szCs w:val="22"/>
        </w:rPr>
        <w:t>_____________</w:t>
      </w:r>
      <w:r w:rsidRPr="002F304A">
        <w:rPr>
          <w:sz w:val="22"/>
          <w:szCs w:val="22"/>
        </w:rPr>
        <w:t xml:space="preserve">) метрах от здания «Потребителя» (ул. </w:t>
      </w:r>
      <w:r>
        <w:rPr>
          <w:sz w:val="22"/>
          <w:szCs w:val="22"/>
        </w:rPr>
        <w:t>Промышленная</w:t>
      </w:r>
      <w:r w:rsidRPr="002F304A">
        <w:rPr>
          <w:sz w:val="22"/>
          <w:szCs w:val="22"/>
        </w:rPr>
        <w:t xml:space="preserve">, </w:t>
      </w:r>
      <w:r>
        <w:rPr>
          <w:sz w:val="22"/>
          <w:szCs w:val="22"/>
        </w:rPr>
        <w:t>19А</w:t>
      </w:r>
      <w:r w:rsidRPr="002F304A">
        <w:rPr>
          <w:sz w:val="22"/>
          <w:szCs w:val="22"/>
        </w:rPr>
        <w:t xml:space="preserve">); </w:t>
      </w:r>
      <w:proofErr w:type="gramEnd"/>
    </w:p>
    <w:p w:rsidR="00F34876" w:rsidRPr="002F304A" w:rsidRDefault="00F34876" w:rsidP="00F34876">
      <w:pPr>
        <w:pStyle w:val="a8"/>
        <w:tabs>
          <w:tab w:val="left" w:pos="360"/>
        </w:tabs>
        <w:jc w:val="both"/>
        <w:rPr>
          <w:sz w:val="22"/>
          <w:szCs w:val="22"/>
        </w:rPr>
      </w:pPr>
    </w:p>
    <w:p w:rsidR="00F34876" w:rsidRPr="002F304A" w:rsidRDefault="00F34876" w:rsidP="00F34876">
      <w:pPr>
        <w:numPr>
          <w:ilvl w:val="0"/>
          <w:numId w:val="3"/>
        </w:numPr>
        <w:tabs>
          <w:tab w:val="left" w:pos="360"/>
        </w:tabs>
        <w:ind w:left="0" w:firstLine="0"/>
        <w:jc w:val="center"/>
        <w:rPr>
          <w:b/>
          <w:sz w:val="22"/>
          <w:szCs w:val="22"/>
          <w:u w:val="none"/>
        </w:rPr>
      </w:pPr>
      <w:r w:rsidRPr="002F304A">
        <w:rPr>
          <w:b/>
          <w:sz w:val="22"/>
          <w:szCs w:val="22"/>
          <w:u w:val="none"/>
        </w:rPr>
        <w:t>Граница эксплуатационной ответственности</w:t>
      </w:r>
    </w:p>
    <w:p w:rsidR="00F34876" w:rsidRPr="002F304A" w:rsidRDefault="00F34876" w:rsidP="00F34876">
      <w:pPr>
        <w:numPr>
          <w:ilvl w:val="0"/>
          <w:numId w:val="2"/>
        </w:numPr>
        <w:tabs>
          <w:tab w:val="left" w:pos="360"/>
        </w:tabs>
        <w:ind w:left="0" w:firstLine="0"/>
        <w:jc w:val="both"/>
        <w:rPr>
          <w:sz w:val="22"/>
          <w:szCs w:val="22"/>
          <w:u w:val="none"/>
        </w:rPr>
      </w:pPr>
      <w:r w:rsidRPr="002F304A">
        <w:rPr>
          <w:sz w:val="22"/>
          <w:szCs w:val="22"/>
          <w:u w:val="none"/>
        </w:rPr>
        <w:t>Граница эксплуатационной ответственности «Поставщика» (</w:t>
      </w:r>
      <w:proofErr w:type="spellStart"/>
      <w:r w:rsidRPr="002F304A">
        <w:rPr>
          <w:sz w:val="22"/>
          <w:szCs w:val="22"/>
          <w:u w:val="none"/>
        </w:rPr>
        <w:t>водоснабжающей</w:t>
      </w:r>
      <w:proofErr w:type="spellEnd"/>
      <w:r w:rsidRPr="002F304A">
        <w:rPr>
          <w:sz w:val="22"/>
          <w:szCs w:val="22"/>
          <w:u w:val="none"/>
        </w:rPr>
        <w:t xml:space="preserve"> организации):</w:t>
      </w:r>
    </w:p>
    <w:p w:rsidR="00F34876" w:rsidRPr="002F304A" w:rsidRDefault="00F34876" w:rsidP="00F34876">
      <w:pPr>
        <w:tabs>
          <w:tab w:val="left" w:pos="360"/>
        </w:tabs>
        <w:jc w:val="both"/>
        <w:rPr>
          <w:sz w:val="22"/>
          <w:szCs w:val="22"/>
          <w:u w:val="none"/>
        </w:rPr>
      </w:pPr>
      <w:proofErr w:type="spellStart"/>
      <w:r w:rsidRPr="002F304A">
        <w:rPr>
          <w:sz w:val="22"/>
          <w:szCs w:val="22"/>
          <w:u w:val="none"/>
        </w:rPr>
        <w:t>водоснабжающая</w:t>
      </w:r>
      <w:proofErr w:type="spellEnd"/>
      <w:r w:rsidRPr="002F304A">
        <w:rPr>
          <w:sz w:val="22"/>
          <w:szCs w:val="22"/>
          <w:u w:val="none"/>
        </w:rPr>
        <w:t xml:space="preserve"> организация эксплуатирует и несет ответственность за техническое состояние водопроводных сетей от Центрального водозабора до границы балансово</w:t>
      </w:r>
      <w:r>
        <w:rPr>
          <w:sz w:val="22"/>
          <w:szCs w:val="22"/>
          <w:u w:val="none"/>
        </w:rPr>
        <w:t>й принадлежности между МООО «НКХ</w:t>
      </w:r>
      <w:r w:rsidRPr="002F304A">
        <w:rPr>
          <w:sz w:val="22"/>
          <w:szCs w:val="22"/>
          <w:u w:val="none"/>
        </w:rPr>
        <w:t>» и «Потребителя»;</w:t>
      </w:r>
    </w:p>
    <w:p w:rsidR="00F34876" w:rsidRPr="002F304A" w:rsidRDefault="00F34876" w:rsidP="00F34876">
      <w:pPr>
        <w:numPr>
          <w:ilvl w:val="0"/>
          <w:numId w:val="2"/>
        </w:numPr>
        <w:tabs>
          <w:tab w:val="left" w:pos="360"/>
        </w:tabs>
        <w:ind w:left="0" w:firstLine="0"/>
        <w:jc w:val="both"/>
        <w:rPr>
          <w:sz w:val="22"/>
          <w:szCs w:val="22"/>
          <w:u w:val="none"/>
        </w:rPr>
      </w:pPr>
      <w:r w:rsidRPr="002F304A">
        <w:rPr>
          <w:sz w:val="22"/>
          <w:szCs w:val="22"/>
          <w:u w:val="none"/>
        </w:rPr>
        <w:t>Граница эксплуатационной ответственности «Потребителя»: согласно техническим условиям на подключе</w:t>
      </w:r>
      <w:r>
        <w:rPr>
          <w:sz w:val="22"/>
          <w:szCs w:val="22"/>
          <w:u w:val="none"/>
        </w:rPr>
        <w:t>ние к инженерным сетям МООО «НКХ</w:t>
      </w:r>
      <w:r w:rsidRPr="002F304A">
        <w:rPr>
          <w:sz w:val="22"/>
          <w:szCs w:val="22"/>
          <w:u w:val="none"/>
        </w:rPr>
        <w:t>», «Потребитель» производит обслуживание, ремонт, замену труб и запорной арматуры внутренних систем водоснабжения до границ балансовой принад</w:t>
      </w:r>
      <w:r>
        <w:rPr>
          <w:sz w:val="22"/>
          <w:szCs w:val="22"/>
          <w:u w:val="none"/>
        </w:rPr>
        <w:t>лежности МООО «НКХ</w:t>
      </w:r>
      <w:r w:rsidRPr="002F304A">
        <w:rPr>
          <w:sz w:val="22"/>
          <w:szCs w:val="22"/>
          <w:u w:val="none"/>
        </w:rPr>
        <w:t>».</w:t>
      </w:r>
    </w:p>
    <w:p w:rsidR="00F34876" w:rsidRPr="002F304A" w:rsidRDefault="00F34876" w:rsidP="00F34876">
      <w:pPr>
        <w:jc w:val="both"/>
        <w:rPr>
          <w:sz w:val="22"/>
          <w:szCs w:val="22"/>
          <w:u w:val="none"/>
        </w:rPr>
      </w:pPr>
    </w:p>
    <w:p w:rsidR="00F34876" w:rsidRPr="002F304A" w:rsidRDefault="00F34876" w:rsidP="00F34876">
      <w:pPr>
        <w:jc w:val="both"/>
        <w:rPr>
          <w:sz w:val="22"/>
          <w:szCs w:val="22"/>
          <w:u w:val="none"/>
        </w:rPr>
      </w:pPr>
    </w:p>
    <w:tbl>
      <w:tblPr>
        <w:tblW w:w="5041" w:type="pct"/>
        <w:tblLook w:val="04A0" w:firstRow="1" w:lastRow="0" w:firstColumn="1" w:lastColumn="0" w:noHBand="0" w:noVBand="1"/>
      </w:tblPr>
      <w:tblGrid>
        <w:gridCol w:w="5288"/>
        <w:gridCol w:w="4361"/>
      </w:tblGrid>
      <w:tr w:rsidR="00F34876" w:rsidRPr="002F304A" w:rsidTr="00D971D9">
        <w:tc>
          <w:tcPr>
            <w:tcW w:w="2740" w:type="pct"/>
          </w:tcPr>
          <w:p w:rsidR="00F34876" w:rsidRPr="002F304A" w:rsidRDefault="00F34876" w:rsidP="00D971D9">
            <w:pPr>
              <w:rPr>
                <w:b/>
                <w:sz w:val="22"/>
                <w:szCs w:val="22"/>
                <w:u w:val="none"/>
              </w:rPr>
            </w:pPr>
            <w:r w:rsidRPr="002F304A">
              <w:rPr>
                <w:b/>
                <w:sz w:val="22"/>
                <w:szCs w:val="22"/>
                <w:u w:val="none"/>
              </w:rPr>
              <w:t>Поставщик</w:t>
            </w:r>
          </w:p>
        </w:tc>
        <w:tc>
          <w:tcPr>
            <w:tcW w:w="2260" w:type="pct"/>
          </w:tcPr>
          <w:p w:rsidR="00F34876" w:rsidRPr="002F304A" w:rsidRDefault="00F34876" w:rsidP="00D971D9">
            <w:pPr>
              <w:rPr>
                <w:b/>
                <w:sz w:val="22"/>
                <w:szCs w:val="22"/>
                <w:u w:val="none"/>
              </w:rPr>
            </w:pPr>
            <w:r w:rsidRPr="002F304A">
              <w:rPr>
                <w:b/>
                <w:sz w:val="22"/>
                <w:szCs w:val="22"/>
                <w:u w:val="none"/>
              </w:rPr>
              <w:t xml:space="preserve"> Потребитель</w:t>
            </w:r>
          </w:p>
        </w:tc>
      </w:tr>
      <w:tr w:rsidR="00F34876" w:rsidRPr="002F304A" w:rsidTr="00D971D9">
        <w:tc>
          <w:tcPr>
            <w:tcW w:w="2740" w:type="pct"/>
          </w:tcPr>
          <w:p w:rsidR="00F34876" w:rsidRPr="002F304A" w:rsidRDefault="00F34876" w:rsidP="00D971D9">
            <w:pPr>
              <w:rPr>
                <w:sz w:val="22"/>
                <w:szCs w:val="22"/>
                <w:u w:val="none"/>
              </w:rPr>
            </w:pPr>
          </w:p>
          <w:p w:rsidR="00F34876" w:rsidRPr="002F304A" w:rsidRDefault="00F34876" w:rsidP="00D971D9">
            <w:pPr>
              <w:rPr>
                <w:sz w:val="22"/>
                <w:szCs w:val="22"/>
                <w:u w:val="none"/>
              </w:rPr>
            </w:pPr>
          </w:p>
          <w:p w:rsidR="00F34876" w:rsidRPr="002F304A" w:rsidRDefault="00F34876" w:rsidP="00D971D9">
            <w:pPr>
              <w:rPr>
                <w:sz w:val="22"/>
                <w:szCs w:val="22"/>
                <w:u w:val="none"/>
              </w:rPr>
            </w:pPr>
          </w:p>
        </w:tc>
        <w:tc>
          <w:tcPr>
            <w:tcW w:w="2260" w:type="pct"/>
          </w:tcPr>
          <w:p w:rsidR="00F34876" w:rsidRPr="002F304A" w:rsidRDefault="00F34876" w:rsidP="00D971D9">
            <w:pPr>
              <w:jc w:val="both"/>
              <w:rPr>
                <w:sz w:val="22"/>
                <w:szCs w:val="22"/>
                <w:u w:val="none"/>
              </w:rPr>
            </w:pPr>
          </w:p>
        </w:tc>
      </w:tr>
      <w:tr w:rsidR="00F34876" w:rsidRPr="002F304A" w:rsidTr="00D971D9">
        <w:tc>
          <w:tcPr>
            <w:tcW w:w="2740" w:type="pct"/>
          </w:tcPr>
          <w:p w:rsidR="00F34876" w:rsidRPr="002F304A" w:rsidRDefault="00F34876" w:rsidP="00D971D9">
            <w:pPr>
              <w:rPr>
                <w:sz w:val="22"/>
                <w:szCs w:val="22"/>
                <w:u w:val="none"/>
              </w:rPr>
            </w:pPr>
            <w:r w:rsidRPr="002F304A">
              <w:rPr>
                <w:sz w:val="22"/>
                <w:szCs w:val="22"/>
                <w:u w:val="none"/>
              </w:rPr>
              <w:t xml:space="preserve">  ______________   </w:t>
            </w:r>
            <w:r>
              <w:rPr>
                <w:sz w:val="22"/>
                <w:szCs w:val="22"/>
                <w:u w:val="none"/>
              </w:rPr>
              <w:t>С.К. Шестаков</w:t>
            </w:r>
          </w:p>
        </w:tc>
        <w:tc>
          <w:tcPr>
            <w:tcW w:w="2260" w:type="pct"/>
          </w:tcPr>
          <w:p w:rsidR="00F34876" w:rsidRPr="002F304A" w:rsidRDefault="00F34876" w:rsidP="00D971D9">
            <w:pPr>
              <w:jc w:val="both"/>
              <w:rPr>
                <w:sz w:val="22"/>
                <w:szCs w:val="22"/>
                <w:u w:val="none"/>
              </w:rPr>
            </w:pPr>
            <w:r w:rsidRPr="002F304A">
              <w:rPr>
                <w:sz w:val="22"/>
                <w:szCs w:val="22"/>
                <w:u w:val="none"/>
              </w:rPr>
              <w:t>__________________</w:t>
            </w:r>
            <w:r w:rsidRPr="002F304A">
              <w:rPr>
                <w:rFonts w:ascii="Times New Roman CYR" w:hAnsi="Times New Roman CYR" w:cs="Times New Roman CYR"/>
                <w:sz w:val="22"/>
                <w:szCs w:val="22"/>
                <w:u w:val="none"/>
              </w:rPr>
              <w:t xml:space="preserve"> </w:t>
            </w:r>
            <w:r>
              <w:rPr>
                <w:rFonts w:ascii="Times New Roman CYR" w:hAnsi="Times New Roman CYR" w:cs="Times New Roman CYR"/>
                <w:sz w:val="22"/>
                <w:szCs w:val="22"/>
                <w:u w:val="none"/>
              </w:rPr>
              <w:t>/ И.А. Нартов_/</w:t>
            </w:r>
          </w:p>
        </w:tc>
      </w:tr>
      <w:tr w:rsidR="00F34876" w:rsidRPr="002F304A" w:rsidTr="00D971D9">
        <w:tc>
          <w:tcPr>
            <w:tcW w:w="2740" w:type="pct"/>
          </w:tcPr>
          <w:p w:rsidR="00F34876" w:rsidRPr="002F304A" w:rsidRDefault="00F34876" w:rsidP="00D971D9">
            <w:pPr>
              <w:rPr>
                <w:sz w:val="22"/>
                <w:szCs w:val="22"/>
                <w:u w:val="none"/>
              </w:rPr>
            </w:pPr>
            <w:r w:rsidRPr="002F304A">
              <w:rPr>
                <w:sz w:val="22"/>
                <w:szCs w:val="22"/>
                <w:u w:val="none"/>
              </w:rPr>
              <w:t xml:space="preserve">                        </w:t>
            </w:r>
          </w:p>
          <w:p w:rsidR="00F34876" w:rsidRPr="002F304A" w:rsidRDefault="00F34876" w:rsidP="00D971D9">
            <w:pPr>
              <w:rPr>
                <w:sz w:val="22"/>
                <w:szCs w:val="22"/>
                <w:u w:val="none"/>
              </w:rPr>
            </w:pPr>
            <w:r w:rsidRPr="002F304A">
              <w:rPr>
                <w:sz w:val="22"/>
                <w:szCs w:val="22"/>
                <w:u w:val="none"/>
              </w:rPr>
              <w:t xml:space="preserve">        </w:t>
            </w:r>
            <w:proofErr w:type="spellStart"/>
            <w:r w:rsidRPr="002F304A">
              <w:rPr>
                <w:sz w:val="22"/>
                <w:szCs w:val="22"/>
                <w:u w:val="none"/>
              </w:rPr>
              <w:t>м.п</w:t>
            </w:r>
            <w:proofErr w:type="spellEnd"/>
            <w:r w:rsidRPr="002F304A">
              <w:rPr>
                <w:sz w:val="22"/>
                <w:szCs w:val="22"/>
                <w:u w:val="none"/>
              </w:rPr>
              <w:t>.</w:t>
            </w:r>
          </w:p>
        </w:tc>
        <w:tc>
          <w:tcPr>
            <w:tcW w:w="2260" w:type="pct"/>
          </w:tcPr>
          <w:p w:rsidR="00F34876" w:rsidRPr="002F304A" w:rsidRDefault="00F34876" w:rsidP="00D971D9">
            <w:pPr>
              <w:jc w:val="both"/>
              <w:rPr>
                <w:sz w:val="22"/>
                <w:szCs w:val="22"/>
                <w:u w:val="none"/>
              </w:rPr>
            </w:pPr>
            <w:r w:rsidRPr="002F304A">
              <w:rPr>
                <w:sz w:val="22"/>
                <w:szCs w:val="22"/>
                <w:u w:val="none"/>
              </w:rPr>
              <w:t xml:space="preserve">                       </w:t>
            </w:r>
          </w:p>
          <w:p w:rsidR="00F34876" w:rsidRPr="002F304A" w:rsidRDefault="00F34876" w:rsidP="00D971D9">
            <w:pPr>
              <w:jc w:val="both"/>
              <w:rPr>
                <w:sz w:val="22"/>
                <w:szCs w:val="22"/>
                <w:u w:val="none"/>
              </w:rPr>
            </w:pPr>
            <w:r w:rsidRPr="002F304A">
              <w:rPr>
                <w:sz w:val="22"/>
                <w:szCs w:val="22"/>
                <w:u w:val="none"/>
              </w:rPr>
              <w:t xml:space="preserve">                       </w:t>
            </w:r>
            <w:proofErr w:type="spellStart"/>
            <w:r w:rsidRPr="002F304A">
              <w:rPr>
                <w:sz w:val="22"/>
                <w:szCs w:val="22"/>
                <w:u w:val="none"/>
              </w:rPr>
              <w:t>м.п</w:t>
            </w:r>
            <w:proofErr w:type="spellEnd"/>
            <w:r w:rsidRPr="002F304A">
              <w:rPr>
                <w:sz w:val="22"/>
                <w:szCs w:val="22"/>
                <w:u w:val="none"/>
              </w:rPr>
              <w:t>.</w:t>
            </w:r>
          </w:p>
        </w:tc>
      </w:tr>
      <w:tr w:rsidR="00F34876" w:rsidRPr="002F304A" w:rsidTr="00D971D9">
        <w:tc>
          <w:tcPr>
            <w:tcW w:w="2740" w:type="pct"/>
          </w:tcPr>
          <w:p w:rsidR="00F34876" w:rsidRPr="002F304A" w:rsidRDefault="00F34876" w:rsidP="00D971D9">
            <w:pPr>
              <w:rPr>
                <w:sz w:val="22"/>
                <w:szCs w:val="22"/>
                <w:u w:val="none"/>
              </w:rPr>
            </w:pPr>
          </w:p>
          <w:p w:rsidR="00F34876" w:rsidRPr="002F304A" w:rsidRDefault="00F34876" w:rsidP="00D971D9">
            <w:pPr>
              <w:rPr>
                <w:sz w:val="22"/>
                <w:szCs w:val="22"/>
                <w:u w:val="none"/>
              </w:rPr>
            </w:pPr>
          </w:p>
          <w:p w:rsidR="00F34876" w:rsidRPr="002F304A" w:rsidRDefault="00F34876" w:rsidP="00D971D9">
            <w:pPr>
              <w:rPr>
                <w:sz w:val="22"/>
                <w:szCs w:val="22"/>
                <w:u w:val="none"/>
              </w:rPr>
            </w:pPr>
            <w:r w:rsidRPr="002F304A">
              <w:rPr>
                <w:sz w:val="22"/>
                <w:szCs w:val="22"/>
                <w:u w:val="none"/>
              </w:rPr>
              <w:t>«____»______________201</w:t>
            </w:r>
            <w:r>
              <w:rPr>
                <w:sz w:val="22"/>
                <w:szCs w:val="22"/>
                <w:u w:val="none"/>
              </w:rPr>
              <w:t>8</w:t>
            </w:r>
            <w:r w:rsidRPr="002F304A">
              <w:rPr>
                <w:sz w:val="22"/>
                <w:szCs w:val="22"/>
                <w:u w:val="none"/>
              </w:rPr>
              <w:t>г.</w:t>
            </w:r>
          </w:p>
          <w:p w:rsidR="00F34876" w:rsidRPr="002F304A" w:rsidRDefault="00F34876" w:rsidP="00D971D9">
            <w:pPr>
              <w:rPr>
                <w:sz w:val="22"/>
                <w:szCs w:val="22"/>
                <w:u w:val="none"/>
              </w:rPr>
            </w:pPr>
          </w:p>
          <w:p w:rsidR="00F34876" w:rsidRPr="002F304A" w:rsidRDefault="00F34876" w:rsidP="00D971D9">
            <w:pPr>
              <w:rPr>
                <w:sz w:val="22"/>
                <w:szCs w:val="22"/>
                <w:u w:val="none"/>
              </w:rPr>
            </w:pPr>
          </w:p>
        </w:tc>
        <w:tc>
          <w:tcPr>
            <w:tcW w:w="2260" w:type="pct"/>
          </w:tcPr>
          <w:p w:rsidR="00F34876" w:rsidRPr="002F304A" w:rsidRDefault="00F34876" w:rsidP="00D971D9">
            <w:pPr>
              <w:jc w:val="both"/>
              <w:rPr>
                <w:sz w:val="22"/>
                <w:szCs w:val="22"/>
                <w:u w:val="none"/>
              </w:rPr>
            </w:pPr>
          </w:p>
          <w:p w:rsidR="00F34876" w:rsidRPr="002F304A" w:rsidRDefault="00F34876" w:rsidP="00D971D9">
            <w:pPr>
              <w:jc w:val="both"/>
              <w:rPr>
                <w:sz w:val="22"/>
                <w:szCs w:val="22"/>
                <w:u w:val="none"/>
              </w:rPr>
            </w:pPr>
          </w:p>
          <w:p w:rsidR="00F34876" w:rsidRPr="002F304A" w:rsidRDefault="00F34876" w:rsidP="00D971D9">
            <w:pPr>
              <w:jc w:val="both"/>
              <w:rPr>
                <w:sz w:val="22"/>
                <w:szCs w:val="22"/>
                <w:u w:val="none"/>
              </w:rPr>
            </w:pPr>
            <w:r w:rsidRPr="002F304A">
              <w:rPr>
                <w:sz w:val="22"/>
                <w:szCs w:val="22"/>
                <w:u w:val="none"/>
              </w:rPr>
              <w:t>«____»_____________201</w:t>
            </w:r>
            <w:r>
              <w:rPr>
                <w:sz w:val="22"/>
                <w:szCs w:val="22"/>
                <w:u w:val="none"/>
              </w:rPr>
              <w:t>8</w:t>
            </w:r>
            <w:r w:rsidRPr="002F304A">
              <w:rPr>
                <w:sz w:val="22"/>
                <w:szCs w:val="22"/>
                <w:u w:val="none"/>
              </w:rPr>
              <w:t xml:space="preserve">г. </w:t>
            </w:r>
          </w:p>
          <w:p w:rsidR="00F34876" w:rsidRPr="002F304A" w:rsidRDefault="00F34876" w:rsidP="00D971D9">
            <w:pPr>
              <w:jc w:val="both"/>
              <w:rPr>
                <w:sz w:val="22"/>
                <w:szCs w:val="22"/>
                <w:u w:val="none"/>
              </w:rPr>
            </w:pPr>
          </w:p>
          <w:p w:rsidR="00F34876" w:rsidRPr="002F304A" w:rsidRDefault="00F34876" w:rsidP="00D971D9">
            <w:pPr>
              <w:jc w:val="both"/>
              <w:rPr>
                <w:sz w:val="22"/>
                <w:szCs w:val="22"/>
                <w:u w:val="none"/>
              </w:rPr>
            </w:pPr>
            <w:r w:rsidRPr="002F304A">
              <w:rPr>
                <w:sz w:val="22"/>
                <w:szCs w:val="22"/>
                <w:u w:val="none"/>
              </w:rPr>
              <w:t xml:space="preserve">            </w:t>
            </w:r>
          </w:p>
        </w:tc>
      </w:tr>
    </w:tbl>
    <w:p w:rsidR="00F34876" w:rsidRDefault="00F34876" w:rsidP="00F34876">
      <w:pPr>
        <w:ind w:left="399"/>
        <w:jc w:val="both"/>
        <w:rPr>
          <w:sz w:val="16"/>
          <w:u w:val="none"/>
        </w:rPr>
      </w:pPr>
    </w:p>
    <w:p w:rsidR="00F34876" w:rsidRDefault="00F34876" w:rsidP="00F34876">
      <w:pPr>
        <w:ind w:left="399"/>
        <w:jc w:val="both"/>
        <w:rPr>
          <w:sz w:val="16"/>
          <w:u w:val="none"/>
        </w:rPr>
      </w:pPr>
    </w:p>
    <w:p w:rsidR="00F34876" w:rsidRDefault="00F34876" w:rsidP="00F34876">
      <w:pPr>
        <w:ind w:left="399"/>
        <w:jc w:val="both"/>
        <w:rPr>
          <w:sz w:val="16"/>
          <w:u w:val="none"/>
        </w:rPr>
      </w:pPr>
    </w:p>
    <w:p w:rsidR="004D1B4C" w:rsidRDefault="004D1B4C" w:rsidP="00F34876">
      <w:pPr>
        <w:ind w:left="399"/>
        <w:jc w:val="both"/>
        <w:rPr>
          <w:sz w:val="16"/>
          <w:u w:val="none"/>
        </w:rPr>
      </w:pPr>
    </w:p>
    <w:p w:rsidR="004D1B4C" w:rsidRDefault="004D1B4C" w:rsidP="00F34876">
      <w:pPr>
        <w:ind w:left="399"/>
        <w:jc w:val="both"/>
        <w:rPr>
          <w:sz w:val="16"/>
          <w:u w:val="none"/>
        </w:rPr>
      </w:pPr>
    </w:p>
    <w:p w:rsidR="004D1B4C" w:rsidRDefault="004D1B4C" w:rsidP="00F34876">
      <w:pPr>
        <w:ind w:left="399"/>
        <w:jc w:val="both"/>
        <w:rPr>
          <w:sz w:val="16"/>
          <w:u w:val="none"/>
        </w:rPr>
      </w:pPr>
    </w:p>
    <w:p w:rsidR="004D1B4C" w:rsidRDefault="004D1B4C" w:rsidP="00F34876">
      <w:pPr>
        <w:ind w:left="399"/>
        <w:jc w:val="both"/>
        <w:rPr>
          <w:sz w:val="16"/>
          <w:u w:val="none"/>
        </w:rPr>
      </w:pPr>
    </w:p>
    <w:p w:rsidR="004D1B4C" w:rsidRDefault="004D1B4C" w:rsidP="00F34876">
      <w:pPr>
        <w:ind w:left="399"/>
        <w:jc w:val="both"/>
        <w:rPr>
          <w:sz w:val="16"/>
          <w:u w:val="none"/>
        </w:rPr>
      </w:pPr>
    </w:p>
    <w:p w:rsidR="004D1B4C" w:rsidRDefault="004D1B4C" w:rsidP="00F34876">
      <w:pPr>
        <w:ind w:left="399"/>
        <w:jc w:val="both"/>
        <w:rPr>
          <w:sz w:val="16"/>
          <w:u w:val="none"/>
        </w:rPr>
      </w:pPr>
    </w:p>
    <w:p w:rsidR="004D1B4C" w:rsidRDefault="004D1B4C" w:rsidP="00F34876">
      <w:pPr>
        <w:ind w:left="399"/>
        <w:jc w:val="both"/>
        <w:rPr>
          <w:sz w:val="16"/>
          <w:u w:val="none"/>
        </w:rPr>
      </w:pPr>
    </w:p>
    <w:tbl>
      <w:tblPr>
        <w:tblW w:w="10040" w:type="dxa"/>
        <w:tblInd w:w="-1026" w:type="dxa"/>
        <w:tblLook w:val="04A0" w:firstRow="1" w:lastRow="0" w:firstColumn="1" w:lastColumn="0" w:noHBand="0" w:noVBand="1"/>
      </w:tblPr>
      <w:tblGrid>
        <w:gridCol w:w="419"/>
        <w:gridCol w:w="706"/>
        <w:gridCol w:w="1062"/>
        <w:gridCol w:w="2196"/>
        <w:gridCol w:w="222"/>
        <w:gridCol w:w="531"/>
        <w:gridCol w:w="222"/>
        <w:gridCol w:w="488"/>
        <w:gridCol w:w="431"/>
        <w:gridCol w:w="794"/>
        <w:gridCol w:w="274"/>
        <w:gridCol w:w="969"/>
        <w:gridCol w:w="1295"/>
        <w:gridCol w:w="431"/>
      </w:tblGrid>
      <w:tr w:rsidR="00F34876" w:rsidRPr="00F654B5" w:rsidTr="00D971D9">
        <w:trPr>
          <w:trHeight w:val="300"/>
        </w:trPr>
        <w:tc>
          <w:tcPr>
            <w:tcW w:w="419" w:type="dxa"/>
            <w:shd w:val="clear" w:color="auto" w:fill="auto"/>
            <w:hideMark/>
          </w:tcPr>
          <w:p w:rsidR="00F34876" w:rsidRPr="00F654B5" w:rsidRDefault="00F34876" w:rsidP="00D971D9">
            <w:pPr>
              <w:rPr>
                <w:color w:val="000000"/>
                <w:u w:val="none"/>
              </w:rPr>
            </w:pPr>
          </w:p>
        </w:tc>
        <w:tc>
          <w:tcPr>
            <w:tcW w:w="706" w:type="dxa"/>
            <w:shd w:val="clear" w:color="auto" w:fill="auto"/>
            <w:hideMark/>
          </w:tcPr>
          <w:p w:rsidR="00F34876" w:rsidRPr="00F654B5" w:rsidRDefault="00F34876" w:rsidP="00D971D9">
            <w:pPr>
              <w:rPr>
                <w:color w:val="000000"/>
                <w:u w:val="none"/>
              </w:rPr>
            </w:pPr>
          </w:p>
        </w:tc>
        <w:tc>
          <w:tcPr>
            <w:tcW w:w="1062" w:type="dxa"/>
            <w:shd w:val="clear" w:color="auto" w:fill="auto"/>
            <w:hideMark/>
          </w:tcPr>
          <w:p w:rsidR="00F34876" w:rsidRPr="00F654B5" w:rsidRDefault="00F34876" w:rsidP="00D971D9">
            <w:pPr>
              <w:rPr>
                <w:color w:val="000000"/>
                <w:u w:val="none"/>
              </w:rPr>
            </w:pPr>
          </w:p>
        </w:tc>
        <w:tc>
          <w:tcPr>
            <w:tcW w:w="2196" w:type="dxa"/>
            <w:shd w:val="clear" w:color="auto" w:fill="auto"/>
            <w:hideMark/>
          </w:tcPr>
          <w:p w:rsidR="00F34876" w:rsidRPr="00F654B5" w:rsidRDefault="00F34876" w:rsidP="00D971D9">
            <w:pPr>
              <w:rPr>
                <w:color w:val="000000"/>
                <w:u w:val="none"/>
              </w:rPr>
            </w:pPr>
          </w:p>
        </w:tc>
        <w:tc>
          <w:tcPr>
            <w:tcW w:w="222" w:type="dxa"/>
            <w:shd w:val="clear" w:color="auto" w:fill="auto"/>
            <w:hideMark/>
          </w:tcPr>
          <w:p w:rsidR="00F34876" w:rsidRPr="00F654B5" w:rsidRDefault="00F34876" w:rsidP="00D971D9">
            <w:pPr>
              <w:rPr>
                <w:color w:val="000000"/>
                <w:u w:val="none"/>
              </w:rPr>
            </w:pPr>
          </w:p>
        </w:tc>
        <w:tc>
          <w:tcPr>
            <w:tcW w:w="531" w:type="dxa"/>
            <w:shd w:val="clear" w:color="auto" w:fill="auto"/>
            <w:hideMark/>
          </w:tcPr>
          <w:p w:rsidR="00F34876" w:rsidRPr="00F654B5" w:rsidRDefault="00F34876" w:rsidP="00D971D9">
            <w:pPr>
              <w:rPr>
                <w:color w:val="000000"/>
                <w:u w:val="none"/>
              </w:rPr>
            </w:pPr>
          </w:p>
        </w:tc>
        <w:tc>
          <w:tcPr>
            <w:tcW w:w="222" w:type="dxa"/>
            <w:shd w:val="clear" w:color="auto" w:fill="auto"/>
            <w:hideMark/>
          </w:tcPr>
          <w:p w:rsidR="00F34876" w:rsidRPr="00F654B5" w:rsidRDefault="00F34876" w:rsidP="00D971D9">
            <w:pPr>
              <w:rPr>
                <w:color w:val="000000"/>
                <w:u w:val="none"/>
              </w:rPr>
            </w:pPr>
          </w:p>
        </w:tc>
        <w:tc>
          <w:tcPr>
            <w:tcW w:w="488" w:type="dxa"/>
            <w:shd w:val="clear" w:color="auto" w:fill="auto"/>
            <w:hideMark/>
          </w:tcPr>
          <w:p w:rsidR="00F34876" w:rsidRPr="00F654B5" w:rsidRDefault="00F34876" w:rsidP="00D971D9">
            <w:pPr>
              <w:rPr>
                <w:color w:val="000000"/>
                <w:u w:val="none"/>
              </w:rPr>
            </w:pPr>
          </w:p>
        </w:tc>
        <w:tc>
          <w:tcPr>
            <w:tcW w:w="431" w:type="dxa"/>
            <w:shd w:val="clear" w:color="auto" w:fill="auto"/>
            <w:hideMark/>
          </w:tcPr>
          <w:p w:rsidR="00F34876" w:rsidRPr="00F654B5" w:rsidRDefault="00F34876" w:rsidP="00D971D9">
            <w:pPr>
              <w:rPr>
                <w:color w:val="000000"/>
                <w:u w:val="none"/>
              </w:rPr>
            </w:pPr>
          </w:p>
        </w:tc>
        <w:tc>
          <w:tcPr>
            <w:tcW w:w="794" w:type="dxa"/>
            <w:shd w:val="clear" w:color="auto" w:fill="auto"/>
            <w:hideMark/>
          </w:tcPr>
          <w:p w:rsidR="00F34876" w:rsidRPr="00F654B5" w:rsidRDefault="00F34876" w:rsidP="00D971D9">
            <w:pPr>
              <w:rPr>
                <w:color w:val="000000"/>
                <w:u w:val="none"/>
              </w:rPr>
            </w:pPr>
          </w:p>
        </w:tc>
        <w:tc>
          <w:tcPr>
            <w:tcW w:w="274" w:type="dxa"/>
            <w:shd w:val="clear" w:color="auto" w:fill="auto"/>
            <w:hideMark/>
          </w:tcPr>
          <w:p w:rsidR="00F34876" w:rsidRPr="00F654B5" w:rsidRDefault="00F34876" w:rsidP="00D971D9">
            <w:pPr>
              <w:rPr>
                <w:color w:val="000000"/>
                <w:u w:val="none"/>
              </w:rPr>
            </w:pPr>
          </w:p>
        </w:tc>
        <w:tc>
          <w:tcPr>
            <w:tcW w:w="2695" w:type="dxa"/>
            <w:gridSpan w:val="3"/>
            <w:vMerge w:val="restart"/>
            <w:shd w:val="clear" w:color="auto" w:fill="auto"/>
            <w:hideMark/>
          </w:tcPr>
          <w:p w:rsidR="00F34876" w:rsidRPr="00B74720" w:rsidRDefault="00F34876" w:rsidP="00D971D9">
            <w:pPr>
              <w:jc w:val="right"/>
              <w:rPr>
                <w:color w:val="000000"/>
                <w:sz w:val="20"/>
                <w:szCs w:val="20"/>
                <w:u w:val="none"/>
              </w:rPr>
            </w:pPr>
            <w:r w:rsidRPr="00B74720">
              <w:rPr>
                <w:color w:val="000000"/>
                <w:sz w:val="20"/>
                <w:szCs w:val="20"/>
                <w:u w:val="none"/>
              </w:rPr>
              <w:t>приложение №2 к договору на водоснабжение</w:t>
            </w:r>
            <w:r>
              <w:rPr>
                <w:color w:val="000000"/>
                <w:sz w:val="20"/>
                <w:szCs w:val="20"/>
                <w:u w:val="none"/>
              </w:rPr>
              <w:t xml:space="preserve"> </w:t>
            </w:r>
            <w:r w:rsidRPr="002F304A">
              <w:rPr>
                <w:sz w:val="20"/>
                <w:szCs w:val="20"/>
                <w:u w:val="none"/>
              </w:rPr>
              <w:t xml:space="preserve">от </w:t>
            </w:r>
            <w:r>
              <w:rPr>
                <w:sz w:val="20"/>
                <w:szCs w:val="20"/>
                <w:u w:val="none"/>
              </w:rPr>
              <w:t>___.___.</w:t>
            </w:r>
            <w:r w:rsidRPr="002F304A">
              <w:rPr>
                <w:sz w:val="20"/>
                <w:szCs w:val="20"/>
                <w:u w:val="none"/>
              </w:rPr>
              <w:t>201</w:t>
            </w:r>
            <w:r>
              <w:rPr>
                <w:sz w:val="20"/>
                <w:szCs w:val="20"/>
                <w:u w:val="none"/>
              </w:rPr>
              <w:t>8</w:t>
            </w:r>
            <w:r w:rsidRPr="002F304A">
              <w:rPr>
                <w:sz w:val="20"/>
                <w:szCs w:val="20"/>
                <w:u w:val="none"/>
              </w:rPr>
              <w:t>г</w:t>
            </w:r>
            <w:r w:rsidRPr="00B74720">
              <w:rPr>
                <w:color w:val="000000"/>
                <w:sz w:val="20"/>
                <w:szCs w:val="20"/>
                <w:u w:val="none"/>
              </w:rPr>
              <w:t xml:space="preserve"> </w:t>
            </w:r>
          </w:p>
        </w:tc>
      </w:tr>
      <w:tr w:rsidR="00F34876" w:rsidRPr="00F654B5" w:rsidTr="00D971D9">
        <w:trPr>
          <w:trHeight w:val="915"/>
        </w:trPr>
        <w:tc>
          <w:tcPr>
            <w:tcW w:w="419" w:type="dxa"/>
            <w:shd w:val="clear" w:color="auto" w:fill="auto"/>
            <w:hideMark/>
          </w:tcPr>
          <w:p w:rsidR="00F34876" w:rsidRPr="00F654B5" w:rsidRDefault="00F34876" w:rsidP="00D971D9">
            <w:pPr>
              <w:rPr>
                <w:color w:val="000000"/>
                <w:u w:val="none"/>
              </w:rPr>
            </w:pPr>
          </w:p>
        </w:tc>
        <w:tc>
          <w:tcPr>
            <w:tcW w:w="706" w:type="dxa"/>
            <w:shd w:val="clear" w:color="auto" w:fill="auto"/>
            <w:hideMark/>
          </w:tcPr>
          <w:p w:rsidR="00F34876" w:rsidRPr="00F654B5" w:rsidRDefault="00F34876" w:rsidP="00D971D9">
            <w:pPr>
              <w:rPr>
                <w:color w:val="000000"/>
                <w:u w:val="none"/>
              </w:rPr>
            </w:pPr>
          </w:p>
        </w:tc>
        <w:tc>
          <w:tcPr>
            <w:tcW w:w="1062" w:type="dxa"/>
            <w:shd w:val="clear" w:color="auto" w:fill="auto"/>
            <w:hideMark/>
          </w:tcPr>
          <w:p w:rsidR="00F34876" w:rsidRPr="00F654B5" w:rsidRDefault="00F34876" w:rsidP="00D971D9">
            <w:pPr>
              <w:rPr>
                <w:color w:val="000000"/>
                <w:u w:val="none"/>
              </w:rPr>
            </w:pPr>
          </w:p>
        </w:tc>
        <w:tc>
          <w:tcPr>
            <w:tcW w:w="2196" w:type="dxa"/>
            <w:shd w:val="clear" w:color="auto" w:fill="auto"/>
            <w:hideMark/>
          </w:tcPr>
          <w:p w:rsidR="00F34876" w:rsidRPr="00F654B5" w:rsidRDefault="00F34876" w:rsidP="00D971D9">
            <w:pPr>
              <w:rPr>
                <w:color w:val="000000"/>
                <w:u w:val="none"/>
              </w:rPr>
            </w:pPr>
          </w:p>
        </w:tc>
        <w:tc>
          <w:tcPr>
            <w:tcW w:w="222" w:type="dxa"/>
            <w:shd w:val="clear" w:color="auto" w:fill="auto"/>
            <w:hideMark/>
          </w:tcPr>
          <w:p w:rsidR="00F34876" w:rsidRPr="00F654B5" w:rsidRDefault="00F34876" w:rsidP="00D971D9">
            <w:pPr>
              <w:rPr>
                <w:color w:val="000000"/>
                <w:u w:val="none"/>
              </w:rPr>
            </w:pPr>
          </w:p>
        </w:tc>
        <w:tc>
          <w:tcPr>
            <w:tcW w:w="531" w:type="dxa"/>
            <w:shd w:val="clear" w:color="auto" w:fill="auto"/>
            <w:hideMark/>
          </w:tcPr>
          <w:p w:rsidR="00F34876" w:rsidRPr="00F654B5" w:rsidRDefault="00F34876" w:rsidP="00D971D9">
            <w:pPr>
              <w:rPr>
                <w:color w:val="000000"/>
                <w:u w:val="none"/>
              </w:rPr>
            </w:pPr>
          </w:p>
        </w:tc>
        <w:tc>
          <w:tcPr>
            <w:tcW w:w="222" w:type="dxa"/>
            <w:shd w:val="clear" w:color="auto" w:fill="auto"/>
            <w:hideMark/>
          </w:tcPr>
          <w:p w:rsidR="00F34876" w:rsidRPr="00F654B5" w:rsidRDefault="00F34876" w:rsidP="00D971D9">
            <w:pPr>
              <w:rPr>
                <w:color w:val="000000"/>
                <w:u w:val="none"/>
              </w:rPr>
            </w:pPr>
          </w:p>
        </w:tc>
        <w:tc>
          <w:tcPr>
            <w:tcW w:w="488" w:type="dxa"/>
            <w:shd w:val="clear" w:color="auto" w:fill="auto"/>
            <w:hideMark/>
          </w:tcPr>
          <w:p w:rsidR="00F34876" w:rsidRPr="00F654B5" w:rsidRDefault="00F34876" w:rsidP="00D971D9">
            <w:pPr>
              <w:rPr>
                <w:color w:val="000000"/>
                <w:u w:val="none"/>
              </w:rPr>
            </w:pPr>
          </w:p>
        </w:tc>
        <w:tc>
          <w:tcPr>
            <w:tcW w:w="431" w:type="dxa"/>
            <w:shd w:val="clear" w:color="auto" w:fill="auto"/>
            <w:hideMark/>
          </w:tcPr>
          <w:p w:rsidR="00F34876" w:rsidRPr="00F654B5" w:rsidRDefault="00F34876" w:rsidP="00D971D9">
            <w:pPr>
              <w:rPr>
                <w:color w:val="000000"/>
                <w:u w:val="none"/>
              </w:rPr>
            </w:pPr>
          </w:p>
        </w:tc>
        <w:tc>
          <w:tcPr>
            <w:tcW w:w="794" w:type="dxa"/>
            <w:shd w:val="clear" w:color="auto" w:fill="auto"/>
            <w:hideMark/>
          </w:tcPr>
          <w:p w:rsidR="00F34876" w:rsidRPr="00F654B5" w:rsidRDefault="00F34876" w:rsidP="00D971D9">
            <w:pPr>
              <w:rPr>
                <w:color w:val="000000"/>
                <w:u w:val="none"/>
              </w:rPr>
            </w:pPr>
          </w:p>
        </w:tc>
        <w:tc>
          <w:tcPr>
            <w:tcW w:w="274" w:type="dxa"/>
            <w:shd w:val="clear" w:color="auto" w:fill="auto"/>
            <w:hideMark/>
          </w:tcPr>
          <w:p w:rsidR="00F34876" w:rsidRPr="00F654B5" w:rsidRDefault="00F34876" w:rsidP="00D971D9">
            <w:pPr>
              <w:rPr>
                <w:color w:val="000000"/>
                <w:u w:val="none"/>
              </w:rPr>
            </w:pPr>
          </w:p>
        </w:tc>
        <w:tc>
          <w:tcPr>
            <w:tcW w:w="2695" w:type="dxa"/>
            <w:gridSpan w:val="3"/>
            <w:vMerge/>
            <w:vAlign w:val="center"/>
            <w:hideMark/>
          </w:tcPr>
          <w:p w:rsidR="00F34876" w:rsidRPr="00F654B5" w:rsidRDefault="00F34876" w:rsidP="00D971D9">
            <w:pPr>
              <w:rPr>
                <w:color w:val="000000"/>
                <w:u w:val="none"/>
              </w:rPr>
            </w:pPr>
          </w:p>
        </w:tc>
      </w:tr>
      <w:tr w:rsidR="00F34876" w:rsidRPr="00F654B5" w:rsidTr="00D971D9">
        <w:trPr>
          <w:trHeight w:val="1020"/>
        </w:trPr>
        <w:tc>
          <w:tcPr>
            <w:tcW w:w="10040" w:type="dxa"/>
            <w:gridSpan w:val="14"/>
            <w:shd w:val="clear" w:color="auto" w:fill="auto"/>
            <w:hideMark/>
          </w:tcPr>
          <w:p w:rsidR="00F34876" w:rsidRDefault="00F34876" w:rsidP="00D971D9">
            <w:pPr>
              <w:jc w:val="center"/>
              <w:rPr>
                <w:b/>
                <w:bCs/>
                <w:color w:val="000000"/>
                <w:sz w:val="20"/>
                <w:szCs w:val="20"/>
                <w:u w:val="none"/>
              </w:rPr>
            </w:pPr>
          </w:p>
          <w:tbl>
            <w:tblPr>
              <w:tblW w:w="9679" w:type="dxa"/>
              <w:jc w:val="center"/>
              <w:tblLook w:val="01E0" w:firstRow="1" w:lastRow="1" w:firstColumn="1" w:lastColumn="1" w:noHBand="0" w:noVBand="0"/>
            </w:tblPr>
            <w:tblGrid>
              <w:gridCol w:w="4956"/>
              <w:gridCol w:w="4723"/>
            </w:tblGrid>
            <w:tr w:rsidR="00F34876" w:rsidRPr="00701471" w:rsidTr="00D971D9">
              <w:trPr>
                <w:trHeight w:val="641"/>
                <w:jc w:val="center"/>
              </w:trPr>
              <w:tc>
                <w:tcPr>
                  <w:tcW w:w="4956" w:type="dxa"/>
                </w:tcPr>
                <w:p w:rsidR="00F34876" w:rsidRPr="000B2347" w:rsidRDefault="00F34876" w:rsidP="00D971D9">
                  <w:pPr>
                    <w:ind w:firstLine="6"/>
                    <w:jc w:val="center"/>
                    <w:rPr>
                      <w:b/>
                    </w:rPr>
                  </w:pPr>
                  <w:r w:rsidRPr="000B2347">
                    <w:rPr>
                      <w:b/>
                    </w:rPr>
                    <w:t xml:space="preserve">От </w:t>
                  </w:r>
                  <w:r>
                    <w:rPr>
                      <w:b/>
                    </w:rPr>
                    <w:t>Поставщика</w:t>
                  </w:r>
                  <w:r w:rsidRPr="000B2347">
                    <w:rPr>
                      <w:b/>
                    </w:rPr>
                    <w:t>:</w:t>
                  </w:r>
                </w:p>
                <w:p w:rsidR="00F34876" w:rsidRDefault="00F34876" w:rsidP="00D971D9">
                  <w:pPr>
                    <w:ind w:firstLine="6"/>
                  </w:pPr>
                  <w:r>
                    <w:rPr>
                      <w:b/>
                    </w:rPr>
                    <w:t>Директор МООО НКХ</w:t>
                  </w:r>
                  <w:r w:rsidRPr="000B2347">
                    <w:t xml:space="preserve"> </w:t>
                  </w:r>
                </w:p>
                <w:p w:rsidR="00F34876" w:rsidRDefault="00F34876" w:rsidP="00D971D9">
                  <w:pPr>
                    <w:ind w:firstLine="6"/>
                  </w:pPr>
                </w:p>
                <w:p w:rsidR="00F34876" w:rsidRPr="000B2347" w:rsidRDefault="00F34876" w:rsidP="00D971D9">
                  <w:r w:rsidRPr="000B2347">
                    <w:t>__________________</w:t>
                  </w:r>
                  <w:r>
                    <w:t xml:space="preserve"> </w:t>
                  </w:r>
                  <w:r>
                    <w:rPr>
                      <w:b/>
                    </w:rPr>
                    <w:t>С</w:t>
                  </w:r>
                  <w:r w:rsidRPr="00080C53">
                    <w:rPr>
                      <w:b/>
                    </w:rPr>
                    <w:t>.</w:t>
                  </w:r>
                  <w:r>
                    <w:rPr>
                      <w:b/>
                    </w:rPr>
                    <w:t>К</w:t>
                  </w:r>
                  <w:r w:rsidRPr="00080C53">
                    <w:rPr>
                      <w:b/>
                    </w:rPr>
                    <w:t>.</w:t>
                  </w:r>
                  <w:r>
                    <w:rPr>
                      <w:b/>
                    </w:rPr>
                    <w:t xml:space="preserve"> Шестаков</w:t>
                  </w:r>
                  <w:r w:rsidRPr="00080C53">
                    <w:rPr>
                      <w:b/>
                    </w:rPr>
                    <w:t xml:space="preserve"> </w:t>
                  </w:r>
                </w:p>
                <w:p w:rsidR="00F34876" w:rsidRDefault="00F34876" w:rsidP="00D971D9">
                  <w:pPr>
                    <w:ind w:firstLine="6"/>
                  </w:pPr>
                </w:p>
                <w:p w:rsidR="00F34876" w:rsidRPr="000B2347" w:rsidRDefault="00F34876" w:rsidP="00D971D9">
                  <w:pPr>
                    <w:ind w:firstLine="6"/>
                  </w:pPr>
                  <w:r w:rsidRPr="000B2347">
                    <w:t xml:space="preserve">М.П.   </w:t>
                  </w:r>
                  <w:r w:rsidRPr="003A4828">
                    <w:t xml:space="preserve">« </w:t>
                  </w:r>
                  <w:r>
                    <w:t xml:space="preserve">   </w:t>
                  </w:r>
                  <w:r w:rsidRPr="003A4828">
                    <w:t xml:space="preserve"> »  </w:t>
                  </w:r>
                  <w:r>
                    <w:t xml:space="preserve">                     </w:t>
                  </w:r>
                  <w:r w:rsidRPr="003A4828">
                    <w:t xml:space="preserve"> 2018</w:t>
                  </w:r>
                  <w:r w:rsidRPr="00284637">
                    <w:rPr>
                      <w:b/>
                    </w:rPr>
                    <w:t xml:space="preserve"> </w:t>
                  </w:r>
                  <w:r w:rsidRPr="009D6B0F">
                    <w:t>г</w:t>
                  </w:r>
                </w:p>
              </w:tc>
              <w:tc>
                <w:tcPr>
                  <w:tcW w:w="4723" w:type="dxa"/>
                </w:tcPr>
                <w:p w:rsidR="00F34876" w:rsidRPr="000B2347" w:rsidRDefault="00F34876" w:rsidP="00D971D9">
                  <w:pPr>
                    <w:ind w:firstLine="6"/>
                    <w:jc w:val="center"/>
                    <w:rPr>
                      <w:b/>
                    </w:rPr>
                  </w:pPr>
                  <w:r w:rsidRPr="000B2347">
                    <w:rPr>
                      <w:b/>
                    </w:rPr>
                    <w:t xml:space="preserve">От </w:t>
                  </w:r>
                  <w:r>
                    <w:rPr>
                      <w:b/>
                    </w:rPr>
                    <w:t>Потребителя</w:t>
                  </w:r>
                  <w:r w:rsidRPr="000B2347">
                    <w:rPr>
                      <w:b/>
                    </w:rPr>
                    <w:t>:</w:t>
                  </w:r>
                </w:p>
                <w:p w:rsidR="00F34876" w:rsidRDefault="00F34876" w:rsidP="00D971D9">
                  <w:pPr>
                    <w:pStyle w:val="a3"/>
                    <w:spacing w:line="238" w:lineRule="auto"/>
                    <w:ind w:left="176"/>
                    <w:rPr>
                      <w:b/>
                    </w:rPr>
                  </w:pPr>
                  <w:r>
                    <w:rPr>
                      <w:b/>
                    </w:rPr>
                    <w:t xml:space="preserve">Начальник </w:t>
                  </w:r>
                  <w:proofErr w:type="spellStart"/>
                  <w:r>
                    <w:rPr>
                      <w:b/>
                    </w:rPr>
                    <w:t>Новоусманского</w:t>
                  </w:r>
                  <w:proofErr w:type="spellEnd"/>
                  <w:r>
                    <w:rPr>
                      <w:b/>
                    </w:rPr>
                    <w:t xml:space="preserve"> РЭС </w:t>
                  </w:r>
                </w:p>
                <w:p w:rsidR="00F34876" w:rsidRDefault="00F34876" w:rsidP="00D971D9">
                  <w:pPr>
                    <w:pStyle w:val="a3"/>
                    <w:spacing w:line="238" w:lineRule="auto"/>
                    <w:ind w:left="176"/>
                    <w:rPr>
                      <w:b/>
                    </w:rPr>
                  </w:pPr>
                </w:p>
                <w:p w:rsidR="00F34876" w:rsidRDefault="00F34876" w:rsidP="00D971D9">
                  <w:pPr>
                    <w:rPr>
                      <w:b/>
                    </w:rPr>
                  </w:pPr>
                  <w:r>
                    <w:rPr>
                      <w:b/>
                    </w:rPr>
                    <w:t xml:space="preserve">     </w:t>
                  </w:r>
                  <w:r w:rsidRPr="00C34DBD">
                    <w:rPr>
                      <w:b/>
                    </w:rPr>
                    <w:t xml:space="preserve">_______________ </w:t>
                  </w:r>
                  <w:r>
                    <w:rPr>
                      <w:b/>
                    </w:rPr>
                    <w:t>И.А. Нартов</w:t>
                  </w:r>
                  <w:r w:rsidRPr="00314269">
                    <w:rPr>
                      <w:b/>
                    </w:rPr>
                    <w:t xml:space="preserve"> </w:t>
                  </w:r>
                </w:p>
                <w:p w:rsidR="00F34876" w:rsidRPr="00C34DBD" w:rsidRDefault="00F34876" w:rsidP="00D971D9">
                  <w:pPr>
                    <w:rPr>
                      <w:b/>
                    </w:rPr>
                  </w:pPr>
                </w:p>
                <w:p w:rsidR="00F34876" w:rsidRPr="000B2347" w:rsidRDefault="00F34876" w:rsidP="00D971D9">
                  <w:r w:rsidRPr="000B2347">
                    <w:t xml:space="preserve">М.П.   </w:t>
                  </w:r>
                  <w:r w:rsidRPr="003A4828">
                    <w:t xml:space="preserve">« </w:t>
                  </w:r>
                  <w:r>
                    <w:t xml:space="preserve">     </w:t>
                  </w:r>
                  <w:r w:rsidRPr="003A4828">
                    <w:t xml:space="preserve"> »  </w:t>
                  </w:r>
                  <w:r>
                    <w:t xml:space="preserve">               </w:t>
                  </w:r>
                  <w:r w:rsidRPr="003A4828">
                    <w:t xml:space="preserve">  2018</w:t>
                  </w:r>
                  <w:r w:rsidRPr="00284637">
                    <w:rPr>
                      <w:b/>
                    </w:rPr>
                    <w:t xml:space="preserve"> </w:t>
                  </w:r>
                  <w:r w:rsidRPr="009D6B0F">
                    <w:t>г</w:t>
                  </w:r>
                </w:p>
              </w:tc>
            </w:tr>
          </w:tbl>
          <w:p w:rsidR="00F34876" w:rsidRDefault="00F34876" w:rsidP="00D971D9">
            <w:pPr>
              <w:jc w:val="center"/>
              <w:rPr>
                <w:b/>
                <w:bCs/>
                <w:color w:val="000000"/>
                <w:sz w:val="20"/>
                <w:szCs w:val="20"/>
                <w:u w:val="none"/>
              </w:rPr>
            </w:pPr>
          </w:p>
          <w:p w:rsidR="00F34876" w:rsidRDefault="00F34876" w:rsidP="00D971D9">
            <w:pPr>
              <w:jc w:val="center"/>
              <w:rPr>
                <w:b/>
                <w:bCs/>
                <w:color w:val="000000"/>
                <w:sz w:val="20"/>
                <w:szCs w:val="20"/>
                <w:u w:val="none"/>
              </w:rPr>
            </w:pPr>
          </w:p>
          <w:p w:rsidR="00F34876" w:rsidRDefault="00F34876" w:rsidP="00D971D9">
            <w:pPr>
              <w:jc w:val="center"/>
              <w:rPr>
                <w:b/>
                <w:bCs/>
                <w:color w:val="000000"/>
                <w:sz w:val="20"/>
                <w:szCs w:val="20"/>
                <w:u w:val="none"/>
              </w:rPr>
            </w:pPr>
          </w:p>
          <w:p w:rsidR="00F34876" w:rsidRPr="00F654B5" w:rsidRDefault="00F34876" w:rsidP="00D971D9">
            <w:pPr>
              <w:jc w:val="center"/>
              <w:rPr>
                <w:b/>
                <w:bCs/>
                <w:color w:val="000000"/>
                <w:sz w:val="20"/>
                <w:szCs w:val="20"/>
                <w:u w:val="none"/>
              </w:rPr>
            </w:pPr>
            <w:r w:rsidRPr="00F654B5">
              <w:rPr>
                <w:b/>
                <w:bCs/>
                <w:color w:val="000000"/>
                <w:sz w:val="20"/>
                <w:szCs w:val="20"/>
                <w:u w:val="none"/>
              </w:rPr>
              <w:t>АКТ № ___ от ____________ 2018 г.</w:t>
            </w:r>
            <w:r w:rsidRPr="00F654B5">
              <w:rPr>
                <w:b/>
                <w:bCs/>
                <w:color w:val="000000"/>
                <w:sz w:val="20"/>
                <w:szCs w:val="20"/>
                <w:u w:val="none"/>
              </w:rPr>
              <w:br/>
              <w:t>на выполнение работ-услуг</w:t>
            </w:r>
          </w:p>
        </w:tc>
      </w:tr>
      <w:tr w:rsidR="00F34876" w:rsidRPr="00F654B5" w:rsidTr="00D971D9">
        <w:trPr>
          <w:trHeight w:val="285"/>
        </w:trPr>
        <w:tc>
          <w:tcPr>
            <w:tcW w:w="10040" w:type="dxa"/>
            <w:gridSpan w:val="14"/>
            <w:shd w:val="clear" w:color="auto" w:fill="auto"/>
            <w:hideMark/>
          </w:tcPr>
          <w:p w:rsidR="00F34876" w:rsidRPr="00F654B5" w:rsidRDefault="00F34876" w:rsidP="00D971D9">
            <w:pPr>
              <w:rPr>
                <w:color w:val="000000"/>
                <w:sz w:val="20"/>
                <w:szCs w:val="20"/>
                <w:u w:val="none"/>
              </w:rPr>
            </w:pPr>
            <w:r w:rsidRPr="00F654B5">
              <w:rPr>
                <w:color w:val="000000"/>
                <w:sz w:val="20"/>
                <w:szCs w:val="20"/>
                <w:u w:val="none"/>
              </w:rPr>
              <w:t xml:space="preserve">        Основание: По счету-фактуре № ______ </w:t>
            </w:r>
            <w:proofErr w:type="gramStart"/>
            <w:r w:rsidRPr="00F654B5">
              <w:rPr>
                <w:color w:val="000000"/>
                <w:sz w:val="20"/>
                <w:szCs w:val="20"/>
                <w:u w:val="none"/>
              </w:rPr>
              <w:t>от</w:t>
            </w:r>
            <w:proofErr w:type="gramEnd"/>
            <w:r w:rsidRPr="00F654B5">
              <w:rPr>
                <w:color w:val="000000"/>
                <w:sz w:val="20"/>
                <w:szCs w:val="20"/>
                <w:u w:val="none"/>
              </w:rPr>
              <w:t xml:space="preserve"> ________________</w:t>
            </w:r>
          </w:p>
        </w:tc>
      </w:tr>
      <w:tr w:rsidR="00F34876" w:rsidRPr="00F654B5" w:rsidTr="00D971D9">
        <w:trPr>
          <w:trHeight w:val="735"/>
        </w:trPr>
        <w:tc>
          <w:tcPr>
            <w:tcW w:w="10040" w:type="dxa"/>
            <w:gridSpan w:val="14"/>
            <w:shd w:val="clear" w:color="auto" w:fill="auto"/>
            <w:hideMark/>
          </w:tcPr>
          <w:p w:rsidR="00F34876" w:rsidRPr="00F654B5" w:rsidRDefault="00F34876" w:rsidP="00D971D9">
            <w:pPr>
              <w:rPr>
                <w:color w:val="000000"/>
                <w:sz w:val="20"/>
                <w:szCs w:val="20"/>
                <w:u w:val="none"/>
              </w:rPr>
            </w:pPr>
            <w:r w:rsidRPr="00F654B5">
              <w:rPr>
                <w:color w:val="000000"/>
                <w:sz w:val="20"/>
                <w:szCs w:val="20"/>
                <w:u w:val="none"/>
              </w:rPr>
              <w:t xml:space="preserve">        Мы, нижеподписавшиеся,  представитель </w:t>
            </w:r>
            <w:r>
              <w:rPr>
                <w:color w:val="000000"/>
                <w:sz w:val="20"/>
                <w:szCs w:val="20"/>
                <w:u w:val="none"/>
              </w:rPr>
              <w:t>Поставщика</w:t>
            </w:r>
            <w:r w:rsidRPr="00F654B5">
              <w:rPr>
                <w:color w:val="000000"/>
                <w:sz w:val="20"/>
                <w:szCs w:val="20"/>
                <w:u w:val="none"/>
              </w:rPr>
              <w:t xml:space="preserve">, с одной стороны и  представитель </w:t>
            </w:r>
            <w:r>
              <w:rPr>
                <w:color w:val="000000"/>
                <w:sz w:val="20"/>
                <w:szCs w:val="20"/>
                <w:u w:val="none"/>
              </w:rPr>
              <w:t>Потребителя</w:t>
            </w:r>
            <w:r w:rsidRPr="00F654B5">
              <w:rPr>
                <w:color w:val="000000"/>
                <w:sz w:val="20"/>
                <w:szCs w:val="20"/>
                <w:u w:val="none"/>
              </w:rPr>
              <w:t xml:space="preserve"> с другой стороны, составили настоящий акт в том, что </w:t>
            </w:r>
            <w:r>
              <w:rPr>
                <w:color w:val="000000"/>
                <w:sz w:val="20"/>
                <w:szCs w:val="20"/>
                <w:u w:val="none"/>
              </w:rPr>
              <w:t>Поставщик выполнил, а Потребитель</w:t>
            </w:r>
            <w:r w:rsidRPr="00F654B5">
              <w:rPr>
                <w:color w:val="000000"/>
                <w:sz w:val="20"/>
                <w:szCs w:val="20"/>
                <w:u w:val="none"/>
              </w:rPr>
              <w:t xml:space="preserve"> принял следующие работы:</w:t>
            </w:r>
          </w:p>
        </w:tc>
      </w:tr>
      <w:tr w:rsidR="00F34876" w:rsidRPr="00F654B5" w:rsidTr="00D971D9">
        <w:trPr>
          <w:trHeight w:val="345"/>
        </w:trPr>
        <w:tc>
          <w:tcPr>
            <w:tcW w:w="419" w:type="dxa"/>
            <w:tcBorders>
              <w:bottom w:val="single" w:sz="4" w:space="0" w:color="auto"/>
            </w:tcBorders>
            <w:shd w:val="clear" w:color="auto" w:fill="auto"/>
            <w:hideMark/>
          </w:tcPr>
          <w:p w:rsidR="00F34876" w:rsidRPr="00F654B5" w:rsidRDefault="00F34876" w:rsidP="00D971D9">
            <w:pPr>
              <w:rPr>
                <w:color w:val="000000"/>
                <w:u w:val="none"/>
              </w:rPr>
            </w:pPr>
          </w:p>
        </w:tc>
        <w:tc>
          <w:tcPr>
            <w:tcW w:w="706" w:type="dxa"/>
            <w:tcBorders>
              <w:bottom w:val="single" w:sz="4" w:space="0" w:color="auto"/>
            </w:tcBorders>
            <w:shd w:val="clear" w:color="auto" w:fill="auto"/>
            <w:hideMark/>
          </w:tcPr>
          <w:p w:rsidR="00F34876" w:rsidRPr="00F654B5" w:rsidRDefault="00F34876" w:rsidP="00D971D9">
            <w:pPr>
              <w:rPr>
                <w:color w:val="000000"/>
                <w:u w:val="none"/>
              </w:rPr>
            </w:pPr>
          </w:p>
        </w:tc>
        <w:tc>
          <w:tcPr>
            <w:tcW w:w="1062" w:type="dxa"/>
            <w:tcBorders>
              <w:bottom w:val="single" w:sz="4" w:space="0" w:color="auto"/>
            </w:tcBorders>
            <w:shd w:val="clear" w:color="auto" w:fill="auto"/>
            <w:hideMark/>
          </w:tcPr>
          <w:p w:rsidR="00F34876" w:rsidRPr="00F654B5" w:rsidRDefault="00F34876" w:rsidP="00D971D9">
            <w:pPr>
              <w:rPr>
                <w:color w:val="000000"/>
                <w:u w:val="none"/>
              </w:rPr>
            </w:pPr>
          </w:p>
        </w:tc>
        <w:tc>
          <w:tcPr>
            <w:tcW w:w="2196" w:type="dxa"/>
            <w:tcBorders>
              <w:bottom w:val="single" w:sz="4" w:space="0" w:color="auto"/>
            </w:tcBorders>
            <w:shd w:val="clear" w:color="auto" w:fill="auto"/>
            <w:hideMark/>
          </w:tcPr>
          <w:p w:rsidR="00F34876" w:rsidRPr="00F654B5" w:rsidRDefault="00F34876" w:rsidP="00D971D9">
            <w:pPr>
              <w:rPr>
                <w:color w:val="000000"/>
                <w:u w:val="none"/>
              </w:rPr>
            </w:pPr>
          </w:p>
        </w:tc>
        <w:tc>
          <w:tcPr>
            <w:tcW w:w="222" w:type="dxa"/>
            <w:tcBorders>
              <w:bottom w:val="single" w:sz="4" w:space="0" w:color="auto"/>
            </w:tcBorders>
            <w:shd w:val="clear" w:color="auto" w:fill="auto"/>
            <w:hideMark/>
          </w:tcPr>
          <w:p w:rsidR="00F34876" w:rsidRPr="00F654B5" w:rsidRDefault="00F34876" w:rsidP="00D971D9">
            <w:pPr>
              <w:rPr>
                <w:color w:val="000000"/>
                <w:u w:val="none"/>
              </w:rPr>
            </w:pPr>
          </w:p>
        </w:tc>
        <w:tc>
          <w:tcPr>
            <w:tcW w:w="531" w:type="dxa"/>
            <w:tcBorders>
              <w:bottom w:val="single" w:sz="4" w:space="0" w:color="auto"/>
            </w:tcBorders>
            <w:shd w:val="clear" w:color="auto" w:fill="auto"/>
            <w:hideMark/>
          </w:tcPr>
          <w:p w:rsidR="00F34876" w:rsidRPr="00F654B5" w:rsidRDefault="00F34876" w:rsidP="00D971D9">
            <w:pPr>
              <w:rPr>
                <w:color w:val="000000"/>
                <w:u w:val="none"/>
              </w:rPr>
            </w:pPr>
          </w:p>
        </w:tc>
        <w:tc>
          <w:tcPr>
            <w:tcW w:w="222" w:type="dxa"/>
            <w:tcBorders>
              <w:bottom w:val="single" w:sz="4" w:space="0" w:color="auto"/>
            </w:tcBorders>
            <w:shd w:val="clear" w:color="auto" w:fill="auto"/>
            <w:hideMark/>
          </w:tcPr>
          <w:p w:rsidR="00F34876" w:rsidRPr="00F654B5" w:rsidRDefault="00F34876" w:rsidP="00D971D9">
            <w:pPr>
              <w:rPr>
                <w:color w:val="000000"/>
                <w:u w:val="none"/>
              </w:rPr>
            </w:pPr>
          </w:p>
        </w:tc>
        <w:tc>
          <w:tcPr>
            <w:tcW w:w="488" w:type="dxa"/>
            <w:tcBorders>
              <w:bottom w:val="single" w:sz="4" w:space="0" w:color="auto"/>
            </w:tcBorders>
            <w:shd w:val="clear" w:color="auto" w:fill="auto"/>
            <w:hideMark/>
          </w:tcPr>
          <w:p w:rsidR="00F34876" w:rsidRPr="00F654B5" w:rsidRDefault="00F34876" w:rsidP="00D971D9">
            <w:pPr>
              <w:rPr>
                <w:color w:val="000000"/>
                <w:u w:val="none"/>
              </w:rPr>
            </w:pPr>
          </w:p>
        </w:tc>
        <w:tc>
          <w:tcPr>
            <w:tcW w:w="431" w:type="dxa"/>
            <w:tcBorders>
              <w:bottom w:val="single" w:sz="4" w:space="0" w:color="auto"/>
            </w:tcBorders>
            <w:shd w:val="clear" w:color="auto" w:fill="auto"/>
            <w:hideMark/>
          </w:tcPr>
          <w:p w:rsidR="00F34876" w:rsidRPr="00F654B5" w:rsidRDefault="00F34876" w:rsidP="00D971D9">
            <w:pPr>
              <w:rPr>
                <w:color w:val="000000"/>
                <w:u w:val="none"/>
              </w:rPr>
            </w:pPr>
          </w:p>
        </w:tc>
        <w:tc>
          <w:tcPr>
            <w:tcW w:w="794" w:type="dxa"/>
            <w:tcBorders>
              <w:bottom w:val="single" w:sz="4" w:space="0" w:color="auto"/>
            </w:tcBorders>
            <w:shd w:val="clear" w:color="auto" w:fill="auto"/>
            <w:hideMark/>
          </w:tcPr>
          <w:p w:rsidR="00F34876" w:rsidRPr="00F654B5" w:rsidRDefault="00F34876" w:rsidP="00D971D9">
            <w:pPr>
              <w:rPr>
                <w:color w:val="000000"/>
                <w:u w:val="none"/>
              </w:rPr>
            </w:pPr>
          </w:p>
        </w:tc>
        <w:tc>
          <w:tcPr>
            <w:tcW w:w="274" w:type="dxa"/>
            <w:tcBorders>
              <w:bottom w:val="single" w:sz="4" w:space="0" w:color="auto"/>
            </w:tcBorders>
            <w:shd w:val="clear" w:color="auto" w:fill="auto"/>
            <w:hideMark/>
          </w:tcPr>
          <w:p w:rsidR="00F34876" w:rsidRPr="00F654B5" w:rsidRDefault="00F34876" w:rsidP="00D971D9">
            <w:pPr>
              <w:rPr>
                <w:color w:val="000000"/>
                <w:u w:val="none"/>
              </w:rPr>
            </w:pPr>
          </w:p>
        </w:tc>
        <w:tc>
          <w:tcPr>
            <w:tcW w:w="969" w:type="dxa"/>
            <w:tcBorders>
              <w:bottom w:val="single" w:sz="4" w:space="0" w:color="auto"/>
            </w:tcBorders>
            <w:shd w:val="clear" w:color="auto" w:fill="auto"/>
            <w:hideMark/>
          </w:tcPr>
          <w:p w:rsidR="00F34876" w:rsidRPr="00F654B5" w:rsidRDefault="00F34876" w:rsidP="00D971D9">
            <w:pPr>
              <w:rPr>
                <w:color w:val="000000"/>
                <w:u w:val="none"/>
              </w:rPr>
            </w:pPr>
          </w:p>
        </w:tc>
        <w:tc>
          <w:tcPr>
            <w:tcW w:w="1295" w:type="dxa"/>
            <w:tcBorders>
              <w:bottom w:val="single" w:sz="4" w:space="0" w:color="auto"/>
            </w:tcBorders>
            <w:shd w:val="clear" w:color="auto" w:fill="auto"/>
            <w:hideMark/>
          </w:tcPr>
          <w:p w:rsidR="00F34876" w:rsidRPr="00F654B5" w:rsidRDefault="00F34876" w:rsidP="00D971D9">
            <w:pPr>
              <w:rPr>
                <w:color w:val="000000"/>
                <w:u w:val="none"/>
              </w:rPr>
            </w:pPr>
          </w:p>
        </w:tc>
        <w:tc>
          <w:tcPr>
            <w:tcW w:w="431" w:type="dxa"/>
            <w:tcBorders>
              <w:bottom w:val="single" w:sz="4" w:space="0" w:color="auto"/>
            </w:tcBorders>
            <w:shd w:val="clear" w:color="auto" w:fill="auto"/>
            <w:hideMark/>
          </w:tcPr>
          <w:p w:rsidR="00F34876" w:rsidRPr="00F654B5" w:rsidRDefault="00F34876" w:rsidP="00D971D9">
            <w:pPr>
              <w:rPr>
                <w:color w:val="000000"/>
                <w:u w:val="none"/>
              </w:rPr>
            </w:pPr>
          </w:p>
        </w:tc>
      </w:tr>
      <w:tr w:rsidR="00F34876" w:rsidRPr="00F654B5" w:rsidTr="00D971D9">
        <w:trPr>
          <w:trHeight w:val="510"/>
        </w:trPr>
        <w:tc>
          <w:tcPr>
            <w:tcW w:w="460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Наименование</w:t>
            </w:r>
          </w:p>
        </w:tc>
        <w:tc>
          <w:tcPr>
            <w:tcW w:w="12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Ед. изм.</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Кол-во</w:t>
            </w:r>
          </w:p>
        </w:tc>
        <w:tc>
          <w:tcPr>
            <w:tcW w:w="12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Цена</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Сумма</w:t>
            </w:r>
          </w:p>
        </w:tc>
      </w:tr>
      <w:tr w:rsidR="00F34876" w:rsidRPr="00F654B5" w:rsidTr="00D971D9">
        <w:trPr>
          <w:trHeight w:val="345"/>
        </w:trPr>
        <w:tc>
          <w:tcPr>
            <w:tcW w:w="460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1</w:t>
            </w:r>
          </w:p>
        </w:tc>
        <w:tc>
          <w:tcPr>
            <w:tcW w:w="12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2</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3</w:t>
            </w:r>
          </w:p>
        </w:tc>
        <w:tc>
          <w:tcPr>
            <w:tcW w:w="12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4</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center"/>
              <w:rPr>
                <w:b/>
                <w:bCs/>
                <w:color w:val="000000"/>
                <w:sz w:val="20"/>
                <w:szCs w:val="20"/>
                <w:u w:val="none"/>
              </w:rPr>
            </w:pPr>
            <w:r w:rsidRPr="00F654B5">
              <w:rPr>
                <w:b/>
                <w:bCs/>
                <w:color w:val="000000"/>
                <w:sz w:val="20"/>
                <w:szCs w:val="20"/>
                <w:u w:val="none"/>
              </w:rPr>
              <w:t>5</w:t>
            </w:r>
          </w:p>
        </w:tc>
      </w:tr>
      <w:tr w:rsidR="00F34876" w:rsidRPr="00F654B5" w:rsidTr="00D971D9">
        <w:trPr>
          <w:trHeight w:val="285"/>
        </w:trPr>
        <w:tc>
          <w:tcPr>
            <w:tcW w:w="4605" w:type="dxa"/>
            <w:gridSpan w:val="5"/>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rPr>
                <w:color w:val="000000"/>
                <w:sz w:val="20"/>
                <w:szCs w:val="20"/>
                <w:u w:val="none"/>
              </w:rPr>
            </w:pPr>
            <w:r w:rsidRPr="00F654B5">
              <w:rPr>
                <w:color w:val="000000"/>
                <w:sz w:val="20"/>
                <w:szCs w:val="20"/>
                <w:u w:val="none"/>
              </w:rPr>
              <w:t>Питьевое водоснабжение</w:t>
            </w:r>
            <w:proofErr w:type="gramStart"/>
            <w:r w:rsidRPr="00F654B5">
              <w:rPr>
                <w:color w:val="000000"/>
                <w:sz w:val="20"/>
                <w:szCs w:val="20"/>
                <w:u w:val="none"/>
              </w:rPr>
              <w:t xml:space="preserve"> .</w:t>
            </w:r>
            <w:proofErr w:type="gramEnd"/>
          </w:p>
        </w:tc>
        <w:tc>
          <w:tcPr>
            <w:tcW w:w="1241" w:type="dxa"/>
            <w:gridSpan w:val="3"/>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jc w:val="center"/>
              <w:rPr>
                <w:color w:val="000000"/>
                <w:sz w:val="20"/>
                <w:szCs w:val="20"/>
                <w:u w:val="none"/>
              </w:rPr>
            </w:pPr>
            <w:proofErr w:type="spellStart"/>
            <w:r w:rsidRPr="00F654B5">
              <w:rPr>
                <w:color w:val="000000"/>
                <w:sz w:val="20"/>
                <w:szCs w:val="20"/>
                <w:u w:val="none"/>
              </w:rPr>
              <w:t>куб.м</w:t>
            </w:r>
            <w:proofErr w:type="spellEnd"/>
            <w:r w:rsidRPr="00F654B5">
              <w:rPr>
                <w:color w:val="000000"/>
                <w:sz w:val="20"/>
                <w:szCs w:val="20"/>
                <w:u w:val="none"/>
              </w:rPr>
              <w:t>.</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jc w:val="right"/>
              <w:rPr>
                <w:color w:val="000000"/>
                <w:sz w:val="20"/>
                <w:szCs w:val="20"/>
                <w:u w:val="none"/>
              </w:rPr>
            </w:pPr>
            <w:r w:rsidRPr="00F654B5">
              <w:rPr>
                <w:color w:val="000000"/>
                <w:sz w:val="20"/>
                <w:szCs w:val="20"/>
                <w:u w:val="none"/>
              </w:rPr>
              <w:t>__</w:t>
            </w:r>
          </w:p>
        </w:tc>
        <w:tc>
          <w:tcPr>
            <w:tcW w:w="1243" w:type="dxa"/>
            <w:gridSpan w:val="2"/>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jc w:val="right"/>
              <w:rPr>
                <w:color w:val="000000"/>
                <w:sz w:val="20"/>
                <w:szCs w:val="20"/>
                <w:u w:val="none"/>
              </w:rPr>
            </w:pPr>
            <w:r w:rsidRPr="00F654B5">
              <w:rPr>
                <w:color w:val="000000"/>
                <w:sz w:val="20"/>
                <w:szCs w:val="20"/>
                <w:u w:val="none"/>
              </w:rPr>
              <w:t>___</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jc w:val="right"/>
              <w:rPr>
                <w:color w:val="000000"/>
                <w:sz w:val="20"/>
                <w:szCs w:val="20"/>
                <w:u w:val="none"/>
              </w:rPr>
            </w:pPr>
            <w:r w:rsidRPr="00F654B5">
              <w:rPr>
                <w:color w:val="000000"/>
                <w:sz w:val="20"/>
                <w:szCs w:val="20"/>
                <w:u w:val="none"/>
              </w:rPr>
              <w:t>______</w:t>
            </w:r>
          </w:p>
        </w:tc>
      </w:tr>
      <w:tr w:rsidR="00F34876" w:rsidRPr="00F654B5" w:rsidTr="00D971D9">
        <w:trPr>
          <w:trHeight w:val="285"/>
        </w:trPr>
        <w:tc>
          <w:tcPr>
            <w:tcW w:w="4605" w:type="dxa"/>
            <w:gridSpan w:val="5"/>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rPr>
                <w:color w:val="000000"/>
                <w:sz w:val="20"/>
                <w:szCs w:val="20"/>
                <w:u w:val="none"/>
              </w:rPr>
            </w:pPr>
            <w:r w:rsidRPr="00F654B5">
              <w:rPr>
                <w:color w:val="000000"/>
                <w:sz w:val="20"/>
                <w:szCs w:val="20"/>
                <w:u w:val="none"/>
              </w:rPr>
              <w:t>Водоотведение.</w:t>
            </w:r>
          </w:p>
        </w:tc>
        <w:tc>
          <w:tcPr>
            <w:tcW w:w="1241" w:type="dxa"/>
            <w:gridSpan w:val="3"/>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jc w:val="center"/>
              <w:rPr>
                <w:color w:val="000000"/>
                <w:sz w:val="20"/>
                <w:szCs w:val="20"/>
                <w:u w:val="none"/>
              </w:rPr>
            </w:pPr>
            <w:proofErr w:type="spellStart"/>
            <w:r w:rsidRPr="00F654B5">
              <w:rPr>
                <w:color w:val="000000"/>
                <w:sz w:val="20"/>
                <w:szCs w:val="20"/>
                <w:u w:val="none"/>
              </w:rPr>
              <w:t>куб.м</w:t>
            </w:r>
            <w:proofErr w:type="spellEnd"/>
            <w:r w:rsidRPr="00F654B5">
              <w:rPr>
                <w:color w:val="000000"/>
                <w:sz w:val="20"/>
                <w:szCs w:val="20"/>
                <w:u w:val="none"/>
              </w:rPr>
              <w:t>.</w:t>
            </w:r>
          </w:p>
        </w:tc>
        <w:tc>
          <w:tcPr>
            <w:tcW w:w="1225" w:type="dxa"/>
            <w:gridSpan w:val="2"/>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jc w:val="right"/>
              <w:rPr>
                <w:color w:val="000000"/>
                <w:sz w:val="20"/>
                <w:szCs w:val="20"/>
                <w:u w:val="none"/>
              </w:rPr>
            </w:pPr>
            <w:r w:rsidRPr="00F654B5">
              <w:rPr>
                <w:color w:val="000000"/>
                <w:sz w:val="20"/>
                <w:szCs w:val="20"/>
                <w:u w:val="none"/>
              </w:rPr>
              <w:t>___</w:t>
            </w:r>
          </w:p>
        </w:tc>
        <w:tc>
          <w:tcPr>
            <w:tcW w:w="1243" w:type="dxa"/>
            <w:gridSpan w:val="2"/>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jc w:val="right"/>
              <w:rPr>
                <w:color w:val="000000"/>
                <w:sz w:val="20"/>
                <w:szCs w:val="20"/>
                <w:u w:val="none"/>
              </w:rPr>
            </w:pPr>
            <w:r w:rsidRPr="00F654B5">
              <w:rPr>
                <w:color w:val="000000"/>
                <w:sz w:val="20"/>
                <w:szCs w:val="20"/>
                <w:u w:val="none"/>
              </w:rPr>
              <w:t>___</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jc w:val="right"/>
              <w:rPr>
                <w:color w:val="000000"/>
                <w:sz w:val="20"/>
                <w:szCs w:val="20"/>
                <w:u w:val="none"/>
              </w:rPr>
            </w:pPr>
            <w:r w:rsidRPr="00F654B5">
              <w:rPr>
                <w:color w:val="000000"/>
                <w:sz w:val="20"/>
                <w:szCs w:val="20"/>
                <w:u w:val="none"/>
              </w:rPr>
              <w:t>______</w:t>
            </w:r>
          </w:p>
        </w:tc>
      </w:tr>
      <w:tr w:rsidR="00F34876" w:rsidRPr="00F654B5" w:rsidTr="00D971D9">
        <w:trPr>
          <w:trHeight w:val="345"/>
        </w:trPr>
        <w:tc>
          <w:tcPr>
            <w:tcW w:w="8314"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rPr>
                <w:color w:val="000000"/>
                <w:sz w:val="20"/>
                <w:szCs w:val="20"/>
                <w:u w:val="none"/>
              </w:rPr>
            </w:pPr>
            <w:r w:rsidRPr="00F654B5">
              <w:rPr>
                <w:color w:val="000000"/>
                <w:sz w:val="20"/>
                <w:szCs w:val="20"/>
                <w:u w:val="none"/>
              </w:rPr>
              <w:t xml:space="preserve">        Итого:</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4876" w:rsidRPr="00F654B5" w:rsidRDefault="00F34876" w:rsidP="00D971D9">
            <w:pPr>
              <w:jc w:val="right"/>
              <w:rPr>
                <w:color w:val="000000"/>
                <w:sz w:val="20"/>
                <w:szCs w:val="20"/>
                <w:u w:val="none"/>
              </w:rPr>
            </w:pPr>
            <w:r w:rsidRPr="00F654B5">
              <w:rPr>
                <w:color w:val="000000"/>
                <w:sz w:val="20"/>
                <w:szCs w:val="20"/>
                <w:u w:val="none"/>
              </w:rPr>
              <w:t>______</w:t>
            </w:r>
          </w:p>
        </w:tc>
      </w:tr>
      <w:tr w:rsidR="00F34876" w:rsidRPr="00F654B5" w:rsidTr="00D971D9">
        <w:trPr>
          <w:trHeight w:val="570"/>
        </w:trPr>
        <w:tc>
          <w:tcPr>
            <w:tcW w:w="10040" w:type="dxa"/>
            <w:gridSpan w:val="14"/>
            <w:tcBorders>
              <w:top w:val="single" w:sz="4" w:space="0" w:color="auto"/>
              <w:left w:val="single" w:sz="4" w:space="0" w:color="auto"/>
              <w:bottom w:val="single" w:sz="4" w:space="0" w:color="auto"/>
              <w:right w:val="single" w:sz="4" w:space="0" w:color="auto"/>
            </w:tcBorders>
            <w:shd w:val="clear" w:color="auto" w:fill="auto"/>
            <w:hideMark/>
          </w:tcPr>
          <w:p w:rsidR="00F34876" w:rsidRPr="00F654B5" w:rsidRDefault="00F34876" w:rsidP="00D971D9">
            <w:pPr>
              <w:rPr>
                <w:color w:val="000000"/>
                <w:sz w:val="20"/>
                <w:szCs w:val="20"/>
                <w:u w:val="none"/>
              </w:rPr>
            </w:pPr>
            <w:r w:rsidRPr="00F654B5">
              <w:rPr>
                <w:color w:val="000000"/>
                <w:sz w:val="20"/>
                <w:szCs w:val="20"/>
                <w:u w:val="none"/>
              </w:rPr>
              <w:t>Сумма прописью: _____________________ рубля __________, в т. ч. НДС 18% - _____ руб. _____ коп.</w:t>
            </w:r>
          </w:p>
        </w:tc>
      </w:tr>
      <w:tr w:rsidR="00F34876" w:rsidRPr="00F654B5" w:rsidTr="00D971D9">
        <w:trPr>
          <w:trHeight w:val="60"/>
        </w:trPr>
        <w:tc>
          <w:tcPr>
            <w:tcW w:w="419" w:type="dxa"/>
            <w:tcBorders>
              <w:top w:val="single" w:sz="4" w:space="0" w:color="auto"/>
            </w:tcBorders>
            <w:shd w:val="clear" w:color="auto" w:fill="auto"/>
            <w:hideMark/>
          </w:tcPr>
          <w:p w:rsidR="00F34876" w:rsidRPr="00F654B5" w:rsidRDefault="00F34876" w:rsidP="00D971D9">
            <w:pPr>
              <w:rPr>
                <w:color w:val="000000"/>
                <w:u w:val="none"/>
              </w:rPr>
            </w:pPr>
          </w:p>
        </w:tc>
        <w:tc>
          <w:tcPr>
            <w:tcW w:w="706" w:type="dxa"/>
            <w:tcBorders>
              <w:top w:val="single" w:sz="4" w:space="0" w:color="auto"/>
            </w:tcBorders>
            <w:shd w:val="clear" w:color="auto" w:fill="auto"/>
            <w:hideMark/>
          </w:tcPr>
          <w:p w:rsidR="00F34876" w:rsidRPr="00F654B5" w:rsidRDefault="00F34876" w:rsidP="00D971D9">
            <w:pPr>
              <w:rPr>
                <w:color w:val="000000"/>
                <w:u w:val="none"/>
              </w:rPr>
            </w:pPr>
          </w:p>
        </w:tc>
        <w:tc>
          <w:tcPr>
            <w:tcW w:w="1062" w:type="dxa"/>
            <w:tcBorders>
              <w:top w:val="single" w:sz="4" w:space="0" w:color="auto"/>
            </w:tcBorders>
            <w:shd w:val="clear" w:color="auto" w:fill="auto"/>
            <w:hideMark/>
          </w:tcPr>
          <w:p w:rsidR="00F34876" w:rsidRPr="00F654B5" w:rsidRDefault="00F34876" w:rsidP="00D971D9">
            <w:pPr>
              <w:rPr>
                <w:color w:val="000000"/>
                <w:u w:val="none"/>
              </w:rPr>
            </w:pPr>
          </w:p>
        </w:tc>
        <w:tc>
          <w:tcPr>
            <w:tcW w:w="2196" w:type="dxa"/>
            <w:tcBorders>
              <w:top w:val="single" w:sz="4" w:space="0" w:color="auto"/>
            </w:tcBorders>
            <w:shd w:val="clear" w:color="auto" w:fill="auto"/>
            <w:hideMark/>
          </w:tcPr>
          <w:p w:rsidR="00F34876" w:rsidRPr="00F654B5" w:rsidRDefault="00F34876" w:rsidP="00D971D9">
            <w:pPr>
              <w:rPr>
                <w:color w:val="000000"/>
                <w:u w:val="none"/>
              </w:rPr>
            </w:pPr>
          </w:p>
        </w:tc>
        <w:tc>
          <w:tcPr>
            <w:tcW w:w="222" w:type="dxa"/>
            <w:tcBorders>
              <w:top w:val="single" w:sz="4" w:space="0" w:color="auto"/>
            </w:tcBorders>
            <w:shd w:val="clear" w:color="auto" w:fill="auto"/>
            <w:hideMark/>
          </w:tcPr>
          <w:p w:rsidR="00F34876" w:rsidRPr="00F654B5" w:rsidRDefault="00F34876" w:rsidP="00D971D9">
            <w:pPr>
              <w:rPr>
                <w:color w:val="000000"/>
                <w:u w:val="none"/>
              </w:rPr>
            </w:pPr>
          </w:p>
        </w:tc>
        <w:tc>
          <w:tcPr>
            <w:tcW w:w="531" w:type="dxa"/>
            <w:tcBorders>
              <w:top w:val="single" w:sz="4" w:space="0" w:color="auto"/>
            </w:tcBorders>
            <w:shd w:val="clear" w:color="auto" w:fill="auto"/>
            <w:hideMark/>
          </w:tcPr>
          <w:p w:rsidR="00F34876" w:rsidRPr="00F654B5" w:rsidRDefault="00F34876" w:rsidP="00D971D9">
            <w:pPr>
              <w:rPr>
                <w:color w:val="000000"/>
                <w:u w:val="none"/>
              </w:rPr>
            </w:pPr>
          </w:p>
        </w:tc>
        <w:tc>
          <w:tcPr>
            <w:tcW w:w="222" w:type="dxa"/>
            <w:tcBorders>
              <w:top w:val="single" w:sz="4" w:space="0" w:color="auto"/>
            </w:tcBorders>
            <w:shd w:val="clear" w:color="auto" w:fill="auto"/>
            <w:hideMark/>
          </w:tcPr>
          <w:p w:rsidR="00F34876" w:rsidRPr="00F654B5" w:rsidRDefault="00F34876" w:rsidP="00D971D9">
            <w:pPr>
              <w:rPr>
                <w:color w:val="000000"/>
                <w:u w:val="none"/>
              </w:rPr>
            </w:pPr>
          </w:p>
        </w:tc>
        <w:tc>
          <w:tcPr>
            <w:tcW w:w="488" w:type="dxa"/>
            <w:tcBorders>
              <w:top w:val="single" w:sz="4" w:space="0" w:color="auto"/>
            </w:tcBorders>
            <w:shd w:val="clear" w:color="auto" w:fill="auto"/>
            <w:hideMark/>
          </w:tcPr>
          <w:p w:rsidR="00F34876" w:rsidRPr="00F654B5" w:rsidRDefault="00F34876" w:rsidP="00D971D9">
            <w:pPr>
              <w:rPr>
                <w:color w:val="000000"/>
                <w:u w:val="none"/>
              </w:rPr>
            </w:pPr>
          </w:p>
        </w:tc>
        <w:tc>
          <w:tcPr>
            <w:tcW w:w="431" w:type="dxa"/>
            <w:tcBorders>
              <w:top w:val="single" w:sz="4" w:space="0" w:color="auto"/>
            </w:tcBorders>
            <w:shd w:val="clear" w:color="auto" w:fill="auto"/>
            <w:hideMark/>
          </w:tcPr>
          <w:p w:rsidR="00F34876" w:rsidRPr="00F654B5" w:rsidRDefault="00F34876" w:rsidP="00D971D9">
            <w:pPr>
              <w:rPr>
                <w:color w:val="000000"/>
                <w:u w:val="none"/>
              </w:rPr>
            </w:pPr>
          </w:p>
        </w:tc>
        <w:tc>
          <w:tcPr>
            <w:tcW w:w="794" w:type="dxa"/>
            <w:tcBorders>
              <w:top w:val="single" w:sz="4" w:space="0" w:color="auto"/>
            </w:tcBorders>
            <w:shd w:val="clear" w:color="auto" w:fill="auto"/>
            <w:hideMark/>
          </w:tcPr>
          <w:p w:rsidR="00F34876" w:rsidRPr="00F654B5" w:rsidRDefault="00F34876" w:rsidP="00D971D9">
            <w:pPr>
              <w:rPr>
                <w:color w:val="000000"/>
                <w:u w:val="none"/>
              </w:rPr>
            </w:pPr>
          </w:p>
        </w:tc>
        <w:tc>
          <w:tcPr>
            <w:tcW w:w="274" w:type="dxa"/>
            <w:tcBorders>
              <w:top w:val="single" w:sz="4" w:space="0" w:color="auto"/>
            </w:tcBorders>
            <w:shd w:val="clear" w:color="auto" w:fill="auto"/>
            <w:hideMark/>
          </w:tcPr>
          <w:p w:rsidR="00F34876" w:rsidRPr="00F654B5" w:rsidRDefault="00F34876" w:rsidP="00D971D9">
            <w:pPr>
              <w:rPr>
                <w:color w:val="000000"/>
                <w:u w:val="none"/>
              </w:rPr>
            </w:pPr>
          </w:p>
        </w:tc>
        <w:tc>
          <w:tcPr>
            <w:tcW w:w="969" w:type="dxa"/>
            <w:tcBorders>
              <w:top w:val="single" w:sz="4" w:space="0" w:color="auto"/>
            </w:tcBorders>
            <w:shd w:val="clear" w:color="auto" w:fill="auto"/>
            <w:hideMark/>
          </w:tcPr>
          <w:p w:rsidR="00F34876" w:rsidRPr="00F654B5" w:rsidRDefault="00F34876" w:rsidP="00D971D9">
            <w:pPr>
              <w:rPr>
                <w:color w:val="000000"/>
                <w:u w:val="none"/>
              </w:rPr>
            </w:pPr>
          </w:p>
        </w:tc>
        <w:tc>
          <w:tcPr>
            <w:tcW w:w="1295" w:type="dxa"/>
            <w:tcBorders>
              <w:top w:val="single" w:sz="4" w:space="0" w:color="auto"/>
            </w:tcBorders>
            <w:shd w:val="clear" w:color="auto" w:fill="auto"/>
            <w:hideMark/>
          </w:tcPr>
          <w:p w:rsidR="00F34876" w:rsidRPr="00F654B5" w:rsidRDefault="00F34876" w:rsidP="00D971D9">
            <w:pPr>
              <w:rPr>
                <w:color w:val="000000"/>
                <w:u w:val="none"/>
              </w:rPr>
            </w:pPr>
          </w:p>
        </w:tc>
        <w:tc>
          <w:tcPr>
            <w:tcW w:w="431" w:type="dxa"/>
            <w:tcBorders>
              <w:top w:val="single" w:sz="4" w:space="0" w:color="auto"/>
            </w:tcBorders>
            <w:shd w:val="clear" w:color="auto" w:fill="auto"/>
            <w:hideMark/>
          </w:tcPr>
          <w:p w:rsidR="00F34876" w:rsidRPr="00F654B5" w:rsidRDefault="00F34876" w:rsidP="00D971D9">
            <w:pPr>
              <w:rPr>
                <w:color w:val="000000"/>
                <w:u w:val="none"/>
              </w:rPr>
            </w:pPr>
          </w:p>
        </w:tc>
      </w:tr>
      <w:tr w:rsidR="00F34876" w:rsidRPr="00F654B5" w:rsidTr="00D971D9">
        <w:trPr>
          <w:trHeight w:val="570"/>
        </w:trPr>
        <w:tc>
          <w:tcPr>
            <w:tcW w:w="10040" w:type="dxa"/>
            <w:gridSpan w:val="14"/>
            <w:shd w:val="clear" w:color="auto" w:fill="auto"/>
            <w:hideMark/>
          </w:tcPr>
          <w:p w:rsidR="00F34876" w:rsidRPr="00F654B5" w:rsidRDefault="00F34876" w:rsidP="00D971D9">
            <w:pPr>
              <w:rPr>
                <w:color w:val="000000"/>
                <w:sz w:val="20"/>
                <w:szCs w:val="20"/>
                <w:u w:val="none"/>
              </w:rPr>
            </w:pPr>
            <w:r w:rsidRPr="00F654B5">
              <w:rPr>
                <w:color w:val="000000"/>
                <w:sz w:val="20"/>
                <w:szCs w:val="20"/>
                <w:u w:val="none"/>
              </w:rPr>
              <w:t>Работы выполнены в полном объеме, в установленные сроки и с надлежащим качеством. Стороны претензий друг к другу не имеют.</w:t>
            </w:r>
          </w:p>
        </w:tc>
      </w:tr>
      <w:tr w:rsidR="00F34876" w:rsidRPr="00F654B5" w:rsidTr="00D971D9">
        <w:trPr>
          <w:trHeight w:val="285"/>
        </w:trPr>
        <w:tc>
          <w:tcPr>
            <w:tcW w:w="419" w:type="dxa"/>
            <w:shd w:val="clear" w:color="auto" w:fill="auto"/>
            <w:hideMark/>
          </w:tcPr>
          <w:p w:rsidR="00F34876" w:rsidRPr="00F654B5" w:rsidRDefault="00F34876" w:rsidP="00D971D9">
            <w:pPr>
              <w:rPr>
                <w:color w:val="000000"/>
                <w:u w:val="none"/>
              </w:rPr>
            </w:pPr>
          </w:p>
        </w:tc>
        <w:tc>
          <w:tcPr>
            <w:tcW w:w="706" w:type="dxa"/>
            <w:shd w:val="clear" w:color="auto" w:fill="auto"/>
            <w:hideMark/>
          </w:tcPr>
          <w:p w:rsidR="00F34876" w:rsidRPr="00F654B5" w:rsidRDefault="00F34876" w:rsidP="00D971D9">
            <w:pPr>
              <w:rPr>
                <w:color w:val="000000"/>
                <w:u w:val="none"/>
              </w:rPr>
            </w:pPr>
          </w:p>
        </w:tc>
        <w:tc>
          <w:tcPr>
            <w:tcW w:w="1062" w:type="dxa"/>
            <w:shd w:val="clear" w:color="auto" w:fill="auto"/>
            <w:hideMark/>
          </w:tcPr>
          <w:p w:rsidR="00F34876" w:rsidRPr="00F654B5" w:rsidRDefault="00F34876" w:rsidP="00D971D9">
            <w:pPr>
              <w:rPr>
                <w:color w:val="000000"/>
                <w:u w:val="none"/>
              </w:rPr>
            </w:pPr>
          </w:p>
        </w:tc>
        <w:tc>
          <w:tcPr>
            <w:tcW w:w="2196" w:type="dxa"/>
            <w:shd w:val="clear" w:color="auto" w:fill="auto"/>
            <w:hideMark/>
          </w:tcPr>
          <w:p w:rsidR="00F34876" w:rsidRPr="00F654B5" w:rsidRDefault="00F34876" w:rsidP="00D971D9">
            <w:pPr>
              <w:rPr>
                <w:color w:val="000000"/>
                <w:u w:val="none"/>
              </w:rPr>
            </w:pPr>
          </w:p>
        </w:tc>
        <w:tc>
          <w:tcPr>
            <w:tcW w:w="222" w:type="dxa"/>
            <w:shd w:val="clear" w:color="auto" w:fill="auto"/>
            <w:hideMark/>
          </w:tcPr>
          <w:p w:rsidR="00F34876" w:rsidRPr="00F654B5" w:rsidRDefault="00F34876" w:rsidP="00D971D9">
            <w:pPr>
              <w:rPr>
                <w:color w:val="000000"/>
                <w:u w:val="none"/>
              </w:rPr>
            </w:pPr>
          </w:p>
        </w:tc>
        <w:tc>
          <w:tcPr>
            <w:tcW w:w="531" w:type="dxa"/>
            <w:shd w:val="clear" w:color="auto" w:fill="auto"/>
            <w:hideMark/>
          </w:tcPr>
          <w:p w:rsidR="00F34876" w:rsidRPr="00F654B5" w:rsidRDefault="00F34876" w:rsidP="00D971D9">
            <w:pPr>
              <w:rPr>
                <w:color w:val="000000"/>
                <w:u w:val="none"/>
              </w:rPr>
            </w:pPr>
          </w:p>
        </w:tc>
        <w:tc>
          <w:tcPr>
            <w:tcW w:w="222" w:type="dxa"/>
            <w:shd w:val="clear" w:color="auto" w:fill="auto"/>
            <w:hideMark/>
          </w:tcPr>
          <w:p w:rsidR="00F34876" w:rsidRPr="00F654B5" w:rsidRDefault="00F34876" w:rsidP="00D971D9">
            <w:pPr>
              <w:rPr>
                <w:color w:val="000000"/>
                <w:u w:val="none"/>
              </w:rPr>
            </w:pPr>
          </w:p>
        </w:tc>
        <w:tc>
          <w:tcPr>
            <w:tcW w:w="488" w:type="dxa"/>
            <w:shd w:val="clear" w:color="auto" w:fill="auto"/>
            <w:hideMark/>
          </w:tcPr>
          <w:p w:rsidR="00F34876" w:rsidRPr="00F654B5" w:rsidRDefault="00F34876" w:rsidP="00D971D9">
            <w:pPr>
              <w:rPr>
                <w:color w:val="000000"/>
                <w:u w:val="none"/>
              </w:rPr>
            </w:pPr>
          </w:p>
        </w:tc>
        <w:tc>
          <w:tcPr>
            <w:tcW w:w="431" w:type="dxa"/>
            <w:shd w:val="clear" w:color="auto" w:fill="auto"/>
            <w:hideMark/>
          </w:tcPr>
          <w:p w:rsidR="00F34876" w:rsidRPr="00F654B5" w:rsidRDefault="00F34876" w:rsidP="00D971D9">
            <w:pPr>
              <w:rPr>
                <w:color w:val="000000"/>
                <w:u w:val="none"/>
              </w:rPr>
            </w:pPr>
          </w:p>
        </w:tc>
        <w:tc>
          <w:tcPr>
            <w:tcW w:w="794" w:type="dxa"/>
            <w:shd w:val="clear" w:color="auto" w:fill="auto"/>
            <w:hideMark/>
          </w:tcPr>
          <w:p w:rsidR="00F34876" w:rsidRPr="00F654B5" w:rsidRDefault="00F34876" w:rsidP="00D971D9">
            <w:pPr>
              <w:rPr>
                <w:color w:val="000000"/>
                <w:u w:val="none"/>
              </w:rPr>
            </w:pPr>
          </w:p>
        </w:tc>
        <w:tc>
          <w:tcPr>
            <w:tcW w:w="274" w:type="dxa"/>
            <w:shd w:val="clear" w:color="auto" w:fill="auto"/>
            <w:hideMark/>
          </w:tcPr>
          <w:p w:rsidR="00F34876" w:rsidRPr="00F654B5" w:rsidRDefault="00F34876" w:rsidP="00D971D9">
            <w:pPr>
              <w:rPr>
                <w:color w:val="000000"/>
                <w:u w:val="none"/>
              </w:rPr>
            </w:pPr>
          </w:p>
        </w:tc>
        <w:tc>
          <w:tcPr>
            <w:tcW w:w="969" w:type="dxa"/>
            <w:shd w:val="clear" w:color="auto" w:fill="auto"/>
            <w:hideMark/>
          </w:tcPr>
          <w:p w:rsidR="00F34876" w:rsidRPr="00F654B5" w:rsidRDefault="00F34876" w:rsidP="00D971D9">
            <w:pPr>
              <w:rPr>
                <w:color w:val="000000"/>
                <w:u w:val="none"/>
              </w:rPr>
            </w:pPr>
          </w:p>
        </w:tc>
        <w:tc>
          <w:tcPr>
            <w:tcW w:w="1295" w:type="dxa"/>
            <w:shd w:val="clear" w:color="auto" w:fill="auto"/>
            <w:hideMark/>
          </w:tcPr>
          <w:p w:rsidR="00F34876" w:rsidRPr="00F654B5" w:rsidRDefault="00F34876" w:rsidP="00D971D9">
            <w:pPr>
              <w:rPr>
                <w:color w:val="000000"/>
                <w:u w:val="none"/>
              </w:rPr>
            </w:pPr>
          </w:p>
        </w:tc>
        <w:tc>
          <w:tcPr>
            <w:tcW w:w="431" w:type="dxa"/>
            <w:shd w:val="clear" w:color="auto" w:fill="auto"/>
            <w:hideMark/>
          </w:tcPr>
          <w:p w:rsidR="00F34876" w:rsidRPr="00F654B5" w:rsidRDefault="00F34876" w:rsidP="00D971D9">
            <w:pPr>
              <w:rPr>
                <w:color w:val="000000"/>
                <w:u w:val="none"/>
              </w:rPr>
            </w:pPr>
          </w:p>
        </w:tc>
      </w:tr>
      <w:tr w:rsidR="00F34876" w:rsidRPr="00F654B5" w:rsidTr="00D971D9">
        <w:trPr>
          <w:trHeight w:val="3689"/>
        </w:trPr>
        <w:tc>
          <w:tcPr>
            <w:tcW w:w="419" w:type="dxa"/>
            <w:shd w:val="clear" w:color="auto" w:fill="auto"/>
            <w:hideMark/>
          </w:tcPr>
          <w:p w:rsidR="00F34876" w:rsidRPr="00F654B5" w:rsidRDefault="00F34876" w:rsidP="00D971D9">
            <w:pPr>
              <w:rPr>
                <w:color w:val="000000"/>
                <w:u w:val="none"/>
              </w:rPr>
            </w:pPr>
          </w:p>
        </w:tc>
        <w:tc>
          <w:tcPr>
            <w:tcW w:w="4186" w:type="dxa"/>
            <w:gridSpan w:val="4"/>
            <w:shd w:val="clear" w:color="auto" w:fill="auto"/>
            <w:hideMark/>
          </w:tcPr>
          <w:p w:rsidR="00F34876" w:rsidRPr="00F654B5" w:rsidRDefault="00F34876" w:rsidP="00D971D9">
            <w:pPr>
              <w:rPr>
                <w:color w:val="000000"/>
                <w:sz w:val="20"/>
                <w:szCs w:val="20"/>
                <w:u w:val="none"/>
              </w:rPr>
            </w:pPr>
            <w:r>
              <w:rPr>
                <w:color w:val="000000"/>
                <w:sz w:val="20"/>
                <w:szCs w:val="20"/>
                <w:u w:val="none"/>
              </w:rPr>
              <w:t>Поставщик</w:t>
            </w:r>
            <w:r w:rsidRPr="00F654B5">
              <w:rPr>
                <w:color w:val="000000"/>
                <w:sz w:val="20"/>
                <w:szCs w:val="20"/>
                <w:u w:val="none"/>
              </w:rPr>
              <w:t>: Межмуниципальное общество с ограниченной ответственностью "</w:t>
            </w:r>
            <w:proofErr w:type="spellStart"/>
            <w:r w:rsidRPr="00F654B5">
              <w:rPr>
                <w:color w:val="000000"/>
                <w:sz w:val="20"/>
                <w:szCs w:val="20"/>
                <w:u w:val="none"/>
              </w:rPr>
              <w:t>Новоусманское</w:t>
            </w:r>
            <w:proofErr w:type="spellEnd"/>
            <w:r w:rsidRPr="00F654B5">
              <w:rPr>
                <w:color w:val="000000"/>
                <w:sz w:val="20"/>
                <w:szCs w:val="20"/>
                <w:u w:val="none"/>
              </w:rPr>
              <w:t xml:space="preserve"> коммунальное хозяйство", МООО "НКХ"</w:t>
            </w:r>
            <w:r w:rsidRPr="00F654B5">
              <w:rPr>
                <w:color w:val="000000"/>
                <w:sz w:val="20"/>
                <w:szCs w:val="20"/>
                <w:u w:val="none"/>
              </w:rPr>
              <w:br/>
              <w:t xml:space="preserve">Адрес: Российская федерация, 396310, Воронежская область, </w:t>
            </w:r>
            <w:proofErr w:type="spellStart"/>
            <w:r w:rsidRPr="00F654B5">
              <w:rPr>
                <w:color w:val="000000"/>
                <w:sz w:val="20"/>
                <w:szCs w:val="20"/>
                <w:u w:val="none"/>
              </w:rPr>
              <w:t>Новоусманский</w:t>
            </w:r>
            <w:proofErr w:type="spellEnd"/>
            <w:r w:rsidRPr="00F654B5">
              <w:rPr>
                <w:color w:val="000000"/>
                <w:sz w:val="20"/>
                <w:szCs w:val="20"/>
                <w:u w:val="none"/>
              </w:rPr>
              <w:t xml:space="preserve"> район, </w:t>
            </w:r>
            <w:proofErr w:type="spellStart"/>
            <w:r w:rsidRPr="00F654B5">
              <w:rPr>
                <w:color w:val="000000"/>
                <w:sz w:val="20"/>
                <w:szCs w:val="20"/>
                <w:u w:val="none"/>
              </w:rPr>
              <w:t>с</w:t>
            </w:r>
            <w:proofErr w:type="gramStart"/>
            <w:r w:rsidRPr="00F654B5">
              <w:rPr>
                <w:color w:val="000000"/>
                <w:sz w:val="20"/>
                <w:szCs w:val="20"/>
                <w:u w:val="none"/>
              </w:rPr>
              <w:t>.Н</w:t>
            </w:r>
            <w:proofErr w:type="gramEnd"/>
            <w:r w:rsidRPr="00F654B5">
              <w:rPr>
                <w:color w:val="000000"/>
                <w:sz w:val="20"/>
                <w:szCs w:val="20"/>
                <w:u w:val="none"/>
              </w:rPr>
              <w:t>овая</w:t>
            </w:r>
            <w:proofErr w:type="spellEnd"/>
            <w:r w:rsidRPr="00F654B5">
              <w:rPr>
                <w:color w:val="000000"/>
                <w:sz w:val="20"/>
                <w:szCs w:val="20"/>
                <w:u w:val="none"/>
              </w:rPr>
              <w:t xml:space="preserve"> Усмань, </w:t>
            </w:r>
            <w:proofErr w:type="spellStart"/>
            <w:r w:rsidRPr="00F654B5">
              <w:rPr>
                <w:color w:val="000000"/>
                <w:sz w:val="20"/>
                <w:szCs w:val="20"/>
                <w:u w:val="none"/>
              </w:rPr>
              <w:t>ул.Ленина</w:t>
            </w:r>
            <w:proofErr w:type="spellEnd"/>
            <w:r w:rsidRPr="00F654B5">
              <w:rPr>
                <w:color w:val="000000"/>
                <w:sz w:val="20"/>
                <w:szCs w:val="20"/>
                <w:u w:val="none"/>
              </w:rPr>
              <w:t xml:space="preserve"> , д. 302"а", оф. 5 тел. 8-47341-5-61-86</w:t>
            </w:r>
            <w:r w:rsidRPr="00F654B5">
              <w:rPr>
                <w:color w:val="000000"/>
                <w:sz w:val="20"/>
                <w:szCs w:val="20"/>
                <w:u w:val="none"/>
              </w:rPr>
              <w:br/>
              <w:t>ИНН: 3616018554</w:t>
            </w:r>
            <w:r w:rsidRPr="00F654B5">
              <w:rPr>
                <w:color w:val="000000"/>
                <w:sz w:val="20"/>
                <w:szCs w:val="20"/>
                <w:u w:val="none"/>
              </w:rPr>
              <w:br/>
              <w:t>КПП: 361601001</w:t>
            </w:r>
            <w:r w:rsidRPr="00F654B5">
              <w:rPr>
                <w:color w:val="000000"/>
                <w:sz w:val="20"/>
                <w:szCs w:val="20"/>
                <w:u w:val="none"/>
              </w:rPr>
              <w:br/>
              <w:t>Расчетный счет: 40702810913000013888</w:t>
            </w:r>
            <w:r w:rsidRPr="00F654B5">
              <w:rPr>
                <w:color w:val="000000"/>
                <w:sz w:val="20"/>
                <w:szCs w:val="20"/>
                <w:u w:val="none"/>
              </w:rPr>
              <w:br/>
              <w:t>Кор. счет: 30101810600000000681</w:t>
            </w:r>
            <w:r w:rsidRPr="00F654B5">
              <w:rPr>
                <w:color w:val="000000"/>
                <w:sz w:val="20"/>
                <w:szCs w:val="20"/>
                <w:u w:val="none"/>
              </w:rPr>
              <w:br/>
              <w:t>Банк: Центрально-Черноземный банк ПАО Сбербанк</w:t>
            </w:r>
            <w:r w:rsidRPr="00F654B5">
              <w:rPr>
                <w:color w:val="000000"/>
                <w:sz w:val="20"/>
                <w:szCs w:val="20"/>
                <w:u w:val="none"/>
              </w:rPr>
              <w:br/>
              <w:t>БИК: 042007681</w:t>
            </w:r>
          </w:p>
        </w:tc>
        <w:tc>
          <w:tcPr>
            <w:tcW w:w="531" w:type="dxa"/>
            <w:shd w:val="clear" w:color="auto" w:fill="auto"/>
            <w:hideMark/>
          </w:tcPr>
          <w:p w:rsidR="00F34876" w:rsidRPr="00F654B5" w:rsidRDefault="00F34876" w:rsidP="00D971D9">
            <w:pPr>
              <w:rPr>
                <w:color w:val="000000"/>
                <w:u w:val="none"/>
              </w:rPr>
            </w:pPr>
          </w:p>
        </w:tc>
        <w:tc>
          <w:tcPr>
            <w:tcW w:w="4473" w:type="dxa"/>
            <w:gridSpan w:val="7"/>
            <w:shd w:val="clear" w:color="auto" w:fill="auto"/>
            <w:hideMark/>
          </w:tcPr>
          <w:p w:rsidR="00F34876" w:rsidRPr="00D015D4" w:rsidRDefault="00F34876" w:rsidP="00D971D9">
            <w:pPr>
              <w:pStyle w:val="a3"/>
              <w:spacing w:line="228" w:lineRule="auto"/>
              <w:rPr>
                <w:b/>
                <w:bCs/>
                <w:spacing w:val="-2"/>
                <w:sz w:val="20"/>
                <w:szCs w:val="20"/>
              </w:rPr>
            </w:pPr>
            <w:r w:rsidRPr="00D015D4">
              <w:rPr>
                <w:color w:val="000000"/>
                <w:sz w:val="20"/>
                <w:szCs w:val="20"/>
              </w:rPr>
              <w:t>Потребитель</w:t>
            </w:r>
            <w:r w:rsidRPr="00F654B5">
              <w:rPr>
                <w:color w:val="000000"/>
                <w:sz w:val="20"/>
                <w:szCs w:val="20"/>
              </w:rPr>
              <w:t xml:space="preserve">: </w:t>
            </w:r>
            <w:r w:rsidRPr="00D015D4">
              <w:rPr>
                <w:b/>
                <w:bCs/>
                <w:spacing w:val="-2"/>
                <w:sz w:val="20"/>
                <w:szCs w:val="20"/>
              </w:rPr>
              <w:t>ПАО «МРСК Центра» (Филиал ПАО «МРСК Центра» - «Воронежэнерго»)</w:t>
            </w:r>
          </w:p>
          <w:p w:rsidR="00F34876" w:rsidRPr="00D015D4" w:rsidRDefault="00F34876" w:rsidP="00D971D9">
            <w:pPr>
              <w:pStyle w:val="a3"/>
              <w:spacing w:line="228" w:lineRule="auto"/>
              <w:rPr>
                <w:sz w:val="20"/>
                <w:szCs w:val="20"/>
              </w:rPr>
            </w:pPr>
            <w:r w:rsidRPr="00D015D4">
              <w:rPr>
                <w:sz w:val="20"/>
                <w:szCs w:val="20"/>
              </w:rPr>
              <w:t>Адрес: 127018, г. Москва, 2-я Ямская ул., д. 4</w:t>
            </w:r>
          </w:p>
          <w:p w:rsidR="00F34876" w:rsidRPr="00D015D4" w:rsidRDefault="00F34876" w:rsidP="00D971D9">
            <w:pPr>
              <w:jc w:val="both"/>
              <w:rPr>
                <w:sz w:val="20"/>
                <w:szCs w:val="20"/>
              </w:rPr>
            </w:pPr>
            <w:r w:rsidRPr="00D015D4">
              <w:rPr>
                <w:sz w:val="20"/>
                <w:szCs w:val="20"/>
              </w:rPr>
              <w:t>Реквизиты Филиала ПАО «МРСК Центра</w:t>
            </w:r>
            <w:proofErr w:type="gramStart"/>
            <w:r w:rsidRPr="00D015D4">
              <w:rPr>
                <w:sz w:val="20"/>
                <w:szCs w:val="20"/>
              </w:rPr>
              <w:t>»-</w:t>
            </w:r>
            <w:proofErr w:type="gramEnd"/>
            <w:r w:rsidRPr="00D015D4">
              <w:rPr>
                <w:sz w:val="20"/>
                <w:szCs w:val="20"/>
              </w:rPr>
              <w:t xml:space="preserve">«Воронежэнерго» </w:t>
            </w:r>
          </w:p>
          <w:p w:rsidR="00F34876" w:rsidRPr="00D015D4" w:rsidRDefault="00F34876" w:rsidP="00D971D9">
            <w:pPr>
              <w:pStyle w:val="a3"/>
              <w:spacing w:line="237" w:lineRule="auto"/>
              <w:ind w:right="175"/>
              <w:jc w:val="left"/>
              <w:rPr>
                <w:sz w:val="20"/>
                <w:szCs w:val="20"/>
              </w:rPr>
            </w:pPr>
            <w:r w:rsidRPr="00D015D4">
              <w:rPr>
                <w:sz w:val="20"/>
                <w:szCs w:val="20"/>
              </w:rPr>
              <w:t xml:space="preserve">Фактический адрес: 394033, Воронеж, </w:t>
            </w:r>
            <w:proofErr w:type="spellStart"/>
            <w:proofErr w:type="gramStart"/>
            <w:r w:rsidRPr="00D015D4">
              <w:rPr>
                <w:sz w:val="20"/>
                <w:szCs w:val="20"/>
              </w:rPr>
              <w:t>Арзамасская</w:t>
            </w:r>
            <w:proofErr w:type="spellEnd"/>
            <w:proofErr w:type="gramEnd"/>
            <w:r w:rsidRPr="00D015D4">
              <w:rPr>
                <w:sz w:val="20"/>
                <w:szCs w:val="20"/>
              </w:rPr>
              <w:t>, д. 2</w:t>
            </w:r>
          </w:p>
          <w:p w:rsidR="00F34876" w:rsidRPr="00D015D4" w:rsidRDefault="00F34876" w:rsidP="00D971D9">
            <w:pPr>
              <w:jc w:val="both"/>
              <w:rPr>
                <w:sz w:val="20"/>
                <w:szCs w:val="20"/>
              </w:rPr>
            </w:pPr>
            <w:r w:rsidRPr="00D015D4">
              <w:rPr>
                <w:sz w:val="20"/>
                <w:szCs w:val="20"/>
              </w:rPr>
              <w:t>ИНН/КПП: 6901067107/366302001</w:t>
            </w:r>
          </w:p>
          <w:p w:rsidR="00F34876" w:rsidRPr="00D015D4" w:rsidRDefault="00F34876" w:rsidP="00D971D9">
            <w:pPr>
              <w:jc w:val="both"/>
              <w:rPr>
                <w:sz w:val="20"/>
                <w:szCs w:val="20"/>
              </w:rPr>
            </w:pPr>
            <w:r w:rsidRPr="00D015D4">
              <w:rPr>
                <w:sz w:val="20"/>
                <w:szCs w:val="20"/>
              </w:rPr>
              <w:t xml:space="preserve">р/с: 40702810900250005153 в Филиале Банка ВТБ (ПАО) в </w:t>
            </w:r>
            <w:proofErr w:type="spellStart"/>
            <w:r w:rsidRPr="00D015D4">
              <w:rPr>
                <w:sz w:val="20"/>
                <w:szCs w:val="20"/>
              </w:rPr>
              <w:t>г</w:t>
            </w:r>
            <w:proofErr w:type="gramStart"/>
            <w:r w:rsidRPr="00D015D4">
              <w:rPr>
                <w:sz w:val="20"/>
                <w:szCs w:val="20"/>
              </w:rPr>
              <w:t>.В</w:t>
            </w:r>
            <w:proofErr w:type="gramEnd"/>
            <w:r w:rsidRPr="00D015D4">
              <w:rPr>
                <w:sz w:val="20"/>
                <w:szCs w:val="20"/>
              </w:rPr>
              <w:t>оронеже</w:t>
            </w:r>
            <w:proofErr w:type="spellEnd"/>
          </w:p>
          <w:p w:rsidR="00F34876" w:rsidRPr="00D015D4" w:rsidRDefault="00F34876" w:rsidP="00D971D9">
            <w:pPr>
              <w:jc w:val="both"/>
              <w:rPr>
                <w:sz w:val="20"/>
                <w:szCs w:val="20"/>
              </w:rPr>
            </w:pPr>
            <w:r w:rsidRPr="00D015D4">
              <w:rPr>
                <w:sz w:val="20"/>
                <w:szCs w:val="20"/>
              </w:rPr>
              <w:t>БИК: 042007835</w:t>
            </w:r>
          </w:p>
          <w:p w:rsidR="00F34876" w:rsidRPr="00D015D4" w:rsidRDefault="00F34876" w:rsidP="00D971D9">
            <w:pPr>
              <w:jc w:val="both"/>
              <w:rPr>
                <w:sz w:val="20"/>
                <w:szCs w:val="20"/>
              </w:rPr>
            </w:pPr>
            <w:r w:rsidRPr="00D015D4">
              <w:rPr>
                <w:sz w:val="20"/>
                <w:szCs w:val="20"/>
              </w:rPr>
              <w:t>к/с: 30101810100000000835</w:t>
            </w:r>
          </w:p>
          <w:p w:rsidR="00F34876" w:rsidRPr="00F654B5" w:rsidRDefault="00F34876" w:rsidP="00D971D9">
            <w:pPr>
              <w:rPr>
                <w:color w:val="000000"/>
                <w:sz w:val="20"/>
                <w:szCs w:val="20"/>
                <w:u w:val="none"/>
              </w:rPr>
            </w:pPr>
          </w:p>
        </w:tc>
        <w:tc>
          <w:tcPr>
            <w:tcW w:w="431" w:type="dxa"/>
            <w:shd w:val="clear" w:color="auto" w:fill="auto"/>
            <w:hideMark/>
          </w:tcPr>
          <w:p w:rsidR="00F34876" w:rsidRPr="00F654B5" w:rsidRDefault="00F34876" w:rsidP="00D971D9">
            <w:pPr>
              <w:rPr>
                <w:color w:val="000000"/>
                <w:u w:val="none"/>
              </w:rPr>
            </w:pPr>
          </w:p>
        </w:tc>
      </w:tr>
      <w:tr w:rsidR="00F34876" w:rsidRPr="00F654B5" w:rsidTr="00D971D9">
        <w:trPr>
          <w:trHeight w:val="285"/>
        </w:trPr>
        <w:tc>
          <w:tcPr>
            <w:tcW w:w="419" w:type="dxa"/>
            <w:shd w:val="clear" w:color="auto" w:fill="auto"/>
            <w:hideMark/>
          </w:tcPr>
          <w:p w:rsidR="00F34876" w:rsidRPr="00F654B5" w:rsidRDefault="00F34876" w:rsidP="00D971D9">
            <w:pPr>
              <w:rPr>
                <w:color w:val="000000"/>
                <w:u w:val="none"/>
              </w:rPr>
            </w:pPr>
          </w:p>
        </w:tc>
        <w:tc>
          <w:tcPr>
            <w:tcW w:w="4186" w:type="dxa"/>
            <w:gridSpan w:val="4"/>
            <w:vMerge w:val="restart"/>
            <w:shd w:val="clear" w:color="auto" w:fill="auto"/>
            <w:hideMark/>
          </w:tcPr>
          <w:p w:rsidR="00F34876" w:rsidRDefault="00F34876" w:rsidP="00D971D9">
            <w:pPr>
              <w:ind w:firstLine="6"/>
              <w:jc w:val="center"/>
              <w:rPr>
                <w:b/>
                <w:sz w:val="20"/>
                <w:szCs w:val="20"/>
              </w:rPr>
            </w:pPr>
            <w:r w:rsidRPr="00D015D4">
              <w:rPr>
                <w:b/>
                <w:sz w:val="20"/>
                <w:szCs w:val="20"/>
              </w:rPr>
              <w:t xml:space="preserve">От </w:t>
            </w:r>
            <w:r>
              <w:rPr>
                <w:b/>
                <w:sz w:val="20"/>
                <w:szCs w:val="20"/>
              </w:rPr>
              <w:t>Поставщика</w:t>
            </w:r>
            <w:r w:rsidRPr="00D015D4">
              <w:rPr>
                <w:b/>
                <w:sz w:val="20"/>
                <w:szCs w:val="20"/>
              </w:rPr>
              <w:t>:</w:t>
            </w:r>
          </w:p>
          <w:p w:rsidR="00F34876" w:rsidRPr="00D015D4" w:rsidRDefault="00F34876" w:rsidP="00D971D9">
            <w:pPr>
              <w:ind w:firstLine="6"/>
              <w:jc w:val="center"/>
              <w:rPr>
                <w:b/>
                <w:sz w:val="20"/>
                <w:szCs w:val="20"/>
              </w:rPr>
            </w:pPr>
          </w:p>
          <w:p w:rsidR="00F34876" w:rsidRPr="00D015D4" w:rsidRDefault="00F34876" w:rsidP="00D971D9">
            <w:pPr>
              <w:ind w:firstLine="6"/>
              <w:jc w:val="center"/>
              <w:rPr>
                <w:sz w:val="20"/>
                <w:szCs w:val="20"/>
              </w:rPr>
            </w:pPr>
            <w:r w:rsidRPr="00D015D4">
              <w:rPr>
                <w:sz w:val="20"/>
                <w:szCs w:val="20"/>
              </w:rPr>
              <w:t>___________________________</w:t>
            </w:r>
          </w:p>
          <w:p w:rsidR="00F34876" w:rsidRDefault="00F34876" w:rsidP="00D971D9">
            <w:pPr>
              <w:ind w:firstLine="6"/>
              <w:jc w:val="center"/>
              <w:rPr>
                <w:sz w:val="20"/>
                <w:szCs w:val="20"/>
              </w:rPr>
            </w:pPr>
            <w:r w:rsidRPr="00D015D4">
              <w:rPr>
                <w:sz w:val="20"/>
                <w:szCs w:val="20"/>
              </w:rPr>
              <w:t>(должность)</w:t>
            </w:r>
          </w:p>
          <w:p w:rsidR="00F34876" w:rsidRPr="00D015D4" w:rsidRDefault="00F34876" w:rsidP="00D971D9">
            <w:pPr>
              <w:ind w:firstLine="6"/>
              <w:jc w:val="center"/>
              <w:rPr>
                <w:sz w:val="20"/>
                <w:szCs w:val="20"/>
              </w:rPr>
            </w:pPr>
          </w:p>
          <w:p w:rsidR="00F34876" w:rsidRPr="00D015D4" w:rsidRDefault="00F34876" w:rsidP="00D971D9">
            <w:pPr>
              <w:ind w:firstLine="6"/>
              <w:rPr>
                <w:sz w:val="20"/>
                <w:szCs w:val="20"/>
              </w:rPr>
            </w:pPr>
            <w:r w:rsidRPr="00D015D4">
              <w:rPr>
                <w:sz w:val="20"/>
                <w:szCs w:val="20"/>
              </w:rPr>
              <w:t>___________________________________</w:t>
            </w:r>
          </w:p>
          <w:p w:rsidR="00F34876" w:rsidRPr="00D015D4" w:rsidRDefault="00F34876" w:rsidP="00D971D9">
            <w:pPr>
              <w:ind w:firstLine="6"/>
              <w:jc w:val="center"/>
              <w:rPr>
                <w:sz w:val="20"/>
                <w:szCs w:val="20"/>
              </w:rPr>
            </w:pPr>
            <w:r w:rsidRPr="00D015D4">
              <w:rPr>
                <w:sz w:val="20"/>
                <w:szCs w:val="20"/>
              </w:rPr>
              <w:t>(Ф.И.О.)</w:t>
            </w:r>
          </w:p>
          <w:p w:rsidR="00F34876" w:rsidRPr="00D015D4" w:rsidRDefault="00F34876" w:rsidP="00D971D9">
            <w:pPr>
              <w:ind w:firstLine="6"/>
              <w:rPr>
                <w:sz w:val="20"/>
                <w:szCs w:val="20"/>
              </w:rPr>
            </w:pPr>
            <w:r w:rsidRPr="00D015D4">
              <w:rPr>
                <w:sz w:val="20"/>
                <w:szCs w:val="20"/>
              </w:rPr>
              <w:t xml:space="preserve">                            </w:t>
            </w:r>
          </w:p>
          <w:p w:rsidR="00F34876" w:rsidRPr="00F654B5" w:rsidRDefault="00F34876" w:rsidP="00D971D9">
            <w:pPr>
              <w:rPr>
                <w:color w:val="000000"/>
                <w:sz w:val="20"/>
                <w:szCs w:val="20"/>
                <w:u w:val="none"/>
              </w:rPr>
            </w:pPr>
            <w:r w:rsidRPr="00D015D4">
              <w:rPr>
                <w:sz w:val="20"/>
                <w:szCs w:val="20"/>
              </w:rPr>
              <w:t xml:space="preserve">        М.П.   «_____» _____________20___г.</w:t>
            </w:r>
            <w:r w:rsidRPr="00F654B5">
              <w:rPr>
                <w:color w:val="000000"/>
                <w:sz w:val="20"/>
                <w:szCs w:val="20"/>
                <w:u w:val="none"/>
              </w:rPr>
              <w:t> </w:t>
            </w:r>
          </w:p>
        </w:tc>
        <w:tc>
          <w:tcPr>
            <w:tcW w:w="531" w:type="dxa"/>
            <w:shd w:val="clear" w:color="auto" w:fill="auto"/>
            <w:hideMark/>
          </w:tcPr>
          <w:p w:rsidR="00F34876" w:rsidRPr="00F654B5" w:rsidRDefault="00F34876" w:rsidP="00D971D9">
            <w:pPr>
              <w:rPr>
                <w:color w:val="000000"/>
                <w:sz w:val="20"/>
                <w:szCs w:val="20"/>
                <w:u w:val="none"/>
              </w:rPr>
            </w:pPr>
          </w:p>
        </w:tc>
        <w:tc>
          <w:tcPr>
            <w:tcW w:w="222" w:type="dxa"/>
            <w:shd w:val="clear" w:color="auto" w:fill="auto"/>
            <w:hideMark/>
          </w:tcPr>
          <w:p w:rsidR="00F34876" w:rsidRPr="00F654B5" w:rsidRDefault="00F34876" w:rsidP="00D971D9">
            <w:pPr>
              <w:rPr>
                <w:color w:val="000000"/>
                <w:sz w:val="20"/>
                <w:szCs w:val="20"/>
                <w:u w:val="none"/>
              </w:rPr>
            </w:pPr>
          </w:p>
        </w:tc>
        <w:tc>
          <w:tcPr>
            <w:tcW w:w="4251" w:type="dxa"/>
            <w:gridSpan w:val="6"/>
            <w:vMerge w:val="restart"/>
            <w:shd w:val="clear" w:color="auto" w:fill="auto"/>
            <w:hideMark/>
          </w:tcPr>
          <w:p w:rsidR="00F34876" w:rsidRDefault="00F34876" w:rsidP="00D971D9">
            <w:pPr>
              <w:ind w:firstLine="6"/>
              <w:jc w:val="center"/>
              <w:rPr>
                <w:b/>
                <w:sz w:val="20"/>
                <w:szCs w:val="20"/>
              </w:rPr>
            </w:pPr>
            <w:r w:rsidRPr="00D015D4">
              <w:rPr>
                <w:b/>
                <w:sz w:val="20"/>
                <w:szCs w:val="20"/>
              </w:rPr>
              <w:t xml:space="preserve">От </w:t>
            </w:r>
            <w:r>
              <w:rPr>
                <w:b/>
                <w:sz w:val="20"/>
                <w:szCs w:val="20"/>
              </w:rPr>
              <w:t>Потребителя</w:t>
            </w:r>
            <w:r w:rsidRPr="00D015D4">
              <w:rPr>
                <w:b/>
                <w:sz w:val="20"/>
                <w:szCs w:val="20"/>
              </w:rPr>
              <w:t>:</w:t>
            </w:r>
          </w:p>
          <w:p w:rsidR="00F34876" w:rsidRPr="00D015D4" w:rsidRDefault="00F34876" w:rsidP="00D971D9">
            <w:pPr>
              <w:ind w:firstLine="6"/>
              <w:jc w:val="center"/>
              <w:rPr>
                <w:b/>
                <w:sz w:val="20"/>
                <w:szCs w:val="20"/>
              </w:rPr>
            </w:pPr>
          </w:p>
          <w:p w:rsidR="00F34876" w:rsidRDefault="00F34876" w:rsidP="00D971D9">
            <w:pPr>
              <w:ind w:firstLine="6"/>
              <w:jc w:val="center"/>
              <w:rPr>
                <w:sz w:val="20"/>
                <w:szCs w:val="20"/>
              </w:rPr>
            </w:pPr>
            <w:r w:rsidRPr="00D015D4">
              <w:rPr>
                <w:sz w:val="20"/>
                <w:szCs w:val="20"/>
              </w:rPr>
              <w:t>___________________________</w:t>
            </w:r>
          </w:p>
          <w:p w:rsidR="00F34876" w:rsidRDefault="00F34876" w:rsidP="00D971D9">
            <w:pPr>
              <w:ind w:firstLine="6"/>
              <w:jc w:val="center"/>
              <w:rPr>
                <w:sz w:val="20"/>
                <w:szCs w:val="20"/>
              </w:rPr>
            </w:pPr>
            <w:r w:rsidRPr="00D015D4">
              <w:rPr>
                <w:sz w:val="20"/>
                <w:szCs w:val="20"/>
              </w:rPr>
              <w:t>(должность)</w:t>
            </w:r>
          </w:p>
          <w:p w:rsidR="00F34876" w:rsidRPr="00D015D4" w:rsidRDefault="00F34876" w:rsidP="00D971D9">
            <w:pPr>
              <w:ind w:firstLine="6"/>
              <w:jc w:val="center"/>
              <w:rPr>
                <w:sz w:val="20"/>
                <w:szCs w:val="20"/>
              </w:rPr>
            </w:pPr>
          </w:p>
          <w:p w:rsidR="00F34876" w:rsidRPr="00D015D4" w:rsidRDefault="00F34876" w:rsidP="00D971D9">
            <w:pPr>
              <w:ind w:firstLine="6"/>
              <w:rPr>
                <w:sz w:val="20"/>
                <w:szCs w:val="20"/>
              </w:rPr>
            </w:pPr>
            <w:r w:rsidRPr="00D015D4">
              <w:rPr>
                <w:sz w:val="20"/>
                <w:szCs w:val="20"/>
              </w:rPr>
              <w:t>__________________________________</w:t>
            </w:r>
          </w:p>
          <w:p w:rsidR="00F34876" w:rsidRPr="00D015D4" w:rsidRDefault="00F34876" w:rsidP="00D971D9">
            <w:pPr>
              <w:ind w:firstLine="6"/>
              <w:jc w:val="center"/>
              <w:rPr>
                <w:sz w:val="20"/>
                <w:szCs w:val="20"/>
              </w:rPr>
            </w:pPr>
            <w:r w:rsidRPr="00D015D4">
              <w:rPr>
                <w:sz w:val="20"/>
                <w:szCs w:val="20"/>
              </w:rPr>
              <w:t>(Ф.И.О.)</w:t>
            </w:r>
          </w:p>
          <w:p w:rsidR="00F34876" w:rsidRPr="00D015D4" w:rsidRDefault="00F34876" w:rsidP="00D971D9">
            <w:pPr>
              <w:ind w:firstLine="6"/>
              <w:rPr>
                <w:sz w:val="20"/>
                <w:szCs w:val="20"/>
              </w:rPr>
            </w:pPr>
            <w:r w:rsidRPr="00D015D4">
              <w:rPr>
                <w:sz w:val="20"/>
                <w:szCs w:val="20"/>
              </w:rPr>
              <w:t xml:space="preserve">                            </w:t>
            </w:r>
          </w:p>
          <w:p w:rsidR="00F34876" w:rsidRPr="00F654B5" w:rsidRDefault="00F34876" w:rsidP="00D971D9">
            <w:pPr>
              <w:rPr>
                <w:color w:val="000000"/>
                <w:sz w:val="20"/>
                <w:szCs w:val="20"/>
                <w:u w:val="none"/>
              </w:rPr>
            </w:pPr>
            <w:r w:rsidRPr="00D015D4">
              <w:rPr>
                <w:sz w:val="20"/>
                <w:szCs w:val="20"/>
              </w:rPr>
              <w:t xml:space="preserve">         М.П.   «_____» _____________20___г.                     </w:t>
            </w:r>
          </w:p>
        </w:tc>
        <w:tc>
          <w:tcPr>
            <w:tcW w:w="431" w:type="dxa"/>
            <w:shd w:val="clear" w:color="auto" w:fill="auto"/>
            <w:hideMark/>
          </w:tcPr>
          <w:p w:rsidR="00F34876" w:rsidRPr="00F654B5" w:rsidRDefault="00F34876" w:rsidP="00D971D9">
            <w:pPr>
              <w:rPr>
                <w:color w:val="000000"/>
                <w:u w:val="none"/>
              </w:rPr>
            </w:pPr>
          </w:p>
        </w:tc>
      </w:tr>
      <w:tr w:rsidR="00F34876" w:rsidRPr="00F654B5" w:rsidTr="00D971D9">
        <w:trPr>
          <w:trHeight w:val="300"/>
        </w:trPr>
        <w:tc>
          <w:tcPr>
            <w:tcW w:w="419" w:type="dxa"/>
            <w:shd w:val="clear" w:color="auto" w:fill="auto"/>
            <w:hideMark/>
          </w:tcPr>
          <w:p w:rsidR="00F34876" w:rsidRPr="00F654B5" w:rsidRDefault="00F34876" w:rsidP="00D971D9">
            <w:pPr>
              <w:rPr>
                <w:color w:val="000000"/>
                <w:u w:val="none"/>
              </w:rPr>
            </w:pPr>
          </w:p>
        </w:tc>
        <w:tc>
          <w:tcPr>
            <w:tcW w:w="4186" w:type="dxa"/>
            <w:gridSpan w:val="4"/>
            <w:vMerge/>
            <w:shd w:val="clear" w:color="auto" w:fill="auto"/>
            <w:hideMark/>
          </w:tcPr>
          <w:p w:rsidR="00F34876" w:rsidRPr="00F654B5" w:rsidRDefault="00F34876" w:rsidP="00D971D9">
            <w:pPr>
              <w:rPr>
                <w:color w:val="000000"/>
                <w:u w:val="none"/>
              </w:rPr>
            </w:pPr>
          </w:p>
        </w:tc>
        <w:tc>
          <w:tcPr>
            <w:tcW w:w="531" w:type="dxa"/>
            <w:shd w:val="clear" w:color="auto" w:fill="auto"/>
            <w:hideMark/>
          </w:tcPr>
          <w:p w:rsidR="00F34876" w:rsidRPr="00F654B5" w:rsidRDefault="00F34876" w:rsidP="00D971D9">
            <w:pPr>
              <w:rPr>
                <w:color w:val="000000"/>
                <w:u w:val="none"/>
              </w:rPr>
            </w:pPr>
          </w:p>
        </w:tc>
        <w:tc>
          <w:tcPr>
            <w:tcW w:w="222" w:type="dxa"/>
            <w:shd w:val="clear" w:color="auto" w:fill="auto"/>
            <w:hideMark/>
          </w:tcPr>
          <w:p w:rsidR="00F34876" w:rsidRPr="00F654B5" w:rsidRDefault="00F34876" w:rsidP="00D971D9">
            <w:pPr>
              <w:rPr>
                <w:color w:val="000000"/>
                <w:u w:val="none"/>
              </w:rPr>
            </w:pPr>
          </w:p>
        </w:tc>
        <w:tc>
          <w:tcPr>
            <w:tcW w:w="4251" w:type="dxa"/>
            <w:gridSpan w:val="6"/>
            <w:vMerge/>
            <w:shd w:val="clear" w:color="auto" w:fill="auto"/>
            <w:hideMark/>
          </w:tcPr>
          <w:p w:rsidR="00F34876" w:rsidRPr="00F654B5" w:rsidRDefault="00F34876" w:rsidP="00D971D9">
            <w:pPr>
              <w:rPr>
                <w:color w:val="000000"/>
                <w:u w:val="none"/>
              </w:rPr>
            </w:pPr>
          </w:p>
        </w:tc>
        <w:tc>
          <w:tcPr>
            <w:tcW w:w="431" w:type="dxa"/>
            <w:shd w:val="clear" w:color="auto" w:fill="auto"/>
            <w:hideMark/>
          </w:tcPr>
          <w:p w:rsidR="00F34876" w:rsidRPr="00F654B5" w:rsidRDefault="00F34876" w:rsidP="00D971D9">
            <w:pPr>
              <w:rPr>
                <w:color w:val="000000"/>
                <w:u w:val="none"/>
              </w:rPr>
            </w:pPr>
          </w:p>
        </w:tc>
      </w:tr>
    </w:tbl>
    <w:p w:rsidR="00F34876" w:rsidRDefault="00F34876" w:rsidP="00F34876">
      <w:pPr>
        <w:ind w:left="-720"/>
        <w:jc w:val="both"/>
        <w:rPr>
          <w:b/>
          <w:bCs/>
          <w:sz w:val="16"/>
        </w:rPr>
      </w:pPr>
    </w:p>
    <w:p w:rsidR="006E7BF5" w:rsidRDefault="003D09B2"/>
    <w:sectPr w:rsidR="006E7BF5" w:rsidSect="004D1B4C">
      <w:pgSz w:w="11906" w:h="16838"/>
      <w:pgMar w:top="89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27D47"/>
    <w:multiLevelType w:val="hybridMultilevel"/>
    <w:tmpl w:val="01F217EA"/>
    <w:lvl w:ilvl="0" w:tplc="74322A2A">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7A9B4F40"/>
    <w:multiLevelType w:val="hybridMultilevel"/>
    <w:tmpl w:val="D2B60FB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7FE136D7"/>
    <w:multiLevelType w:val="hybridMultilevel"/>
    <w:tmpl w:val="31304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410"/>
    <w:rsid w:val="00114781"/>
    <w:rsid w:val="00164B55"/>
    <w:rsid w:val="00211B28"/>
    <w:rsid w:val="00344B8E"/>
    <w:rsid w:val="003D09B2"/>
    <w:rsid w:val="004A4C6D"/>
    <w:rsid w:val="004D1B4C"/>
    <w:rsid w:val="00707162"/>
    <w:rsid w:val="008B4D60"/>
    <w:rsid w:val="00994D09"/>
    <w:rsid w:val="00BC3410"/>
    <w:rsid w:val="00D04EC4"/>
    <w:rsid w:val="00F34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876"/>
    <w:pPr>
      <w:spacing w:after="0" w:line="240" w:lineRule="auto"/>
    </w:pPr>
    <w:rPr>
      <w:rFonts w:ascii="Times New Roman" w:eastAsia="Times New Roman" w:hAnsi="Times New Roman" w:cs="Times New Roman"/>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34876"/>
    <w:pPr>
      <w:jc w:val="center"/>
    </w:pPr>
    <w:rPr>
      <w:u w:val="none"/>
    </w:rPr>
  </w:style>
  <w:style w:type="character" w:customStyle="1" w:styleId="a4">
    <w:name w:val="Основной текст Знак"/>
    <w:basedOn w:val="a0"/>
    <w:link w:val="a3"/>
    <w:rsid w:val="00F34876"/>
    <w:rPr>
      <w:rFonts w:ascii="Times New Roman" w:eastAsia="Times New Roman" w:hAnsi="Times New Roman" w:cs="Times New Roman"/>
      <w:sz w:val="24"/>
      <w:szCs w:val="24"/>
      <w:lang w:eastAsia="ru-RU"/>
    </w:rPr>
  </w:style>
  <w:style w:type="paragraph" w:customStyle="1" w:styleId="14">
    <w:name w:val="Обычный + 14 пт"/>
    <w:basedOn w:val="a"/>
    <w:rsid w:val="00F34876"/>
    <w:rPr>
      <w:b/>
      <w:u w:val="none"/>
      <w:lang w:eastAsia="en-US"/>
    </w:rPr>
  </w:style>
  <w:style w:type="paragraph" w:styleId="a5">
    <w:name w:val="Body Text Indent"/>
    <w:basedOn w:val="a"/>
    <w:link w:val="a6"/>
    <w:rsid w:val="00F34876"/>
    <w:pPr>
      <w:ind w:left="-720"/>
      <w:jc w:val="both"/>
    </w:pPr>
    <w:rPr>
      <w:u w:val="none"/>
    </w:rPr>
  </w:style>
  <w:style w:type="character" w:customStyle="1" w:styleId="a6">
    <w:name w:val="Основной текст с отступом Знак"/>
    <w:basedOn w:val="a0"/>
    <w:link w:val="a5"/>
    <w:rsid w:val="00F34876"/>
    <w:rPr>
      <w:rFonts w:ascii="Times New Roman" w:eastAsia="Times New Roman" w:hAnsi="Times New Roman" w:cs="Times New Roman"/>
      <w:sz w:val="24"/>
      <w:szCs w:val="24"/>
      <w:lang w:eastAsia="ru-RU"/>
    </w:rPr>
  </w:style>
  <w:style w:type="paragraph" w:customStyle="1" w:styleId="FR1">
    <w:name w:val="FR1"/>
    <w:rsid w:val="00F34876"/>
    <w:pPr>
      <w:widowControl w:val="0"/>
      <w:autoSpaceDE w:val="0"/>
      <w:autoSpaceDN w:val="0"/>
      <w:adjustRightInd w:val="0"/>
      <w:spacing w:after="0" w:line="260" w:lineRule="auto"/>
      <w:ind w:left="800"/>
      <w:jc w:val="both"/>
    </w:pPr>
    <w:rPr>
      <w:rFonts w:ascii="Arial" w:eastAsia="Times New Roman" w:hAnsi="Arial" w:cs="Arial"/>
      <w:sz w:val="18"/>
      <w:szCs w:val="18"/>
      <w:lang w:eastAsia="ru-RU"/>
    </w:rPr>
  </w:style>
  <w:style w:type="paragraph" w:styleId="a7">
    <w:name w:val="List Paragraph"/>
    <w:basedOn w:val="a"/>
    <w:qFormat/>
    <w:rsid w:val="00F34876"/>
    <w:pPr>
      <w:ind w:left="720"/>
      <w:contextualSpacing/>
    </w:pPr>
    <w:rPr>
      <w:u w:val="none"/>
    </w:rPr>
  </w:style>
  <w:style w:type="paragraph" w:styleId="a8">
    <w:name w:val="No Spacing"/>
    <w:qFormat/>
    <w:rsid w:val="00F34876"/>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876"/>
    <w:pPr>
      <w:spacing w:after="0" w:line="240" w:lineRule="auto"/>
    </w:pPr>
    <w:rPr>
      <w:rFonts w:ascii="Times New Roman" w:eastAsia="Times New Roman" w:hAnsi="Times New Roman" w:cs="Times New Roman"/>
      <w:sz w:val="24"/>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34876"/>
    <w:pPr>
      <w:jc w:val="center"/>
    </w:pPr>
    <w:rPr>
      <w:u w:val="none"/>
    </w:rPr>
  </w:style>
  <w:style w:type="character" w:customStyle="1" w:styleId="a4">
    <w:name w:val="Основной текст Знак"/>
    <w:basedOn w:val="a0"/>
    <w:link w:val="a3"/>
    <w:rsid w:val="00F34876"/>
    <w:rPr>
      <w:rFonts w:ascii="Times New Roman" w:eastAsia="Times New Roman" w:hAnsi="Times New Roman" w:cs="Times New Roman"/>
      <w:sz w:val="24"/>
      <w:szCs w:val="24"/>
      <w:lang w:eastAsia="ru-RU"/>
    </w:rPr>
  </w:style>
  <w:style w:type="paragraph" w:customStyle="1" w:styleId="14">
    <w:name w:val="Обычный + 14 пт"/>
    <w:basedOn w:val="a"/>
    <w:rsid w:val="00F34876"/>
    <w:rPr>
      <w:b/>
      <w:u w:val="none"/>
      <w:lang w:eastAsia="en-US"/>
    </w:rPr>
  </w:style>
  <w:style w:type="paragraph" w:styleId="a5">
    <w:name w:val="Body Text Indent"/>
    <w:basedOn w:val="a"/>
    <w:link w:val="a6"/>
    <w:rsid w:val="00F34876"/>
    <w:pPr>
      <w:ind w:left="-720"/>
      <w:jc w:val="both"/>
    </w:pPr>
    <w:rPr>
      <w:u w:val="none"/>
    </w:rPr>
  </w:style>
  <w:style w:type="character" w:customStyle="1" w:styleId="a6">
    <w:name w:val="Основной текст с отступом Знак"/>
    <w:basedOn w:val="a0"/>
    <w:link w:val="a5"/>
    <w:rsid w:val="00F34876"/>
    <w:rPr>
      <w:rFonts w:ascii="Times New Roman" w:eastAsia="Times New Roman" w:hAnsi="Times New Roman" w:cs="Times New Roman"/>
      <w:sz w:val="24"/>
      <w:szCs w:val="24"/>
      <w:lang w:eastAsia="ru-RU"/>
    </w:rPr>
  </w:style>
  <w:style w:type="paragraph" w:customStyle="1" w:styleId="FR1">
    <w:name w:val="FR1"/>
    <w:rsid w:val="00F34876"/>
    <w:pPr>
      <w:widowControl w:val="0"/>
      <w:autoSpaceDE w:val="0"/>
      <w:autoSpaceDN w:val="0"/>
      <w:adjustRightInd w:val="0"/>
      <w:spacing w:after="0" w:line="260" w:lineRule="auto"/>
      <w:ind w:left="800"/>
      <w:jc w:val="both"/>
    </w:pPr>
    <w:rPr>
      <w:rFonts w:ascii="Arial" w:eastAsia="Times New Roman" w:hAnsi="Arial" w:cs="Arial"/>
      <w:sz w:val="18"/>
      <w:szCs w:val="18"/>
      <w:lang w:eastAsia="ru-RU"/>
    </w:rPr>
  </w:style>
  <w:style w:type="paragraph" w:styleId="a7">
    <w:name w:val="List Paragraph"/>
    <w:basedOn w:val="a"/>
    <w:qFormat/>
    <w:rsid w:val="00F34876"/>
    <w:pPr>
      <w:ind w:left="720"/>
      <w:contextualSpacing/>
    </w:pPr>
    <w:rPr>
      <w:u w:val="none"/>
    </w:rPr>
  </w:style>
  <w:style w:type="paragraph" w:styleId="a8">
    <w:name w:val="No Spacing"/>
    <w:qFormat/>
    <w:rsid w:val="00F3487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F453A97FA0A8339CA55D136D75348C7DB39DFD58CA12675B4B492459698AA744D8538CC441E6BFc1CF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11F453A97FA0A8339CA55D136D75348C7DB39DFD58CA12675B4B492459698AA744D8538CC441E6BFc1CF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1F453A97FA0A8339CA55D136D75348C7DB39CFF5FCE12675B4B492459698AA744D8538CC441E6BFc1CFK" TargetMode="External"/><Relationship Id="rId11" Type="http://schemas.openxmlformats.org/officeDocument/2006/relationships/hyperlink" Target="consultantplus://offline/ref=11F453A97FA0A8339CA55D136D75348C7DB39CFF5FCE12675B4B492459698AA744D8538CC441E6BFc1CFK" TargetMode="External"/><Relationship Id="rId5" Type="http://schemas.openxmlformats.org/officeDocument/2006/relationships/webSettings" Target="webSettings.xml"/><Relationship Id="rId10" Type="http://schemas.openxmlformats.org/officeDocument/2006/relationships/hyperlink" Target="consultantplus://offline/ref=11F453A97FA0A8339CA55D136D75348C7DB29AF35BCA12675B4B492459c6C9K" TargetMode="External"/><Relationship Id="rId4" Type="http://schemas.openxmlformats.org/officeDocument/2006/relationships/settings" Target="settings.xml"/><Relationship Id="rId9" Type="http://schemas.openxmlformats.org/officeDocument/2006/relationships/hyperlink" Target="consultantplus://offline/ref=11F453A97FA0A8339CA55D136D75348C7DB39CFF5FCE12675B4B492459698AA744D8538CC441E6BFc1C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4489</Words>
  <Characters>25593</Characters>
  <Application>Microsoft Office Word</Application>
  <DocSecurity>0</DocSecurity>
  <Lines>213</Lines>
  <Paragraphs>60</Paragraphs>
  <ScaleCrop>false</ScaleCrop>
  <Company/>
  <LinksUpToDate>false</LinksUpToDate>
  <CharactersWithSpaces>30022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15</cp:revision>
  <dcterms:created xsi:type="dcterms:W3CDTF">2018-03-28T13:04:00Z</dcterms:created>
  <dcterms:modified xsi:type="dcterms:W3CDTF">2018-03-28T13:31:00Z</dcterms:modified>
</cp:coreProperties>
</file>