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C1C" w:rsidRPr="00F75DD6" w:rsidRDefault="00D24C1C" w:rsidP="00D24C1C">
      <w:pPr>
        <w:pStyle w:val="a6"/>
        <w:ind w:left="5529"/>
        <w:jc w:val="center"/>
        <w:rPr>
          <w:sz w:val="24"/>
          <w:szCs w:val="24"/>
        </w:rPr>
      </w:pPr>
      <w:r w:rsidRPr="00F75DD6">
        <w:rPr>
          <w:sz w:val="24"/>
          <w:szCs w:val="24"/>
        </w:rPr>
        <w:t>УТВЕРЖДАЮ</w:t>
      </w:r>
    </w:p>
    <w:p w:rsidR="00D24C1C" w:rsidRPr="00F75DD6" w:rsidRDefault="00D24C1C" w:rsidP="00D24C1C">
      <w:pPr>
        <w:pStyle w:val="a6"/>
        <w:ind w:left="5529"/>
        <w:jc w:val="center"/>
        <w:rPr>
          <w:sz w:val="24"/>
          <w:szCs w:val="24"/>
        </w:rPr>
      </w:pPr>
      <w:r w:rsidRPr="00F75DD6">
        <w:rPr>
          <w:sz w:val="24"/>
          <w:szCs w:val="24"/>
        </w:rPr>
        <w:t>Первый заместитель директора -главный инженер филиала ПАО «</w:t>
      </w:r>
      <w:proofErr w:type="spellStart"/>
      <w:r w:rsidRPr="00F75DD6">
        <w:rPr>
          <w:sz w:val="24"/>
          <w:szCs w:val="24"/>
        </w:rPr>
        <w:t>Россети</w:t>
      </w:r>
      <w:proofErr w:type="spellEnd"/>
      <w:r w:rsidRPr="00F75DD6">
        <w:rPr>
          <w:sz w:val="24"/>
          <w:szCs w:val="24"/>
        </w:rPr>
        <w:t xml:space="preserve"> </w:t>
      </w:r>
      <w:proofErr w:type="gramStart"/>
      <w:r w:rsidRPr="00F75DD6">
        <w:rPr>
          <w:sz w:val="24"/>
          <w:szCs w:val="24"/>
        </w:rPr>
        <w:t>Центр</w:t>
      </w:r>
      <w:r w:rsidR="0089702E" w:rsidRPr="00F75DD6">
        <w:rPr>
          <w:sz w:val="24"/>
          <w:szCs w:val="24"/>
        </w:rPr>
        <w:t>»</w:t>
      </w:r>
      <w:r w:rsidRPr="00F75DD6">
        <w:rPr>
          <w:sz w:val="24"/>
          <w:szCs w:val="24"/>
        </w:rPr>
        <w:t>-</w:t>
      </w:r>
      <w:proofErr w:type="gramEnd"/>
      <w:r w:rsidRPr="00F75DD6">
        <w:rPr>
          <w:sz w:val="24"/>
          <w:szCs w:val="24"/>
        </w:rPr>
        <w:t xml:space="preserve"> </w:t>
      </w:r>
      <w:r w:rsidR="0089702E" w:rsidRPr="00F75DD6">
        <w:rPr>
          <w:sz w:val="24"/>
          <w:szCs w:val="24"/>
        </w:rPr>
        <w:t>«</w:t>
      </w:r>
      <w:r w:rsidRPr="00F75DD6">
        <w:rPr>
          <w:sz w:val="24"/>
          <w:szCs w:val="24"/>
        </w:rPr>
        <w:t>Смоленскэнерго</w:t>
      </w:r>
      <w:r w:rsidR="0089702E" w:rsidRPr="00F75DD6">
        <w:rPr>
          <w:sz w:val="24"/>
          <w:szCs w:val="24"/>
        </w:rPr>
        <w:t>»</w:t>
      </w:r>
    </w:p>
    <w:p w:rsidR="00D24C1C" w:rsidRPr="00F75DD6" w:rsidRDefault="00D24C1C" w:rsidP="00D24C1C">
      <w:pPr>
        <w:pStyle w:val="a6"/>
        <w:ind w:left="5529"/>
        <w:jc w:val="center"/>
        <w:rPr>
          <w:sz w:val="24"/>
          <w:szCs w:val="24"/>
        </w:rPr>
      </w:pPr>
      <w:r w:rsidRPr="00F75DD6">
        <w:rPr>
          <w:sz w:val="24"/>
          <w:szCs w:val="24"/>
        </w:rPr>
        <w:t>____________</w:t>
      </w:r>
      <w:r w:rsidR="0089702E" w:rsidRPr="00F75DD6">
        <w:rPr>
          <w:sz w:val="24"/>
          <w:szCs w:val="24"/>
        </w:rPr>
        <w:t xml:space="preserve">   </w:t>
      </w:r>
      <w:r w:rsidRPr="00F75DD6">
        <w:rPr>
          <w:sz w:val="24"/>
          <w:szCs w:val="24"/>
        </w:rPr>
        <w:t>Колдунов А.А.</w:t>
      </w:r>
    </w:p>
    <w:p w:rsidR="00D24C1C" w:rsidRPr="007A59B5" w:rsidRDefault="00D24C1C" w:rsidP="00D24C1C">
      <w:pPr>
        <w:pStyle w:val="a6"/>
        <w:ind w:left="5529"/>
        <w:jc w:val="center"/>
        <w:rPr>
          <w:sz w:val="24"/>
          <w:szCs w:val="24"/>
        </w:rPr>
      </w:pPr>
      <w:r w:rsidRPr="007A59B5">
        <w:rPr>
          <w:sz w:val="24"/>
          <w:szCs w:val="24"/>
        </w:rPr>
        <w:t>«</w:t>
      </w:r>
      <w:r w:rsidR="007A59B5" w:rsidRPr="00FC3119">
        <w:rPr>
          <w:sz w:val="24"/>
          <w:szCs w:val="24"/>
        </w:rPr>
        <w:t>30</w:t>
      </w:r>
      <w:r w:rsidRPr="007A59B5">
        <w:rPr>
          <w:sz w:val="24"/>
          <w:szCs w:val="24"/>
        </w:rPr>
        <w:t xml:space="preserve">» </w:t>
      </w:r>
      <w:r w:rsidR="00F842CB">
        <w:rPr>
          <w:sz w:val="24"/>
          <w:szCs w:val="24"/>
        </w:rPr>
        <w:t>августа</w:t>
      </w:r>
      <w:r w:rsidRPr="007A59B5">
        <w:rPr>
          <w:sz w:val="24"/>
          <w:szCs w:val="24"/>
        </w:rPr>
        <w:t xml:space="preserve"> 2023г</w:t>
      </w:r>
      <w:r w:rsidR="00F842CB">
        <w:rPr>
          <w:sz w:val="24"/>
          <w:szCs w:val="24"/>
        </w:rPr>
        <w:t>.</w:t>
      </w:r>
    </w:p>
    <w:p w:rsidR="00D035AA" w:rsidRPr="00F75DD6" w:rsidRDefault="00D035AA" w:rsidP="00D24C1C">
      <w:pPr>
        <w:pStyle w:val="a6"/>
        <w:ind w:left="709"/>
        <w:jc w:val="center"/>
        <w:rPr>
          <w:b/>
          <w:sz w:val="28"/>
          <w:szCs w:val="24"/>
        </w:rPr>
      </w:pPr>
    </w:p>
    <w:p w:rsidR="00736331" w:rsidRDefault="00736331" w:rsidP="00D24C1C">
      <w:pPr>
        <w:pStyle w:val="a6"/>
        <w:ind w:left="709"/>
        <w:jc w:val="center"/>
        <w:rPr>
          <w:b/>
          <w:sz w:val="28"/>
          <w:szCs w:val="24"/>
        </w:rPr>
      </w:pPr>
    </w:p>
    <w:p w:rsidR="00D24C1C" w:rsidRPr="007A59B5" w:rsidRDefault="00D24C1C" w:rsidP="00D24C1C">
      <w:pPr>
        <w:pStyle w:val="a6"/>
        <w:ind w:left="709"/>
        <w:jc w:val="center"/>
        <w:rPr>
          <w:b/>
          <w:sz w:val="28"/>
          <w:szCs w:val="24"/>
        </w:rPr>
      </w:pPr>
      <w:r w:rsidRPr="007A59B5">
        <w:rPr>
          <w:b/>
          <w:sz w:val="28"/>
          <w:szCs w:val="24"/>
        </w:rPr>
        <w:t>Техническое задание</w:t>
      </w:r>
    </w:p>
    <w:p w:rsidR="00D24C1C" w:rsidRDefault="00D24C1C" w:rsidP="00D24C1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59B5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B87DBB" w:rsidRPr="007A59B5">
        <w:rPr>
          <w:rFonts w:ascii="Times New Roman" w:hAnsi="Times New Roman" w:cs="Times New Roman"/>
          <w:b/>
          <w:sz w:val="24"/>
          <w:szCs w:val="24"/>
        </w:rPr>
        <w:t>оказание услуг/выполнение</w:t>
      </w:r>
      <w:r w:rsidRPr="007A59B5">
        <w:rPr>
          <w:rFonts w:ascii="Times New Roman" w:hAnsi="Times New Roman" w:cs="Times New Roman"/>
          <w:b/>
          <w:sz w:val="24"/>
          <w:szCs w:val="24"/>
        </w:rPr>
        <w:t xml:space="preserve"> работ по ремонту и реконструкц</w:t>
      </w:r>
      <w:r w:rsidR="00FF16DD" w:rsidRPr="007A59B5">
        <w:rPr>
          <w:rFonts w:ascii="Times New Roman" w:hAnsi="Times New Roman" w:cs="Times New Roman"/>
          <w:b/>
          <w:sz w:val="24"/>
          <w:szCs w:val="24"/>
        </w:rPr>
        <w:t>ии линий распределительной сети</w:t>
      </w:r>
      <w:r w:rsidRPr="007A59B5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806869">
        <w:rPr>
          <w:rFonts w:ascii="Times New Roman" w:hAnsi="Times New Roman" w:cs="Times New Roman"/>
          <w:b/>
          <w:sz w:val="24"/>
          <w:szCs w:val="24"/>
        </w:rPr>
        <w:t xml:space="preserve">г. Смоленск, </w:t>
      </w:r>
      <w:r w:rsidR="0086456D">
        <w:rPr>
          <w:rFonts w:ascii="Times New Roman" w:hAnsi="Times New Roman" w:cs="Times New Roman"/>
          <w:b/>
          <w:sz w:val="24"/>
          <w:szCs w:val="24"/>
        </w:rPr>
        <w:t>Западная и Центральная</w:t>
      </w:r>
      <w:r w:rsidRPr="007A59B5">
        <w:rPr>
          <w:rFonts w:ascii="Times New Roman" w:hAnsi="Times New Roman" w:cs="Times New Roman"/>
          <w:b/>
          <w:sz w:val="24"/>
          <w:szCs w:val="24"/>
        </w:rPr>
        <w:t xml:space="preserve"> зоны обслуживания) в целях исполнения обязательств по договорам оказания дополнительных услуг клиентам филиала.</w:t>
      </w:r>
    </w:p>
    <w:p w:rsidR="00736331" w:rsidRDefault="00736331" w:rsidP="00D24C1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6869" w:rsidRPr="007A59B5" w:rsidRDefault="00806869" w:rsidP="00D24C1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3AFB" w:rsidRPr="007A59B5" w:rsidRDefault="00C73AFB" w:rsidP="00D24C1C">
      <w:pPr>
        <w:pStyle w:val="a6"/>
        <w:numPr>
          <w:ilvl w:val="0"/>
          <w:numId w:val="4"/>
        </w:numPr>
        <w:spacing w:before="120" w:after="120"/>
        <w:ind w:left="0" w:firstLine="709"/>
        <w:jc w:val="both"/>
        <w:rPr>
          <w:b/>
          <w:sz w:val="24"/>
          <w:szCs w:val="24"/>
        </w:rPr>
      </w:pPr>
      <w:r w:rsidRPr="007A59B5">
        <w:rPr>
          <w:b/>
          <w:sz w:val="24"/>
          <w:szCs w:val="24"/>
        </w:rPr>
        <w:t>Общие сведения</w:t>
      </w:r>
      <w:r w:rsidR="00093D21" w:rsidRPr="007A59B5">
        <w:rPr>
          <w:b/>
          <w:sz w:val="24"/>
          <w:szCs w:val="24"/>
        </w:rPr>
        <w:t>.</w:t>
      </w:r>
    </w:p>
    <w:p w:rsidR="00C73AFB" w:rsidRPr="007A59B5" w:rsidRDefault="00C73AFB" w:rsidP="00D24C1C">
      <w:pPr>
        <w:pStyle w:val="a6"/>
        <w:ind w:left="0" w:firstLine="709"/>
        <w:jc w:val="both"/>
        <w:rPr>
          <w:sz w:val="24"/>
          <w:szCs w:val="24"/>
        </w:rPr>
      </w:pPr>
      <w:r w:rsidRPr="007A59B5">
        <w:rPr>
          <w:sz w:val="24"/>
          <w:szCs w:val="24"/>
        </w:rPr>
        <w:t xml:space="preserve"> Филиал ПАО «</w:t>
      </w:r>
      <w:proofErr w:type="spellStart"/>
      <w:r w:rsidRPr="007A59B5">
        <w:rPr>
          <w:sz w:val="24"/>
          <w:szCs w:val="24"/>
        </w:rPr>
        <w:t>Россети</w:t>
      </w:r>
      <w:proofErr w:type="spellEnd"/>
      <w:r w:rsidRPr="007A59B5">
        <w:rPr>
          <w:sz w:val="24"/>
          <w:szCs w:val="24"/>
        </w:rPr>
        <w:t xml:space="preserve"> Центр» - «</w:t>
      </w:r>
      <w:r w:rsidR="009610B6" w:rsidRPr="007A59B5">
        <w:rPr>
          <w:sz w:val="24"/>
          <w:szCs w:val="24"/>
        </w:rPr>
        <w:t>Смоленскэнерго</w:t>
      </w:r>
      <w:r w:rsidRPr="007A59B5">
        <w:rPr>
          <w:sz w:val="24"/>
          <w:szCs w:val="24"/>
        </w:rPr>
        <w:t xml:space="preserve">» проводит открытый </w:t>
      </w:r>
      <w:r w:rsidR="00E14814" w:rsidRPr="007A59B5">
        <w:rPr>
          <w:sz w:val="24"/>
          <w:szCs w:val="24"/>
        </w:rPr>
        <w:t>запрос предложений</w:t>
      </w:r>
      <w:r w:rsidRPr="007A59B5">
        <w:rPr>
          <w:sz w:val="24"/>
          <w:szCs w:val="24"/>
        </w:rPr>
        <w:t xml:space="preserve"> на право заключения договора на </w:t>
      </w:r>
      <w:r w:rsidR="00B87DBB" w:rsidRPr="007A59B5">
        <w:rPr>
          <w:sz w:val="24"/>
          <w:szCs w:val="24"/>
        </w:rPr>
        <w:t>оказание услуг/выполнение</w:t>
      </w:r>
      <w:r w:rsidRPr="007A59B5">
        <w:rPr>
          <w:sz w:val="24"/>
          <w:szCs w:val="24"/>
        </w:rPr>
        <w:t xml:space="preserve"> работ по </w:t>
      </w:r>
      <w:r w:rsidR="003F1A72" w:rsidRPr="007A59B5">
        <w:rPr>
          <w:sz w:val="24"/>
          <w:szCs w:val="24"/>
        </w:rPr>
        <w:t>ремонту и реконструкции линий распределительной сети (</w:t>
      </w:r>
      <w:r w:rsidR="00342CBA">
        <w:rPr>
          <w:sz w:val="24"/>
          <w:szCs w:val="24"/>
        </w:rPr>
        <w:t xml:space="preserve">г. Смоленск, </w:t>
      </w:r>
      <w:bookmarkStart w:id="0" w:name="_GoBack"/>
      <w:bookmarkEnd w:id="0"/>
      <w:r w:rsidR="0086456D">
        <w:rPr>
          <w:sz w:val="24"/>
          <w:szCs w:val="24"/>
        </w:rPr>
        <w:t>Западная и Центральная</w:t>
      </w:r>
      <w:r w:rsidR="003F1A72" w:rsidRPr="007A59B5">
        <w:rPr>
          <w:sz w:val="24"/>
          <w:szCs w:val="24"/>
        </w:rPr>
        <w:t xml:space="preserve"> зоны обслуживания) в целях исполнения обязательств по договорам оказания дополнительных услуг клиентам филиала ПАО</w:t>
      </w:r>
      <w:r w:rsidRPr="007A59B5">
        <w:rPr>
          <w:sz w:val="24"/>
          <w:szCs w:val="24"/>
        </w:rPr>
        <w:t xml:space="preserve"> «</w:t>
      </w:r>
      <w:proofErr w:type="spellStart"/>
      <w:r w:rsidRPr="007A59B5">
        <w:rPr>
          <w:sz w:val="24"/>
          <w:szCs w:val="24"/>
        </w:rPr>
        <w:t>Россети</w:t>
      </w:r>
      <w:proofErr w:type="spellEnd"/>
      <w:r w:rsidRPr="007A59B5">
        <w:rPr>
          <w:sz w:val="24"/>
          <w:szCs w:val="24"/>
        </w:rPr>
        <w:t xml:space="preserve"> Центр» - «</w:t>
      </w:r>
      <w:r w:rsidR="009610B6" w:rsidRPr="007A59B5">
        <w:rPr>
          <w:sz w:val="24"/>
          <w:szCs w:val="24"/>
        </w:rPr>
        <w:t>Смоленскэнерго</w:t>
      </w:r>
      <w:r w:rsidRPr="007A59B5">
        <w:rPr>
          <w:sz w:val="24"/>
          <w:szCs w:val="24"/>
        </w:rPr>
        <w:t>».</w:t>
      </w:r>
    </w:p>
    <w:p w:rsidR="001C27A4" w:rsidRPr="007A59B5" w:rsidRDefault="001C27A4" w:rsidP="001C27A4">
      <w:pPr>
        <w:pStyle w:val="a6"/>
        <w:ind w:left="0" w:firstLine="709"/>
        <w:jc w:val="both"/>
        <w:rPr>
          <w:sz w:val="24"/>
          <w:szCs w:val="24"/>
        </w:rPr>
      </w:pPr>
      <w:r w:rsidRPr="007A59B5">
        <w:rPr>
          <w:sz w:val="24"/>
          <w:szCs w:val="24"/>
        </w:rPr>
        <w:t xml:space="preserve">Закупка производится на </w:t>
      </w:r>
      <w:r w:rsidR="00E14814" w:rsidRPr="007A59B5">
        <w:rPr>
          <w:sz w:val="24"/>
          <w:szCs w:val="24"/>
        </w:rPr>
        <w:t>основании плана закупки</w:t>
      </w:r>
      <w:r w:rsidRPr="007A59B5">
        <w:rPr>
          <w:sz w:val="24"/>
          <w:szCs w:val="24"/>
        </w:rPr>
        <w:t xml:space="preserve"> ПАО «</w:t>
      </w:r>
      <w:proofErr w:type="spellStart"/>
      <w:r w:rsidRPr="007A59B5">
        <w:rPr>
          <w:sz w:val="24"/>
          <w:szCs w:val="24"/>
        </w:rPr>
        <w:t>Россети</w:t>
      </w:r>
      <w:proofErr w:type="spellEnd"/>
      <w:r w:rsidRPr="007A59B5">
        <w:rPr>
          <w:sz w:val="24"/>
          <w:szCs w:val="24"/>
        </w:rPr>
        <w:t xml:space="preserve"> Центр» на 2023 год.</w:t>
      </w:r>
    </w:p>
    <w:p w:rsidR="00093D21" w:rsidRPr="007A59B5" w:rsidRDefault="00093D21" w:rsidP="00093D21">
      <w:pPr>
        <w:pStyle w:val="a6"/>
        <w:numPr>
          <w:ilvl w:val="0"/>
          <w:numId w:val="4"/>
        </w:numPr>
        <w:spacing w:before="120" w:after="120"/>
        <w:ind w:left="0" w:firstLine="709"/>
        <w:jc w:val="both"/>
        <w:rPr>
          <w:b/>
          <w:sz w:val="24"/>
          <w:szCs w:val="24"/>
        </w:rPr>
      </w:pPr>
      <w:r w:rsidRPr="007A59B5">
        <w:rPr>
          <w:b/>
          <w:sz w:val="24"/>
          <w:szCs w:val="24"/>
        </w:rPr>
        <w:t>Основные параметры.</w:t>
      </w:r>
    </w:p>
    <w:p w:rsidR="00093D21" w:rsidRPr="007A59B5" w:rsidRDefault="00093D21" w:rsidP="00093D21">
      <w:pPr>
        <w:pStyle w:val="a6"/>
        <w:ind w:left="0" w:firstLine="709"/>
        <w:jc w:val="both"/>
        <w:rPr>
          <w:sz w:val="24"/>
          <w:szCs w:val="24"/>
        </w:rPr>
      </w:pPr>
      <w:r w:rsidRPr="007A59B5">
        <w:rPr>
          <w:sz w:val="24"/>
          <w:szCs w:val="24"/>
        </w:rPr>
        <w:t>Проведение всех видов работ по ремонту и реконструкции линий распределительной сети Филиала ПАО «</w:t>
      </w:r>
      <w:proofErr w:type="spellStart"/>
      <w:r w:rsidRPr="007A59B5">
        <w:rPr>
          <w:sz w:val="24"/>
          <w:szCs w:val="24"/>
        </w:rPr>
        <w:t>Россети</w:t>
      </w:r>
      <w:proofErr w:type="spellEnd"/>
      <w:r w:rsidRPr="007A59B5">
        <w:rPr>
          <w:sz w:val="24"/>
          <w:szCs w:val="24"/>
        </w:rPr>
        <w:t xml:space="preserve"> Центр» - «Смоленскэнерго» согласно приложениям №1-3 к техническому заданию. Фактическое количество выполненных работ определяется исходя из возникающей в течение срока действия договора потребности.</w:t>
      </w:r>
    </w:p>
    <w:p w:rsidR="00C73AFB" w:rsidRPr="007A59B5" w:rsidRDefault="001C27A4" w:rsidP="00D24C1C">
      <w:pPr>
        <w:pStyle w:val="a6"/>
        <w:numPr>
          <w:ilvl w:val="0"/>
          <w:numId w:val="4"/>
        </w:numPr>
        <w:spacing w:before="120" w:after="120"/>
        <w:ind w:left="0" w:firstLine="709"/>
        <w:jc w:val="both"/>
        <w:rPr>
          <w:sz w:val="24"/>
          <w:szCs w:val="24"/>
        </w:rPr>
      </w:pPr>
      <w:r w:rsidRPr="007A59B5">
        <w:rPr>
          <w:b/>
          <w:sz w:val="24"/>
          <w:szCs w:val="24"/>
        </w:rPr>
        <w:t>О</w:t>
      </w:r>
      <w:r w:rsidR="00C73AFB" w:rsidRPr="007A59B5">
        <w:rPr>
          <w:b/>
          <w:sz w:val="24"/>
          <w:szCs w:val="24"/>
        </w:rPr>
        <w:t xml:space="preserve">снование для </w:t>
      </w:r>
      <w:r w:rsidR="00E27669" w:rsidRPr="007A59B5">
        <w:rPr>
          <w:b/>
          <w:sz w:val="24"/>
          <w:szCs w:val="24"/>
        </w:rPr>
        <w:t>выполнения</w:t>
      </w:r>
      <w:r w:rsidR="00C73AFB" w:rsidRPr="007A59B5">
        <w:rPr>
          <w:b/>
          <w:sz w:val="24"/>
          <w:szCs w:val="24"/>
        </w:rPr>
        <w:t xml:space="preserve"> работ</w:t>
      </w:r>
    </w:p>
    <w:p w:rsidR="0088204E" w:rsidRPr="007A59B5" w:rsidRDefault="001C27A4" w:rsidP="001C27A4">
      <w:pPr>
        <w:pStyle w:val="a6"/>
        <w:ind w:left="0" w:firstLine="709"/>
        <w:jc w:val="both"/>
        <w:rPr>
          <w:sz w:val="24"/>
          <w:szCs w:val="24"/>
        </w:rPr>
      </w:pPr>
      <w:r w:rsidRPr="007A59B5">
        <w:rPr>
          <w:sz w:val="24"/>
          <w:szCs w:val="24"/>
        </w:rPr>
        <w:t>Работы по ремонту и реконструкции линий распределительной сети (</w:t>
      </w:r>
      <w:r w:rsidR="0086456D">
        <w:rPr>
          <w:sz w:val="24"/>
          <w:szCs w:val="24"/>
        </w:rPr>
        <w:t>Западная и Центральная</w:t>
      </w:r>
      <w:r w:rsidRPr="007A59B5">
        <w:rPr>
          <w:sz w:val="24"/>
          <w:szCs w:val="24"/>
        </w:rPr>
        <w:t xml:space="preserve"> зоны обслуживания) осуществляются на основании з</w:t>
      </w:r>
      <w:r w:rsidR="00093D21" w:rsidRPr="007A59B5">
        <w:rPr>
          <w:sz w:val="24"/>
          <w:szCs w:val="24"/>
        </w:rPr>
        <w:t>аявок ответственных специалистов</w:t>
      </w:r>
      <w:r w:rsidR="00C73AFB" w:rsidRPr="007A59B5">
        <w:rPr>
          <w:sz w:val="24"/>
          <w:szCs w:val="24"/>
        </w:rPr>
        <w:t xml:space="preserve"> филиала ПАО «</w:t>
      </w:r>
      <w:proofErr w:type="spellStart"/>
      <w:r w:rsidR="00C73AFB" w:rsidRPr="007A59B5">
        <w:rPr>
          <w:sz w:val="24"/>
          <w:szCs w:val="24"/>
        </w:rPr>
        <w:t>Россети</w:t>
      </w:r>
      <w:proofErr w:type="spellEnd"/>
      <w:r w:rsidR="00C73AFB" w:rsidRPr="007A59B5">
        <w:rPr>
          <w:sz w:val="24"/>
          <w:szCs w:val="24"/>
        </w:rPr>
        <w:t xml:space="preserve"> Центр» - «</w:t>
      </w:r>
      <w:r w:rsidR="009610B6" w:rsidRPr="007A59B5">
        <w:rPr>
          <w:sz w:val="24"/>
          <w:szCs w:val="24"/>
        </w:rPr>
        <w:t>Смоленскэнерго</w:t>
      </w:r>
      <w:r w:rsidR="00C73AFB" w:rsidRPr="007A59B5">
        <w:rPr>
          <w:sz w:val="24"/>
          <w:szCs w:val="24"/>
        </w:rPr>
        <w:t xml:space="preserve">» </w:t>
      </w:r>
      <w:r w:rsidR="0088204E" w:rsidRPr="007A59B5">
        <w:rPr>
          <w:sz w:val="24"/>
          <w:szCs w:val="24"/>
        </w:rPr>
        <w:t>в целях исполнения обязательств по договорам оказани</w:t>
      </w:r>
      <w:r w:rsidRPr="007A59B5">
        <w:rPr>
          <w:sz w:val="24"/>
          <w:szCs w:val="24"/>
        </w:rPr>
        <w:t>я дополнительных услуг клиентам.</w:t>
      </w:r>
    </w:p>
    <w:p w:rsidR="00093D21" w:rsidRPr="007A59B5" w:rsidRDefault="00093D21" w:rsidP="00093D21">
      <w:pPr>
        <w:pStyle w:val="a6"/>
        <w:ind w:left="0" w:firstLine="709"/>
        <w:jc w:val="both"/>
        <w:rPr>
          <w:sz w:val="24"/>
          <w:szCs w:val="24"/>
        </w:rPr>
      </w:pPr>
      <w:r w:rsidRPr="007A59B5">
        <w:rPr>
          <w:sz w:val="24"/>
          <w:szCs w:val="24"/>
        </w:rPr>
        <w:t>Транспортные расходы, связанные с оказанием единичных работ, рассчитываются дополнительно в соответствии с приложением № 4 к настоящему ТЗ.</w:t>
      </w:r>
    </w:p>
    <w:p w:rsidR="00E27669" w:rsidRPr="007A59B5" w:rsidRDefault="00E27669" w:rsidP="00E27669">
      <w:pPr>
        <w:pStyle w:val="a6"/>
        <w:numPr>
          <w:ilvl w:val="0"/>
          <w:numId w:val="4"/>
        </w:numPr>
        <w:spacing w:before="120" w:after="120"/>
        <w:ind w:left="0" w:firstLine="709"/>
        <w:jc w:val="both"/>
        <w:rPr>
          <w:b/>
          <w:sz w:val="24"/>
          <w:szCs w:val="24"/>
        </w:rPr>
      </w:pPr>
      <w:r w:rsidRPr="007A59B5">
        <w:rPr>
          <w:b/>
          <w:sz w:val="24"/>
          <w:szCs w:val="24"/>
        </w:rPr>
        <w:t>Место выполнения работ</w:t>
      </w:r>
      <w:r w:rsidR="00093D21" w:rsidRPr="007A59B5">
        <w:rPr>
          <w:b/>
          <w:sz w:val="24"/>
          <w:szCs w:val="24"/>
        </w:rPr>
        <w:t>.</w:t>
      </w:r>
    </w:p>
    <w:p w:rsidR="003203E7" w:rsidRPr="00DC4341" w:rsidRDefault="00E27669" w:rsidP="003203E7">
      <w:pPr>
        <w:pStyle w:val="a6"/>
        <w:suppressAutoHyphens w:val="0"/>
        <w:spacing w:after="120"/>
        <w:ind w:left="0" w:firstLine="709"/>
        <w:contextualSpacing/>
        <w:jc w:val="both"/>
        <w:rPr>
          <w:sz w:val="24"/>
          <w:szCs w:val="24"/>
        </w:rPr>
      </w:pPr>
      <w:r w:rsidRPr="007A59B5">
        <w:rPr>
          <w:sz w:val="24"/>
          <w:szCs w:val="24"/>
        </w:rPr>
        <w:t xml:space="preserve">Работы оказываются в </w:t>
      </w:r>
      <w:r w:rsidR="003203E7" w:rsidRPr="00DC4341">
        <w:rPr>
          <w:sz w:val="24"/>
          <w:szCs w:val="24"/>
        </w:rPr>
        <w:t xml:space="preserve">Западной зоны (Смоленский, </w:t>
      </w:r>
      <w:proofErr w:type="spellStart"/>
      <w:r w:rsidR="003203E7" w:rsidRPr="00DC4341">
        <w:rPr>
          <w:sz w:val="24"/>
          <w:szCs w:val="24"/>
        </w:rPr>
        <w:t>Велижский</w:t>
      </w:r>
      <w:proofErr w:type="spellEnd"/>
      <w:r w:rsidR="003203E7" w:rsidRPr="00DC4341">
        <w:rPr>
          <w:sz w:val="24"/>
          <w:szCs w:val="24"/>
        </w:rPr>
        <w:t xml:space="preserve">, Демидовский, </w:t>
      </w:r>
      <w:proofErr w:type="spellStart"/>
      <w:r w:rsidR="003203E7" w:rsidRPr="00DC4341">
        <w:rPr>
          <w:sz w:val="24"/>
          <w:szCs w:val="24"/>
        </w:rPr>
        <w:t>Кардымовский</w:t>
      </w:r>
      <w:proofErr w:type="spellEnd"/>
      <w:r w:rsidR="003203E7" w:rsidRPr="00DC4341">
        <w:rPr>
          <w:sz w:val="24"/>
          <w:szCs w:val="24"/>
        </w:rPr>
        <w:t xml:space="preserve">, </w:t>
      </w:r>
      <w:proofErr w:type="spellStart"/>
      <w:r w:rsidR="003203E7" w:rsidRPr="00DC4341">
        <w:rPr>
          <w:sz w:val="24"/>
          <w:szCs w:val="24"/>
        </w:rPr>
        <w:t>Краснинский</w:t>
      </w:r>
      <w:proofErr w:type="spellEnd"/>
      <w:r w:rsidR="003203E7">
        <w:rPr>
          <w:sz w:val="24"/>
          <w:szCs w:val="24"/>
        </w:rPr>
        <w:t xml:space="preserve"> районы, </w:t>
      </w:r>
      <w:proofErr w:type="spellStart"/>
      <w:r w:rsidR="003203E7">
        <w:rPr>
          <w:sz w:val="24"/>
          <w:szCs w:val="24"/>
        </w:rPr>
        <w:t>г.Смоленск</w:t>
      </w:r>
      <w:proofErr w:type="spellEnd"/>
      <w:proofErr w:type="gramStart"/>
      <w:r w:rsidR="003203E7" w:rsidRPr="00DC4341">
        <w:rPr>
          <w:sz w:val="24"/>
          <w:szCs w:val="24"/>
        </w:rPr>
        <w:t>)  и</w:t>
      </w:r>
      <w:proofErr w:type="gramEnd"/>
      <w:r w:rsidR="003203E7" w:rsidRPr="00DC4341">
        <w:rPr>
          <w:sz w:val="24"/>
          <w:szCs w:val="24"/>
        </w:rPr>
        <w:t xml:space="preserve"> Центральной зоны (</w:t>
      </w:r>
      <w:proofErr w:type="spellStart"/>
      <w:r w:rsidR="003203E7" w:rsidRPr="00DC4341">
        <w:rPr>
          <w:sz w:val="24"/>
          <w:szCs w:val="24"/>
        </w:rPr>
        <w:t>Сафоновский</w:t>
      </w:r>
      <w:proofErr w:type="spellEnd"/>
      <w:r w:rsidR="003203E7" w:rsidRPr="00DC4341">
        <w:rPr>
          <w:sz w:val="24"/>
          <w:szCs w:val="24"/>
        </w:rPr>
        <w:t xml:space="preserve">, </w:t>
      </w:r>
      <w:proofErr w:type="spellStart"/>
      <w:r w:rsidR="003203E7" w:rsidRPr="00DC4341">
        <w:rPr>
          <w:sz w:val="24"/>
          <w:szCs w:val="24"/>
        </w:rPr>
        <w:t>Ярцевский</w:t>
      </w:r>
      <w:proofErr w:type="spellEnd"/>
      <w:r w:rsidR="003203E7" w:rsidRPr="00DC4341">
        <w:rPr>
          <w:sz w:val="24"/>
          <w:szCs w:val="24"/>
        </w:rPr>
        <w:t xml:space="preserve">, </w:t>
      </w:r>
      <w:proofErr w:type="spellStart"/>
      <w:r w:rsidR="003203E7" w:rsidRPr="00DC4341">
        <w:rPr>
          <w:sz w:val="24"/>
          <w:szCs w:val="24"/>
        </w:rPr>
        <w:t>Глинковский</w:t>
      </w:r>
      <w:proofErr w:type="spellEnd"/>
      <w:r w:rsidR="003203E7" w:rsidRPr="00DC4341">
        <w:rPr>
          <w:sz w:val="24"/>
          <w:szCs w:val="24"/>
        </w:rPr>
        <w:t xml:space="preserve">, Дорогобужский, </w:t>
      </w:r>
      <w:proofErr w:type="spellStart"/>
      <w:r w:rsidR="003203E7" w:rsidRPr="00DC4341">
        <w:rPr>
          <w:sz w:val="24"/>
          <w:szCs w:val="24"/>
        </w:rPr>
        <w:t>Духовщинский</w:t>
      </w:r>
      <w:proofErr w:type="spellEnd"/>
      <w:r w:rsidR="003203E7" w:rsidRPr="00DC4341">
        <w:rPr>
          <w:sz w:val="24"/>
          <w:szCs w:val="24"/>
        </w:rPr>
        <w:t xml:space="preserve">, </w:t>
      </w:r>
      <w:proofErr w:type="spellStart"/>
      <w:r w:rsidR="003203E7" w:rsidRPr="00DC4341">
        <w:rPr>
          <w:sz w:val="24"/>
          <w:szCs w:val="24"/>
        </w:rPr>
        <w:t>Ельнинский</w:t>
      </w:r>
      <w:proofErr w:type="spellEnd"/>
      <w:r w:rsidR="003203E7" w:rsidRPr="00DC4341">
        <w:rPr>
          <w:sz w:val="24"/>
          <w:szCs w:val="24"/>
        </w:rPr>
        <w:t>, Холм-Жирковский</w:t>
      </w:r>
      <w:r w:rsidR="003203E7">
        <w:rPr>
          <w:sz w:val="24"/>
          <w:szCs w:val="24"/>
        </w:rPr>
        <w:t xml:space="preserve"> районы</w:t>
      </w:r>
      <w:r w:rsidR="003203E7" w:rsidRPr="00DC4341">
        <w:rPr>
          <w:sz w:val="24"/>
          <w:szCs w:val="24"/>
        </w:rPr>
        <w:t>) обслуживания Смоленской области.</w:t>
      </w:r>
    </w:p>
    <w:p w:rsidR="00D24C1C" w:rsidRPr="007A59B5" w:rsidRDefault="00D24C1C" w:rsidP="00D24C1C">
      <w:pPr>
        <w:pStyle w:val="a6"/>
        <w:numPr>
          <w:ilvl w:val="0"/>
          <w:numId w:val="4"/>
        </w:numPr>
        <w:spacing w:before="120" w:after="120"/>
        <w:ind w:left="0" w:firstLine="709"/>
        <w:jc w:val="both"/>
        <w:rPr>
          <w:b/>
          <w:sz w:val="24"/>
          <w:szCs w:val="24"/>
        </w:rPr>
      </w:pPr>
      <w:r w:rsidRPr="007A59B5">
        <w:rPr>
          <w:b/>
          <w:sz w:val="24"/>
          <w:szCs w:val="24"/>
        </w:rPr>
        <w:t xml:space="preserve"> Требования к выполнению работ.</w:t>
      </w:r>
    </w:p>
    <w:p w:rsidR="00750892" w:rsidRPr="007A59B5" w:rsidRDefault="00E978E7" w:rsidP="001C27A4">
      <w:pPr>
        <w:pStyle w:val="a6"/>
        <w:numPr>
          <w:ilvl w:val="1"/>
          <w:numId w:val="4"/>
        </w:numPr>
        <w:ind w:left="0" w:firstLine="709"/>
        <w:jc w:val="both"/>
        <w:rPr>
          <w:sz w:val="24"/>
          <w:szCs w:val="24"/>
        </w:rPr>
      </w:pPr>
      <w:r w:rsidRPr="007A59B5">
        <w:rPr>
          <w:sz w:val="24"/>
          <w:szCs w:val="24"/>
        </w:rPr>
        <w:t>В</w:t>
      </w:r>
      <w:r w:rsidR="00750892" w:rsidRPr="007A59B5">
        <w:rPr>
          <w:sz w:val="24"/>
          <w:szCs w:val="24"/>
        </w:rPr>
        <w:t>ыполнени</w:t>
      </w:r>
      <w:r w:rsidRPr="007A59B5">
        <w:rPr>
          <w:sz w:val="24"/>
          <w:szCs w:val="24"/>
        </w:rPr>
        <w:t>е</w:t>
      </w:r>
      <w:r w:rsidR="00750892" w:rsidRPr="007A59B5">
        <w:rPr>
          <w:sz w:val="24"/>
          <w:szCs w:val="24"/>
        </w:rPr>
        <w:t xml:space="preserve"> комплекса работ, отно</w:t>
      </w:r>
      <w:r w:rsidRPr="007A59B5">
        <w:rPr>
          <w:sz w:val="24"/>
          <w:szCs w:val="24"/>
        </w:rPr>
        <w:t>сящихся к компетенции</w:t>
      </w:r>
      <w:r w:rsidR="00DC4341" w:rsidRPr="007A59B5">
        <w:rPr>
          <w:sz w:val="24"/>
          <w:szCs w:val="24"/>
        </w:rPr>
        <w:t xml:space="preserve"> </w:t>
      </w:r>
      <w:r w:rsidRPr="007A59B5">
        <w:rPr>
          <w:sz w:val="24"/>
          <w:szCs w:val="24"/>
        </w:rPr>
        <w:t xml:space="preserve">клиентов </w:t>
      </w:r>
      <w:r w:rsidR="00750892" w:rsidRPr="007A59B5">
        <w:rPr>
          <w:sz w:val="24"/>
          <w:szCs w:val="24"/>
        </w:rPr>
        <w:t>при осуществлении процедуры технологического присоединения</w:t>
      </w:r>
      <w:r w:rsidR="00750892" w:rsidRPr="007A59B5">
        <w:rPr>
          <w:color w:val="FF0000"/>
          <w:sz w:val="24"/>
          <w:szCs w:val="24"/>
        </w:rPr>
        <w:t xml:space="preserve"> </w:t>
      </w:r>
      <w:r w:rsidR="00750892" w:rsidRPr="007A59B5">
        <w:rPr>
          <w:sz w:val="24"/>
          <w:szCs w:val="24"/>
        </w:rPr>
        <w:t>включает в себя следующие виды работ:</w:t>
      </w:r>
      <w:r w:rsidR="003E4AB5" w:rsidRPr="007A59B5">
        <w:rPr>
          <w:sz w:val="24"/>
          <w:szCs w:val="24"/>
        </w:rPr>
        <w:t xml:space="preserve"> </w:t>
      </w:r>
    </w:p>
    <w:p w:rsidR="00EA3F0F" w:rsidRPr="007A59B5" w:rsidRDefault="00EA3F0F" w:rsidP="001C27A4">
      <w:pPr>
        <w:pStyle w:val="a6"/>
        <w:ind w:left="0" w:firstLine="709"/>
        <w:jc w:val="both"/>
        <w:rPr>
          <w:sz w:val="24"/>
          <w:szCs w:val="24"/>
        </w:rPr>
      </w:pPr>
      <w:r w:rsidRPr="007A59B5">
        <w:rPr>
          <w:sz w:val="24"/>
          <w:szCs w:val="24"/>
        </w:rPr>
        <w:t>-</w:t>
      </w:r>
      <w:r w:rsidRPr="007A59B5">
        <w:rPr>
          <w:color w:val="000000"/>
          <w:sz w:val="24"/>
          <w:szCs w:val="24"/>
        </w:rPr>
        <w:t xml:space="preserve"> монтаж вводного устройства;</w:t>
      </w:r>
    </w:p>
    <w:p w:rsidR="003816F7" w:rsidRPr="007A59B5" w:rsidRDefault="00C1293A" w:rsidP="001C27A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7A59B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- </w:t>
      </w:r>
      <w:r w:rsidR="00EA3F0F" w:rsidRPr="007A59B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монтаж перекидки от вводного устройства до точки подключения к сетям сетевой компании</w:t>
      </w:r>
      <w:r w:rsidRPr="007A59B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, расстояние до объекта электроснабжения </w:t>
      </w:r>
      <w:r w:rsidRPr="007A59B5">
        <w:rPr>
          <w:rFonts w:ascii="Times New Roman" w:eastAsia="Times New Roman" w:hAnsi="Times New Roman" w:cs="Times New Roman"/>
          <w:sz w:val="24"/>
          <w:szCs w:val="24"/>
          <w:lang w:eastAsia="ar-SA"/>
        </w:rPr>
        <w:t>д</w:t>
      </w:r>
      <w:r w:rsidR="0019242A" w:rsidRPr="007A59B5">
        <w:rPr>
          <w:rFonts w:ascii="Times New Roman" w:eastAsia="Times New Roman" w:hAnsi="Times New Roman" w:cs="Times New Roman"/>
          <w:sz w:val="24"/>
          <w:szCs w:val="24"/>
          <w:lang w:eastAsia="ar-SA"/>
        </w:rPr>
        <w:t>о 25</w:t>
      </w:r>
      <w:r w:rsidR="002C55F9" w:rsidRPr="007A59B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19242A" w:rsidRPr="007A59B5">
        <w:rPr>
          <w:rFonts w:ascii="Times New Roman" w:eastAsia="Times New Roman" w:hAnsi="Times New Roman" w:cs="Times New Roman"/>
          <w:sz w:val="24"/>
          <w:szCs w:val="24"/>
          <w:lang w:eastAsia="ar-SA"/>
        </w:rPr>
        <w:t>м</w:t>
      </w:r>
      <w:r w:rsidR="002C55F9" w:rsidRPr="007A59B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BC5B05" w:rsidRPr="007A59B5">
        <w:rPr>
          <w:rFonts w:ascii="Times New Roman" w:eastAsia="Times New Roman" w:hAnsi="Times New Roman" w:cs="Times New Roman"/>
          <w:sz w:val="24"/>
          <w:szCs w:val="24"/>
          <w:lang w:eastAsia="ar-SA"/>
        </w:rPr>
        <w:t>(включительно)</w:t>
      </w:r>
      <w:r w:rsidRPr="007A59B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A59B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или </w:t>
      </w:r>
      <w:r w:rsidRPr="007A59B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lastRenderedPageBreak/>
        <w:t>строительство ответвления от ВРУ объекта к точке присоединения, с применением провода СИП-4</w:t>
      </w:r>
      <w:r w:rsidR="003816F7" w:rsidRPr="007A59B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;</w:t>
      </w:r>
    </w:p>
    <w:p w:rsidR="00C1293A" w:rsidRPr="007A59B5" w:rsidRDefault="003816F7" w:rsidP="001C27A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59B5">
        <w:rPr>
          <w:rFonts w:ascii="Times New Roman" w:hAnsi="Times New Roman" w:cs="Times New Roman"/>
          <w:sz w:val="24"/>
          <w:szCs w:val="24"/>
        </w:rPr>
        <w:t xml:space="preserve">- </w:t>
      </w:r>
      <w:r w:rsidR="005536E1" w:rsidRPr="007A59B5">
        <w:rPr>
          <w:rFonts w:ascii="Times New Roman" w:hAnsi="Times New Roman" w:cs="Times New Roman"/>
          <w:sz w:val="24"/>
          <w:szCs w:val="24"/>
        </w:rPr>
        <w:t>установка ВРУ (при не</w:t>
      </w:r>
      <w:r w:rsidRPr="007A59B5">
        <w:rPr>
          <w:rFonts w:ascii="Times New Roman" w:hAnsi="Times New Roman" w:cs="Times New Roman"/>
          <w:sz w:val="24"/>
          <w:szCs w:val="24"/>
        </w:rPr>
        <w:t xml:space="preserve">обходимости); </w:t>
      </w:r>
    </w:p>
    <w:p w:rsidR="003816F7" w:rsidRPr="007A59B5" w:rsidRDefault="003816F7" w:rsidP="001C27A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59B5">
        <w:rPr>
          <w:rFonts w:ascii="Times New Roman" w:hAnsi="Times New Roman" w:cs="Times New Roman"/>
          <w:sz w:val="24"/>
          <w:szCs w:val="24"/>
        </w:rPr>
        <w:t>- установка розетки;</w:t>
      </w:r>
    </w:p>
    <w:p w:rsidR="00750892" w:rsidRPr="007A59B5" w:rsidRDefault="00750892" w:rsidP="001C27A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59B5">
        <w:rPr>
          <w:rFonts w:ascii="Times New Roman" w:hAnsi="Times New Roman" w:cs="Times New Roman"/>
          <w:sz w:val="24"/>
          <w:szCs w:val="24"/>
        </w:rPr>
        <w:t>- установка заземляющего устройства;</w:t>
      </w:r>
    </w:p>
    <w:p w:rsidR="00750892" w:rsidRPr="007A59B5" w:rsidRDefault="00750892" w:rsidP="001C27A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59B5">
        <w:rPr>
          <w:rFonts w:ascii="Times New Roman" w:hAnsi="Times New Roman" w:cs="Times New Roman"/>
          <w:sz w:val="24"/>
          <w:szCs w:val="24"/>
        </w:rPr>
        <w:t>- измерение сопротивления заземляющего устройства, тока однофазного, трехфазного замыкания и сопротивления изоляции электропроводки;</w:t>
      </w:r>
    </w:p>
    <w:p w:rsidR="003816F7" w:rsidRPr="007A59B5" w:rsidRDefault="003816F7" w:rsidP="001C27A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59B5">
        <w:rPr>
          <w:rFonts w:ascii="Times New Roman" w:hAnsi="Times New Roman" w:cs="Times New Roman"/>
          <w:sz w:val="24"/>
          <w:szCs w:val="24"/>
        </w:rPr>
        <w:t>- подключение ввода;</w:t>
      </w:r>
    </w:p>
    <w:p w:rsidR="00750892" w:rsidRDefault="00750892" w:rsidP="001C27A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59B5">
        <w:rPr>
          <w:rFonts w:ascii="Times New Roman" w:hAnsi="Times New Roman" w:cs="Times New Roman"/>
          <w:sz w:val="24"/>
          <w:szCs w:val="24"/>
        </w:rPr>
        <w:t xml:space="preserve">- установка железобетонной опоры ВЛ 0,38; 6-10 </w:t>
      </w:r>
      <w:proofErr w:type="spellStart"/>
      <w:r w:rsidRPr="007A59B5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7A59B5">
        <w:rPr>
          <w:rFonts w:ascii="Times New Roman" w:hAnsi="Times New Roman" w:cs="Times New Roman"/>
          <w:sz w:val="24"/>
          <w:szCs w:val="24"/>
        </w:rPr>
        <w:t xml:space="preserve"> одностоечной (стойка СВ-95</w:t>
      </w:r>
      <w:r w:rsidR="00282831" w:rsidRPr="007A59B5">
        <w:rPr>
          <w:rFonts w:ascii="Times New Roman" w:hAnsi="Times New Roman" w:cs="Times New Roman"/>
          <w:sz w:val="24"/>
          <w:szCs w:val="24"/>
        </w:rPr>
        <w:t>-3</w:t>
      </w:r>
      <w:r w:rsidRPr="007A59B5">
        <w:rPr>
          <w:rFonts w:ascii="Times New Roman" w:hAnsi="Times New Roman" w:cs="Times New Roman"/>
          <w:sz w:val="24"/>
          <w:szCs w:val="24"/>
        </w:rPr>
        <w:t xml:space="preserve">) с траверсами без приставок, в случае если расстоянии до объекта электроснабжения от точки присоединения </w:t>
      </w:r>
      <w:r w:rsidR="003816F7" w:rsidRPr="007A59B5">
        <w:rPr>
          <w:rFonts w:ascii="Times New Roman" w:hAnsi="Times New Roman" w:cs="Times New Roman"/>
          <w:sz w:val="24"/>
          <w:szCs w:val="24"/>
        </w:rPr>
        <w:t>от</w:t>
      </w:r>
      <w:r w:rsidRPr="007A59B5">
        <w:rPr>
          <w:rFonts w:ascii="Times New Roman" w:hAnsi="Times New Roman" w:cs="Times New Roman"/>
          <w:sz w:val="24"/>
          <w:szCs w:val="24"/>
        </w:rPr>
        <w:t xml:space="preserve"> </w:t>
      </w:r>
      <w:r w:rsidR="006F7321" w:rsidRPr="007A59B5">
        <w:rPr>
          <w:rFonts w:ascii="Times New Roman" w:hAnsi="Times New Roman" w:cs="Times New Roman"/>
          <w:sz w:val="24"/>
          <w:szCs w:val="24"/>
        </w:rPr>
        <w:t>2</w:t>
      </w:r>
      <w:r w:rsidR="00BC5B05" w:rsidRPr="007A59B5">
        <w:rPr>
          <w:rFonts w:ascii="Times New Roman" w:hAnsi="Times New Roman" w:cs="Times New Roman"/>
          <w:sz w:val="24"/>
          <w:szCs w:val="24"/>
        </w:rPr>
        <w:t>6</w:t>
      </w:r>
      <w:r w:rsidR="006F7321" w:rsidRPr="007A59B5">
        <w:rPr>
          <w:rFonts w:ascii="Times New Roman" w:hAnsi="Times New Roman" w:cs="Times New Roman"/>
          <w:sz w:val="24"/>
          <w:szCs w:val="24"/>
        </w:rPr>
        <w:t xml:space="preserve"> м</w:t>
      </w:r>
      <w:r w:rsidR="002C55F9" w:rsidRPr="007A59B5">
        <w:rPr>
          <w:rFonts w:ascii="Times New Roman" w:hAnsi="Times New Roman" w:cs="Times New Roman"/>
          <w:sz w:val="24"/>
          <w:szCs w:val="24"/>
        </w:rPr>
        <w:t>.</w:t>
      </w:r>
      <w:r w:rsidR="006F7321" w:rsidRPr="007A59B5">
        <w:rPr>
          <w:rFonts w:ascii="Times New Roman" w:hAnsi="Times New Roman" w:cs="Times New Roman"/>
          <w:sz w:val="24"/>
          <w:szCs w:val="24"/>
        </w:rPr>
        <w:t xml:space="preserve"> </w:t>
      </w:r>
      <w:r w:rsidR="005536E1" w:rsidRPr="007A59B5">
        <w:rPr>
          <w:rFonts w:ascii="Times New Roman" w:hAnsi="Times New Roman" w:cs="Times New Roman"/>
          <w:sz w:val="24"/>
          <w:szCs w:val="24"/>
        </w:rPr>
        <w:t>до 50 м.</w:t>
      </w:r>
      <w:r w:rsidR="00EA3F0F" w:rsidRPr="007A59B5">
        <w:rPr>
          <w:rFonts w:ascii="Times New Roman" w:hAnsi="Times New Roman" w:cs="Times New Roman"/>
          <w:sz w:val="24"/>
          <w:szCs w:val="24"/>
        </w:rPr>
        <w:t>;</w:t>
      </w:r>
    </w:p>
    <w:p w:rsidR="00855778" w:rsidRPr="007A59B5" w:rsidRDefault="00855778" w:rsidP="001C27A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B7491" w:rsidRPr="007A59B5" w:rsidRDefault="00750892" w:rsidP="000B7491">
      <w:pPr>
        <w:pStyle w:val="a6"/>
        <w:numPr>
          <w:ilvl w:val="1"/>
          <w:numId w:val="4"/>
        </w:numPr>
        <w:tabs>
          <w:tab w:val="num" w:pos="1134"/>
        </w:tabs>
        <w:ind w:left="0" w:firstLine="709"/>
        <w:jc w:val="both"/>
        <w:rPr>
          <w:sz w:val="24"/>
          <w:szCs w:val="24"/>
        </w:rPr>
      </w:pPr>
      <w:r w:rsidRPr="007A59B5">
        <w:rPr>
          <w:sz w:val="24"/>
          <w:szCs w:val="24"/>
        </w:rPr>
        <w:t xml:space="preserve">Требования к </w:t>
      </w:r>
      <w:r w:rsidR="000B7491" w:rsidRPr="007A59B5">
        <w:rPr>
          <w:sz w:val="24"/>
          <w:szCs w:val="24"/>
        </w:rPr>
        <w:t>выполнению работ по установке и замене приборов учета</w:t>
      </w:r>
    </w:p>
    <w:p w:rsidR="00A835F0" w:rsidRPr="007A59B5" w:rsidRDefault="00951213" w:rsidP="00951213">
      <w:pPr>
        <w:pStyle w:val="a6"/>
        <w:ind w:left="0" w:firstLine="709"/>
        <w:jc w:val="both"/>
        <w:rPr>
          <w:sz w:val="24"/>
          <w:szCs w:val="24"/>
        </w:rPr>
      </w:pPr>
      <w:r w:rsidRPr="007A59B5">
        <w:rPr>
          <w:sz w:val="24"/>
          <w:szCs w:val="24"/>
        </w:rPr>
        <w:t>В соответствии с Основными положениями функционирования розничных рынков электроэнергии, утвержденными Постановлением Правительства Российской Федерации от 04.05.2012 № 442, учет активной и реактивной энергии и мощности производится, как правило, на границе балансовой принадлежности объектов электросетевого хозяйства и смежных субъектов розничного рынка.</w:t>
      </w:r>
    </w:p>
    <w:p w:rsidR="00951213" w:rsidRPr="007A59B5" w:rsidRDefault="00951213" w:rsidP="0095121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A59B5">
        <w:rPr>
          <w:rFonts w:ascii="Times New Roman" w:hAnsi="Times New Roman" w:cs="Times New Roman"/>
          <w:sz w:val="24"/>
          <w:szCs w:val="24"/>
        </w:rPr>
        <w:t>При отсутствии технической возможности установки прибора учета на границе балансовой принадлежности объектов электросетевого хозяйства, прибор учета подлежит установке в месте, максимально приближенном к границе балансовой принадлежности, в котором имеется техническая возможность его установки.</w:t>
      </w:r>
    </w:p>
    <w:p w:rsidR="00951213" w:rsidRPr="007A59B5" w:rsidRDefault="00951213" w:rsidP="0095121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A59B5">
        <w:rPr>
          <w:rFonts w:ascii="Times New Roman" w:hAnsi="Times New Roman" w:cs="Times New Roman"/>
          <w:sz w:val="24"/>
          <w:szCs w:val="24"/>
        </w:rPr>
        <w:t>В индивидуальных жилых домах частного сектора монтаж приборов учета следует осуществлять на опорах линий электропередач или в выносных шкафах, устанавливаемых на фасадах жилых домов или хозяйственных построек. При установке приборов учета с выносными дисплеями (сплит-счетчики), монтаж производится в месте подключения отходящей линии (ввода) к сетям электроснабжения потребителей.</w:t>
      </w:r>
    </w:p>
    <w:p w:rsidR="00951213" w:rsidRDefault="00951213" w:rsidP="0095121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A59B5">
        <w:rPr>
          <w:rFonts w:ascii="Times New Roman" w:hAnsi="Times New Roman" w:cs="Times New Roman"/>
          <w:sz w:val="24"/>
          <w:szCs w:val="24"/>
        </w:rPr>
        <w:t xml:space="preserve">Крепление выносного шкафа осуществляется винтами к конструкции стены с обеспечением необходимого </w:t>
      </w:r>
      <w:proofErr w:type="spellStart"/>
      <w:r w:rsidRPr="007A59B5">
        <w:rPr>
          <w:rFonts w:ascii="Times New Roman" w:hAnsi="Times New Roman" w:cs="Times New Roman"/>
          <w:sz w:val="24"/>
          <w:szCs w:val="24"/>
        </w:rPr>
        <w:t>пожарозащитного</w:t>
      </w:r>
      <w:proofErr w:type="spellEnd"/>
      <w:r w:rsidRPr="007A59B5">
        <w:rPr>
          <w:rFonts w:ascii="Times New Roman" w:hAnsi="Times New Roman" w:cs="Times New Roman"/>
          <w:sz w:val="24"/>
          <w:szCs w:val="24"/>
        </w:rPr>
        <w:t xml:space="preserve"> зазора либо на несгораемом основании. Крепление выносного шкафа к опоре осуществлять хомутами из бандажной ленты, сплит-счетчиков в соответствии с рекомендациями завода изготовителя. Крепление прибора учета и автоматического выключателя к конструкции шкафа следует осуществлять на </w:t>
      </w:r>
      <w:r w:rsidRPr="007A59B5">
        <w:rPr>
          <w:rFonts w:ascii="Times New Roman" w:hAnsi="Times New Roman" w:cs="Times New Roman"/>
          <w:sz w:val="24"/>
          <w:szCs w:val="24"/>
          <w:lang w:val="en-US"/>
        </w:rPr>
        <w:t>DIN</w:t>
      </w:r>
      <w:r w:rsidRPr="007A59B5">
        <w:rPr>
          <w:rFonts w:ascii="Times New Roman" w:hAnsi="Times New Roman" w:cs="Times New Roman"/>
          <w:sz w:val="24"/>
          <w:szCs w:val="24"/>
        </w:rPr>
        <w:t>-рейку или винтами (</w:t>
      </w:r>
      <w:proofErr w:type="spellStart"/>
      <w:r w:rsidRPr="007A59B5">
        <w:rPr>
          <w:rFonts w:ascii="Times New Roman" w:hAnsi="Times New Roman" w:cs="Times New Roman"/>
          <w:sz w:val="24"/>
          <w:szCs w:val="24"/>
        </w:rPr>
        <w:t>саморезами</w:t>
      </w:r>
      <w:proofErr w:type="spellEnd"/>
      <w:r w:rsidRPr="007A59B5">
        <w:rPr>
          <w:rFonts w:ascii="Times New Roman" w:hAnsi="Times New Roman" w:cs="Times New Roman"/>
          <w:sz w:val="24"/>
          <w:szCs w:val="24"/>
        </w:rPr>
        <w:t xml:space="preserve">). При монтаже вводов использовать самонесущий изолированный провод (СИП). При наличии у потребителя двух вводов проектом необходимо предусмотреть монтаж одного ввода и одного прибора учета, при этом второй ввод аннулируется. В случае питания нескольких потребителей от одного ввода (двух- или </w:t>
      </w:r>
      <w:proofErr w:type="spellStart"/>
      <w:r w:rsidRPr="007A59B5">
        <w:rPr>
          <w:rFonts w:ascii="Times New Roman" w:hAnsi="Times New Roman" w:cs="Times New Roman"/>
          <w:sz w:val="24"/>
          <w:szCs w:val="24"/>
        </w:rPr>
        <w:t>четырехквартирные</w:t>
      </w:r>
      <w:proofErr w:type="spellEnd"/>
      <w:r w:rsidRPr="007A59B5">
        <w:rPr>
          <w:rFonts w:ascii="Times New Roman" w:hAnsi="Times New Roman" w:cs="Times New Roman"/>
          <w:sz w:val="24"/>
          <w:szCs w:val="24"/>
        </w:rPr>
        <w:t xml:space="preserve"> дома без мест общего пользования и т.п.), рекомендуется предусматривать разделение вводов с установкой соответствующего числа приборов учета.</w:t>
      </w:r>
    </w:p>
    <w:p w:rsidR="00855778" w:rsidRPr="007A59B5" w:rsidRDefault="00855778" w:rsidP="0095121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117E1" w:rsidRPr="007A59B5" w:rsidRDefault="00E117E1" w:rsidP="00D035AA">
      <w:pPr>
        <w:pStyle w:val="a6"/>
        <w:numPr>
          <w:ilvl w:val="1"/>
          <w:numId w:val="4"/>
        </w:numPr>
        <w:tabs>
          <w:tab w:val="num" w:pos="1134"/>
        </w:tabs>
        <w:ind w:left="0" w:firstLine="709"/>
        <w:rPr>
          <w:bCs/>
          <w:iCs/>
          <w:vanish/>
          <w:sz w:val="24"/>
          <w:szCs w:val="24"/>
          <w:lang w:val="x-none"/>
        </w:rPr>
      </w:pPr>
      <w:r w:rsidRPr="007A59B5">
        <w:rPr>
          <w:b/>
          <w:sz w:val="24"/>
          <w:szCs w:val="24"/>
        </w:rPr>
        <w:t xml:space="preserve">Требования к проведению Строительно-монтажных и пуско-наладочных работ </w:t>
      </w:r>
    </w:p>
    <w:p w:rsidR="00E117E1" w:rsidRPr="007A59B5" w:rsidRDefault="00E117E1" w:rsidP="00D035AA">
      <w:pPr>
        <w:pStyle w:val="a4"/>
        <w:spacing w:after="0"/>
        <w:ind w:left="0" w:firstLine="709"/>
        <w:jc w:val="both"/>
        <w:rPr>
          <w:bCs/>
          <w:iCs/>
          <w:sz w:val="24"/>
          <w:szCs w:val="24"/>
          <w:lang w:val="ru-RU"/>
        </w:rPr>
      </w:pPr>
    </w:p>
    <w:p w:rsidR="00E117E1" w:rsidRPr="007A59B5" w:rsidRDefault="00D035AA" w:rsidP="00D035AA">
      <w:pPr>
        <w:pStyle w:val="a4"/>
        <w:spacing w:after="0"/>
        <w:ind w:left="0" w:firstLine="709"/>
        <w:jc w:val="both"/>
        <w:rPr>
          <w:bCs/>
          <w:iCs/>
          <w:sz w:val="24"/>
          <w:szCs w:val="24"/>
        </w:rPr>
      </w:pPr>
      <w:r w:rsidRPr="007A59B5">
        <w:rPr>
          <w:bCs/>
          <w:iCs/>
          <w:sz w:val="24"/>
          <w:szCs w:val="24"/>
          <w:lang w:val="ru-RU"/>
        </w:rPr>
        <w:t>5</w:t>
      </w:r>
      <w:r w:rsidR="00E117E1" w:rsidRPr="007A59B5">
        <w:rPr>
          <w:bCs/>
          <w:iCs/>
          <w:sz w:val="24"/>
          <w:szCs w:val="24"/>
          <w:lang w:val="ru-RU"/>
        </w:rPr>
        <w:t>.3.1.</w:t>
      </w:r>
      <w:r w:rsidR="00E117E1" w:rsidRPr="007A59B5">
        <w:rPr>
          <w:bCs/>
          <w:iCs/>
          <w:sz w:val="24"/>
          <w:szCs w:val="24"/>
        </w:rPr>
        <w:t>Последовательность проведения работ:</w:t>
      </w:r>
    </w:p>
    <w:p w:rsidR="00E117E1" w:rsidRPr="007A59B5" w:rsidRDefault="00E117E1" w:rsidP="00D035AA">
      <w:pPr>
        <w:pStyle w:val="a6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bCs/>
          <w:iCs/>
          <w:sz w:val="24"/>
          <w:szCs w:val="24"/>
        </w:rPr>
      </w:pPr>
      <w:r w:rsidRPr="007A59B5">
        <w:rPr>
          <w:bCs/>
          <w:iCs/>
          <w:sz w:val="24"/>
          <w:szCs w:val="24"/>
        </w:rPr>
        <w:t>Подготовительные работы и поставка оборудования.</w:t>
      </w:r>
    </w:p>
    <w:p w:rsidR="00E117E1" w:rsidRPr="007A59B5" w:rsidRDefault="00E117E1" w:rsidP="00D035AA">
      <w:pPr>
        <w:pStyle w:val="a6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bCs/>
          <w:iCs/>
          <w:sz w:val="24"/>
          <w:szCs w:val="24"/>
        </w:rPr>
      </w:pPr>
      <w:r w:rsidRPr="007A59B5">
        <w:rPr>
          <w:bCs/>
          <w:iCs/>
          <w:sz w:val="24"/>
          <w:szCs w:val="24"/>
        </w:rPr>
        <w:t xml:space="preserve">Проведение СМР (при необходимости на данном этапе произвести </w:t>
      </w:r>
      <w:r w:rsidR="006F7321" w:rsidRPr="007A59B5">
        <w:rPr>
          <w:bCs/>
          <w:iCs/>
          <w:sz w:val="24"/>
          <w:szCs w:val="24"/>
        </w:rPr>
        <w:t>комплекс работ по восстановлению</w:t>
      </w:r>
      <w:r w:rsidRPr="007A59B5">
        <w:rPr>
          <w:bCs/>
          <w:iCs/>
          <w:sz w:val="24"/>
          <w:szCs w:val="24"/>
        </w:rPr>
        <w:t xml:space="preserve"> прилегающей территории до первоначального состояния).</w:t>
      </w:r>
    </w:p>
    <w:p w:rsidR="00E117E1" w:rsidRPr="007A59B5" w:rsidRDefault="00E117E1" w:rsidP="00D035AA">
      <w:pPr>
        <w:pStyle w:val="a6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bCs/>
          <w:iCs/>
          <w:sz w:val="24"/>
          <w:szCs w:val="24"/>
        </w:rPr>
      </w:pPr>
      <w:r w:rsidRPr="007A59B5">
        <w:rPr>
          <w:bCs/>
          <w:iCs/>
          <w:sz w:val="24"/>
          <w:szCs w:val="24"/>
        </w:rPr>
        <w:t xml:space="preserve">Проведение ПНР, в том числе актуализация (при необходимости) однолинейных схем 6-10 </w:t>
      </w:r>
      <w:proofErr w:type="spellStart"/>
      <w:r w:rsidRPr="007A59B5">
        <w:rPr>
          <w:bCs/>
          <w:iCs/>
          <w:sz w:val="24"/>
          <w:szCs w:val="24"/>
        </w:rPr>
        <w:t>кВ</w:t>
      </w:r>
      <w:proofErr w:type="spellEnd"/>
      <w:r w:rsidRPr="007A59B5">
        <w:rPr>
          <w:bCs/>
          <w:iCs/>
          <w:sz w:val="24"/>
          <w:szCs w:val="24"/>
        </w:rPr>
        <w:t xml:space="preserve"> РЭС и прописывание элементов в АСТУ ОТУ (визуально и привязка ТС, ТИ и ТУ).</w:t>
      </w:r>
    </w:p>
    <w:p w:rsidR="00E117E1" w:rsidRPr="007A59B5" w:rsidRDefault="00527865" w:rsidP="00527865">
      <w:pPr>
        <w:pStyle w:val="a4"/>
        <w:spacing w:after="0"/>
        <w:ind w:left="709"/>
        <w:jc w:val="both"/>
        <w:rPr>
          <w:bCs/>
          <w:iCs/>
          <w:sz w:val="24"/>
          <w:szCs w:val="24"/>
        </w:rPr>
      </w:pPr>
      <w:r w:rsidRPr="007A59B5">
        <w:rPr>
          <w:bCs/>
          <w:iCs/>
          <w:sz w:val="24"/>
          <w:szCs w:val="24"/>
          <w:lang w:val="ru-RU"/>
        </w:rPr>
        <w:t>5.3.2.</w:t>
      </w:r>
      <w:r w:rsidR="00E117E1" w:rsidRPr="007A59B5">
        <w:rPr>
          <w:bCs/>
          <w:iCs/>
          <w:sz w:val="24"/>
          <w:szCs w:val="24"/>
        </w:rPr>
        <w:t>Основные требования при производстве работ:</w:t>
      </w:r>
    </w:p>
    <w:p w:rsidR="00E117E1" w:rsidRPr="007A59B5" w:rsidRDefault="00E117E1" w:rsidP="00D035AA">
      <w:pPr>
        <w:pStyle w:val="a6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bCs/>
          <w:iCs/>
          <w:sz w:val="24"/>
          <w:szCs w:val="24"/>
        </w:rPr>
      </w:pPr>
      <w:r w:rsidRPr="007A59B5">
        <w:rPr>
          <w:bCs/>
          <w:iCs/>
          <w:sz w:val="24"/>
          <w:szCs w:val="24"/>
        </w:rPr>
        <w:lastRenderedPageBreak/>
        <w:t>Выполнение при необходимости землеустроительных.</w:t>
      </w:r>
    </w:p>
    <w:p w:rsidR="00E117E1" w:rsidRPr="007A59B5" w:rsidRDefault="00E117E1" w:rsidP="00D035AA">
      <w:pPr>
        <w:pStyle w:val="a6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bCs/>
          <w:iCs/>
          <w:sz w:val="24"/>
          <w:szCs w:val="24"/>
        </w:rPr>
      </w:pPr>
      <w:r w:rsidRPr="007A59B5">
        <w:rPr>
          <w:bCs/>
          <w:iCs/>
          <w:sz w:val="24"/>
          <w:szCs w:val="24"/>
        </w:rPr>
        <w:t>Страхование рисков, в том числе причинения ущерба третьей стороне.</w:t>
      </w:r>
    </w:p>
    <w:p w:rsidR="00E117E1" w:rsidRPr="007A59B5" w:rsidRDefault="00E117E1" w:rsidP="00D035AA">
      <w:pPr>
        <w:pStyle w:val="a6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bCs/>
          <w:iCs/>
          <w:sz w:val="24"/>
          <w:szCs w:val="24"/>
        </w:rPr>
      </w:pPr>
      <w:r w:rsidRPr="007A59B5">
        <w:rPr>
          <w:bCs/>
          <w:iCs/>
          <w:sz w:val="24"/>
          <w:szCs w:val="24"/>
        </w:rPr>
        <w:t>Комплектация материалами, необходимыми для строительства, в строгом соответствии с технологической последовательностью СМР и в сроки, установленные календарным планом и графиком строительства, согласованным Заказчиком.</w:t>
      </w:r>
    </w:p>
    <w:p w:rsidR="00E117E1" w:rsidRPr="007A59B5" w:rsidRDefault="00E117E1" w:rsidP="00D035AA">
      <w:pPr>
        <w:pStyle w:val="a6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bCs/>
          <w:iCs/>
          <w:sz w:val="24"/>
          <w:szCs w:val="24"/>
        </w:rPr>
      </w:pPr>
      <w:r w:rsidRPr="007A59B5">
        <w:rPr>
          <w:bCs/>
          <w:iCs/>
          <w:sz w:val="24"/>
          <w:szCs w:val="24"/>
        </w:rPr>
        <w:t>Производство работ согласно утверждённой Заказчиком в производство работ РД, нормативных документов, регламентирующих производство общестроительных работ.</w:t>
      </w:r>
    </w:p>
    <w:p w:rsidR="00E117E1" w:rsidRPr="007A59B5" w:rsidRDefault="00E117E1" w:rsidP="00D035AA">
      <w:pPr>
        <w:pStyle w:val="a6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bCs/>
          <w:iCs/>
          <w:sz w:val="24"/>
          <w:szCs w:val="24"/>
        </w:rPr>
      </w:pPr>
      <w:r w:rsidRPr="007A59B5">
        <w:rPr>
          <w:bCs/>
          <w:iCs/>
          <w:sz w:val="24"/>
          <w:szCs w:val="24"/>
        </w:rPr>
        <w:t>Закупка и поставка оборудования и материалов, предусмотренных РД и согласованных Заказчиком, необходимых для производства СМР и ПНР (изменение номенклатуры поставляемых материалов должно быть согласовано с Заказчиком и проектной организацией без изменения сметной стоимости).</w:t>
      </w:r>
    </w:p>
    <w:p w:rsidR="00E117E1" w:rsidRPr="007A59B5" w:rsidRDefault="00E117E1" w:rsidP="00D035AA">
      <w:pPr>
        <w:pStyle w:val="a6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bCs/>
          <w:iCs/>
          <w:sz w:val="24"/>
          <w:szCs w:val="24"/>
        </w:rPr>
      </w:pPr>
      <w:r w:rsidRPr="007A59B5">
        <w:rPr>
          <w:bCs/>
          <w:iCs/>
          <w:sz w:val="24"/>
          <w:szCs w:val="24"/>
        </w:rPr>
        <w:t>Оформление при необходимости разрешений на производство земляных работ.</w:t>
      </w:r>
    </w:p>
    <w:p w:rsidR="00E117E1" w:rsidRPr="007A59B5" w:rsidRDefault="00E117E1" w:rsidP="00D035AA">
      <w:pPr>
        <w:pStyle w:val="a6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bCs/>
          <w:iCs/>
          <w:sz w:val="24"/>
          <w:szCs w:val="24"/>
        </w:rPr>
      </w:pPr>
      <w:r w:rsidRPr="007A59B5">
        <w:rPr>
          <w:bCs/>
          <w:iCs/>
          <w:sz w:val="24"/>
          <w:szCs w:val="24"/>
        </w:rPr>
        <w:t>Выполнение всех необходимых согласований, возникающих в процессе строительства.</w:t>
      </w:r>
    </w:p>
    <w:p w:rsidR="00E117E1" w:rsidRPr="007A59B5" w:rsidRDefault="00E117E1" w:rsidP="00D035AA">
      <w:pPr>
        <w:pStyle w:val="a6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bCs/>
          <w:iCs/>
          <w:sz w:val="24"/>
          <w:szCs w:val="24"/>
        </w:rPr>
      </w:pPr>
      <w:r w:rsidRPr="007A59B5">
        <w:rPr>
          <w:bCs/>
          <w:iCs/>
          <w:sz w:val="24"/>
          <w:szCs w:val="24"/>
        </w:rPr>
        <w:t>Выполнение всех Технических условий, выданных заинтересованными организациями.</w:t>
      </w:r>
    </w:p>
    <w:p w:rsidR="00E117E1" w:rsidRPr="007A59B5" w:rsidRDefault="00E117E1" w:rsidP="00D035AA">
      <w:pPr>
        <w:pStyle w:val="a6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bCs/>
          <w:iCs/>
          <w:sz w:val="24"/>
          <w:szCs w:val="24"/>
        </w:rPr>
      </w:pPr>
      <w:r w:rsidRPr="007A59B5">
        <w:rPr>
          <w:bCs/>
          <w:iCs/>
          <w:sz w:val="24"/>
          <w:szCs w:val="24"/>
        </w:rPr>
        <w:t>Оформление исполнительной документации в соответствии с НТД, передача ее Заказчику для утвержден</w:t>
      </w:r>
      <w:r w:rsidR="006F7321" w:rsidRPr="007A59B5">
        <w:rPr>
          <w:bCs/>
          <w:iCs/>
          <w:sz w:val="24"/>
          <w:szCs w:val="24"/>
        </w:rPr>
        <w:t>ия в полном объеме по завершении</w:t>
      </w:r>
      <w:r w:rsidRPr="007A59B5">
        <w:rPr>
          <w:bCs/>
          <w:iCs/>
          <w:sz w:val="24"/>
          <w:szCs w:val="24"/>
        </w:rPr>
        <w:t xml:space="preserve"> </w:t>
      </w:r>
      <w:proofErr w:type="gramStart"/>
      <w:r w:rsidRPr="007A59B5">
        <w:rPr>
          <w:bCs/>
          <w:iCs/>
          <w:sz w:val="24"/>
          <w:szCs w:val="24"/>
        </w:rPr>
        <w:t xml:space="preserve">этапов </w:t>
      </w:r>
      <w:r w:rsidR="002550F8" w:rsidRPr="007A59B5">
        <w:rPr>
          <w:bCs/>
          <w:iCs/>
          <w:sz w:val="24"/>
          <w:szCs w:val="24"/>
        </w:rPr>
        <w:t xml:space="preserve"> работ</w:t>
      </w:r>
      <w:proofErr w:type="gramEnd"/>
      <w:r w:rsidR="002550F8" w:rsidRPr="007A59B5">
        <w:rPr>
          <w:bCs/>
          <w:iCs/>
          <w:sz w:val="24"/>
          <w:szCs w:val="24"/>
        </w:rPr>
        <w:t xml:space="preserve">. </w:t>
      </w:r>
    </w:p>
    <w:p w:rsidR="00E117E1" w:rsidRPr="007A59B5" w:rsidRDefault="00E117E1" w:rsidP="00D035AA">
      <w:pPr>
        <w:pStyle w:val="a6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bCs/>
          <w:iCs/>
          <w:sz w:val="24"/>
          <w:szCs w:val="24"/>
        </w:rPr>
      </w:pPr>
      <w:r w:rsidRPr="007A59B5">
        <w:rPr>
          <w:bCs/>
          <w:iCs/>
          <w:sz w:val="24"/>
          <w:szCs w:val="24"/>
        </w:rPr>
        <w:t>Представление необходимых документов для оформления ввода объекта в эксплуатацию Заказчиком по завершении работ включая акт о приемке выполненных работ (форма № КС-2) и справку о стоимости выполненных работ и затрат (форма № КС-3).</w:t>
      </w:r>
    </w:p>
    <w:p w:rsidR="001C27A4" w:rsidRPr="007A59B5" w:rsidRDefault="001C27A4" w:rsidP="00527865">
      <w:pPr>
        <w:pStyle w:val="a6"/>
        <w:numPr>
          <w:ilvl w:val="0"/>
          <w:numId w:val="4"/>
        </w:numPr>
        <w:spacing w:before="120"/>
        <w:jc w:val="both"/>
        <w:rPr>
          <w:sz w:val="24"/>
          <w:szCs w:val="24"/>
        </w:rPr>
      </w:pPr>
      <w:r w:rsidRPr="007A59B5">
        <w:rPr>
          <w:b/>
          <w:sz w:val="24"/>
          <w:szCs w:val="24"/>
        </w:rPr>
        <w:t>Требования к используемым материалам</w:t>
      </w:r>
      <w:r w:rsidR="00D035AA" w:rsidRPr="007A59B5">
        <w:rPr>
          <w:sz w:val="24"/>
          <w:szCs w:val="24"/>
        </w:rPr>
        <w:t>.</w:t>
      </w:r>
    </w:p>
    <w:p w:rsidR="005C029A" w:rsidRPr="007A59B5" w:rsidRDefault="00527865" w:rsidP="00D035AA">
      <w:pPr>
        <w:pStyle w:val="a6"/>
        <w:ind w:left="0" w:firstLine="709"/>
        <w:jc w:val="both"/>
        <w:rPr>
          <w:sz w:val="24"/>
          <w:szCs w:val="24"/>
        </w:rPr>
      </w:pPr>
      <w:r w:rsidRPr="007A59B5">
        <w:rPr>
          <w:sz w:val="24"/>
          <w:szCs w:val="24"/>
        </w:rPr>
        <w:t>6</w:t>
      </w:r>
      <w:r w:rsidR="00E117E1" w:rsidRPr="007A59B5">
        <w:rPr>
          <w:sz w:val="24"/>
          <w:szCs w:val="24"/>
        </w:rPr>
        <w:t>.</w:t>
      </w:r>
      <w:r w:rsidR="001C27A4" w:rsidRPr="007A59B5">
        <w:rPr>
          <w:sz w:val="24"/>
          <w:szCs w:val="24"/>
        </w:rPr>
        <w:t xml:space="preserve">1. </w:t>
      </w:r>
      <w:r w:rsidR="005C029A" w:rsidRPr="007A59B5">
        <w:rPr>
          <w:sz w:val="24"/>
          <w:szCs w:val="24"/>
        </w:rPr>
        <w:t xml:space="preserve">При использовании материала </w:t>
      </w:r>
      <w:r w:rsidR="001C27A4" w:rsidRPr="007A59B5">
        <w:rPr>
          <w:sz w:val="24"/>
          <w:szCs w:val="24"/>
        </w:rPr>
        <w:t>Подрядчика</w:t>
      </w:r>
      <w:r w:rsidR="005C029A" w:rsidRPr="007A59B5">
        <w:rPr>
          <w:sz w:val="24"/>
          <w:szCs w:val="24"/>
        </w:rPr>
        <w:t xml:space="preserve"> материалы и оборудование, требующиеся для оказания услуг, </w:t>
      </w:r>
      <w:r w:rsidR="001C27A4" w:rsidRPr="007A59B5">
        <w:rPr>
          <w:sz w:val="24"/>
          <w:szCs w:val="24"/>
        </w:rPr>
        <w:t>Подрядчик</w:t>
      </w:r>
      <w:r w:rsidR="005C029A" w:rsidRPr="007A59B5">
        <w:rPr>
          <w:sz w:val="24"/>
          <w:szCs w:val="24"/>
        </w:rPr>
        <w:t xml:space="preserve"> приобретает и доставляет за счёт собственных средств.</w:t>
      </w:r>
    </w:p>
    <w:p w:rsidR="005C029A" w:rsidRPr="007A59B5" w:rsidRDefault="00527865" w:rsidP="00D035AA">
      <w:pPr>
        <w:pStyle w:val="a6"/>
        <w:ind w:left="0" w:firstLine="709"/>
        <w:jc w:val="both"/>
        <w:rPr>
          <w:bCs/>
          <w:sz w:val="24"/>
          <w:szCs w:val="24"/>
        </w:rPr>
      </w:pPr>
      <w:r w:rsidRPr="007A59B5">
        <w:rPr>
          <w:bCs/>
          <w:sz w:val="24"/>
          <w:szCs w:val="24"/>
        </w:rPr>
        <w:t>6.</w:t>
      </w:r>
      <w:r w:rsidR="001C27A4" w:rsidRPr="007A59B5">
        <w:rPr>
          <w:bCs/>
          <w:sz w:val="24"/>
          <w:szCs w:val="24"/>
        </w:rPr>
        <w:t>2.</w:t>
      </w:r>
      <w:r w:rsidR="00E978E7" w:rsidRPr="007A59B5">
        <w:rPr>
          <w:bCs/>
          <w:sz w:val="24"/>
          <w:szCs w:val="24"/>
        </w:rPr>
        <w:t xml:space="preserve"> </w:t>
      </w:r>
      <w:r w:rsidR="001C27A4" w:rsidRPr="007A59B5">
        <w:rPr>
          <w:bCs/>
          <w:sz w:val="24"/>
          <w:szCs w:val="24"/>
        </w:rPr>
        <w:t>С</w:t>
      </w:r>
      <w:r w:rsidR="005C029A" w:rsidRPr="007A59B5">
        <w:rPr>
          <w:bCs/>
          <w:sz w:val="24"/>
          <w:szCs w:val="24"/>
        </w:rPr>
        <w:t>ертификация должна быть проведена в соответствии с Постановлением Госстандарта РФ от 16 июля 1999 г. N 36 «О Правилах проведения сертификации электрооборудования»;</w:t>
      </w:r>
    </w:p>
    <w:p w:rsidR="005C029A" w:rsidRPr="007A59B5" w:rsidRDefault="00527865" w:rsidP="00D035AA">
      <w:pPr>
        <w:pStyle w:val="a6"/>
        <w:ind w:left="0" w:firstLine="709"/>
        <w:jc w:val="both"/>
        <w:rPr>
          <w:bCs/>
          <w:sz w:val="24"/>
          <w:szCs w:val="24"/>
        </w:rPr>
      </w:pPr>
      <w:r w:rsidRPr="007A59B5">
        <w:rPr>
          <w:bCs/>
          <w:sz w:val="24"/>
          <w:szCs w:val="24"/>
        </w:rPr>
        <w:t>6</w:t>
      </w:r>
      <w:r w:rsidR="00E117E1" w:rsidRPr="007A59B5">
        <w:rPr>
          <w:bCs/>
          <w:sz w:val="24"/>
          <w:szCs w:val="24"/>
        </w:rPr>
        <w:t>.3</w:t>
      </w:r>
      <w:r w:rsidRPr="007A59B5">
        <w:rPr>
          <w:bCs/>
          <w:sz w:val="24"/>
          <w:szCs w:val="24"/>
        </w:rPr>
        <w:t>.</w:t>
      </w:r>
      <w:r w:rsidR="001C27A4" w:rsidRPr="007A59B5">
        <w:rPr>
          <w:bCs/>
          <w:sz w:val="24"/>
          <w:szCs w:val="24"/>
        </w:rPr>
        <w:t xml:space="preserve"> О</w:t>
      </w:r>
      <w:r w:rsidR="005C029A" w:rsidRPr="007A59B5">
        <w:rPr>
          <w:bCs/>
          <w:sz w:val="24"/>
          <w:szCs w:val="24"/>
        </w:rPr>
        <w:t>борудование должно соответствовать требованиям «Правил устройс</w:t>
      </w:r>
      <w:r w:rsidR="008A3ACD" w:rsidRPr="007A59B5">
        <w:rPr>
          <w:bCs/>
          <w:sz w:val="24"/>
          <w:szCs w:val="24"/>
        </w:rPr>
        <w:t>тва электроустановок» (ПУЭ)</w:t>
      </w:r>
      <w:r w:rsidR="005C029A" w:rsidRPr="007A59B5">
        <w:rPr>
          <w:bCs/>
          <w:sz w:val="24"/>
          <w:szCs w:val="24"/>
        </w:rPr>
        <w:t xml:space="preserve"> и требованиям стандартов МЭК и ГОСТ;</w:t>
      </w:r>
    </w:p>
    <w:p w:rsidR="005C029A" w:rsidRPr="007A59B5" w:rsidRDefault="00527865" w:rsidP="00527865">
      <w:pPr>
        <w:pStyle w:val="a6"/>
        <w:ind w:left="0" w:firstLine="709"/>
        <w:jc w:val="both"/>
        <w:rPr>
          <w:bCs/>
          <w:sz w:val="24"/>
          <w:szCs w:val="24"/>
        </w:rPr>
      </w:pPr>
      <w:r w:rsidRPr="007A59B5">
        <w:rPr>
          <w:bCs/>
          <w:sz w:val="24"/>
          <w:szCs w:val="24"/>
        </w:rPr>
        <w:t xml:space="preserve">6.4. Предоставляемая </w:t>
      </w:r>
      <w:r w:rsidR="005C029A" w:rsidRPr="007A59B5">
        <w:rPr>
          <w:bCs/>
          <w:sz w:val="24"/>
          <w:szCs w:val="24"/>
        </w:rPr>
        <w:t>техническая и эксплуатационная документация должна включать инструкцию по монтажу, наладке, пуску и сдаче оборудования в эксплуатацию; руководство по эксплуатации; паспорт; ведомость ЗИП;</w:t>
      </w:r>
    </w:p>
    <w:p w:rsidR="00527865" w:rsidRPr="007A59B5" w:rsidRDefault="00527865" w:rsidP="00527865">
      <w:pPr>
        <w:pStyle w:val="a6"/>
        <w:ind w:left="0" w:firstLine="709"/>
        <w:jc w:val="both"/>
        <w:rPr>
          <w:sz w:val="24"/>
          <w:szCs w:val="24"/>
          <w:lang w:eastAsia="ru-RU"/>
        </w:rPr>
      </w:pPr>
      <w:r w:rsidRPr="007A59B5">
        <w:rPr>
          <w:bCs/>
          <w:sz w:val="24"/>
          <w:szCs w:val="24"/>
        </w:rPr>
        <w:t xml:space="preserve">6.5. Требования к ВШУ (выносной щит учета) </w:t>
      </w:r>
    </w:p>
    <w:p w:rsidR="002550F8" w:rsidRPr="007A59B5" w:rsidRDefault="002550F8" w:rsidP="00527865">
      <w:pPr>
        <w:pStyle w:val="a6"/>
        <w:spacing w:before="120"/>
        <w:ind w:left="0" w:firstLine="709"/>
        <w:jc w:val="both"/>
        <w:rPr>
          <w:sz w:val="24"/>
          <w:szCs w:val="24"/>
          <w:lang w:eastAsia="ru-RU"/>
        </w:rPr>
      </w:pPr>
      <w:r w:rsidRPr="007A59B5">
        <w:rPr>
          <w:bCs/>
          <w:sz w:val="24"/>
          <w:szCs w:val="24"/>
        </w:rPr>
        <w:t>В</w:t>
      </w:r>
      <w:r w:rsidRPr="007A59B5">
        <w:rPr>
          <w:sz w:val="24"/>
          <w:szCs w:val="24"/>
          <w:lang w:eastAsia="ru-RU"/>
        </w:rPr>
        <w:t xml:space="preserve">ШУ (выносной шкаф учета) предназначен для размещения оборудования информационно-вычислительных комплексов системы учета электроэнергии на опорах ВЛ 0,4кВ, на стенах ВРУ-0,4 </w:t>
      </w:r>
      <w:proofErr w:type="spellStart"/>
      <w:r w:rsidRPr="007A59B5">
        <w:rPr>
          <w:sz w:val="24"/>
          <w:szCs w:val="24"/>
          <w:lang w:eastAsia="ru-RU"/>
        </w:rPr>
        <w:t>кВ</w:t>
      </w:r>
      <w:proofErr w:type="spellEnd"/>
      <w:r w:rsidRPr="007A59B5">
        <w:rPr>
          <w:sz w:val="24"/>
          <w:szCs w:val="24"/>
          <w:lang w:eastAsia="ru-RU"/>
        </w:rPr>
        <w:t>, на наружных стенах жилых, общественных и производственных зданий.</w:t>
      </w:r>
    </w:p>
    <w:p w:rsidR="002550F8" w:rsidRPr="007A59B5" w:rsidRDefault="002550F8" w:rsidP="002550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9B5">
        <w:rPr>
          <w:rFonts w:ascii="Times New Roman" w:eastAsia="Times New Roman" w:hAnsi="Times New Roman" w:cs="Times New Roman"/>
          <w:sz w:val="24"/>
          <w:szCs w:val="24"/>
          <w:lang w:eastAsia="ru-RU"/>
        </w:rPr>
        <w:t>ВШУ должны соответствовать экологическим, санитарно-гигиеническим, противопожарным и другим нормам, действующим на территории Российской Федерации, и обеспечивать безопасную для жизни и здоровья людей эксплуатацию объекта. По безопасности эксплуатации ВШУ должен удовлетворять требованиям для класса защиты II по ГОСТ Р 51628-2000, ГОСТ Р 51321.1-2000.</w:t>
      </w:r>
    </w:p>
    <w:p w:rsidR="002550F8" w:rsidRPr="007A59B5" w:rsidRDefault="002550F8" w:rsidP="002550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9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Комплектация креплений (либо непосредственно конструкция) ВШУ должна предусматривать возможность установки шкафов как на опоры, так и на наружных стенах зданий (наличие крепежных планок, дюбелей и т.д.). </w:t>
      </w:r>
    </w:p>
    <w:p w:rsidR="002550F8" w:rsidRPr="007A59B5" w:rsidRDefault="002550F8" w:rsidP="002550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9B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состав ВШУ (в зависимости от конструктивных особенностей, согласно Приложению №1) входят:</w:t>
      </w:r>
    </w:p>
    <w:p w:rsidR="002550F8" w:rsidRPr="007A59B5" w:rsidRDefault="002550F8" w:rsidP="002550F8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7A59B5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приборы учета электроэнергии непосредственного или трансформаторного включения;</w:t>
      </w:r>
    </w:p>
    <w:p w:rsidR="002550F8" w:rsidRPr="007A59B5" w:rsidRDefault="002550F8" w:rsidP="002550F8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7A59B5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рубильник (выключатель нагрузки) до прибора учета (трансформаторов тока), номинальный ток - </w:t>
      </w:r>
      <w:r w:rsidRPr="007A59B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Приложению №1</w:t>
      </w:r>
      <w:r w:rsidRPr="007A59B5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;</w:t>
      </w:r>
    </w:p>
    <w:p w:rsidR="002550F8" w:rsidRPr="007A59B5" w:rsidRDefault="002550F8" w:rsidP="002550F8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7A59B5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lastRenderedPageBreak/>
        <w:t xml:space="preserve">автоматический выключатель для ВШУ с приборами учета непосредственного включения, установленный после прибора учета, номинальный ток - </w:t>
      </w:r>
      <w:r w:rsidRPr="007A59B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Приложению №1</w:t>
      </w:r>
      <w:r w:rsidRPr="007A59B5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;</w:t>
      </w:r>
    </w:p>
    <w:p w:rsidR="002550F8" w:rsidRPr="007A59B5" w:rsidRDefault="002550F8" w:rsidP="002550F8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7A59B5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испытательная </w:t>
      </w:r>
      <w:proofErr w:type="spellStart"/>
      <w:r w:rsidRPr="007A59B5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клеммная</w:t>
      </w:r>
      <w:proofErr w:type="spellEnd"/>
      <w:r w:rsidRPr="007A59B5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коробка (для ВШУ с приборами учета трансформаторного включения);</w:t>
      </w:r>
    </w:p>
    <w:p w:rsidR="002550F8" w:rsidRPr="007A59B5" w:rsidRDefault="002550F8" w:rsidP="002550F8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7A59B5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трансформаторы тока (только для ВШУ трансформаторного включения не более 400 А);</w:t>
      </w:r>
    </w:p>
    <w:p w:rsidR="002550F8" w:rsidRPr="007A59B5" w:rsidRDefault="002550F8" w:rsidP="002550F8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7A59B5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электрические провода цепей измерения электроэнергии;</w:t>
      </w:r>
    </w:p>
    <w:p w:rsidR="002550F8" w:rsidRPr="007A59B5" w:rsidRDefault="002550F8" w:rsidP="002550F8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7A59B5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защитный экран для опломбировки первичных токоведущих частей шкафа и вторичных цепей учета, выключателя нагрузки и трансформаторов тока (только для ВШУ трансформаторного включения не более 400 А).</w:t>
      </w:r>
    </w:p>
    <w:p w:rsidR="002550F8" w:rsidRPr="007A59B5" w:rsidRDefault="002550F8" w:rsidP="002550F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7A59B5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Конструкция шкафа учета должна предусматривать возможность:</w:t>
      </w:r>
    </w:p>
    <w:p w:rsidR="002550F8" w:rsidRPr="007A59B5" w:rsidRDefault="002550F8" w:rsidP="002550F8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7A59B5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визуального снятия показаний прибора учета без отпирания дверцы (наличие прозрачного окна);</w:t>
      </w:r>
    </w:p>
    <w:p w:rsidR="002550F8" w:rsidRPr="007A59B5" w:rsidRDefault="002550F8" w:rsidP="002550F8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7A59B5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воздействия на автоматический выключатель, расположенный после прибора учета электроэнергии, без возможности оперирования выключателем нагрузки, устанавливаемым до прибора учета электроэнергии;</w:t>
      </w:r>
    </w:p>
    <w:p w:rsidR="002550F8" w:rsidRPr="007A59B5" w:rsidRDefault="002550F8" w:rsidP="002550F8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7A59B5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установки однофазного или трехфазного прибора учета в зависимости от спецификации и автоматических выключателей на дин-рейку;</w:t>
      </w:r>
    </w:p>
    <w:p w:rsidR="002550F8" w:rsidRPr="007A59B5" w:rsidRDefault="002550F8" w:rsidP="002550F8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7A59B5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установки модема и выносной антенны.</w:t>
      </w:r>
    </w:p>
    <w:p w:rsidR="002550F8" w:rsidRPr="007A59B5" w:rsidRDefault="002550F8" w:rsidP="002550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9B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исключения несанкционированного доступа к прибору учета, на корпусе должно быть предусмотрено место для опломбирования дверцы ВШУ.</w:t>
      </w:r>
    </w:p>
    <w:p w:rsidR="002550F8" w:rsidRPr="007A59B5" w:rsidRDefault="002550F8" w:rsidP="002550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9B5">
        <w:rPr>
          <w:rFonts w:ascii="Times New Roman" w:eastAsia="Times New Roman" w:hAnsi="Times New Roman" w:cs="Times New Roman"/>
          <w:sz w:val="24"/>
          <w:szCs w:val="24"/>
          <w:lang w:eastAsia="ru-RU"/>
        </w:rPr>
        <w:t>ВШУ должен иметь степень защиты IP - 54 в следующих местах сопряжения:</w:t>
      </w:r>
    </w:p>
    <w:p w:rsidR="002550F8" w:rsidRPr="007A59B5" w:rsidRDefault="002550F8" w:rsidP="002550F8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7A59B5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по периметру примыкания дверцы к корпусу шкафа;</w:t>
      </w:r>
    </w:p>
    <w:p w:rsidR="002550F8" w:rsidRPr="007A59B5" w:rsidRDefault="002550F8" w:rsidP="002550F8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7A59B5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в местах ввода-вывода кабелей;</w:t>
      </w:r>
    </w:p>
    <w:p w:rsidR="002550F8" w:rsidRPr="007A59B5" w:rsidRDefault="002550F8" w:rsidP="002550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9B5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местах крепления монтажных скоб на задней стенке шкафа;</w:t>
      </w:r>
    </w:p>
    <w:p w:rsidR="002550F8" w:rsidRPr="007A59B5" w:rsidRDefault="002550F8" w:rsidP="002550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9B5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конструкции замка;</w:t>
      </w:r>
    </w:p>
    <w:p w:rsidR="002550F8" w:rsidRPr="007A59B5" w:rsidRDefault="002550F8" w:rsidP="002550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9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ВШУ должен быть укомплектован </w:t>
      </w:r>
      <w:proofErr w:type="spellStart"/>
      <w:r w:rsidRPr="007A59B5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гермовводами</w:t>
      </w:r>
      <w:proofErr w:type="spellEnd"/>
      <w:r w:rsidRPr="007A59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количестве не менее 2 шт.</w:t>
      </w:r>
    </w:p>
    <w:p w:rsidR="002550F8" w:rsidRPr="007A59B5" w:rsidRDefault="002550F8" w:rsidP="002550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9B5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Дверца шкафа устанавливается на петлях, при открытии должна быть неотделимой от корпуса, смотровое окно несъемное, крышка коммутационной аппаратуры поворотно-откидная.</w:t>
      </w:r>
    </w:p>
    <w:p w:rsidR="002550F8" w:rsidRPr="007A59B5" w:rsidRDefault="002550F8" w:rsidP="002550F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9B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Средний срок службы ВШУ не менее - 15 лет.</w:t>
      </w:r>
    </w:p>
    <w:p w:rsidR="00FE66DE" w:rsidRPr="007A59B5" w:rsidRDefault="00FE66DE" w:rsidP="00527865">
      <w:pPr>
        <w:pStyle w:val="a6"/>
        <w:numPr>
          <w:ilvl w:val="1"/>
          <w:numId w:val="22"/>
        </w:numPr>
        <w:spacing w:before="120"/>
        <w:ind w:left="0" w:firstLine="709"/>
        <w:jc w:val="both"/>
        <w:rPr>
          <w:b/>
          <w:sz w:val="24"/>
          <w:szCs w:val="24"/>
        </w:rPr>
      </w:pPr>
      <w:r w:rsidRPr="007A59B5">
        <w:rPr>
          <w:b/>
          <w:sz w:val="24"/>
          <w:szCs w:val="24"/>
        </w:rPr>
        <w:t xml:space="preserve">Правила контроля и приемки работ: </w:t>
      </w:r>
    </w:p>
    <w:p w:rsidR="00FE66DE" w:rsidRPr="007A59B5" w:rsidRDefault="00FE66DE" w:rsidP="00FE66DE">
      <w:pPr>
        <w:spacing w:before="12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59B5">
        <w:rPr>
          <w:rFonts w:ascii="Times New Roman" w:hAnsi="Times New Roman" w:cs="Times New Roman"/>
          <w:bCs/>
          <w:sz w:val="24"/>
          <w:szCs w:val="24"/>
        </w:rPr>
        <w:t>При сдаче выполненных работ Подрядчик обязан предоставить акт выполненных работ, в котором указывается перечень и стоимость выполненных работ. Обнаруженные при приемке работ отступления и замечания Подрядчик устраняет за свой счет.</w:t>
      </w:r>
    </w:p>
    <w:p w:rsidR="00D035AA" w:rsidRPr="007A59B5" w:rsidRDefault="00D035AA" w:rsidP="00527865">
      <w:pPr>
        <w:pStyle w:val="a6"/>
        <w:numPr>
          <w:ilvl w:val="1"/>
          <w:numId w:val="22"/>
        </w:numPr>
        <w:spacing w:before="120"/>
        <w:ind w:left="0" w:firstLine="709"/>
        <w:jc w:val="both"/>
        <w:rPr>
          <w:b/>
          <w:sz w:val="24"/>
          <w:szCs w:val="24"/>
        </w:rPr>
      </w:pPr>
      <w:r w:rsidRPr="007A59B5">
        <w:rPr>
          <w:b/>
          <w:sz w:val="24"/>
          <w:szCs w:val="24"/>
        </w:rPr>
        <w:t>Прочие требования:</w:t>
      </w:r>
    </w:p>
    <w:p w:rsidR="005C029A" w:rsidRPr="007A59B5" w:rsidRDefault="001C27A4" w:rsidP="004E43F4">
      <w:pPr>
        <w:pStyle w:val="a6"/>
        <w:numPr>
          <w:ilvl w:val="2"/>
          <w:numId w:val="22"/>
        </w:numPr>
        <w:spacing w:before="120"/>
        <w:ind w:left="0" w:firstLine="709"/>
        <w:jc w:val="both"/>
        <w:rPr>
          <w:bCs/>
          <w:sz w:val="24"/>
          <w:szCs w:val="24"/>
        </w:rPr>
      </w:pPr>
      <w:r w:rsidRPr="007A59B5">
        <w:rPr>
          <w:bCs/>
          <w:sz w:val="24"/>
          <w:szCs w:val="24"/>
        </w:rPr>
        <w:t>Подрядчик</w:t>
      </w:r>
      <w:r w:rsidR="005C029A" w:rsidRPr="007A59B5">
        <w:rPr>
          <w:bCs/>
          <w:sz w:val="24"/>
          <w:szCs w:val="24"/>
        </w:rPr>
        <w:t xml:space="preserve">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5C029A" w:rsidRPr="007A59B5" w:rsidRDefault="001C27A4" w:rsidP="004E43F4">
      <w:pPr>
        <w:pStyle w:val="a6"/>
        <w:numPr>
          <w:ilvl w:val="2"/>
          <w:numId w:val="22"/>
        </w:numPr>
        <w:spacing w:before="120"/>
        <w:ind w:left="0" w:firstLine="708"/>
        <w:jc w:val="both"/>
        <w:rPr>
          <w:bCs/>
          <w:sz w:val="24"/>
          <w:szCs w:val="24"/>
        </w:rPr>
      </w:pPr>
      <w:r w:rsidRPr="007A59B5">
        <w:rPr>
          <w:bCs/>
          <w:sz w:val="24"/>
          <w:szCs w:val="24"/>
        </w:rPr>
        <w:t>Подрядчик</w:t>
      </w:r>
      <w:r w:rsidR="005C029A" w:rsidRPr="007A59B5">
        <w:rPr>
          <w:bCs/>
          <w:sz w:val="24"/>
          <w:szCs w:val="24"/>
        </w:rPr>
        <w:t xml:space="preserve"> должен устранить дефекты, связанные с качеством предоставленного им оборудования и материалов на протяжении всего гарантийного срока, указанного в пасп</w:t>
      </w:r>
      <w:r w:rsidR="00E978E7" w:rsidRPr="007A59B5">
        <w:rPr>
          <w:bCs/>
          <w:sz w:val="24"/>
          <w:szCs w:val="24"/>
        </w:rPr>
        <w:t>орте завода-изготовителя, а так</w:t>
      </w:r>
      <w:r w:rsidR="005C029A" w:rsidRPr="007A59B5">
        <w:rPr>
          <w:bCs/>
          <w:sz w:val="24"/>
          <w:szCs w:val="24"/>
        </w:rPr>
        <w:t>же ликвидировать последствия, возникшие по этой причине, в течение 10 рабочих дней, либо компенсировать затраты на их ликвидацию.</w:t>
      </w:r>
    </w:p>
    <w:p w:rsidR="00D035AA" w:rsidRPr="007A59B5" w:rsidRDefault="00D035AA" w:rsidP="004E43F4">
      <w:pPr>
        <w:pStyle w:val="a6"/>
        <w:numPr>
          <w:ilvl w:val="2"/>
          <w:numId w:val="22"/>
        </w:numPr>
        <w:spacing w:before="120"/>
        <w:ind w:left="0" w:firstLine="708"/>
        <w:jc w:val="both"/>
        <w:rPr>
          <w:bCs/>
          <w:sz w:val="24"/>
          <w:szCs w:val="24"/>
        </w:rPr>
      </w:pPr>
      <w:r w:rsidRPr="007A59B5">
        <w:rPr>
          <w:bCs/>
          <w:sz w:val="24"/>
          <w:szCs w:val="24"/>
        </w:rPr>
        <w:t>Выполняемые работы и применяемые материалы должны соответствовать требовани</w:t>
      </w:r>
      <w:r w:rsidR="00527865" w:rsidRPr="007A59B5">
        <w:rPr>
          <w:bCs/>
          <w:sz w:val="24"/>
          <w:szCs w:val="24"/>
        </w:rPr>
        <w:t>ям</w:t>
      </w:r>
      <w:r w:rsidRPr="007A59B5">
        <w:rPr>
          <w:bCs/>
          <w:sz w:val="24"/>
          <w:szCs w:val="24"/>
        </w:rPr>
        <w:t xml:space="preserve"> нормативно-техниче</w:t>
      </w:r>
      <w:r w:rsidR="006F7321" w:rsidRPr="007A59B5">
        <w:rPr>
          <w:bCs/>
          <w:sz w:val="24"/>
          <w:szCs w:val="24"/>
        </w:rPr>
        <w:t>ским</w:t>
      </w:r>
      <w:r w:rsidRPr="007A59B5">
        <w:rPr>
          <w:bCs/>
          <w:sz w:val="24"/>
          <w:szCs w:val="24"/>
        </w:rPr>
        <w:t xml:space="preserve"> документам, приведённым в Приложении 5 к настоящему ТЗ</w:t>
      </w:r>
      <w:r w:rsidR="0019242A" w:rsidRPr="007A59B5">
        <w:rPr>
          <w:bCs/>
          <w:sz w:val="24"/>
          <w:szCs w:val="24"/>
        </w:rPr>
        <w:t>.</w:t>
      </w:r>
    </w:p>
    <w:p w:rsidR="00093D21" w:rsidRPr="007A59B5" w:rsidRDefault="00093D21" w:rsidP="004E43F4">
      <w:pPr>
        <w:pStyle w:val="a6"/>
        <w:numPr>
          <w:ilvl w:val="2"/>
          <w:numId w:val="22"/>
        </w:numPr>
        <w:spacing w:before="120"/>
        <w:ind w:left="0" w:firstLine="708"/>
        <w:jc w:val="both"/>
        <w:rPr>
          <w:bCs/>
          <w:sz w:val="24"/>
          <w:szCs w:val="24"/>
        </w:rPr>
      </w:pPr>
      <w:r w:rsidRPr="007A59B5">
        <w:rPr>
          <w:bCs/>
          <w:sz w:val="24"/>
          <w:szCs w:val="24"/>
        </w:rPr>
        <w:lastRenderedPageBreak/>
        <w:t>Объем выполняемых работ должен быть согласован с Заказчиком до их выполнения.</w:t>
      </w:r>
    </w:p>
    <w:p w:rsidR="00B66B7A" w:rsidRPr="007A59B5" w:rsidRDefault="00B66B7A" w:rsidP="00EB764A">
      <w:pPr>
        <w:pStyle w:val="a6"/>
        <w:numPr>
          <w:ilvl w:val="0"/>
          <w:numId w:val="4"/>
        </w:numPr>
        <w:spacing w:before="120"/>
        <w:jc w:val="both"/>
        <w:rPr>
          <w:b/>
          <w:sz w:val="24"/>
          <w:szCs w:val="24"/>
        </w:rPr>
      </w:pPr>
      <w:r w:rsidRPr="007A59B5">
        <w:rPr>
          <w:b/>
          <w:sz w:val="24"/>
          <w:szCs w:val="24"/>
        </w:rPr>
        <w:t>Требования к Участнику</w:t>
      </w:r>
    </w:p>
    <w:p w:rsidR="00B66B7A" w:rsidRPr="007A59B5" w:rsidRDefault="00B66B7A" w:rsidP="00654B80">
      <w:pPr>
        <w:pStyle w:val="1"/>
      </w:pPr>
      <w:r w:rsidRPr="007A59B5">
        <w:t xml:space="preserve">Участвовать в торгах может любое юридическое лицо. </w:t>
      </w:r>
    </w:p>
    <w:p w:rsidR="00EB764A" w:rsidRPr="007A59B5" w:rsidRDefault="00523782" w:rsidP="00654B80">
      <w:pPr>
        <w:pStyle w:val="1"/>
      </w:pPr>
      <w:r w:rsidRPr="007A59B5">
        <w:t xml:space="preserve">Участники торгов </w:t>
      </w:r>
      <w:r w:rsidR="00C34D4F" w:rsidRPr="007A59B5">
        <w:t>должны располагать опытом, необходимыми материально-техническими ресурсами и</w:t>
      </w:r>
      <w:r w:rsidRPr="007A59B5">
        <w:t xml:space="preserve"> персоналом, для выполнения своих обязательств при заключении договора</w:t>
      </w:r>
      <w:r w:rsidR="00332B8F" w:rsidRPr="007A59B5">
        <w:t>.</w:t>
      </w:r>
    </w:p>
    <w:p w:rsidR="00E84651" w:rsidRPr="007A59B5" w:rsidRDefault="00B66B7A" w:rsidP="00654B80">
      <w:pPr>
        <w:pStyle w:val="1"/>
        <w:rPr>
          <w:color w:val="FF0000"/>
        </w:rPr>
      </w:pPr>
      <w:r w:rsidRPr="007A59B5">
        <w:t>Участнику необходимо пред</w:t>
      </w:r>
      <w:r w:rsidR="000927E5" w:rsidRPr="007A59B5">
        <w:t>о</w:t>
      </w:r>
      <w:r w:rsidRPr="007A59B5">
        <w:t xml:space="preserve">ставить </w:t>
      </w:r>
      <w:r w:rsidR="000927E5" w:rsidRPr="007A59B5">
        <w:t xml:space="preserve">в ценовой части своей заявки информацию, содержащую </w:t>
      </w:r>
      <w:r w:rsidRPr="007A59B5">
        <w:t xml:space="preserve">единичные расценки </w:t>
      </w:r>
      <w:r w:rsidR="000927E5" w:rsidRPr="007A59B5">
        <w:t>в соответст</w:t>
      </w:r>
      <w:r w:rsidR="00E84651" w:rsidRPr="007A59B5">
        <w:t>вии со спецификацией (приложений</w:t>
      </w:r>
      <w:r w:rsidR="000927E5" w:rsidRPr="007A59B5">
        <w:t xml:space="preserve"> 1</w:t>
      </w:r>
      <w:r w:rsidR="00E84651" w:rsidRPr="007A59B5">
        <w:t>-4</w:t>
      </w:r>
      <w:r w:rsidR="000927E5" w:rsidRPr="007A59B5">
        <w:t xml:space="preserve"> настоящего Технического задания)</w:t>
      </w:r>
      <w:r w:rsidR="00E84651" w:rsidRPr="007A59B5">
        <w:t xml:space="preserve">. </w:t>
      </w:r>
    </w:p>
    <w:p w:rsidR="00C73AFB" w:rsidRPr="007A59B5" w:rsidRDefault="00C73AFB" w:rsidP="00EB764A">
      <w:pPr>
        <w:pStyle w:val="a6"/>
        <w:numPr>
          <w:ilvl w:val="0"/>
          <w:numId w:val="4"/>
        </w:numPr>
        <w:spacing w:before="120"/>
        <w:ind w:left="0" w:firstLine="709"/>
        <w:jc w:val="both"/>
        <w:rPr>
          <w:b/>
          <w:sz w:val="24"/>
          <w:szCs w:val="24"/>
        </w:rPr>
      </w:pPr>
      <w:r w:rsidRPr="007A59B5">
        <w:rPr>
          <w:b/>
          <w:sz w:val="24"/>
          <w:szCs w:val="24"/>
        </w:rPr>
        <w:t>Гарантийные обязательства</w:t>
      </w:r>
    </w:p>
    <w:p w:rsidR="00C73AFB" w:rsidRPr="007A59B5" w:rsidRDefault="00C73AFB" w:rsidP="00EB764A">
      <w:pPr>
        <w:pStyle w:val="a4"/>
        <w:numPr>
          <w:ilvl w:val="1"/>
          <w:numId w:val="4"/>
        </w:numPr>
        <w:spacing w:after="0"/>
        <w:ind w:left="0" w:firstLine="709"/>
        <w:jc w:val="both"/>
        <w:rPr>
          <w:bCs/>
          <w:iCs/>
          <w:sz w:val="24"/>
          <w:szCs w:val="24"/>
        </w:rPr>
      </w:pPr>
      <w:r w:rsidRPr="007A59B5">
        <w:rPr>
          <w:bCs/>
          <w:iCs/>
          <w:sz w:val="24"/>
          <w:szCs w:val="24"/>
        </w:rPr>
        <w:t>Гарантия на</w:t>
      </w:r>
      <w:r w:rsidR="00221892" w:rsidRPr="007A59B5">
        <w:rPr>
          <w:bCs/>
          <w:iCs/>
          <w:sz w:val="24"/>
          <w:szCs w:val="24"/>
        </w:rPr>
        <w:t xml:space="preserve"> оборудование и материалы должны</w:t>
      </w:r>
      <w:r w:rsidRPr="007A59B5">
        <w:rPr>
          <w:bCs/>
          <w:iCs/>
          <w:sz w:val="24"/>
          <w:szCs w:val="24"/>
        </w:rPr>
        <w:t xml:space="preserve"> распространяться </w:t>
      </w:r>
      <w:r w:rsidR="00221892" w:rsidRPr="007A59B5">
        <w:rPr>
          <w:bCs/>
          <w:iCs/>
          <w:sz w:val="24"/>
          <w:szCs w:val="24"/>
        </w:rPr>
        <w:t>не менее чем на 60 месяцев</w:t>
      </w:r>
      <w:r w:rsidRPr="007A59B5">
        <w:rPr>
          <w:bCs/>
          <w:iCs/>
          <w:sz w:val="24"/>
          <w:szCs w:val="24"/>
        </w:rPr>
        <w:t xml:space="preserve"> на СМР и ПНР – </w:t>
      </w:r>
      <w:r w:rsidR="007B2799" w:rsidRPr="007A59B5">
        <w:rPr>
          <w:bCs/>
          <w:iCs/>
          <w:sz w:val="24"/>
          <w:szCs w:val="24"/>
          <w:lang w:val="ru-RU"/>
        </w:rPr>
        <w:t>12</w:t>
      </w:r>
      <w:r w:rsidRPr="007A59B5">
        <w:rPr>
          <w:bCs/>
          <w:iCs/>
          <w:sz w:val="24"/>
          <w:szCs w:val="24"/>
        </w:rPr>
        <w:t xml:space="preserve"> месяцев. Время начала исчисления гарантийного срока – с момента ввода в эксплуатацию</w:t>
      </w:r>
      <w:r w:rsidR="007F124E" w:rsidRPr="007A59B5">
        <w:rPr>
          <w:bCs/>
          <w:iCs/>
          <w:sz w:val="24"/>
          <w:szCs w:val="24"/>
        </w:rPr>
        <w:t>/подписания акта выполненных работ</w:t>
      </w:r>
      <w:r w:rsidR="0019242A" w:rsidRPr="007A59B5">
        <w:rPr>
          <w:bCs/>
          <w:iCs/>
          <w:sz w:val="24"/>
          <w:szCs w:val="24"/>
          <w:lang w:val="ru-RU"/>
        </w:rPr>
        <w:t>.</w:t>
      </w:r>
    </w:p>
    <w:p w:rsidR="00C73AFB" w:rsidRPr="007A59B5" w:rsidRDefault="00C73AFB" w:rsidP="00EB764A">
      <w:pPr>
        <w:pStyle w:val="a4"/>
        <w:numPr>
          <w:ilvl w:val="1"/>
          <w:numId w:val="4"/>
        </w:numPr>
        <w:spacing w:after="0"/>
        <w:ind w:left="0" w:firstLine="709"/>
        <w:jc w:val="both"/>
        <w:rPr>
          <w:bCs/>
          <w:iCs/>
          <w:sz w:val="24"/>
          <w:szCs w:val="24"/>
        </w:rPr>
      </w:pPr>
      <w:r w:rsidRPr="007A59B5">
        <w:rPr>
          <w:bCs/>
          <w:iCs/>
          <w:sz w:val="24"/>
          <w:szCs w:val="24"/>
        </w:rPr>
        <w:t>Подрядчик должен за свой счет и в сроки, согласованные с Заказчиком, устранять любые дефекты в оборудовании, материалах и выполняемых работах, выявленные в период гарантийного срока. В случае выхода из строя оборудования Подрядчик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093D21" w:rsidRPr="007A59B5" w:rsidRDefault="000B7491" w:rsidP="00EB764A">
      <w:pPr>
        <w:pStyle w:val="a6"/>
        <w:numPr>
          <w:ilvl w:val="0"/>
          <w:numId w:val="4"/>
        </w:numPr>
        <w:spacing w:before="120"/>
        <w:jc w:val="both"/>
        <w:rPr>
          <w:b/>
          <w:sz w:val="24"/>
          <w:szCs w:val="24"/>
        </w:rPr>
      </w:pPr>
      <w:r w:rsidRPr="007A59B5">
        <w:rPr>
          <w:b/>
          <w:sz w:val="24"/>
          <w:szCs w:val="24"/>
        </w:rPr>
        <w:t xml:space="preserve"> </w:t>
      </w:r>
      <w:r w:rsidR="00093D21" w:rsidRPr="007A59B5">
        <w:rPr>
          <w:b/>
          <w:sz w:val="24"/>
          <w:szCs w:val="24"/>
        </w:rPr>
        <w:t>Критерии отбора Подрядчика</w:t>
      </w:r>
      <w:r w:rsidR="00FE66DE" w:rsidRPr="007A59B5">
        <w:rPr>
          <w:b/>
          <w:sz w:val="24"/>
          <w:szCs w:val="24"/>
        </w:rPr>
        <w:t>.</w:t>
      </w:r>
    </w:p>
    <w:p w:rsidR="00093D21" w:rsidRPr="007A59B5" w:rsidRDefault="00FE66DE" w:rsidP="00EB764A">
      <w:pPr>
        <w:pStyle w:val="a4"/>
        <w:numPr>
          <w:ilvl w:val="1"/>
          <w:numId w:val="4"/>
        </w:numPr>
        <w:spacing w:after="0"/>
        <w:ind w:left="0" w:firstLine="709"/>
        <w:jc w:val="both"/>
        <w:rPr>
          <w:bCs/>
          <w:iCs/>
          <w:color w:val="000000" w:themeColor="text1"/>
          <w:sz w:val="24"/>
          <w:szCs w:val="24"/>
        </w:rPr>
      </w:pPr>
      <w:r w:rsidRPr="007A59B5">
        <w:rPr>
          <w:bCs/>
          <w:iCs/>
          <w:color w:val="000000" w:themeColor="text1"/>
          <w:sz w:val="24"/>
          <w:szCs w:val="24"/>
        </w:rPr>
        <w:t xml:space="preserve"> Участники вносят предложен</w:t>
      </w:r>
      <w:r w:rsidR="00394DCD" w:rsidRPr="007A59B5">
        <w:rPr>
          <w:bCs/>
          <w:iCs/>
          <w:color w:val="000000" w:themeColor="text1"/>
          <w:sz w:val="24"/>
          <w:szCs w:val="24"/>
        </w:rPr>
        <w:t>ия по стоимости единичной р</w:t>
      </w:r>
      <w:r w:rsidR="00394DCD" w:rsidRPr="007A59B5">
        <w:rPr>
          <w:bCs/>
          <w:iCs/>
          <w:color w:val="000000" w:themeColor="text1"/>
          <w:sz w:val="24"/>
          <w:szCs w:val="24"/>
          <w:lang w:val="ru-RU"/>
        </w:rPr>
        <w:t>асценки</w:t>
      </w:r>
      <w:r w:rsidRPr="007A59B5">
        <w:rPr>
          <w:bCs/>
          <w:iCs/>
          <w:color w:val="000000" w:themeColor="text1"/>
          <w:sz w:val="24"/>
          <w:szCs w:val="24"/>
        </w:rPr>
        <w:t xml:space="preserve"> в соответствии с </w:t>
      </w:r>
      <w:r w:rsidR="008C440B" w:rsidRPr="007A59B5">
        <w:rPr>
          <w:bCs/>
          <w:iCs/>
          <w:color w:val="000000" w:themeColor="text1"/>
          <w:sz w:val="24"/>
          <w:szCs w:val="24"/>
        </w:rPr>
        <w:t xml:space="preserve">приложениями 1-4 к настоящему </w:t>
      </w:r>
      <w:r w:rsidR="00221892" w:rsidRPr="007A59B5">
        <w:rPr>
          <w:bCs/>
          <w:iCs/>
          <w:color w:val="000000" w:themeColor="text1"/>
          <w:sz w:val="24"/>
          <w:szCs w:val="24"/>
        </w:rPr>
        <w:t>техническому заданию</w:t>
      </w:r>
      <w:r w:rsidR="00654B80" w:rsidRPr="007A59B5">
        <w:rPr>
          <w:bCs/>
          <w:iCs/>
          <w:color w:val="000000" w:themeColor="text1"/>
          <w:sz w:val="24"/>
          <w:szCs w:val="24"/>
          <w:lang w:val="ru-RU"/>
        </w:rPr>
        <w:t>.</w:t>
      </w:r>
      <w:r w:rsidR="00221892" w:rsidRPr="007A59B5">
        <w:rPr>
          <w:bCs/>
          <w:iCs/>
          <w:color w:val="000000" w:themeColor="text1"/>
          <w:sz w:val="24"/>
          <w:szCs w:val="24"/>
        </w:rPr>
        <w:t xml:space="preserve"> </w:t>
      </w:r>
    </w:p>
    <w:p w:rsidR="00093D21" w:rsidRPr="007A59B5" w:rsidRDefault="00093D21" w:rsidP="00EB764A">
      <w:pPr>
        <w:pStyle w:val="a4"/>
        <w:numPr>
          <w:ilvl w:val="1"/>
          <w:numId w:val="4"/>
        </w:numPr>
        <w:spacing w:after="0"/>
        <w:ind w:left="0" w:firstLine="709"/>
        <w:jc w:val="both"/>
        <w:rPr>
          <w:bCs/>
          <w:iCs/>
          <w:color w:val="000000" w:themeColor="text1"/>
          <w:sz w:val="24"/>
          <w:szCs w:val="24"/>
        </w:rPr>
      </w:pPr>
      <w:r w:rsidRPr="007A59B5">
        <w:rPr>
          <w:bCs/>
          <w:iCs/>
          <w:color w:val="000000" w:themeColor="text1"/>
          <w:sz w:val="24"/>
          <w:szCs w:val="24"/>
        </w:rPr>
        <w:t xml:space="preserve">Оптимальные </w:t>
      </w:r>
      <w:r w:rsidR="00394DCD" w:rsidRPr="007A59B5">
        <w:rPr>
          <w:bCs/>
          <w:iCs/>
          <w:color w:val="000000" w:themeColor="text1"/>
          <w:sz w:val="24"/>
          <w:szCs w:val="24"/>
        </w:rPr>
        <w:t>единичные расценки на работы</w:t>
      </w:r>
      <w:r w:rsidR="00394DCD" w:rsidRPr="007A59B5">
        <w:rPr>
          <w:bCs/>
          <w:iCs/>
          <w:color w:val="000000" w:themeColor="text1"/>
          <w:sz w:val="24"/>
          <w:szCs w:val="24"/>
          <w:lang w:val="ru-RU"/>
        </w:rPr>
        <w:t xml:space="preserve">, </w:t>
      </w:r>
      <w:r w:rsidRPr="007A59B5">
        <w:rPr>
          <w:bCs/>
          <w:iCs/>
          <w:color w:val="000000" w:themeColor="text1"/>
          <w:sz w:val="24"/>
          <w:szCs w:val="24"/>
        </w:rPr>
        <w:t>включающие все накладные расходы и другие обязательные платежи и скидки.</w:t>
      </w:r>
    </w:p>
    <w:p w:rsidR="00093D21" w:rsidRPr="007A59B5" w:rsidRDefault="00093D21" w:rsidP="00EB764A">
      <w:pPr>
        <w:pStyle w:val="a4"/>
        <w:numPr>
          <w:ilvl w:val="1"/>
          <w:numId w:val="4"/>
        </w:numPr>
        <w:spacing w:after="0"/>
        <w:ind w:left="0" w:firstLine="709"/>
        <w:jc w:val="both"/>
        <w:rPr>
          <w:bCs/>
          <w:iCs/>
          <w:sz w:val="24"/>
          <w:szCs w:val="24"/>
        </w:rPr>
      </w:pPr>
      <w:r w:rsidRPr="007A59B5">
        <w:rPr>
          <w:bCs/>
          <w:iCs/>
          <w:color w:val="000000" w:themeColor="text1"/>
          <w:sz w:val="24"/>
          <w:szCs w:val="24"/>
        </w:rPr>
        <w:t>По результатам конкурентной процедуры между Подрядчиком и филиалом ПАО «</w:t>
      </w:r>
      <w:proofErr w:type="spellStart"/>
      <w:r w:rsidRPr="007A59B5">
        <w:rPr>
          <w:bCs/>
          <w:iCs/>
          <w:color w:val="000000" w:themeColor="text1"/>
          <w:sz w:val="24"/>
          <w:szCs w:val="24"/>
        </w:rPr>
        <w:t>Россети</w:t>
      </w:r>
      <w:proofErr w:type="spellEnd"/>
      <w:r w:rsidRPr="007A59B5">
        <w:rPr>
          <w:bCs/>
          <w:iCs/>
          <w:color w:val="000000" w:themeColor="text1"/>
          <w:sz w:val="24"/>
          <w:szCs w:val="24"/>
        </w:rPr>
        <w:t xml:space="preserve"> Центр</w:t>
      </w:r>
      <w:r w:rsidRPr="007A59B5">
        <w:rPr>
          <w:bCs/>
          <w:iCs/>
          <w:sz w:val="24"/>
          <w:szCs w:val="24"/>
        </w:rPr>
        <w:t>» - «Смоленскэнерго» заключается договор по единичным расценкам.</w:t>
      </w:r>
    </w:p>
    <w:p w:rsidR="007B2799" w:rsidRPr="007A59B5" w:rsidRDefault="007B2799" w:rsidP="00D77073">
      <w:pPr>
        <w:pStyle w:val="a4"/>
        <w:spacing w:after="0"/>
        <w:ind w:left="0" w:firstLine="709"/>
        <w:jc w:val="both"/>
        <w:rPr>
          <w:bCs/>
          <w:iCs/>
          <w:sz w:val="24"/>
          <w:szCs w:val="24"/>
          <w:lang w:val="ru-RU"/>
        </w:rPr>
      </w:pPr>
      <w:r w:rsidRPr="007A59B5">
        <w:rPr>
          <w:bCs/>
          <w:iCs/>
          <w:color w:val="000000" w:themeColor="text1"/>
          <w:sz w:val="24"/>
          <w:szCs w:val="24"/>
          <w:lang w:val="ru-RU"/>
        </w:rPr>
        <w:t>9.</w:t>
      </w:r>
      <w:r w:rsidRPr="007A59B5">
        <w:rPr>
          <w:bCs/>
          <w:iCs/>
          <w:sz w:val="24"/>
          <w:szCs w:val="24"/>
          <w:lang w:val="ru-RU"/>
        </w:rPr>
        <w:t xml:space="preserve">3.1 </w:t>
      </w:r>
      <w:r w:rsidR="00523782" w:rsidRPr="007A59B5">
        <w:rPr>
          <w:bCs/>
          <w:iCs/>
          <w:sz w:val="24"/>
          <w:szCs w:val="24"/>
          <w:lang w:val="ru-RU"/>
        </w:rPr>
        <w:t xml:space="preserve">При необходимости проведения </w:t>
      </w:r>
      <w:r w:rsidR="00674F66" w:rsidRPr="007A59B5">
        <w:rPr>
          <w:bCs/>
          <w:iCs/>
          <w:sz w:val="24"/>
          <w:szCs w:val="24"/>
          <w:lang w:val="ru-RU"/>
        </w:rPr>
        <w:t xml:space="preserve">отсутствующих в </w:t>
      </w:r>
      <w:r w:rsidR="0003744F" w:rsidRPr="007A59B5">
        <w:rPr>
          <w:bCs/>
          <w:iCs/>
          <w:sz w:val="24"/>
          <w:szCs w:val="24"/>
          <w:lang w:val="ru-RU"/>
        </w:rPr>
        <w:t>спецификации выполняемых работ</w:t>
      </w:r>
      <w:r w:rsidR="00674F66" w:rsidRPr="007A59B5">
        <w:rPr>
          <w:bCs/>
          <w:iCs/>
          <w:sz w:val="24"/>
          <w:szCs w:val="24"/>
          <w:lang w:val="ru-RU"/>
        </w:rPr>
        <w:t xml:space="preserve"> – производится расч</w:t>
      </w:r>
      <w:r w:rsidR="00523782" w:rsidRPr="007A59B5">
        <w:rPr>
          <w:bCs/>
          <w:iCs/>
          <w:sz w:val="24"/>
          <w:szCs w:val="24"/>
          <w:lang w:val="ru-RU"/>
        </w:rPr>
        <w:t>е</w:t>
      </w:r>
      <w:r w:rsidR="00674F66" w:rsidRPr="007A59B5">
        <w:rPr>
          <w:bCs/>
          <w:iCs/>
          <w:sz w:val="24"/>
          <w:szCs w:val="24"/>
          <w:lang w:val="ru-RU"/>
        </w:rPr>
        <w:t>т стоимости работ по проекту</w:t>
      </w:r>
      <w:r w:rsidR="00332B8F" w:rsidRPr="007A59B5">
        <w:rPr>
          <w:bCs/>
          <w:iCs/>
          <w:sz w:val="24"/>
          <w:szCs w:val="24"/>
          <w:lang w:val="ru-RU"/>
        </w:rPr>
        <w:t>, подготовленному заказчиком.</w:t>
      </w:r>
    </w:p>
    <w:p w:rsidR="001F54C7" w:rsidRPr="007A59B5" w:rsidRDefault="001F54C7" w:rsidP="001F54C7">
      <w:pPr>
        <w:pStyle w:val="a6"/>
        <w:numPr>
          <w:ilvl w:val="0"/>
          <w:numId w:val="4"/>
        </w:numPr>
        <w:spacing w:before="120"/>
        <w:jc w:val="both"/>
        <w:rPr>
          <w:b/>
          <w:sz w:val="24"/>
          <w:szCs w:val="24"/>
        </w:rPr>
      </w:pPr>
      <w:r w:rsidRPr="007A59B5">
        <w:rPr>
          <w:b/>
          <w:sz w:val="24"/>
          <w:szCs w:val="24"/>
        </w:rPr>
        <w:t>Сроки выполнения работ.</w:t>
      </w:r>
    </w:p>
    <w:p w:rsidR="001F54C7" w:rsidRPr="007A59B5" w:rsidRDefault="00736D5D" w:rsidP="001F54C7">
      <w:pPr>
        <w:pStyle w:val="1"/>
        <w:numPr>
          <w:ilvl w:val="1"/>
          <w:numId w:val="30"/>
        </w:numPr>
        <w:ind w:left="0" w:firstLine="710"/>
        <w:rPr>
          <w:iCs/>
        </w:rPr>
      </w:pPr>
      <w:r w:rsidRPr="007A59B5">
        <w:rPr>
          <w:iCs/>
        </w:rPr>
        <w:t>Подрядчик обязан оказывать услуги/</w:t>
      </w:r>
      <w:r w:rsidR="001F54C7" w:rsidRPr="007A59B5">
        <w:rPr>
          <w:iCs/>
        </w:rPr>
        <w:t xml:space="preserve">работы с момента заключения договора по 30.12.2024 по Заявкам Заказчика. </w:t>
      </w:r>
      <w:r w:rsidR="00C97C6E" w:rsidRPr="007A59B5">
        <w:rPr>
          <w:iCs/>
        </w:rPr>
        <w:t>Услуги/р</w:t>
      </w:r>
      <w:r w:rsidR="001F54C7" w:rsidRPr="007A59B5">
        <w:rPr>
          <w:iCs/>
        </w:rPr>
        <w:t>аботы по каждой отдельной заявке не должны превышать более 20 рабочих дней с момента получения заявки.</w:t>
      </w:r>
    </w:p>
    <w:p w:rsidR="001F54C7" w:rsidRPr="007A59B5" w:rsidRDefault="001F54C7" w:rsidP="001F54C7">
      <w:pPr>
        <w:pStyle w:val="a4"/>
        <w:numPr>
          <w:ilvl w:val="1"/>
          <w:numId w:val="4"/>
        </w:numPr>
        <w:spacing w:after="0"/>
        <w:ind w:left="0" w:firstLine="709"/>
        <w:jc w:val="both"/>
        <w:rPr>
          <w:bCs/>
          <w:iCs/>
          <w:sz w:val="24"/>
          <w:szCs w:val="24"/>
        </w:rPr>
      </w:pPr>
      <w:r w:rsidRPr="007A59B5">
        <w:rPr>
          <w:bCs/>
          <w:iCs/>
          <w:sz w:val="24"/>
          <w:szCs w:val="24"/>
          <w:lang w:val="ru-RU"/>
        </w:rPr>
        <w:t>Сроком окончания выполнения работ является срок выполнения всех обязательств по всем поданным филиалом заявкам до момента окончания действия договора.</w:t>
      </w:r>
    </w:p>
    <w:p w:rsidR="00C73AFB" w:rsidRPr="007A59B5" w:rsidRDefault="000B7491" w:rsidP="0002204C">
      <w:pPr>
        <w:pStyle w:val="a6"/>
        <w:numPr>
          <w:ilvl w:val="0"/>
          <w:numId w:val="4"/>
        </w:numPr>
        <w:spacing w:before="120"/>
        <w:jc w:val="both"/>
        <w:rPr>
          <w:b/>
          <w:sz w:val="24"/>
          <w:szCs w:val="24"/>
        </w:rPr>
      </w:pPr>
      <w:r w:rsidRPr="007A59B5">
        <w:rPr>
          <w:b/>
          <w:sz w:val="24"/>
          <w:szCs w:val="24"/>
        </w:rPr>
        <w:t xml:space="preserve"> </w:t>
      </w:r>
      <w:r w:rsidR="00C56F2B" w:rsidRPr="007A59B5">
        <w:rPr>
          <w:b/>
          <w:sz w:val="24"/>
          <w:szCs w:val="24"/>
        </w:rPr>
        <w:t>Перечень приложений:</w:t>
      </w:r>
    </w:p>
    <w:p w:rsidR="00011FB1" w:rsidRPr="007A59B5" w:rsidRDefault="00C56F2B" w:rsidP="00011FB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59B5">
        <w:rPr>
          <w:rFonts w:ascii="Times New Roman" w:hAnsi="Times New Roman" w:cs="Times New Roman"/>
          <w:sz w:val="24"/>
          <w:szCs w:val="24"/>
        </w:rPr>
        <w:t>Приложение 1</w:t>
      </w:r>
      <w:r w:rsidR="00011FB1" w:rsidRPr="007A59B5">
        <w:rPr>
          <w:rFonts w:ascii="Times New Roman" w:hAnsi="Times New Roman" w:cs="Times New Roman"/>
          <w:sz w:val="24"/>
          <w:szCs w:val="24"/>
        </w:rPr>
        <w:t xml:space="preserve"> Перечень работ, относящихся к компетенции клиентов при осуществлении процедуры технологического присоединения.</w:t>
      </w:r>
    </w:p>
    <w:p w:rsidR="00011FB1" w:rsidRPr="007A59B5" w:rsidRDefault="00C56F2B" w:rsidP="00011FB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59B5">
        <w:rPr>
          <w:rFonts w:ascii="Times New Roman" w:hAnsi="Times New Roman" w:cs="Times New Roman"/>
          <w:sz w:val="24"/>
          <w:szCs w:val="24"/>
        </w:rPr>
        <w:t>Приложение 2</w:t>
      </w:r>
      <w:r w:rsidR="00394DCD" w:rsidRPr="007A59B5">
        <w:rPr>
          <w:rFonts w:ascii="Times New Roman" w:hAnsi="Times New Roman" w:cs="Times New Roman"/>
          <w:sz w:val="24"/>
          <w:szCs w:val="24"/>
        </w:rPr>
        <w:t xml:space="preserve"> Перечень работ по</w:t>
      </w:r>
      <w:r w:rsidR="00011FB1" w:rsidRPr="007A59B5">
        <w:rPr>
          <w:rFonts w:ascii="Times New Roman" w:hAnsi="Times New Roman" w:cs="Times New Roman"/>
          <w:sz w:val="24"/>
          <w:szCs w:val="24"/>
        </w:rPr>
        <w:t xml:space="preserve"> установке и замене приборов учета.</w:t>
      </w:r>
    </w:p>
    <w:p w:rsidR="00011FB1" w:rsidRPr="007A59B5" w:rsidRDefault="00C56F2B" w:rsidP="00011FB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59B5">
        <w:rPr>
          <w:rFonts w:ascii="Times New Roman" w:hAnsi="Times New Roman" w:cs="Times New Roman"/>
          <w:sz w:val="24"/>
          <w:szCs w:val="24"/>
        </w:rPr>
        <w:t>Приложение 3</w:t>
      </w:r>
      <w:r w:rsidR="00011FB1" w:rsidRPr="007A59B5">
        <w:rPr>
          <w:rFonts w:ascii="Times New Roman" w:hAnsi="Times New Roman" w:cs="Times New Roman"/>
          <w:sz w:val="24"/>
          <w:szCs w:val="24"/>
        </w:rPr>
        <w:t xml:space="preserve"> Перечень работ при организации систем наружного освещения.</w:t>
      </w:r>
    </w:p>
    <w:p w:rsidR="00011FB1" w:rsidRPr="007A59B5" w:rsidRDefault="00C56F2B" w:rsidP="00011FB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59B5">
        <w:rPr>
          <w:rFonts w:ascii="Times New Roman" w:hAnsi="Times New Roman" w:cs="Times New Roman"/>
          <w:sz w:val="24"/>
          <w:szCs w:val="24"/>
        </w:rPr>
        <w:t>Приложение 4</w:t>
      </w:r>
      <w:r w:rsidR="00011FB1" w:rsidRPr="007A59B5">
        <w:rPr>
          <w:rFonts w:ascii="Times New Roman" w:hAnsi="Times New Roman" w:cs="Times New Roman"/>
          <w:sz w:val="24"/>
          <w:szCs w:val="24"/>
        </w:rPr>
        <w:t xml:space="preserve"> Перечень транспортных расходов при выполнении работ.</w:t>
      </w:r>
    </w:p>
    <w:p w:rsidR="00011FB1" w:rsidRDefault="00C56F2B" w:rsidP="00011FB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59B5">
        <w:rPr>
          <w:rFonts w:ascii="Times New Roman" w:hAnsi="Times New Roman" w:cs="Times New Roman"/>
          <w:sz w:val="24"/>
          <w:szCs w:val="24"/>
        </w:rPr>
        <w:t>Приложение 5</w:t>
      </w:r>
      <w:r w:rsidR="00011FB1" w:rsidRPr="007A59B5">
        <w:rPr>
          <w:rFonts w:ascii="Times New Roman" w:hAnsi="Times New Roman" w:cs="Times New Roman"/>
          <w:sz w:val="24"/>
          <w:szCs w:val="24"/>
        </w:rPr>
        <w:t xml:space="preserve"> Перечень нормативной документации.</w:t>
      </w:r>
    </w:p>
    <w:p w:rsidR="00FC3119" w:rsidRDefault="00FC3119" w:rsidP="0076257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736331" w:rsidRDefault="00736331" w:rsidP="0076257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76257E" w:rsidRPr="00547457" w:rsidRDefault="0076257E" w:rsidP="0076257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7457">
        <w:rPr>
          <w:rFonts w:ascii="Times New Roman" w:hAnsi="Times New Roman" w:cs="Times New Roman"/>
          <w:sz w:val="24"/>
          <w:szCs w:val="24"/>
        </w:rPr>
        <w:t>Начальник департамента развития услуг</w:t>
      </w:r>
    </w:p>
    <w:p w:rsidR="0076257E" w:rsidRPr="00547457" w:rsidRDefault="0076257E" w:rsidP="0076257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47457">
        <w:rPr>
          <w:rFonts w:ascii="Times New Roman" w:hAnsi="Times New Roman" w:cs="Times New Roman"/>
          <w:sz w:val="24"/>
          <w:szCs w:val="24"/>
        </w:rPr>
        <w:t>и сервисов, взаимодействия с клиентами                                                        А.В. Меркулович</w:t>
      </w:r>
    </w:p>
    <w:p w:rsidR="0076257E" w:rsidRPr="00F75DD6" w:rsidRDefault="0076257E" w:rsidP="00011FB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B7491" w:rsidRDefault="000B7491" w:rsidP="0089702E">
      <w:pPr>
        <w:spacing w:after="0" w:line="276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2C095C" w:rsidRPr="00F75DD6" w:rsidRDefault="00B06861" w:rsidP="0089702E">
      <w:pPr>
        <w:spacing w:after="0" w:line="276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75DD6">
        <w:rPr>
          <w:rFonts w:ascii="Times New Roman" w:hAnsi="Times New Roman" w:cs="Times New Roman"/>
          <w:sz w:val="24"/>
          <w:szCs w:val="24"/>
        </w:rPr>
        <w:t>П</w:t>
      </w:r>
      <w:r w:rsidR="002C095C" w:rsidRPr="00F75DD6">
        <w:rPr>
          <w:rFonts w:ascii="Times New Roman" w:hAnsi="Times New Roman" w:cs="Times New Roman"/>
          <w:sz w:val="24"/>
          <w:szCs w:val="24"/>
        </w:rPr>
        <w:t>риложение</w:t>
      </w:r>
      <w:r w:rsidR="004C674A" w:rsidRPr="00F75DD6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2C095C" w:rsidRPr="00F75DD6" w:rsidRDefault="002C095C" w:rsidP="00D24C1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9702E" w:rsidRPr="00F75DD6" w:rsidRDefault="0089702E" w:rsidP="0089702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5DD6">
        <w:rPr>
          <w:rFonts w:ascii="Times New Roman" w:hAnsi="Times New Roman" w:cs="Times New Roman"/>
          <w:b/>
          <w:sz w:val="24"/>
          <w:szCs w:val="24"/>
        </w:rPr>
        <w:t>Перечень работ</w:t>
      </w:r>
    </w:p>
    <w:p w:rsidR="002C095C" w:rsidRPr="00F75DD6" w:rsidRDefault="00F60A39" w:rsidP="0089702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5DD6">
        <w:rPr>
          <w:rFonts w:ascii="Times New Roman" w:hAnsi="Times New Roman" w:cs="Times New Roman"/>
          <w:b/>
          <w:sz w:val="24"/>
          <w:szCs w:val="24"/>
        </w:rPr>
        <w:t>относящихся к ком</w:t>
      </w:r>
      <w:r w:rsidR="0089702E" w:rsidRPr="00F75DD6">
        <w:rPr>
          <w:rFonts w:ascii="Times New Roman" w:hAnsi="Times New Roman" w:cs="Times New Roman"/>
          <w:b/>
          <w:sz w:val="24"/>
          <w:szCs w:val="24"/>
        </w:rPr>
        <w:t>петенции клиентов</w:t>
      </w:r>
      <w:r w:rsidRPr="00F75DD6">
        <w:rPr>
          <w:rFonts w:ascii="Times New Roman" w:hAnsi="Times New Roman" w:cs="Times New Roman"/>
          <w:b/>
          <w:sz w:val="24"/>
          <w:szCs w:val="24"/>
        </w:rPr>
        <w:t xml:space="preserve"> при осуществлении процедуры технологического присоединения</w:t>
      </w:r>
    </w:p>
    <w:p w:rsidR="004C674A" w:rsidRPr="00F75DD6" w:rsidRDefault="004C674A" w:rsidP="00D24C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8"/>
        <w:gridCol w:w="4774"/>
        <w:gridCol w:w="850"/>
        <w:gridCol w:w="1134"/>
        <w:gridCol w:w="993"/>
        <w:gridCol w:w="1275"/>
      </w:tblGrid>
      <w:tr w:rsidR="009A2397" w:rsidRPr="00F75DD6" w:rsidTr="009A2397">
        <w:trPr>
          <w:trHeight w:val="843"/>
          <w:tblHeader/>
          <w:jc w:val="center"/>
        </w:trPr>
        <w:tc>
          <w:tcPr>
            <w:tcW w:w="608" w:type="dxa"/>
            <w:shd w:val="clear" w:color="auto" w:fill="auto"/>
            <w:vAlign w:val="center"/>
            <w:hideMark/>
          </w:tcPr>
          <w:p w:rsidR="009A2397" w:rsidRPr="009A2397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9A2397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№</w:t>
            </w:r>
          </w:p>
        </w:tc>
        <w:tc>
          <w:tcPr>
            <w:tcW w:w="4774" w:type="dxa"/>
            <w:shd w:val="clear" w:color="auto" w:fill="auto"/>
            <w:vAlign w:val="center"/>
            <w:hideMark/>
          </w:tcPr>
          <w:p w:rsidR="009A2397" w:rsidRPr="009A2397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9A2397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Наименование работ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A2397" w:rsidRPr="009A2397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proofErr w:type="spellStart"/>
            <w:r w:rsidRPr="009A2397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Ед.изм</w:t>
            </w:r>
            <w:proofErr w:type="spellEnd"/>
            <w:r w:rsidRPr="009A2397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A2397" w:rsidRPr="009A2397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ru-RU"/>
              </w:rPr>
            </w:pPr>
            <w:r w:rsidRPr="009A2397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ru-RU"/>
              </w:rPr>
              <w:t>Стоимость за единицу, руб. (без НДС)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9A2397" w:rsidRPr="009A2397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ru-RU"/>
              </w:rPr>
            </w:pPr>
            <w:r w:rsidRPr="009A2397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ru-RU"/>
              </w:rPr>
              <w:t>НДС, руб.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A2397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ru-RU"/>
              </w:rPr>
            </w:pPr>
            <w:r w:rsidRPr="009A2397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ru-RU"/>
              </w:rPr>
              <w:t xml:space="preserve">Стоимость за единицу, руб., руб. </w:t>
            </w:r>
          </w:p>
          <w:p w:rsidR="009A2397" w:rsidRPr="009A2397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ru-RU"/>
              </w:rPr>
            </w:pPr>
            <w:r w:rsidRPr="009A2397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ru-RU"/>
              </w:rPr>
              <w:t>(с НДС)</w:t>
            </w:r>
          </w:p>
        </w:tc>
      </w:tr>
      <w:tr w:rsidR="009A2397" w:rsidRPr="00F75DD6" w:rsidTr="009A2397">
        <w:trPr>
          <w:trHeight w:val="690"/>
          <w:jc w:val="center"/>
        </w:trPr>
        <w:tc>
          <w:tcPr>
            <w:tcW w:w="608" w:type="dxa"/>
            <w:shd w:val="clear" w:color="auto" w:fill="auto"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26" w:type="dxa"/>
            <w:gridSpan w:val="5"/>
            <w:shd w:val="clear" w:color="auto" w:fill="auto"/>
            <w:vAlign w:val="center"/>
            <w:hideMark/>
          </w:tcPr>
          <w:p w:rsidR="009A2397" w:rsidRPr="00332B8F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Выполнение комплекса работ, относящихся к компетенции клиентов, при осуществлении процедуры технологического присоединения (монтаж ввода, установка розетки, установка ВРУ (при необходимости), подключение, оформление актов и протоколов)</w:t>
            </w: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A2397" w:rsidRPr="00F75DD6" w:rsidTr="009A2397">
        <w:trPr>
          <w:trHeight w:val="923"/>
          <w:jc w:val="center"/>
        </w:trPr>
        <w:tc>
          <w:tcPr>
            <w:tcW w:w="608" w:type="dxa"/>
            <w:shd w:val="clear" w:color="auto" w:fill="auto"/>
            <w:noWrap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4774" w:type="dxa"/>
            <w:shd w:val="clear" w:color="auto" w:fill="auto"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Выполнение комплекса работ, относящихся к компетенции клиентов, при осуществлении процедуры 1 фазного и 3 фазного технологического присоединения на 220 В, расстояние до объекта электроснабжения от точки присоединения до 25 м без установки ВРУ (без учета стоимости материалов, без транспортных расходов)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A2397" w:rsidRPr="00332B8F" w:rsidRDefault="009A2397" w:rsidP="00212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A2397" w:rsidRPr="00332B8F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3 976,00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A2397" w:rsidRPr="00332B8F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795,20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4 771,20</w:t>
            </w:r>
          </w:p>
        </w:tc>
      </w:tr>
      <w:tr w:rsidR="009A2397" w:rsidRPr="00F75DD6" w:rsidTr="009A2397">
        <w:trPr>
          <w:trHeight w:val="945"/>
          <w:jc w:val="center"/>
        </w:trPr>
        <w:tc>
          <w:tcPr>
            <w:tcW w:w="608" w:type="dxa"/>
            <w:shd w:val="clear" w:color="auto" w:fill="auto"/>
            <w:noWrap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1.1.1.</w:t>
            </w:r>
          </w:p>
        </w:tc>
        <w:tc>
          <w:tcPr>
            <w:tcW w:w="4774" w:type="dxa"/>
            <w:shd w:val="clear" w:color="auto" w:fill="auto"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Выполнение комплекса работ, относящихся к компетенции клиентов, при осуществлении процедуры 1 фазного и 3 фазного технологического присоединения на 220 В, расстояние до объекта электроснабжения от точки присоединения до 25 м без установки ВРУ (с учётом стоимости материалов, без транспортных расходов)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A2397" w:rsidRPr="00332B8F" w:rsidRDefault="009A2397" w:rsidP="00212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A2397" w:rsidRPr="00332B8F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11 125,00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A2397" w:rsidRPr="00332B8F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2 225,00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13 350,00</w:t>
            </w:r>
          </w:p>
        </w:tc>
      </w:tr>
      <w:tr w:rsidR="009A2397" w:rsidRPr="00F75DD6" w:rsidTr="009A2397">
        <w:trPr>
          <w:trHeight w:val="1025"/>
          <w:jc w:val="center"/>
        </w:trPr>
        <w:tc>
          <w:tcPr>
            <w:tcW w:w="608" w:type="dxa"/>
            <w:shd w:val="clear" w:color="auto" w:fill="auto"/>
            <w:noWrap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1.2.</w:t>
            </w:r>
          </w:p>
        </w:tc>
        <w:tc>
          <w:tcPr>
            <w:tcW w:w="4774" w:type="dxa"/>
            <w:shd w:val="clear" w:color="auto" w:fill="auto"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Выполнение комплекса работ, относящихся к компетенции клиентов, при осуществлении процедуры 1 фазного и 3 фазного технологического присоединения на 220 В, расстояние до объекта электроснабжения от точки присоединения до 25 м. с установкой ВРУ (без учета стоимости материалов, без транспортных расходов)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A2397" w:rsidRPr="00332B8F" w:rsidRDefault="009A2397" w:rsidP="00212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A2397" w:rsidRPr="00332B8F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7 613,00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A2397" w:rsidRPr="00332B8F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1 522,60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9 135,60</w:t>
            </w:r>
          </w:p>
        </w:tc>
      </w:tr>
      <w:tr w:rsidR="009A2397" w:rsidRPr="00F75DD6" w:rsidTr="009A2397">
        <w:trPr>
          <w:trHeight w:val="893"/>
          <w:jc w:val="center"/>
        </w:trPr>
        <w:tc>
          <w:tcPr>
            <w:tcW w:w="608" w:type="dxa"/>
            <w:shd w:val="clear" w:color="auto" w:fill="auto"/>
            <w:noWrap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1.2.1.</w:t>
            </w:r>
          </w:p>
        </w:tc>
        <w:tc>
          <w:tcPr>
            <w:tcW w:w="4774" w:type="dxa"/>
            <w:shd w:val="clear" w:color="auto" w:fill="auto"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Выполнение комплекса работ, относящихся к компетенции клиентов, при осуществлении процедуры 1 фазного и 3 фазного технологического присоединения на 220 В, расстояние до объекта электроснабжения от точки присоединения до 25 м. с установкой ВРУ (с учётом стоимости материалов, без транспортных расходов)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A2397" w:rsidRPr="00332B8F" w:rsidRDefault="009A2397" w:rsidP="00212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A2397" w:rsidRPr="00332B8F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23 822,00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A2397" w:rsidRPr="00332B8F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4 764,40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28 586,40</w:t>
            </w:r>
          </w:p>
        </w:tc>
      </w:tr>
      <w:tr w:rsidR="009A2397" w:rsidRPr="00F75DD6" w:rsidTr="009A2397">
        <w:trPr>
          <w:trHeight w:val="945"/>
          <w:jc w:val="center"/>
        </w:trPr>
        <w:tc>
          <w:tcPr>
            <w:tcW w:w="608" w:type="dxa"/>
            <w:shd w:val="clear" w:color="auto" w:fill="auto"/>
            <w:noWrap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1.3.</w:t>
            </w:r>
          </w:p>
        </w:tc>
        <w:tc>
          <w:tcPr>
            <w:tcW w:w="4774" w:type="dxa"/>
            <w:shd w:val="clear" w:color="auto" w:fill="auto"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Выполнение комплекса работ, относящихся к компетенции клиентов, при осуществлении процедуры 1 фазного и 3 фазного технологического присоединения на 380 В, расстояние до объекта электроснабжения от точки присоединения до 25 м без установки ВРУ (без учета стоимости материалов, без транспортных расходов)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A2397" w:rsidRPr="00332B8F" w:rsidRDefault="009A2397" w:rsidP="00212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A2397" w:rsidRPr="00332B8F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4 205,00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A2397" w:rsidRPr="00332B8F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841,00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5 046,00</w:t>
            </w:r>
          </w:p>
        </w:tc>
      </w:tr>
      <w:tr w:rsidR="009A2397" w:rsidRPr="00F75DD6" w:rsidTr="009A2397">
        <w:trPr>
          <w:trHeight w:val="995"/>
          <w:jc w:val="center"/>
        </w:trPr>
        <w:tc>
          <w:tcPr>
            <w:tcW w:w="608" w:type="dxa"/>
            <w:shd w:val="clear" w:color="auto" w:fill="auto"/>
            <w:noWrap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1.3.1.</w:t>
            </w:r>
          </w:p>
        </w:tc>
        <w:tc>
          <w:tcPr>
            <w:tcW w:w="4774" w:type="dxa"/>
            <w:shd w:val="clear" w:color="auto" w:fill="auto"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Выполнение комплекса работ, относящихся к компетенции клиентов, при осуществлении процедуры 1 фазного и 3 фазного технологического присоединения на 380 В, расстояние до объекта электроснабжения от точки присоединения до 25 м без установки ВРУ (с учётом стоимости материалов, без транспортных расходов)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A2397" w:rsidRPr="00332B8F" w:rsidRDefault="009A2397" w:rsidP="00212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A2397" w:rsidRPr="00332B8F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12 074,00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A2397" w:rsidRPr="00332B8F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2 414,80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14 488,80</w:t>
            </w:r>
          </w:p>
        </w:tc>
      </w:tr>
      <w:tr w:rsidR="009A2397" w:rsidRPr="00F75DD6" w:rsidTr="009A2397">
        <w:trPr>
          <w:trHeight w:val="873"/>
          <w:jc w:val="center"/>
        </w:trPr>
        <w:tc>
          <w:tcPr>
            <w:tcW w:w="608" w:type="dxa"/>
            <w:shd w:val="clear" w:color="auto" w:fill="auto"/>
            <w:noWrap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1.4.</w:t>
            </w:r>
          </w:p>
        </w:tc>
        <w:tc>
          <w:tcPr>
            <w:tcW w:w="4774" w:type="dxa"/>
            <w:shd w:val="clear" w:color="auto" w:fill="auto"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Выполнение комплекса работ, относящихся к компетенции клиентов, при осуществлении процедуры 1 фазного и 3 фазного технологического присоединения на 380 В, расстояние до объекта электроснабжения от точки присоединения до 25 м. с установкой ВРУ (без учета стоимости материалов, без транспортных расходов)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A2397" w:rsidRPr="00332B8F" w:rsidRDefault="009A2397" w:rsidP="00212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A2397" w:rsidRPr="00332B8F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7 897,00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A2397" w:rsidRPr="00332B8F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1 579,40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9 476,40</w:t>
            </w:r>
          </w:p>
        </w:tc>
      </w:tr>
      <w:tr w:rsidR="009A2397" w:rsidRPr="00F75DD6" w:rsidTr="009A2397">
        <w:trPr>
          <w:trHeight w:val="914"/>
          <w:jc w:val="center"/>
        </w:trPr>
        <w:tc>
          <w:tcPr>
            <w:tcW w:w="608" w:type="dxa"/>
            <w:shd w:val="clear" w:color="auto" w:fill="auto"/>
            <w:noWrap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1.4.1.</w:t>
            </w:r>
          </w:p>
        </w:tc>
        <w:tc>
          <w:tcPr>
            <w:tcW w:w="4774" w:type="dxa"/>
            <w:shd w:val="clear" w:color="auto" w:fill="auto"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Выполнение комплекса работ, относящихся к компетенции клиентов, при осуществлении процедуры 1 фазного и 3 фазного технологического присоединения на 380 В, расстояние до объекта электроснабжения от точки присоединения до 25 м. с установкой ВРУ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(с учётом стоимости материалов, без транспортных расходов)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A2397" w:rsidRPr="00332B8F" w:rsidRDefault="009A2397" w:rsidP="00212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A2397" w:rsidRPr="00332B8F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24 827,00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A2397" w:rsidRPr="00332B8F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4 965,40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29 792,40</w:t>
            </w:r>
          </w:p>
        </w:tc>
      </w:tr>
      <w:tr w:rsidR="009A2397" w:rsidRPr="00F75DD6" w:rsidTr="009A2397">
        <w:trPr>
          <w:trHeight w:val="1187"/>
          <w:jc w:val="center"/>
        </w:trPr>
        <w:tc>
          <w:tcPr>
            <w:tcW w:w="608" w:type="dxa"/>
            <w:shd w:val="clear" w:color="auto" w:fill="auto"/>
            <w:noWrap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1.5.</w:t>
            </w:r>
          </w:p>
        </w:tc>
        <w:tc>
          <w:tcPr>
            <w:tcW w:w="4774" w:type="dxa"/>
            <w:shd w:val="clear" w:color="auto" w:fill="auto"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Выполнение комплекса работ, относящихся к компетенции клиентов, при осуществлении процедуры 1 фазного и 3 фазного технологического присоединения на 220 В, расстояние до объекта электроснабжения от точки присоединения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</w:t>
            </w: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2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м. до 50 м. без установки </w:t>
            </w:r>
            <w:proofErr w:type="gramStart"/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ВРУ  (</w:t>
            </w:r>
            <w:proofErr w:type="gramEnd"/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без учета стоимости материалов, без транспортных расходов)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A2397" w:rsidRPr="00332B8F" w:rsidRDefault="009A2397" w:rsidP="00212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A2397" w:rsidRPr="00332B8F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10 321,00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A2397" w:rsidRPr="00332B8F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2 064,20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12 385,20</w:t>
            </w:r>
          </w:p>
        </w:tc>
      </w:tr>
      <w:tr w:rsidR="009A2397" w:rsidRPr="00F75DD6" w:rsidTr="009A2397">
        <w:trPr>
          <w:trHeight w:val="1076"/>
          <w:jc w:val="center"/>
        </w:trPr>
        <w:tc>
          <w:tcPr>
            <w:tcW w:w="608" w:type="dxa"/>
            <w:shd w:val="clear" w:color="auto" w:fill="auto"/>
            <w:noWrap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1.5.1.</w:t>
            </w:r>
          </w:p>
        </w:tc>
        <w:tc>
          <w:tcPr>
            <w:tcW w:w="4774" w:type="dxa"/>
            <w:shd w:val="clear" w:color="auto" w:fill="auto"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Выполнение комплекса работ, относящихся к компетенции клиентов, при осуществлении процедуры 1 фазного и 3 фазного технологического присоединения на 220 В, расстояние до объекта электроснабжения от точки присоединения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</w:t>
            </w: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2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м. до 50 м. без установки ВРУ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(с учётом стоимости материалов, без транспортных расходов)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A2397" w:rsidRPr="00332B8F" w:rsidRDefault="009A2397" w:rsidP="00212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A2397" w:rsidRPr="00332B8F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34 372,00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A2397" w:rsidRPr="00332B8F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6 874,40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41 246,40</w:t>
            </w:r>
          </w:p>
        </w:tc>
      </w:tr>
      <w:tr w:rsidR="009A2397" w:rsidRPr="00F75DD6" w:rsidTr="009A2397">
        <w:trPr>
          <w:trHeight w:val="1014"/>
          <w:jc w:val="center"/>
        </w:trPr>
        <w:tc>
          <w:tcPr>
            <w:tcW w:w="608" w:type="dxa"/>
            <w:shd w:val="clear" w:color="auto" w:fill="auto"/>
            <w:noWrap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1.6.</w:t>
            </w:r>
          </w:p>
        </w:tc>
        <w:tc>
          <w:tcPr>
            <w:tcW w:w="4774" w:type="dxa"/>
            <w:shd w:val="clear" w:color="auto" w:fill="auto"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Выполнение комплекса работ, относящихся к компетенции клиентов, при осуществлении процедуры 1 фазного и 3 фазного технологического присоединения на 220 В, расстояние до объекта электроснабжения от точки присоединения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 26</w:t>
            </w: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м.  до 50 м. с установкой ВРУ (без учета стоимости материалов, без транспортных расходов)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A2397" w:rsidRPr="00332B8F" w:rsidRDefault="009A2397" w:rsidP="00212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A2397" w:rsidRPr="00332B8F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13 958,00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A2397" w:rsidRPr="00332B8F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2 791,60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16 749,60</w:t>
            </w:r>
          </w:p>
        </w:tc>
      </w:tr>
      <w:tr w:rsidR="009A2397" w:rsidRPr="00F75DD6" w:rsidTr="009A2397">
        <w:trPr>
          <w:trHeight w:val="1156"/>
          <w:jc w:val="center"/>
        </w:trPr>
        <w:tc>
          <w:tcPr>
            <w:tcW w:w="608" w:type="dxa"/>
            <w:shd w:val="clear" w:color="auto" w:fill="auto"/>
            <w:noWrap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1.6.1.</w:t>
            </w:r>
          </w:p>
        </w:tc>
        <w:tc>
          <w:tcPr>
            <w:tcW w:w="4774" w:type="dxa"/>
            <w:shd w:val="clear" w:color="auto" w:fill="auto"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Выполнение комплекса работ, относящихся к компетенции клиентов, при осуществлении процедуры 1 фазного и 3 фазного технологического присоединения на 220 В, расстояние до объекта электроснабжения от точки присоединения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</w:t>
            </w: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2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м. до 50 м. с установкой ВРУ (с учётом стоимости материалов, без транспортных расходов)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A2397" w:rsidRPr="00332B8F" w:rsidRDefault="009A2397" w:rsidP="00212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A2397" w:rsidRPr="00332B8F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47 062,00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A2397" w:rsidRPr="00332B8F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9 412,40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56 474,40</w:t>
            </w:r>
          </w:p>
        </w:tc>
      </w:tr>
      <w:tr w:rsidR="009A2397" w:rsidRPr="00F75DD6" w:rsidTr="009A2397">
        <w:trPr>
          <w:trHeight w:val="1025"/>
          <w:jc w:val="center"/>
        </w:trPr>
        <w:tc>
          <w:tcPr>
            <w:tcW w:w="608" w:type="dxa"/>
            <w:shd w:val="clear" w:color="auto" w:fill="auto"/>
            <w:noWrap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1.7.</w:t>
            </w:r>
          </w:p>
        </w:tc>
        <w:tc>
          <w:tcPr>
            <w:tcW w:w="4774" w:type="dxa"/>
            <w:shd w:val="clear" w:color="auto" w:fill="auto"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Выполнение комплекса работ, относящихся к компетенции клиентов, при осуществлении процедуры 1 фазного и 3 фазного технологического присоединения на 380 В, расстояние до объекта электроснабжения от точки присоединения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</w:t>
            </w: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2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м. до 50 м. без установки ВРУ (без учета стоимости материалов, без транспортных расходов)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A2397" w:rsidRPr="00F75DD6" w:rsidRDefault="009A2397" w:rsidP="00212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10 550,00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2 110,00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12 660,00</w:t>
            </w:r>
          </w:p>
        </w:tc>
      </w:tr>
      <w:tr w:rsidR="009A2397" w:rsidRPr="00F75DD6" w:rsidTr="009A2397">
        <w:trPr>
          <w:trHeight w:val="1076"/>
          <w:jc w:val="center"/>
        </w:trPr>
        <w:tc>
          <w:tcPr>
            <w:tcW w:w="608" w:type="dxa"/>
            <w:shd w:val="clear" w:color="auto" w:fill="auto"/>
            <w:noWrap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1.7.1.</w:t>
            </w:r>
          </w:p>
        </w:tc>
        <w:tc>
          <w:tcPr>
            <w:tcW w:w="4774" w:type="dxa"/>
            <w:shd w:val="clear" w:color="auto" w:fill="auto"/>
            <w:vAlign w:val="center"/>
            <w:hideMark/>
          </w:tcPr>
          <w:p w:rsidR="009A2397" w:rsidRPr="00332B8F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Выполнение комплекса работ, относящихся к компетенции клиентов, при осуществлении процедуры 1 фазного и 3 фазного технологического присоединения на 380 В, расстояние до объекта электроснабжения от точки присоединения от 26 м. до 50 м. без установки ВРУ (с учётом стоимости материалов, без транспортных расходов)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A2397" w:rsidRPr="00332B8F" w:rsidRDefault="009A2397" w:rsidP="00212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36 021,00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7 204,20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43 225,20</w:t>
            </w:r>
          </w:p>
        </w:tc>
      </w:tr>
      <w:tr w:rsidR="009A2397" w:rsidRPr="00F75DD6" w:rsidTr="009A2397">
        <w:trPr>
          <w:trHeight w:val="1025"/>
          <w:jc w:val="center"/>
        </w:trPr>
        <w:tc>
          <w:tcPr>
            <w:tcW w:w="608" w:type="dxa"/>
            <w:shd w:val="clear" w:color="auto" w:fill="auto"/>
            <w:noWrap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1.8.</w:t>
            </w:r>
          </w:p>
        </w:tc>
        <w:tc>
          <w:tcPr>
            <w:tcW w:w="4774" w:type="dxa"/>
            <w:shd w:val="clear" w:color="auto" w:fill="auto"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Выполнение комплекса работ, относящихся к компетенции клиентов, при осуществлении процедуры 1 фазного и 3 фазного технологического присоединения на 380 В, расстояние до объекта электроснабжения от точки присоединения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</w:t>
            </w: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2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м. до 50 м. с установкой ВРУ (без учета стоимости материалов, без транспортных расходов)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A2397" w:rsidRPr="00F75DD6" w:rsidRDefault="009A2397" w:rsidP="00212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14 242,00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2 848,40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17 090,40</w:t>
            </w:r>
          </w:p>
        </w:tc>
      </w:tr>
      <w:tr w:rsidR="009A2397" w:rsidRPr="00F75DD6" w:rsidTr="009A2397">
        <w:trPr>
          <w:trHeight w:val="1177"/>
          <w:jc w:val="center"/>
        </w:trPr>
        <w:tc>
          <w:tcPr>
            <w:tcW w:w="608" w:type="dxa"/>
            <w:shd w:val="clear" w:color="auto" w:fill="auto"/>
            <w:noWrap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1.8.1.</w:t>
            </w:r>
          </w:p>
        </w:tc>
        <w:tc>
          <w:tcPr>
            <w:tcW w:w="4774" w:type="dxa"/>
            <w:shd w:val="clear" w:color="auto" w:fill="auto"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Выполнение комплекса работ, относящихся к компетенции клиентов, при осуществлении процедуры 1 фазного и 3 фазного технологического присоединения на 380 В, расстояние до объекта электроснабжения от точки присоединения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</w:t>
            </w: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2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м. до 50 м. с установкой ВРУ (с учётом стоимости материалов, без транспортных расходов)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A2397" w:rsidRPr="00F75DD6" w:rsidRDefault="009A2397" w:rsidP="00212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48 891,00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9 778,20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58 669,20</w:t>
            </w:r>
          </w:p>
        </w:tc>
      </w:tr>
      <w:tr w:rsidR="009A2397" w:rsidRPr="00F75DD6" w:rsidTr="009A2397">
        <w:trPr>
          <w:trHeight w:val="516"/>
          <w:jc w:val="center"/>
        </w:trPr>
        <w:tc>
          <w:tcPr>
            <w:tcW w:w="608" w:type="dxa"/>
            <w:shd w:val="clear" w:color="auto" w:fill="auto"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26" w:type="dxa"/>
            <w:gridSpan w:val="5"/>
            <w:shd w:val="clear" w:color="auto" w:fill="auto"/>
            <w:vAlign w:val="center"/>
            <w:hideMark/>
          </w:tcPr>
          <w:p w:rsidR="009A2397" w:rsidRPr="00F75DD6" w:rsidRDefault="009A2397" w:rsidP="002128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Выполнение работ по установке металлического распределительного щита (без учета транспортных </w:t>
            </w:r>
            <w:proofErr w:type="gramStart"/>
            <w:r w:rsidRPr="00F75D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расходов)*</w:t>
            </w:r>
            <w:proofErr w:type="gramEnd"/>
          </w:p>
        </w:tc>
      </w:tr>
      <w:tr w:rsidR="009A2397" w:rsidRPr="00F75DD6" w:rsidTr="009A2397">
        <w:trPr>
          <w:trHeight w:val="546"/>
          <w:jc w:val="center"/>
        </w:trPr>
        <w:tc>
          <w:tcPr>
            <w:tcW w:w="608" w:type="dxa"/>
            <w:shd w:val="clear" w:color="auto" w:fill="auto"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</w:t>
            </w:r>
          </w:p>
        </w:tc>
        <w:tc>
          <w:tcPr>
            <w:tcW w:w="4774" w:type="dxa"/>
            <w:shd w:val="clear" w:color="auto" w:fill="auto"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распределительного щита на опоре / фасаде при однофазном подключении (без учета стоимости материалов)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A2397" w:rsidRPr="00F75DD6" w:rsidRDefault="009A2397" w:rsidP="00212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3 263,00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652,60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3 915,60</w:t>
            </w:r>
          </w:p>
        </w:tc>
      </w:tr>
      <w:tr w:rsidR="009A2397" w:rsidRPr="00F75DD6" w:rsidTr="009A2397">
        <w:trPr>
          <w:trHeight w:val="546"/>
          <w:jc w:val="center"/>
        </w:trPr>
        <w:tc>
          <w:tcPr>
            <w:tcW w:w="608" w:type="dxa"/>
            <w:shd w:val="clear" w:color="auto" w:fill="auto"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2.1.1.</w:t>
            </w:r>
          </w:p>
        </w:tc>
        <w:tc>
          <w:tcPr>
            <w:tcW w:w="4774" w:type="dxa"/>
            <w:shd w:val="clear" w:color="auto" w:fill="auto"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распределительного щита на опоре при однофазном подключении (с учетом стоимости материалов)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A2397" w:rsidRPr="00F75DD6" w:rsidRDefault="009A2397" w:rsidP="00212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12 663,00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2 532,60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15 195,60</w:t>
            </w:r>
          </w:p>
        </w:tc>
      </w:tr>
      <w:tr w:rsidR="009A2397" w:rsidRPr="00F75DD6" w:rsidTr="009A2397">
        <w:trPr>
          <w:trHeight w:val="546"/>
          <w:jc w:val="center"/>
        </w:trPr>
        <w:tc>
          <w:tcPr>
            <w:tcW w:w="608" w:type="dxa"/>
            <w:shd w:val="clear" w:color="auto" w:fill="auto"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</w:t>
            </w:r>
          </w:p>
        </w:tc>
        <w:tc>
          <w:tcPr>
            <w:tcW w:w="4774" w:type="dxa"/>
            <w:shd w:val="clear" w:color="auto" w:fill="auto"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распределительного щита на опоре при трехфазном подключении (без учета стоимости материалов)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A2397" w:rsidRPr="00F75DD6" w:rsidRDefault="009A2397" w:rsidP="00212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3 533,00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706,60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4 239,60</w:t>
            </w:r>
          </w:p>
        </w:tc>
      </w:tr>
      <w:tr w:rsidR="009A2397" w:rsidRPr="00F75DD6" w:rsidTr="009A2397">
        <w:trPr>
          <w:trHeight w:val="546"/>
          <w:jc w:val="center"/>
        </w:trPr>
        <w:tc>
          <w:tcPr>
            <w:tcW w:w="608" w:type="dxa"/>
            <w:shd w:val="clear" w:color="auto" w:fill="auto"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2.2.1.</w:t>
            </w:r>
          </w:p>
        </w:tc>
        <w:tc>
          <w:tcPr>
            <w:tcW w:w="4774" w:type="dxa"/>
            <w:shd w:val="clear" w:color="auto" w:fill="auto"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распределительного щита на опоре при трехфазном подключении (с учетом стоимости материалов)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A2397" w:rsidRPr="00F75DD6" w:rsidRDefault="009A2397" w:rsidP="00212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15 406,00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3 081,20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18 487,20</w:t>
            </w:r>
          </w:p>
        </w:tc>
      </w:tr>
      <w:tr w:rsidR="009A2397" w:rsidRPr="00F75DD6" w:rsidTr="009A2397">
        <w:trPr>
          <w:trHeight w:val="546"/>
          <w:jc w:val="center"/>
        </w:trPr>
        <w:tc>
          <w:tcPr>
            <w:tcW w:w="608" w:type="dxa"/>
            <w:shd w:val="clear" w:color="auto" w:fill="auto"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2.3.</w:t>
            </w:r>
          </w:p>
        </w:tc>
        <w:tc>
          <w:tcPr>
            <w:tcW w:w="4774" w:type="dxa"/>
            <w:shd w:val="clear" w:color="auto" w:fill="auto"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Демонтаж распределительного щита на опоре при однофазном подключении (без учета стоимости материалов)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A2397" w:rsidRPr="00F75DD6" w:rsidRDefault="009A2397" w:rsidP="00212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720,00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144,00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864,00</w:t>
            </w:r>
          </w:p>
        </w:tc>
      </w:tr>
      <w:tr w:rsidR="009A2397" w:rsidRPr="00F75DD6" w:rsidTr="009A2397">
        <w:trPr>
          <w:trHeight w:val="546"/>
          <w:jc w:val="center"/>
        </w:trPr>
        <w:tc>
          <w:tcPr>
            <w:tcW w:w="608" w:type="dxa"/>
            <w:shd w:val="clear" w:color="auto" w:fill="auto"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2.4.</w:t>
            </w:r>
          </w:p>
        </w:tc>
        <w:tc>
          <w:tcPr>
            <w:tcW w:w="4774" w:type="dxa"/>
            <w:shd w:val="clear" w:color="auto" w:fill="auto"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ВРУ на опоре (без учета стоимости материалов)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A2397" w:rsidRPr="00F75DD6" w:rsidRDefault="009A2397" w:rsidP="00212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3 055,00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611,00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3 666,00</w:t>
            </w:r>
          </w:p>
        </w:tc>
      </w:tr>
      <w:tr w:rsidR="009A2397" w:rsidRPr="00F75DD6" w:rsidTr="009A2397">
        <w:trPr>
          <w:trHeight w:val="546"/>
          <w:jc w:val="center"/>
        </w:trPr>
        <w:tc>
          <w:tcPr>
            <w:tcW w:w="608" w:type="dxa"/>
            <w:shd w:val="clear" w:color="auto" w:fill="auto"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2.4.1.</w:t>
            </w:r>
          </w:p>
        </w:tc>
        <w:tc>
          <w:tcPr>
            <w:tcW w:w="4774" w:type="dxa"/>
            <w:shd w:val="clear" w:color="auto" w:fill="auto"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ВРУ при однофазном подключении на опоре (с учетом стоимости материалов)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A2397" w:rsidRPr="00F75DD6" w:rsidRDefault="009A2397" w:rsidP="00212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9 580,00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1 916,00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11 496,00</w:t>
            </w:r>
          </w:p>
        </w:tc>
      </w:tr>
      <w:tr w:rsidR="009A2397" w:rsidRPr="00F75DD6" w:rsidTr="009A2397">
        <w:trPr>
          <w:trHeight w:val="546"/>
          <w:jc w:val="center"/>
        </w:trPr>
        <w:tc>
          <w:tcPr>
            <w:tcW w:w="608" w:type="dxa"/>
            <w:shd w:val="clear" w:color="auto" w:fill="auto"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2.4.2.</w:t>
            </w:r>
          </w:p>
        </w:tc>
        <w:tc>
          <w:tcPr>
            <w:tcW w:w="4774" w:type="dxa"/>
            <w:shd w:val="clear" w:color="auto" w:fill="auto"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ВРУ при трехфазном подключении на опоре (с учетом стоимости материалов)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A2397" w:rsidRPr="00F75DD6" w:rsidRDefault="009A2397" w:rsidP="00212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12 060,00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2 412,00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14 472,00</w:t>
            </w:r>
          </w:p>
        </w:tc>
      </w:tr>
      <w:tr w:rsidR="009A2397" w:rsidRPr="00F75DD6" w:rsidTr="009A2397">
        <w:trPr>
          <w:trHeight w:val="374"/>
          <w:jc w:val="center"/>
        </w:trPr>
        <w:tc>
          <w:tcPr>
            <w:tcW w:w="608" w:type="dxa"/>
            <w:shd w:val="clear" w:color="auto" w:fill="auto"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2.5.</w:t>
            </w:r>
          </w:p>
        </w:tc>
        <w:tc>
          <w:tcPr>
            <w:tcW w:w="4774" w:type="dxa"/>
            <w:shd w:val="clear" w:color="auto" w:fill="auto"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розетки в щите учета (без учета стоимости материалов)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A2397" w:rsidRPr="00F75DD6" w:rsidRDefault="009A2397" w:rsidP="00212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382,00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76,40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458,40</w:t>
            </w:r>
          </w:p>
        </w:tc>
      </w:tr>
      <w:tr w:rsidR="009A2397" w:rsidRPr="00F75DD6" w:rsidTr="009A2397">
        <w:trPr>
          <w:trHeight w:val="374"/>
          <w:jc w:val="center"/>
        </w:trPr>
        <w:tc>
          <w:tcPr>
            <w:tcW w:w="608" w:type="dxa"/>
            <w:shd w:val="clear" w:color="auto" w:fill="auto"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2.6.</w:t>
            </w:r>
          </w:p>
        </w:tc>
        <w:tc>
          <w:tcPr>
            <w:tcW w:w="4774" w:type="dxa"/>
            <w:shd w:val="clear" w:color="auto" w:fill="auto"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розетки в щите учета (с учетом стоимости материалов)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A2397" w:rsidRPr="00F75DD6" w:rsidRDefault="009A2397" w:rsidP="00212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606,00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121,20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727,20</w:t>
            </w:r>
          </w:p>
        </w:tc>
      </w:tr>
      <w:tr w:rsidR="009A2397" w:rsidRPr="00F75DD6" w:rsidTr="009A2397">
        <w:trPr>
          <w:trHeight w:val="272"/>
          <w:jc w:val="center"/>
        </w:trPr>
        <w:tc>
          <w:tcPr>
            <w:tcW w:w="608" w:type="dxa"/>
            <w:shd w:val="clear" w:color="auto" w:fill="auto"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26" w:type="dxa"/>
            <w:gridSpan w:val="5"/>
            <w:shd w:val="clear" w:color="auto" w:fill="auto"/>
            <w:vAlign w:val="center"/>
            <w:hideMark/>
          </w:tcPr>
          <w:p w:rsidR="009A2397" w:rsidRPr="00F75DD6" w:rsidRDefault="009A2397" w:rsidP="002128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Стоимость лабораторных измерени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й</w:t>
            </w:r>
            <w:r w:rsidRPr="00F75D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(без учета транспортных расходов)</w:t>
            </w:r>
          </w:p>
        </w:tc>
      </w:tr>
      <w:tr w:rsidR="009A2397" w:rsidRPr="00F75DD6" w:rsidTr="009A2397">
        <w:trPr>
          <w:trHeight w:val="425"/>
          <w:jc w:val="center"/>
        </w:trPr>
        <w:tc>
          <w:tcPr>
            <w:tcW w:w="608" w:type="dxa"/>
            <w:shd w:val="clear" w:color="auto" w:fill="auto"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</w:t>
            </w:r>
          </w:p>
        </w:tc>
        <w:tc>
          <w:tcPr>
            <w:tcW w:w="4774" w:type="dxa"/>
            <w:shd w:val="clear" w:color="auto" w:fill="auto"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Измерение сопротивления контура заземления электрооборудования до 1 </w:t>
            </w:r>
            <w:proofErr w:type="spellStart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A2397" w:rsidRPr="00F75DD6" w:rsidRDefault="009A2397" w:rsidP="00212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1 337,00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267,40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1 604,40</w:t>
            </w:r>
          </w:p>
        </w:tc>
      </w:tr>
      <w:tr w:rsidR="009A2397" w:rsidRPr="00F75DD6" w:rsidTr="009A2397">
        <w:trPr>
          <w:trHeight w:val="425"/>
          <w:jc w:val="center"/>
        </w:trPr>
        <w:tc>
          <w:tcPr>
            <w:tcW w:w="608" w:type="dxa"/>
            <w:shd w:val="clear" w:color="auto" w:fill="auto"/>
            <w:vAlign w:val="center"/>
            <w:hideMark/>
          </w:tcPr>
          <w:p w:rsidR="009A2397" w:rsidRPr="00F75DD6" w:rsidRDefault="009A2397" w:rsidP="009A2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3.2.</w:t>
            </w:r>
          </w:p>
        </w:tc>
        <w:tc>
          <w:tcPr>
            <w:tcW w:w="4774" w:type="dxa"/>
            <w:shd w:val="clear" w:color="auto" w:fill="auto"/>
            <w:vAlign w:val="center"/>
            <w:hideMark/>
          </w:tcPr>
          <w:p w:rsidR="009A2397" w:rsidRPr="00F75DD6" w:rsidRDefault="009A2397" w:rsidP="000F3C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Измерение сопротивления петли фаза-ноль, подготовка протокола испытания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A2397" w:rsidRPr="00F75DD6" w:rsidRDefault="009A2397" w:rsidP="00212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A2397" w:rsidRPr="00F75DD6" w:rsidRDefault="009A2397" w:rsidP="000F3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824,00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A2397" w:rsidRPr="00F75DD6" w:rsidRDefault="009A2397" w:rsidP="000F3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164,80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9A2397" w:rsidRPr="00F75DD6" w:rsidRDefault="009A2397" w:rsidP="000F3C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988,80</w:t>
            </w:r>
          </w:p>
        </w:tc>
      </w:tr>
    </w:tbl>
    <w:p w:rsidR="00FE66DE" w:rsidRDefault="00FE66DE" w:rsidP="00D035A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3C10" w:rsidRPr="00F75DD6" w:rsidRDefault="000F3C10" w:rsidP="00D035A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27D57" w:rsidRDefault="00F27D57" w:rsidP="0089702E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A3122" w:rsidRPr="00F75DD6" w:rsidRDefault="00EB211B" w:rsidP="0089702E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75DD6"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1820B5" w:rsidRPr="00F75DD6">
        <w:rPr>
          <w:rFonts w:ascii="Times New Roman" w:hAnsi="Times New Roman" w:cs="Times New Roman"/>
          <w:sz w:val="24"/>
          <w:szCs w:val="24"/>
        </w:rPr>
        <w:t>ри</w:t>
      </w:r>
      <w:r w:rsidR="001A3122" w:rsidRPr="00F75DD6">
        <w:rPr>
          <w:rFonts w:ascii="Times New Roman" w:hAnsi="Times New Roman" w:cs="Times New Roman"/>
          <w:sz w:val="24"/>
          <w:szCs w:val="24"/>
        </w:rPr>
        <w:t xml:space="preserve">ложение </w:t>
      </w:r>
      <w:r w:rsidR="00042185" w:rsidRPr="00F75DD6">
        <w:rPr>
          <w:rFonts w:ascii="Times New Roman" w:hAnsi="Times New Roman" w:cs="Times New Roman"/>
          <w:sz w:val="24"/>
          <w:szCs w:val="24"/>
        </w:rPr>
        <w:t>2</w:t>
      </w:r>
    </w:p>
    <w:p w:rsidR="000607C3" w:rsidRPr="005330E8" w:rsidRDefault="000607C3" w:rsidP="000607C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30E8">
        <w:rPr>
          <w:rFonts w:ascii="Times New Roman" w:hAnsi="Times New Roman" w:cs="Times New Roman"/>
          <w:b/>
          <w:sz w:val="24"/>
          <w:szCs w:val="24"/>
        </w:rPr>
        <w:t>Перечень работ</w:t>
      </w:r>
    </w:p>
    <w:p w:rsidR="001A3122" w:rsidRPr="00F75DD6" w:rsidRDefault="0019242A" w:rsidP="000607C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30E8">
        <w:rPr>
          <w:rFonts w:ascii="Times New Roman" w:hAnsi="Times New Roman" w:cs="Times New Roman"/>
          <w:b/>
          <w:sz w:val="24"/>
          <w:szCs w:val="24"/>
        </w:rPr>
        <w:t>по</w:t>
      </w:r>
      <w:r w:rsidR="00011FB1" w:rsidRPr="005330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607C3" w:rsidRPr="005330E8">
        <w:rPr>
          <w:rFonts w:ascii="Times New Roman" w:hAnsi="Times New Roman" w:cs="Times New Roman"/>
          <w:b/>
          <w:sz w:val="24"/>
          <w:szCs w:val="24"/>
        </w:rPr>
        <w:t>установке и замене приборов учета</w:t>
      </w:r>
    </w:p>
    <w:p w:rsidR="00011FB1" w:rsidRPr="00F75DD6" w:rsidRDefault="00011FB1" w:rsidP="000607C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95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4961"/>
        <w:gridCol w:w="880"/>
        <w:gridCol w:w="1275"/>
        <w:gridCol w:w="993"/>
        <w:gridCol w:w="1134"/>
      </w:tblGrid>
      <w:tr w:rsidR="000F3C10" w:rsidRPr="00F75DD6" w:rsidTr="000F3C10">
        <w:trPr>
          <w:trHeight w:val="968"/>
          <w:tblHeader/>
        </w:trPr>
        <w:tc>
          <w:tcPr>
            <w:tcW w:w="709" w:type="dxa"/>
            <w:vAlign w:val="center"/>
            <w:hideMark/>
          </w:tcPr>
          <w:p w:rsidR="000F3C10" w:rsidRPr="002C55F9" w:rsidRDefault="000F3C10" w:rsidP="00D93B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397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№</w:t>
            </w:r>
          </w:p>
        </w:tc>
        <w:tc>
          <w:tcPr>
            <w:tcW w:w="4961" w:type="dxa"/>
            <w:vAlign w:val="center"/>
            <w:hideMark/>
          </w:tcPr>
          <w:p w:rsidR="000F3C10" w:rsidRPr="002C55F9" w:rsidRDefault="000F3C10" w:rsidP="00D93B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2397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Наименование работ</w:t>
            </w:r>
          </w:p>
        </w:tc>
        <w:tc>
          <w:tcPr>
            <w:tcW w:w="880" w:type="dxa"/>
            <w:vAlign w:val="center"/>
            <w:hideMark/>
          </w:tcPr>
          <w:p w:rsidR="000F3C10" w:rsidRPr="002C55F9" w:rsidRDefault="000F3C10" w:rsidP="00D93B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9A2397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Ед.изм</w:t>
            </w:r>
            <w:proofErr w:type="spellEnd"/>
            <w:r w:rsidRPr="009A2397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.</w:t>
            </w:r>
          </w:p>
        </w:tc>
        <w:tc>
          <w:tcPr>
            <w:tcW w:w="1275" w:type="dxa"/>
            <w:vAlign w:val="center"/>
            <w:hideMark/>
          </w:tcPr>
          <w:p w:rsidR="000F3C10" w:rsidRPr="002C55F9" w:rsidRDefault="000F3C10" w:rsidP="00D93B45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C55F9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Стоимость за единицу, руб. (без НДС)</w:t>
            </w:r>
          </w:p>
        </w:tc>
        <w:tc>
          <w:tcPr>
            <w:tcW w:w="993" w:type="dxa"/>
            <w:vAlign w:val="center"/>
            <w:hideMark/>
          </w:tcPr>
          <w:p w:rsidR="000F3C10" w:rsidRPr="002C55F9" w:rsidRDefault="000F3C10" w:rsidP="00D93B45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C55F9">
              <w:rPr>
                <w:rFonts w:ascii="Times New Roman" w:hAnsi="Times New Roman" w:cs="Times New Roman"/>
                <w:bCs/>
                <w:sz w:val="16"/>
                <w:szCs w:val="16"/>
              </w:rPr>
              <w:t>НДС</w:t>
            </w:r>
          </w:p>
        </w:tc>
        <w:tc>
          <w:tcPr>
            <w:tcW w:w="1134" w:type="dxa"/>
            <w:vAlign w:val="center"/>
            <w:hideMark/>
          </w:tcPr>
          <w:p w:rsidR="000F3C10" w:rsidRPr="002C55F9" w:rsidRDefault="000F3C10" w:rsidP="00D93B45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C55F9">
              <w:rPr>
                <w:rFonts w:ascii="Times New Roman" w:hAnsi="Times New Roman" w:cs="Times New Roman"/>
                <w:bCs/>
                <w:sz w:val="16"/>
                <w:szCs w:val="16"/>
              </w:rPr>
              <w:t>Стоимость услуги, руб. (с НДС)</w:t>
            </w:r>
          </w:p>
        </w:tc>
      </w:tr>
      <w:tr w:rsidR="000F3C10" w:rsidRPr="00F75DD6" w:rsidTr="000F3C10">
        <w:trPr>
          <w:trHeight w:val="289"/>
        </w:trPr>
        <w:tc>
          <w:tcPr>
            <w:tcW w:w="709" w:type="dxa"/>
            <w:vAlign w:val="center"/>
            <w:hideMark/>
          </w:tcPr>
          <w:p w:rsidR="000F3C10" w:rsidRPr="00F75DD6" w:rsidRDefault="000F3C10" w:rsidP="00D035A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243" w:type="dxa"/>
            <w:gridSpan w:val="5"/>
            <w:vAlign w:val="center"/>
            <w:hideMark/>
          </w:tcPr>
          <w:p w:rsidR="000F3C10" w:rsidRPr="00F75DD6" w:rsidRDefault="000F3C10" w:rsidP="000607C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Демонтаж электросчётчиков</w:t>
            </w: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F3C10" w:rsidRPr="00F75DD6" w:rsidTr="000F3C10">
        <w:trPr>
          <w:trHeight w:val="265"/>
        </w:trPr>
        <w:tc>
          <w:tcPr>
            <w:tcW w:w="709" w:type="dxa"/>
            <w:vAlign w:val="center"/>
            <w:hideMark/>
          </w:tcPr>
          <w:p w:rsidR="000F3C10" w:rsidRPr="00F75DD6" w:rsidRDefault="000F3C10" w:rsidP="00D035AA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4961" w:type="dxa"/>
            <w:vAlign w:val="center"/>
            <w:hideMark/>
          </w:tcPr>
          <w:p w:rsidR="000F3C10" w:rsidRPr="00F75DD6" w:rsidRDefault="000F3C10" w:rsidP="00D035AA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Демонтаж однофазных/трехфазных счетчиков</w:t>
            </w:r>
          </w:p>
        </w:tc>
        <w:tc>
          <w:tcPr>
            <w:tcW w:w="880" w:type="dxa"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143,00</w:t>
            </w:r>
          </w:p>
        </w:tc>
        <w:tc>
          <w:tcPr>
            <w:tcW w:w="993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28,60</w:t>
            </w:r>
          </w:p>
        </w:tc>
        <w:tc>
          <w:tcPr>
            <w:tcW w:w="1134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171,60</w:t>
            </w:r>
          </w:p>
        </w:tc>
      </w:tr>
      <w:tr w:rsidR="000F3C10" w:rsidRPr="00F75DD6" w:rsidTr="000F3C10">
        <w:trPr>
          <w:trHeight w:val="283"/>
        </w:trPr>
        <w:tc>
          <w:tcPr>
            <w:tcW w:w="709" w:type="dxa"/>
            <w:vAlign w:val="center"/>
            <w:hideMark/>
          </w:tcPr>
          <w:p w:rsidR="000F3C10" w:rsidRPr="00F75DD6" w:rsidRDefault="000F3C10" w:rsidP="00D035A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243" w:type="dxa"/>
            <w:gridSpan w:val="5"/>
            <w:vAlign w:val="center"/>
            <w:hideMark/>
          </w:tcPr>
          <w:p w:rsidR="000F3C10" w:rsidRPr="00F75DD6" w:rsidRDefault="000F3C10" w:rsidP="000F3C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Замена однофазных электросчётчиков</w:t>
            </w:r>
          </w:p>
        </w:tc>
      </w:tr>
      <w:tr w:rsidR="000F3C10" w:rsidRPr="00F75DD6" w:rsidTr="000F3C10">
        <w:trPr>
          <w:trHeight w:val="401"/>
        </w:trPr>
        <w:tc>
          <w:tcPr>
            <w:tcW w:w="709" w:type="dxa"/>
            <w:vAlign w:val="center"/>
            <w:hideMark/>
          </w:tcPr>
          <w:p w:rsidR="000F3C10" w:rsidRPr="00F75DD6" w:rsidRDefault="000F3C10" w:rsidP="00E5579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</w:t>
            </w:r>
          </w:p>
        </w:tc>
        <w:tc>
          <w:tcPr>
            <w:tcW w:w="4961" w:type="dxa"/>
            <w:vAlign w:val="center"/>
            <w:hideMark/>
          </w:tcPr>
          <w:p w:rsidR="000F3C10" w:rsidRPr="00F75DD6" w:rsidRDefault="000F3C10" w:rsidP="00E5579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Замена однофазных электросчетчиков (без учета стоимости ПУ) </w:t>
            </w:r>
          </w:p>
        </w:tc>
        <w:tc>
          <w:tcPr>
            <w:tcW w:w="880" w:type="dxa"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358,00</w:t>
            </w:r>
          </w:p>
        </w:tc>
        <w:tc>
          <w:tcPr>
            <w:tcW w:w="993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71,60</w:t>
            </w:r>
          </w:p>
        </w:tc>
        <w:tc>
          <w:tcPr>
            <w:tcW w:w="1134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429,60</w:t>
            </w:r>
          </w:p>
        </w:tc>
      </w:tr>
      <w:tr w:rsidR="000F3C10" w:rsidRPr="00F75DD6" w:rsidTr="000F3C10">
        <w:trPr>
          <w:trHeight w:val="320"/>
        </w:trPr>
        <w:tc>
          <w:tcPr>
            <w:tcW w:w="709" w:type="dxa"/>
            <w:vAlign w:val="center"/>
            <w:hideMark/>
          </w:tcPr>
          <w:p w:rsidR="000F3C10" w:rsidRPr="00F75DD6" w:rsidRDefault="000F3C10" w:rsidP="00E5579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2.1.1.</w:t>
            </w:r>
          </w:p>
        </w:tc>
        <w:tc>
          <w:tcPr>
            <w:tcW w:w="4961" w:type="dxa"/>
            <w:vAlign w:val="center"/>
            <w:hideMark/>
          </w:tcPr>
          <w:p w:rsidR="000F3C10" w:rsidRPr="00F75DD6" w:rsidRDefault="000F3C10" w:rsidP="00E5579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однофазных электросчетчиков (с учетом стоимости интеллектуального ПУ)</w:t>
            </w:r>
          </w:p>
        </w:tc>
        <w:tc>
          <w:tcPr>
            <w:tcW w:w="880" w:type="dxa"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11 298,00</w:t>
            </w:r>
          </w:p>
        </w:tc>
        <w:tc>
          <w:tcPr>
            <w:tcW w:w="993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2 259,60</w:t>
            </w:r>
          </w:p>
        </w:tc>
        <w:tc>
          <w:tcPr>
            <w:tcW w:w="1134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13 557,60</w:t>
            </w:r>
          </w:p>
        </w:tc>
      </w:tr>
      <w:tr w:rsidR="000F3C10" w:rsidRPr="00F75DD6" w:rsidTr="000F3C10">
        <w:trPr>
          <w:trHeight w:val="341"/>
        </w:trPr>
        <w:tc>
          <w:tcPr>
            <w:tcW w:w="709" w:type="dxa"/>
            <w:vAlign w:val="center"/>
            <w:hideMark/>
          </w:tcPr>
          <w:p w:rsidR="000F3C10" w:rsidRPr="00F75DD6" w:rsidRDefault="000F3C10" w:rsidP="00D035A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243" w:type="dxa"/>
            <w:gridSpan w:val="5"/>
            <w:vAlign w:val="center"/>
            <w:hideMark/>
          </w:tcPr>
          <w:p w:rsidR="000F3C10" w:rsidRPr="00F75DD6" w:rsidRDefault="000F3C10" w:rsidP="000F3C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Замена трехфазных электросчетчиков прямого включения</w:t>
            </w:r>
          </w:p>
        </w:tc>
      </w:tr>
      <w:tr w:rsidR="000F3C10" w:rsidRPr="00F75DD6" w:rsidTr="000F3C10">
        <w:trPr>
          <w:trHeight w:val="367"/>
        </w:trPr>
        <w:tc>
          <w:tcPr>
            <w:tcW w:w="709" w:type="dxa"/>
            <w:vAlign w:val="center"/>
            <w:hideMark/>
          </w:tcPr>
          <w:p w:rsidR="000F3C10" w:rsidRPr="00F75DD6" w:rsidRDefault="000F3C10" w:rsidP="00E5579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</w:t>
            </w:r>
          </w:p>
        </w:tc>
        <w:tc>
          <w:tcPr>
            <w:tcW w:w="4961" w:type="dxa"/>
            <w:vAlign w:val="center"/>
            <w:hideMark/>
          </w:tcPr>
          <w:p w:rsidR="000F3C10" w:rsidRPr="00F75DD6" w:rsidRDefault="000F3C10" w:rsidP="00E5579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трехфазных электросчетчиков прямого включения (без учета стоимости ПУ)</w:t>
            </w:r>
          </w:p>
        </w:tc>
        <w:tc>
          <w:tcPr>
            <w:tcW w:w="880" w:type="dxa"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630,00</w:t>
            </w:r>
          </w:p>
        </w:tc>
        <w:tc>
          <w:tcPr>
            <w:tcW w:w="993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126,00</w:t>
            </w:r>
          </w:p>
        </w:tc>
        <w:tc>
          <w:tcPr>
            <w:tcW w:w="1134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756,00</w:t>
            </w:r>
          </w:p>
        </w:tc>
      </w:tr>
      <w:tr w:rsidR="000F3C10" w:rsidRPr="00F75DD6" w:rsidTr="000F3C10">
        <w:trPr>
          <w:trHeight w:val="416"/>
        </w:trPr>
        <w:tc>
          <w:tcPr>
            <w:tcW w:w="709" w:type="dxa"/>
            <w:vAlign w:val="center"/>
            <w:hideMark/>
          </w:tcPr>
          <w:p w:rsidR="000F3C10" w:rsidRPr="00F75DD6" w:rsidRDefault="000F3C10" w:rsidP="00E5579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3.1.1.</w:t>
            </w:r>
          </w:p>
        </w:tc>
        <w:tc>
          <w:tcPr>
            <w:tcW w:w="4961" w:type="dxa"/>
            <w:vAlign w:val="center"/>
            <w:hideMark/>
          </w:tcPr>
          <w:p w:rsidR="000F3C10" w:rsidRPr="00F75DD6" w:rsidRDefault="000F3C10" w:rsidP="00E5579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трехфазных электросчетчиков (с учетом стоимости интеллектуального ПУ)</w:t>
            </w:r>
          </w:p>
        </w:tc>
        <w:tc>
          <w:tcPr>
            <w:tcW w:w="880" w:type="dxa"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18 620,00</w:t>
            </w:r>
          </w:p>
        </w:tc>
        <w:tc>
          <w:tcPr>
            <w:tcW w:w="993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3 724,00</w:t>
            </w:r>
          </w:p>
        </w:tc>
        <w:tc>
          <w:tcPr>
            <w:tcW w:w="1134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22 344,00</w:t>
            </w:r>
          </w:p>
        </w:tc>
      </w:tr>
      <w:tr w:rsidR="000F3C10" w:rsidRPr="00F75DD6" w:rsidTr="000F3C10">
        <w:trPr>
          <w:trHeight w:val="299"/>
        </w:trPr>
        <w:tc>
          <w:tcPr>
            <w:tcW w:w="709" w:type="dxa"/>
            <w:vAlign w:val="center"/>
            <w:hideMark/>
          </w:tcPr>
          <w:p w:rsidR="000F3C10" w:rsidRPr="00F75DD6" w:rsidRDefault="000F3C10" w:rsidP="00D035A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243" w:type="dxa"/>
            <w:gridSpan w:val="5"/>
            <w:vAlign w:val="center"/>
            <w:hideMark/>
          </w:tcPr>
          <w:p w:rsidR="000F3C10" w:rsidRPr="00F75DD6" w:rsidRDefault="000F3C10" w:rsidP="000F3C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Замена трёхфазных электросчётчиков трансформаторного включения</w:t>
            </w:r>
          </w:p>
        </w:tc>
      </w:tr>
      <w:tr w:rsidR="000F3C10" w:rsidRPr="00F75DD6" w:rsidTr="000F3C10">
        <w:trPr>
          <w:trHeight w:val="611"/>
        </w:trPr>
        <w:tc>
          <w:tcPr>
            <w:tcW w:w="709" w:type="dxa"/>
            <w:vAlign w:val="center"/>
            <w:hideMark/>
          </w:tcPr>
          <w:p w:rsidR="000F3C10" w:rsidRPr="00F75DD6" w:rsidRDefault="000F3C10" w:rsidP="00E5579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4.1.</w:t>
            </w:r>
          </w:p>
        </w:tc>
        <w:tc>
          <w:tcPr>
            <w:tcW w:w="4961" w:type="dxa"/>
            <w:vAlign w:val="center"/>
            <w:hideMark/>
          </w:tcPr>
          <w:p w:rsidR="000F3C10" w:rsidRPr="00F75DD6" w:rsidRDefault="000F3C10" w:rsidP="00E5579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Замена трехфазных электросчетчиков, подключенных к измерительным трансформаторам тока в сети до 1000В без замены </w:t>
            </w:r>
            <w:proofErr w:type="gramStart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ТТ  (</w:t>
            </w:r>
            <w:proofErr w:type="gramEnd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 учета стоимости ПУ)</w:t>
            </w:r>
          </w:p>
        </w:tc>
        <w:tc>
          <w:tcPr>
            <w:tcW w:w="880" w:type="dxa"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630,00</w:t>
            </w:r>
          </w:p>
        </w:tc>
        <w:tc>
          <w:tcPr>
            <w:tcW w:w="993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126,00</w:t>
            </w:r>
          </w:p>
        </w:tc>
        <w:tc>
          <w:tcPr>
            <w:tcW w:w="1134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756,00</w:t>
            </w:r>
          </w:p>
        </w:tc>
      </w:tr>
      <w:tr w:rsidR="000F3C10" w:rsidRPr="00F75DD6" w:rsidTr="000F3C10">
        <w:trPr>
          <w:trHeight w:val="575"/>
        </w:trPr>
        <w:tc>
          <w:tcPr>
            <w:tcW w:w="709" w:type="dxa"/>
            <w:vAlign w:val="center"/>
            <w:hideMark/>
          </w:tcPr>
          <w:p w:rsidR="000F3C10" w:rsidRPr="00F75DD6" w:rsidRDefault="000F3C10" w:rsidP="00E5579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4.1.1.</w:t>
            </w:r>
          </w:p>
        </w:tc>
        <w:tc>
          <w:tcPr>
            <w:tcW w:w="4961" w:type="dxa"/>
            <w:vAlign w:val="center"/>
            <w:hideMark/>
          </w:tcPr>
          <w:p w:rsidR="000F3C10" w:rsidRPr="00F75DD6" w:rsidRDefault="000F3C10" w:rsidP="00E5579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трехфазных электросчетчиков, подключенных к измерительным трансформаторам тока в сети до 1000В (с учетом стоимости интеллектуального ПУ)</w:t>
            </w:r>
          </w:p>
        </w:tc>
        <w:tc>
          <w:tcPr>
            <w:tcW w:w="880" w:type="dxa"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14 284,00</w:t>
            </w:r>
          </w:p>
        </w:tc>
        <w:tc>
          <w:tcPr>
            <w:tcW w:w="993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2 856,80</w:t>
            </w:r>
          </w:p>
        </w:tc>
        <w:tc>
          <w:tcPr>
            <w:tcW w:w="1134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17 140,80</w:t>
            </w:r>
          </w:p>
        </w:tc>
      </w:tr>
      <w:tr w:rsidR="000F3C10" w:rsidRPr="00F75DD6" w:rsidTr="000F3C10">
        <w:trPr>
          <w:trHeight w:val="697"/>
        </w:trPr>
        <w:tc>
          <w:tcPr>
            <w:tcW w:w="709" w:type="dxa"/>
            <w:vAlign w:val="center"/>
            <w:hideMark/>
          </w:tcPr>
          <w:p w:rsidR="000F3C10" w:rsidRPr="00F75DD6" w:rsidRDefault="000F3C10" w:rsidP="00E5579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4.2.</w:t>
            </w:r>
          </w:p>
        </w:tc>
        <w:tc>
          <w:tcPr>
            <w:tcW w:w="4961" w:type="dxa"/>
            <w:vAlign w:val="center"/>
            <w:hideMark/>
          </w:tcPr>
          <w:p w:rsidR="000F3C10" w:rsidRPr="00F75DD6" w:rsidRDefault="000F3C10" w:rsidP="00E5579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трехфазных электросчетчиков, подключенных к измерительным трансформаторам тока в сети до 1000В, заведомо неисправных или признанных непригодными с заменой ТТ (без учета стоимости ПУ и ТТ)</w:t>
            </w:r>
          </w:p>
        </w:tc>
        <w:tc>
          <w:tcPr>
            <w:tcW w:w="880" w:type="dxa"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6 615,00</w:t>
            </w:r>
          </w:p>
        </w:tc>
        <w:tc>
          <w:tcPr>
            <w:tcW w:w="993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1 323,00</w:t>
            </w:r>
          </w:p>
        </w:tc>
        <w:tc>
          <w:tcPr>
            <w:tcW w:w="1134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7 938,00</w:t>
            </w:r>
          </w:p>
        </w:tc>
      </w:tr>
      <w:tr w:rsidR="000F3C10" w:rsidRPr="00F75DD6" w:rsidTr="000F3C10">
        <w:trPr>
          <w:trHeight w:val="267"/>
        </w:trPr>
        <w:tc>
          <w:tcPr>
            <w:tcW w:w="709" w:type="dxa"/>
            <w:vAlign w:val="center"/>
            <w:hideMark/>
          </w:tcPr>
          <w:p w:rsidR="000F3C10" w:rsidRPr="00F75DD6" w:rsidRDefault="000F3C10" w:rsidP="00E5579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4.2.1.</w:t>
            </w:r>
          </w:p>
        </w:tc>
        <w:tc>
          <w:tcPr>
            <w:tcW w:w="4961" w:type="dxa"/>
            <w:vAlign w:val="center"/>
            <w:hideMark/>
          </w:tcPr>
          <w:p w:rsidR="000F3C10" w:rsidRPr="00F75DD6" w:rsidRDefault="000F3C10" w:rsidP="00E5579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Замена трехфазных электросчетчиков, подключенных к измерительным трансформаторам тока в сети до 1000В, заведомо неисправных или признанных непригодными с заменой ТТ (с </w:t>
            </w:r>
            <w:proofErr w:type="gramStart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учетом  стоимости</w:t>
            </w:r>
            <w:proofErr w:type="gramEnd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интеллектуального ПУ и ТТ_3 шт.)</w:t>
            </w:r>
          </w:p>
        </w:tc>
        <w:tc>
          <w:tcPr>
            <w:tcW w:w="880" w:type="dxa"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25 734,00</w:t>
            </w:r>
          </w:p>
        </w:tc>
        <w:tc>
          <w:tcPr>
            <w:tcW w:w="993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5 146,80</w:t>
            </w:r>
          </w:p>
        </w:tc>
        <w:tc>
          <w:tcPr>
            <w:tcW w:w="1134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30 880,80</w:t>
            </w:r>
          </w:p>
        </w:tc>
      </w:tr>
      <w:tr w:rsidR="000F3C10" w:rsidRPr="00F75DD6" w:rsidTr="000F3C10">
        <w:trPr>
          <w:trHeight w:val="377"/>
        </w:trPr>
        <w:tc>
          <w:tcPr>
            <w:tcW w:w="709" w:type="dxa"/>
            <w:vAlign w:val="center"/>
            <w:hideMark/>
          </w:tcPr>
          <w:p w:rsidR="000F3C10" w:rsidRPr="00F75DD6" w:rsidRDefault="000F3C10" w:rsidP="00D035A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243" w:type="dxa"/>
            <w:gridSpan w:val="5"/>
            <w:vAlign w:val="center"/>
            <w:hideMark/>
          </w:tcPr>
          <w:p w:rsidR="000F3C10" w:rsidRPr="00F75DD6" w:rsidRDefault="000F3C10" w:rsidP="000F3C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Замена /установка трансформаторов тока в электроустановках</w:t>
            </w:r>
          </w:p>
        </w:tc>
      </w:tr>
      <w:tr w:rsidR="000F3C10" w:rsidRPr="00F75DD6" w:rsidTr="000F3C10">
        <w:trPr>
          <w:trHeight w:val="567"/>
        </w:trPr>
        <w:tc>
          <w:tcPr>
            <w:tcW w:w="709" w:type="dxa"/>
            <w:vAlign w:val="center"/>
            <w:hideMark/>
          </w:tcPr>
          <w:p w:rsidR="000F3C10" w:rsidRPr="00F75DD6" w:rsidRDefault="000F3C10" w:rsidP="00E5579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5.1.</w:t>
            </w:r>
          </w:p>
        </w:tc>
        <w:tc>
          <w:tcPr>
            <w:tcW w:w="4961" w:type="dxa"/>
            <w:vAlign w:val="center"/>
            <w:hideMark/>
          </w:tcPr>
          <w:p w:rsidR="000F3C10" w:rsidRPr="00F75DD6" w:rsidRDefault="000F3C10" w:rsidP="00E5579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измерительных трансформаторов тока в электроустановках до 1000В (без учета стоимости ТТ_1 шт.)</w:t>
            </w:r>
          </w:p>
        </w:tc>
        <w:tc>
          <w:tcPr>
            <w:tcW w:w="880" w:type="dxa"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3 186,00</w:t>
            </w:r>
          </w:p>
        </w:tc>
        <w:tc>
          <w:tcPr>
            <w:tcW w:w="993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637,20</w:t>
            </w:r>
          </w:p>
        </w:tc>
        <w:tc>
          <w:tcPr>
            <w:tcW w:w="1134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3 823,20</w:t>
            </w:r>
          </w:p>
        </w:tc>
      </w:tr>
      <w:tr w:rsidR="000F3C10" w:rsidRPr="00F75DD6" w:rsidTr="000F3C10">
        <w:trPr>
          <w:trHeight w:val="298"/>
        </w:trPr>
        <w:tc>
          <w:tcPr>
            <w:tcW w:w="709" w:type="dxa"/>
            <w:vAlign w:val="center"/>
            <w:hideMark/>
          </w:tcPr>
          <w:p w:rsidR="000F3C10" w:rsidRPr="00F75DD6" w:rsidRDefault="000F3C10" w:rsidP="00E5579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5.1.1.</w:t>
            </w:r>
          </w:p>
        </w:tc>
        <w:tc>
          <w:tcPr>
            <w:tcW w:w="4961" w:type="dxa"/>
            <w:vAlign w:val="center"/>
            <w:hideMark/>
          </w:tcPr>
          <w:p w:rsidR="000F3C10" w:rsidRPr="00F75DD6" w:rsidRDefault="000F3C10" w:rsidP="00E5579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измерительных трансформаторов тока в электроустановках до 1000</w:t>
            </w:r>
            <w:proofErr w:type="gramStart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 (</w:t>
            </w:r>
            <w:proofErr w:type="gramEnd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 учетом стоимости ТТ_1 шт.)</w:t>
            </w:r>
          </w:p>
        </w:tc>
        <w:tc>
          <w:tcPr>
            <w:tcW w:w="880" w:type="dxa"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5 022,00</w:t>
            </w:r>
          </w:p>
        </w:tc>
        <w:tc>
          <w:tcPr>
            <w:tcW w:w="993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1 004,40</w:t>
            </w:r>
          </w:p>
        </w:tc>
        <w:tc>
          <w:tcPr>
            <w:tcW w:w="1134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6 026,40</w:t>
            </w:r>
          </w:p>
        </w:tc>
      </w:tr>
      <w:tr w:rsidR="000F3C10" w:rsidRPr="00F75DD6" w:rsidTr="000F3C10">
        <w:trPr>
          <w:trHeight w:val="284"/>
        </w:trPr>
        <w:tc>
          <w:tcPr>
            <w:tcW w:w="709" w:type="dxa"/>
            <w:vAlign w:val="center"/>
            <w:hideMark/>
          </w:tcPr>
          <w:p w:rsidR="000F3C10" w:rsidRPr="00F75DD6" w:rsidRDefault="000F3C10" w:rsidP="00D035A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243" w:type="dxa"/>
            <w:gridSpan w:val="5"/>
            <w:vAlign w:val="center"/>
            <w:hideMark/>
          </w:tcPr>
          <w:p w:rsidR="000F3C10" w:rsidRPr="00F75DD6" w:rsidRDefault="000F3C10" w:rsidP="000F3C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Установка выносного пластикового шкафа учёта (БИЗ)</w:t>
            </w:r>
          </w:p>
        </w:tc>
      </w:tr>
      <w:tr w:rsidR="000F3C10" w:rsidRPr="00F75DD6" w:rsidTr="000F3C10">
        <w:trPr>
          <w:trHeight w:val="840"/>
        </w:trPr>
        <w:tc>
          <w:tcPr>
            <w:tcW w:w="709" w:type="dxa"/>
            <w:vAlign w:val="center"/>
            <w:hideMark/>
          </w:tcPr>
          <w:p w:rsidR="000F3C10" w:rsidRPr="00F75DD6" w:rsidRDefault="000F3C10" w:rsidP="00E5579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6.1.</w:t>
            </w:r>
          </w:p>
        </w:tc>
        <w:tc>
          <w:tcPr>
            <w:tcW w:w="4961" w:type="dxa"/>
            <w:vAlign w:val="center"/>
            <w:hideMark/>
          </w:tcPr>
          <w:p w:rsidR="000F3C10" w:rsidRPr="00F75DD6" w:rsidRDefault="000F3C10" w:rsidP="00E5579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выносного пластикового шкафа учёта (БИЗ) с однофазным электросчётчиком на опоре без монтажа перекидки (без учета стоимости БИЗ)</w:t>
            </w:r>
          </w:p>
        </w:tc>
        <w:tc>
          <w:tcPr>
            <w:tcW w:w="880" w:type="dxa"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1 953,00</w:t>
            </w:r>
          </w:p>
        </w:tc>
        <w:tc>
          <w:tcPr>
            <w:tcW w:w="993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390,60</w:t>
            </w:r>
          </w:p>
        </w:tc>
        <w:tc>
          <w:tcPr>
            <w:tcW w:w="1134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2 343,60</w:t>
            </w:r>
          </w:p>
        </w:tc>
      </w:tr>
      <w:tr w:rsidR="000F3C10" w:rsidRPr="00F75DD6" w:rsidTr="000F3C10">
        <w:trPr>
          <w:trHeight w:val="541"/>
        </w:trPr>
        <w:tc>
          <w:tcPr>
            <w:tcW w:w="709" w:type="dxa"/>
            <w:vAlign w:val="center"/>
            <w:hideMark/>
          </w:tcPr>
          <w:p w:rsidR="000F3C10" w:rsidRPr="00F75DD6" w:rsidRDefault="000F3C10" w:rsidP="00E5579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6.1.1.</w:t>
            </w:r>
          </w:p>
        </w:tc>
        <w:tc>
          <w:tcPr>
            <w:tcW w:w="4961" w:type="dxa"/>
            <w:vAlign w:val="center"/>
            <w:hideMark/>
          </w:tcPr>
          <w:p w:rsidR="000F3C10" w:rsidRPr="00F75DD6" w:rsidRDefault="000F3C10" w:rsidP="00E5579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выносного пластикового шкафа учёта (БИЗ) с однофазным электросчётчиком на опоре здания без монтажа перекидки (с учетом стоимости БИЗ)</w:t>
            </w:r>
          </w:p>
        </w:tc>
        <w:tc>
          <w:tcPr>
            <w:tcW w:w="880" w:type="dxa"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16 708,00</w:t>
            </w:r>
          </w:p>
        </w:tc>
        <w:tc>
          <w:tcPr>
            <w:tcW w:w="993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3 341,60</w:t>
            </w:r>
          </w:p>
        </w:tc>
        <w:tc>
          <w:tcPr>
            <w:tcW w:w="1134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20 049,60</w:t>
            </w:r>
          </w:p>
        </w:tc>
      </w:tr>
      <w:tr w:rsidR="000F3C10" w:rsidRPr="00F75DD6" w:rsidTr="000F3C10">
        <w:trPr>
          <w:trHeight w:val="705"/>
        </w:trPr>
        <w:tc>
          <w:tcPr>
            <w:tcW w:w="709" w:type="dxa"/>
            <w:vAlign w:val="center"/>
            <w:hideMark/>
          </w:tcPr>
          <w:p w:rsidR="000F3C10" w:rsidRPr="00F75DD6" w:rsidRDefault="000F3C10" w:rsidP="00E5579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6.2.</w:t>
            </w:r>
          </w:p>
        </w:tc>
        <w:tc>
          <w:tcPr>
            <w:tcW w:w="4961" w:type="dxa"/>
            <w:vAlign w:val="center"/>
            <w:hideMark/>
          </w:tcPr>
          <w:p w:rsidR="000F3C10" w:rsidRPr="00F75DD6" w:rsidRDefault="000F3C10" w:rsidP="00E5579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выносного пластикового шкафа учёта (БИЗ) с однофазным электросчётчиком на фасаде здания без монтажа перекидки (без учета стоимости БИЗ)</w:t>
            </w:r>
          </w:p>
        </w:tc>
        <w:tc>
          <w:tcPr>
            <w:tcW w:w="880" w:type="dxa"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2 875,00</w:t>
            </w:r>
          </w:p>
        </w:tc>
        <w:tc>
          <w:tcPr>
            <w:tcW w:w="993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575,00</w:t>
            </w:r>
          </w:p>
        </w:tc>
        <w:tc>
          <w:tcPr>
            <w:tcW w:w="1134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3 450,00</w:t>
            </w:r>
          </w:p>
        </w:tc>
      </w:tr>
      <w:tr w:rsidR="000F3C10" w:rsidRPr="00F75DD6" w:rsidTr="000F3C10">
        <w:trPr>
          <w:trHeight w:val="545"/>
        </w:trPr>
        <w:tc>
          <w:tcPr>
            <w:tcW w:w="709" w:type="dxa"/>
            <w:vAlign w:val="center"/>
            <w:hideMark/>
          </w:tcPr>
          <w:p w:rsidR="000F3C10" w:rsidRPr="00F75DD6" w:rsidRDefault="000F3C10" w:rsidP="00E5579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6.2.1.</w:t>
            </w:r>
          </w:p>
        </w:tc>
        <w:tc>
          <w:tcPr>
            <w:tcW w:w="4961" w:type="dxa"/>
            <w:vAlign w:val="center"/>
            <w:hideMark/>
          </w:tcPr>
          <w:p w:rsidR="000F3C10" w:rsidRPr="00F75DD6" w:rsidRDefault="000F3C10" w:rsidP="00E5579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выносного пластикового шкафа учёта (БИЗ) с однофазным электросчётчиком на фасаде здания без монтажа перекидки (с учетом стоимости БИЗ, интеллектуальным ПУ)</w:t>
            </w:r>
          </w:p>
        </w:tc>
        <w:tc>
          <w:tcPr>
            <w:tcW w:w="880" w:type="dxa"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18 003,00</w:t>
            </w:r>
          </w:p>
        </w:tc>
        <w:tc>
          <w:tcPr>
            <w:tcW w:w="993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3 600,60</w:t>
            </w:r>
          </w:p>
        </w:tc>
        <w:tc>
          <w:tcPr>
            <w:tcW w:w="1134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21 603,60</w:t>
            </w:r>
          </w:p>
        </w:tc>
      </w:tr>
      <w:tr w:rsidR="000F3C10" w:rsidRPr="00F75DD6" w:rsidTr="000F3C10">
        <w:trPr>
          <w:trHeight w:val="715"/>
        </w:trPr>
        <w:tc>
          <w:tcPr>
            <w:tcW w:w="709" w:type="dxa"/>
            <w:vAlign w:val="center"/>
            <w:hideMark/>
          </w:tcPr>
          <w:p w:rsidR="000F3C10" w:rsidRPr="00F75DD6" w:rsidRDefault="000F3C10" w:rsidP="00E5579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</w:t>
            </w:r>
          </w:p>
        </w:tc>
        <w:tc>
          <w:tcPr>
            <w:tcW w:w="4961" w:type="dxa"/>
            <w:vAlign w:val="center"/>
            <w:hideMark/>
          </w:tcPr>
          <w:p w:rsidR="000F3C10" w:rsidRPr="00F75DD6" w:rsidRDefault="000F3C10" w:rsidP="00E5579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выносного пластикового шкафа учёта (БИЗ) с трёхфазным электросчётчиком на опоре без монтажа перекидки (без учета стоимости БИЗ)</w:t>
            </w:r>
          </w:p>
        </w:tc>
        <w:tc>
          <w:tcPr>
            <w:tcW w:w="880" w:type="dxa"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3 048,00</w:t>
            </w:r>
          </w:p>
        </w:tc>
        <w:tc>
          <w:tcPr>
            <w:tcW w:w="993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609,60</w:t>
            </w:r>
          </w:p>
        </w:tc>
        <w:tc>
          <w:tcPr>
            <w:tcW w:w="1134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3 657,60</w:t>
            </w:r>
          </w:p>
        </w:tc>
      </w:tr>
      <w:tr w:rsidR="000F3C10" w:rsidRPr="00F75DD6" w:rsidTr="000F3C10">
        <w:trPr>
          <w:trHeight w:val="396"/>
        </w:trPr>
        <w:tc>
          <w:tcPr>
            <w:tcW w:w="709" w:type="dxa"/>
            <w:vAlign w:val="center"/>
            <w:hideMark/>
          </w:tcPr>
          <w:p w:rsidR="000F3C10" w:rsidRPr="00F75DD6" w:rsidRDefault="000F3C10" w:rsidP="00E5579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6.3.1.</w:t>
            </w:r>
          </w:p>
        </w:tc>
        <w:tc>
          <w:tcPr>
            <w:tcW w:w="4961" w:type="dxa"/>
            <w:vAlign w:val="center"/>
            <w:hideMark/>
          </w:tcPr>
          <w:p w:rsidR="000F3C10" w:rsidRPr="00F75DD6" w:rsidRDefault="000F3C10" w:rsidP="00E5579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выносного пластикового шкафа учёта (БИЗ) с трехфазным электросчётчиком прямого включения на опоре без монтажа перекидки (с учетом стоимости БИЗ: 3х фазный интеллектуальный ПУ)</w:t>
            </w:r>
          </w:p>
        </w:tc>
        <w:tc>
          <w:tcPr>
            <w:tcW w:w="880" w:type="dxa"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28 124,00</w:t>
            </w:r>
          </w:p>
        </w:tc>
        <w:tc>
          <w:tcPr>
            <w:tcW w:w="993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5 624,80</w:t>
            </w:r>
          </w:p>
        </w:tc>
        <w:tc>
          <w:tcPr>
            <w:tcW w:w="1134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33 748,80</w:t>
            </w:r>
          </w:p>
        </w:tc>
      </w:tr>
      <w:tr w:rsidR="000F3C10" w:rsidRPr="00F75DD6" w:rsidTr="000F3C10">
        <w:trPr>
          <w:trHeight w:val="547"/>
        </w:trPr>
        <w:tc>
          <w:tcPr>
            <w:tcW w:w="709" w:type="dxa"/>
            <w:vAlign w:val="center"/>
            <w:hideMark/>
          </w:tcPr>
          <w:p w:rsidR="000F3C10" w:rsidRPr="00F75DD6" w:rsidRDefault="000F3C10" w:rsidP="00D035AA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6.4.</w:t>
            </w:r>
          </w:p>
        </w:tc>
        <w:tc>
          <w:tcPr>
            <w:tcW w:w="4961" w:type="dxa"/>
            <w:vAlign w:val="center"/>
            <w:hideMark/>
          </w:tcPr>
          <w:p w:rsidR="000F3C10" w:rsidRPr="00F75DD6" w:rsidRDefault="000F3C10" w:rsidP="00D035AA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выносного пластикового шкафа учёта (БИЗ) с трёхфазным электросчётчиком на фасаде здания без монтажа перекидки (без учета стоимости БИЗ)</w:t>
            </w:r>
          </w:p>
        </w:tc>
        <w:tc>
          <w:tcPr>
            <w:tcW w:w="880" w:type="dxa"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3 962,00</w:t>
            </w:r>
          </w:p>
        </w:tc>
        <w:tc>
          <w:tcPr>
            <w:tcW w:w="993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792,40</w:t>
            </w:r>
          </w:p>
        </w:tc>
        <w:tc>
          <w:tcPr>
            <w:tcW w:w="1134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4 754,40</w:t>
            </w:r>
          </w:p>
        </w:tc>
      </w:tr>
      <w:tr w:rsidR="000F3C10" w:rsidRPr="00F75DD6" w:rsidTr="000F3C10">
        <w:trPr>
          <w:trHeight w:val="696"/>
        </w:trPr>
        <w:tc>
          <w:tcPr>
            <w:tcW w:w="709" w:type="dxa"/>
            <w:vAlign w:val="center"/>
            <w:hideMark/>
          </w:tcPr>
          <w:p w:rsidR="000F3C10" w:rsidRPr="00F75DD6" w:rsidRDefault="000F3C10" w:rsidP="00D035AA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6.4.1.</w:t>
            </w:r>
          </w:p>
        </w:tc>
        <w:tc>
          <w:tcPr>
            <w:tcW w:w="4961" w:type="dxa"/>
            <w:vAlign w:val="center"/>
            <w:hideMark/>
          </w:tcPr>
          <w:p w:rsidR="000F3C10" w:rsidRPr="00F75DD6" w:rsidRDefault="000F3C10" w:rsidP="00D035AA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выносного пластикового шкафа учёта (БИЗ) с трехфазным электросчётчиком прямого включения на фасаде здания без монтажа перекидки (с учетом стоимости БИЗ: 3х фазный интеллектуальный ПУ)</w:t>
            </w:r>
          </w:p>
        </w:tc>
        <w:tc>
          <w:tcPr>
            <w:tcW w:w="880" w:type="dxa"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29 398,00</w:t>
            </w:r>
          </w:p>
        </w:tc>
        <w:tc>
          <w:tcPr>
            <w:tcW w:w="993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5 879,60</w:t>
            </w:r>
          </w:p>
        </w:tc>
        <w:tc>
          <w:tcPr>
            <w:tcW w:w="1134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35 277,60</w:t>
            </w:r>
          </w:p>
        </w:tc>
      </w:tr>
      <w:tr w:rsidR="000F3C10" w:rsidRPr="00F75DD6" w:rsidTr="000F3C10">
        <w:trPr>
          <w:trHeight w:val="427"/>
        </w:trPr>
        <w:tc>
          <w:tcPr>
            <w:tcW w:w="709" w:type="dxa"/>
            <w:vAlign w:val="center"/>
            <w:hideMark/>
          </w:tcPr>
          <w:p w:rsidR="000F3C10" w:rsidRPr="00F75DD6" w:rsidRDefault="000F3C10" w:rsidP="00D035A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243" w:type="dxa"/>
            <w:gridSpan w:val="5"/>
            <w:vAlign w:val="center"/>
            <w:hideMark/>
          </w:tcPr>
          <w:p w:rsidR="000F3C10" w:rsidRPr="000F3C10" w:rsidRDefault="000F3C10" w:rsidP="000F3C10">
            <w:pPr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</w:pPr>
            <w:r w:rsidRPr="000F3C10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>Программирование электросчётчиков</w:t>
            </w:r>
          </w:p>
        </w:tc>
      </w:tr>
      <w:tr w:rsidR="000F3C10" w:rsidRPr="00F75DD6" w:rsidTr="000F3C10">
        <w:trPr>
          <w:trHeight w:val="675"/>
        </w:trPr>
        <w:tc>
          <w:tcPr>
            <w:tcW w:w="709" w:type="dxa"/>
            <w:vAlign w:val="center"/>
            <w:hideMark/>
          </w:tcPr>
          <w:p w:rsidR="000F3C10" w:rsidRPr="00F75DD6" w:rsidRDefault="000F3C10" w:rsidP="00D035AA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7.1.</w:t>
            </w:r>
          </w:p>
        </w:tc>
        <w:tc>
          <w:tcPr>
            <w:tcW w:w="4961" w:type="dxa"/>
            <w:vAlign w:val="center"/>
            <w:hideMark/>
          </w:tcPr>
          <w:p w:rsidR="000F3C10" w:rsidRPr="00F75DD6" w:rsidRDefault="000F3C10" w:rsidP="00D035AA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Программирование однофазных электросчетчиков с применением мобильных считывающих устройств на месте установки </w:t>
            </w:r>
          </w:p>
        </w:tc>
        <w:tc>
          <w:tcPr>
            <w:tcW w:w="880" w:type="dxa"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1 122,00</w:t>
            </w:r>
          </w:p>
        </w:tc>
        <w:tc>
          <w:tcPr>
            <w:tcW w:w="993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224,40</w:t>
            </w:r>
          </w:p>
        </w:tc>
        <w:tc>
          <w:tcPr>
            <w:tcW w:w="1134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1 346,40</w:t>
            </w:r>
          </w:p>
        </w:tc>
      </w:tr>
      <w:tr w:rsidR="000F3C10" w:rsidRPr="00F75DD6" w:rsidTr="000F3C10">
        <w:trPr>
          <w:trHeight w:val="571"/>
        </w:trPr>
        <w:tc>
          <w:tcPr>
            <w:tcW w:w="709" w:type="dxa"/>
            <w:vAlign w:val="center"/>
            <w:hideMark/>
          </w:tcPr>
          <w:p w:rsidR="000F3C10" w:rsidRPr="00F75DD6" w:rsidRDefault="000F3C10" w:rsidP="00D035AA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7.2.</w:t>
            </w:r>
          </w:p>
        </w:tc>
        <w:tc>
          <w:tcPr>
            <w:tcW w:w="4961" w:type="dxa"/>
            <w:vAlign w:val="center"/>
            <w:hideMark/>
          </w:tcPr>
          <w:p w:rsidR="000F3C10" w:rsidRPr="00F75DD6" w:rsidRDefault="000F3C10" w:rsidP="00D035AA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Программирование трехфазных электросчетчиков с применением мобильных считывающих устройств на месте установки </w:t>
            </w:r>
          </w:p>
        </w:tc>
        <w:tc>
          <w:tcPr>
            <w:tcW w:w="880" w:type="dxa"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1 178,00</w:t>
            </w:r>
          </w:p>
        </w:tc>
        <w:tc>
          <w:tcPr>
            <w:tcW w:w="993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235,60</w:t>
            </w:r>
          </w:p>
        </w:tc>
        <w:tc>
          <w:tcPr>
            <w:tcW w:w="1134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1 413,60</w:t>
            </w:r>
          </w:p>
        </w:tc>
      </w:tr>
      <w:tr w:rsidR="000F3C10" w:rsidRPr="00F75DD6" w:rsidTr="000F3C10">
        <w:trPr>
          <w:trHeight w:val="277"/>
        </w:trPr>
        <w:tc>
          <w:tcPr>
            <w:tcW w:w="709" w:type="dxa"/>
            <w:vAlign w:val="center"/>
            <w:hideMark/>
          </w:tcPr>
          <w:p w:rsidR="000F3C10" w:rsidRPr="00F75DD6" w:rsidRDefault="000F3C10" w:rsidP="00D035A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243" w:type="dxa"/>
            <w:gridSpan w:val="5"/>
            <w:vAlign w:val="center"/>
            <w:hideMark/>
          </w:tcPr>
          <w:p w:rsidR="000F3C10" w:rsidRPr="000F3C10" w:rsidRDefault="000F3C10" w:rsidP="000F3C1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F3C10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>Снятие показаний приборов учёта</w:t>
            </w:r>
          </w:p>
        </w:tc>
      </w:tr>
      <w:tr w:rsidR="000F3C10" w:rsidRPr="00F75DD6" w:rsidTr="000F3C10">
        <w:trPr>
          <w:trHeight w:val="540"/>
        </w:trPr>
        <w:tc>
          <w:tcPr>
            <w:tcW w:w="709" w:type="dxa"/>
            <w:vAlign w:val="center"/>
            <w:hideMark/>
          </w:tcPr>
          <w:p w:rsidR="000F3C10" w:rsidRPr="00F75DD6" w:rsidRDefault="000F3C10" w:rsidP="00D035AA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8.1.</w:t>
            </w:r>
          </w:p>
        </w:tc>
        <w:tc>
          <w:tcPr>
            <w:tcW w:w="4961" w:type="dxa"/>
            <w:vAlign w:val="center"/>
            <w:hideMark/>
          </w:tcPr>
          <w:p w:rsidR="000F3C10" w:rsidRPr="00F75DD6" w:rsidRDefault="000F3C10" w:rsidP="00D035AA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Снятие показаний приборов учёта до 1000 В и свыше 1000 В</w:t>
            </w:r>
          </w:p>
        </w:tc>
        <w:tc>
          <w:tcPr>
            <w:tcW w:w="880" w:type="dxa"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235,00</w:t>
            </w:r>
          </w:p>
        </w:tc>
        <w:tc>
          <w:tcPr>
            <w:tcW w:w="993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47,00</w:t>
            </w:r>
          </w:p>
        </w:tc>
        <w:tc>
          <w:tcPr>
            <w:tcW w:w="1134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282,00</w:t>
            </w:r>
          </w:p>
        </w:tc>
      </w:tr>
      <w:tr w:rsidR="000F3C10" w:rsidRPr="00F75DD6" w:rsidTr="000F3C10">
        <w:trPr>
          <w:trHeight w:val="450"/>
        </w:trPr>
        <w:tc>
          <w:tcPr>
            <w:tcW w:w="709" w:type="dxa"/>
            <w:vAlign w:val="center"/>
            <w:hideMark/>
          </w:tcPr>
          <w:p w:rsidR="000F3C10" w:rsidRPr="00F75DD6" w:rsidRDefault="000F3C10" w:rsidP="00D035A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243" w:type="dxa"/>
            <w:gridSpan w:val="5"/>
            <w:vAlign w:val="center"/>
            <w:hideMark/>
          </w:tcPr>
          <w:p w:rsidR="000F3C10" w:rsidRPr="000F3C10" w:rsidRDefault="000F3C10" w:rsidP="000F3C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3C10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>Замена воздушного ввода</w:t>
            </w:r>
          </w:p>
        </w:tc>
      </w:tr>
      <w:tr w:rsidR="000F3C10" w:rsidRPr="00F75DD6" w:rsidTr="000F3C10">
        <w:trPr>
          <w:trHeight w:val="483"/>
        </w:trPr>
        <w:tc>
          <w:tcPr>
            <w:tcW w:w="709" w:type="dxa"/>
            <w:vAlign w:val="center"/>
            <w:hideMark/>
          </w:tcPr>
          <w:p w:rsidR="000F3C10" w:rsidRPr="00F75DD6" w:rsidRDefault="000F3C10" w:rsidP="00E5579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9.1.</w:t>
            </w:r>
          </w:p>
        </w:tc>
        <w:tc>
          <w:tcPr>
            <w:tcW w:w="4961" w:type="dxa"/>
            <w:vAlign w:val="center"/>
            <w:hideMark/>
          </w:tcPr>
          <w:p w:rsidR="000F3C10" w:rsidRPr="00F75DD6" w:rsidRDefault="000F3C10" w:rsidP="00E5579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воздушного ввода 220</w:t>
            </w:r>
            <w:proofErr w:type="gramStart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В,  расстояние</w:t>
            </w:r>
            <w:proofErr w:type="gramEnd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 объекта электроснабжения от точки присоединения до 25 м (без учета стоимости материалов)</w:t>
            </w:r>
          </w:p>
        </w:tc>
        <w:tc>
          <w:tcPr>
            <w:tcW w:w="880" w:type="dxa"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1 926,00</w:t>
            </w:r>
          </w:p>
        </w:tc>
        <w:tc>
          <w:tcPr>
            <w:tcW w:w="993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385,20</w:t>
            </w:r>
          </w:p>
        </w:tc>
        <w:tc>
          <w:tcPr>
            <w:tcW w:w="1134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2 311,20</w:t>
            </w:r>
          </w:p>
        </w:tc>
      </w:tr>
      <w:tr w:rsidR="000F3C10" w:rsidRPr="00F75DD6" w:rsidTr="000F3C10">
        <w:trPr>
          <w:trHeight w:val="419"/>
        </w:trPr>
        <w:tc>
          <w:tcPr>
            <w:tcW w:w="709" w:type="dxa"/>
            <w:vAlign w:val="center"/>
            <w:hideMark/>
          </w:tcPr>
          <w:p w:rsidR="000F3C10" w:rsidRPr="00F75DD6" w:rsidRDefault="000F3C10" w:rsidP="00E5579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9.1.1.</w:t>
            </w:r>
          </w:p>
        </w:tc>
        <w:tc>
          <w:tcPr>
            <w:tcW w:w="4961" w:type="dxa"/>
            <w:vAlign w:val="center"/>
            <w:hideMark/>
          </w:tcPr>
          <w:p w:rsidR="000F3C10" w:rsidRPr="00F75DD6" w:rsidRDefault="000F3C10" w:rsidP="00523782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воздушного ввода 220В, расстояние до объекта электроснабжения от точки присоединения до 25 м (с учетом стоимости материалов)</w:t>
            </w:r>
          </w:p>
        </w:tc>
        <w:tc>
          <w:tcPr>
            <w:tcW w:w="880" w:type="dxa"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8 853,00</w:t>
            </w:r>
          </w:p>
        </w:tc>
        <w:tc>
          <w:tcPr>
            <w:tcW w:w="993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1 770,60</w:t>
            </w:r>
          </w:p>
        </w:tc>
        <w:tc>
          <w:tcPr>
            <w:tcW w:w="1134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10 623,60</w:t>
            </w:r>
          </w:p>
        </w:tc>
      </w:tr>
      <w:tr w:rsidR="000F3C10" w:rsidRPr="00F75DD6" w:rsidTr="000F3C10">
        <w:trPr>
          <w:trHeight w:val="553"/>
        </w:trPr>
        <w:tc>
          <w:tcPr>
            <w:tcW w:w="709" w:type="dxa"/>
            <w:vAlign w:val="center"/>
            <w:hideMark/>
          </w:tcPr>
          <w:p w:rsidR="000F3C10" w:rsidRPr="00F75DD6" w:rsidRDefault="000F3C10" w:rsidP="00E5579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9.2.</w:t>
            </w:r>
          </w:p>
        </w:tc>
        <w:tc>
          <w:tcPr>
            <w:tcW w:w="4961" w:type="dxa"/>
            <w:vAlign w:val="center"/>
            <w:hideMark/>
          </w:tcPr>
          <w:p w:rsidR="000F3C10" w:rsidRPr="00F75DD6" w:rsidRDefault="000F3C10" w:rsidP="00523782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воздушного ввода 380В,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расстояние до объекта электроснабжения от точки присоединения до 25 м (без учета стоимости материалов)</w:t>
            </w:r>
          </w:p>
        </w:tc>
        <w:tc>
          <w:tcPr>
            <w:tcW w:w="880" w:type="dxa"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2 958,00</w:t>
            </w:r>
          </w:p>
        </w:tc>
        <w:tc>
          <w:tcPr>
            <w:tcW w:w="993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591,60</w:t>
            </w:r>
          </w:p>
        </w:tc>
        <w:tc>
          <w:tcPr>
            <w:tcW w:w="1134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3 549,60</w:t>
            </w:r>
          </w:p>
        </w:tc>
      </w:tr>
      <w:tr w:rsidR="000F3C10" w:rsidRPr="00F75DD6" w:rsidTr="000F3C10">
        <w:trPr>
          <w:trHeight w:val="845"/>
        </w:trPr>
        <w:tc>
          <w:tcPr>
            <w:tcW w:w="709" w:type="dxa"/>
            <w:vAlign w:val="center"/>
            <w:hideMark/>
          </w:tcPr>
          <w:p w:rsidR="000F3C10" w:rsidRPr="00F75DD6" w:rsidRDefault="000F3C10" w:rsidP="00E5579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9.2.1.</w:t>
            </w:r>
          </w:p>
        </w:tc>
        <w:tc>
          <w:tcPr>
            <w:tcW w:w="4961" w:type="dxa"/>
            <w:vAlign w:val="center"/>
            <w:hideMark/>
          </w:tcPr>
          <w:p w:rsidR="000F3C10" w:rsidRPr="00F75DD6" w:rsidRDefault="000F3C10" w:rsidP="00523782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воздушного ввода 380В, расстояние до объекта электроснабжения от точки присоединения до 25 м (с учетом стоимости материалов)</w:t>
            </w:r>
          </w:p>
        </w:tc>
        <w:tc>
          <w:tcPr>
            <w:tcW w:w="880" w:type="dxa"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10 481,00</w:t>
            </w:r>
          </w:p>
        </w:tc>
        <w:tc>
          <w:tcPr>
            <w:tcW w:w="993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2 096,20</w:t>
            </w:r>
          </w:p>
        </w:tc>
        <w:tc>
          <w:tcPr>
            <w:tcW w:w="1134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12 577,20</w:t>
            </w:r>
          </w:p>
        </w:tc>
      </w:tr>
      <w:tr w:rsidR="000F3C10" w:rsidRPr="00F75DD6" w:rsidTr="000F3C10">
        <w:trPr>
          <w:trHeight w:val="417"/>
        </w:trPr>
        <w:tc>
          <w:tcPr>
            <w:tcW w:w="709" w:type="dxa"/>
            <w:vAlign w:val="center"/>
            <w:hideMark/>
          </w:tcPr>
          <w:p w:rsidR="000F3C10" w:rsidRPr="00F75DD6" w:rsidRDefault="000F3C10" w:rsidP="00D035A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243" w:type="dxa"/>
            <w:gridSpan w:val="5"/>
            <w:vAlign w:val="center"/>
            <w:hideMark/>
          </w:tcPr>
          <w:p w:rsidR="000F3C10" w:rsidRPr="000F3C10" w:rsidRDefault="000F3C10" w:rsidP="000F3C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3C10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>Монтаж воздушного ввода</w:t>
            </w:r>
          </w:p>
        </w:tc>
      </w:tr>
      <w:tr w:rsidR="000F3C10" w:rsidRPr="00F75DD6" w:rsidTr="000F3C10">
        <w:trPr>
          <w:trHeight w:val="693"/>
        </w:trPr>
        <w:tc>
          <w:tcPr>
            <w:tcW w:w="709" w:type="dxa"/>
            <w:vAlign w:val="center"/>
            <w:hideMark/>
          </w:tcPr>
          <w:p w:rsidR="000F3C10" w:rsidRPr="00F75DD6" w:rsidRDefault="000F3C10" w:rsidP="004A3DE0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10.1.</w:t>
            </w:r>
          </w:p>
        </w:tc>
        <w:tc>
          <w:tcPr>
            <w:tcW w:w="4961" w:type="dxa"/>
            <w:vAlign w:val="center"/>
            <w:hideMark/>
          </w:tcPr>
          <w:p w:rsidR="000F3C10" w:rsidRPr="00F75DD6" w:rsidRDefault="000F3C10" w:rsidP="00523782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Монтаж воздушного ввода 220В, расстояние до объекта электроснабжения от точки присоединения до 25 м (без учета стоимости материалов)</w:t>
            </w:r>
          </w:p>
        </w:tc>
        <w:tc>
          <w:tcPr>
            <w:tcW w:w="880" w:type="dxa"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ввод</w:t>
            </w:r>
          </w:p>
        </w:tc>
        <w:tc>
          <w:tcPr>
            <w:tcW w:w="1275" w:type="dxa"/>
            <w:noWrap/>
            <w:vAlign w:val="center"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2 355,00</w:t>
            </w:r>
          </w:p>
        </w:tc>
        <w:tc>
          <w:tcPr>
            <w:tcW w:w="993" w:type="dxa"/>
            <w:noWrap/>
            <w:vAlign w:val="center"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471,00</w:t>
            </w:r>
          </w:p>
        </w:tc>
        <w:tc>
          <w:tcPr>
            <w:tcW w:w="1134" w:type="dxa"/>
            <w:noWrap/>
            <w:vAlign w:val="center"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2 826,00</w:t>
            </w:r>
          </w:p>
        </w:tc>
      </w:tr>
      <w:tr w:rsidR="000F3C10" w:rsidRPr="00F75DD6" w:rsidTr="000F3C10">
        <w:trPr>
          <w:trHeight w:val="830"/>
        </w:trPr>
        <w:tc>
          <w:tcPr>
            <w:tcW w:w="709" w:type="dxa"/>
            <w:vAlign w:val="center"/>
            <w:hideMark/>
          </w:tcPr>
          <w:p w:rsidR="000F3C10" w:rsidRPr="00F75DD6" w:rsidRDefault="000F3C10" w:rsidP="004A3DE0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10.1.1.</w:t>
            </w:r>
          </w:p>
        </w:tc>
        <w:tc>
          <w:tcPr>
            <w:tcW w:w="4961" w:type="dxa"/>
            <w:vAlign w:val="center"/>
            <w:hideMark/>
          </w:tcPr>
          <w:p w:rsidR="000F3C10" w:rsidRPr="00F75DD6" w:rsidRDefault="000F3C10" w:rsidP="00523782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Монтаж воздушного ввода 220В, расстояние до объекта электроснабжения от точки присоединения до 25 м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(с учетом стоимости материалов)</w:t>
            </w:r>
          </w:p>
        </w:tc>
        <w:tc>
          <w:tcPr>
            <w:tcW w:w="880" w:type="dxa"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ввод</w:t>
            </w:r>
          </w:p>
        </w:tc>
        <w:tc>
          <w:tcPr>
            <w:tcW w:w="1275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9 282,00</w:t>
            </w:r>
          </w:p>
        </w:tc>
        <w:tc>
          <w:tcPr>
            <w:tcW w:w="993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1 856,40</w:t>
            </w:r>
          </w:p>
        </w:tc>
        <w:tc>
          <w:tcPr>
            <w:tcW w:w="1134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11 138,40</w:t>
            </w:r>
          </w:p>
        </w:tc>
      </w:tr>
      <w:tr w:rsidR="000F3C10" w:rsidRPr="00F75DD6" w:rsidTr="000F3C10">
        <w:trPr>
          <w:trHeight w:val="679"/>
        </w:trPr>
        <w:tc>
          <w:tcPr>
            <w:tcW w:w="709" w:type="dxa"/>
            <w:vAlign w:val="center"/>
            <w:hideMark/>
          </w:tcPr>
          <w:p w:rsidR="000F3C10" w:rsidRPr="00F75DD6" w:rsidRDefault="000F3C10" w:rsidP="004A3DE0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10.2.</w:t>
            </w:r>
          </w:p>
        </w:tc>
        <w:tc>
          <w:tcPr>
            <w:tcW w:w="4961" w:type="dxa"/>
            <w:vAlign w:val="center"/>
            <w:hideMark/>
          </w:tcPr>
          <w:p w:rsidR="000F3C10" w:rsidRPr="00F75DD6" w:rsidRDefault="000F3C10" w:rsidP="009B44DC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Монтаж воздушного ввода 380В, расстояние до объекта электроснабжения от точки присоединения до 25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(без учета стоимости материалов)</w:t>
            </w:r>
          </w:p>
        </w:tc>
        <w:tc>
          <w:tcPr>
            <w:tcW w:w="880" w:type="dxa"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ввод</w:t>
            </w:r>
          </w:p>
        </w:tc>
        <w:tc>
          <w:tcPr>
            <w:tcW w:w="1275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2 411,00</w:t>
            </w:r>
          </w:p>
        </w:tc>
        <w:tc>
          <w:tcPr>
            <w:tcW w:w="993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482,20</w:t>
            </w:r>
          </w:p>
        </w:tc>
        <w:tc>
          <w:tcPr>
            <w:tcW w:w="1134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2 893,20</w:t>
            </w:r>
          </w:p>
        </w:tc>
      </w:tr>
      <w:tr w:rsidR="000F3C10" w:rsidRPr="00F75DD6" w:rsidTr="000F3C10">
        <w:trPr>
          <w:trHeight w:val="679"/>
        </w:trPr>
        <w:tc>
          <w:tcPr>
            <w:tcW w:w="709" w:type="dxa"/>
            <w:vAlign w:val="center"/>
            <w:hideMark/>
          </w:tcPr>
          <w:p w:rsidR="000F3C10" w:rsidRPr="00F75DD6" w:rsidRDefault="000F3C10" w:rsidP="004A3DE0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10.2.1.</w:t>
            </w:r>
          </w:p>
        </w:tc>
        <w:tc>
          <w:tcPr>
            <w:tcW w:w="4961" w:type="dxa"/>
            <w:vAlign w:val="center"/>
            <w:hideMark/>
          </w:tcPr>
          <w:p w:rsidR="000F3C10" w:rsidRPr="00F75DD6" w:rsidRDefault="000F3C10" w:rsidP="00523782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Монтаж воздушного ввода 380В, расстояние до объекта электроснабжения от точки присоединения до 25 м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(с учетом стоимости материалов)</w:t>
            </w:r>
          </w:p>
        </w:tc>
        <w:tc>
          <w:tcPr>
            <w:tcW w:w="880" w:type="dxa"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ввод</w:t>
            </w:r>
          </w:p>
        </w:tc>
        <w:tc>
          <w:tcPr>
            <w:tcW w:w="1275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10 058,00</w:t>
            </w:r>
          </w:p>
        </w:tc>
        <w:tc>
          <w:tcPr>
            <w:tcW w:w="993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2 011,60</w:t>
            </w:r>
          </w:p>
        </w:tc>
        <w:tc>
          <w:tcPr>
            <w:tcW w:w="1134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12 069,60</w:t>
            </w:r>
          </w:p>
        </w:tc>
      </w:tr>
      <w:tr w:rsidR="000F3C10" w:rsidRPr="00F75DD6" w:rsidTr="000F3C10">
        <w:trPr>
          <w:trHeight w:val="563"/>
        </w:trPr>
        <w:tc>
          <w:tcPr>
            <w:tcW w:w="709" w:type="dxa"/>
            <w:vAlign w:val="center"/>
            <w:hideMark/>
          </w:tcPr>
          <w:p w:rsidR="000F3C10" w:rsidRPr="00F75DD6" w:rsidRDefault="000F3C10" w:rsidP="004A3DE0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10.3.</w:t>
            </w:r>
          </w:p>
        </w:tc>
        <w:tc>
          <w:tcPr>
            <w:tcW w:w="4961" w:type="dxa"/>
            <w:vAlign w:val="center"/>
            <w:hideMark/>
          </w:tcPr>
          <w:p w:rsidR="000F3C10" w:rsidRPr="00F75DD6" w:rsidRDefault="000F3C10" w:rsidP="00523782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Монтаж воздушного ввода 220В, расстояние до объекта электроснабжения от точки присоединения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 26 м </w:t>
            </w: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 50 м (без учета стоимости материалов)</w:t>
            </w:r>
          </w:p>
        </w:tc>
        <w:tc>
          <w:tcPr>
            <w:tcW w:w="880" w:type="dxa"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ввод</w:t>
            </w:r>
          </w:p>
        </w:tc>
        <w:tc>
          <w:tcPr>
            <w:tcW w:w="1275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8 707,00</w:t>
            </w:r>
          </w:p>
        </w:tc>
        <w:tc>
          <w:tcPr>
            <w:tcW w:w="993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1 741,40</w:t>
            </w:r>
          </w:p>
        </w:tc>
        <w:tc>
          <w:tcPr>
            <w:tcW w:w="1134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10 448,40</w:t>
            </w:r>
          </w:p>
        </w:tc>
      </w:tr>
      <w:tr w:rsidR="000F3C10" w:rsidRPr="00F75DD6" w:rsidTr="000F3C10">
        <w:trPr>
          <w:trHeight w:val="545"/>
        </w:trPr>
        <w:tc>
          <w:tcPr>
            <w:tcW w:w="709" w:type="dxa"/>
            <w:vAlign w:val="center"/>
            <w:hideMark/>
          </w:tcPr>
          <w:p w:rsidR="000F3C10" w:rsidRPr="00F75DD6" w:rsidRDefault="000F3C10" w:rsidP="004A3DE0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10.3.1.</w:t>
            </w:r>
          </w:p>
        </w:tc>
        <w:tc>
          <w:tcPr>
            <w:tcW w:w="4961" w:type="dxa"/>
            <w:vAlign w:val="center"/>
            <w:hideMark/>
          </w:tcPr>
          <w:p w:rsidR="000F3C10" w:rsidRPr="00F75DD6" w:rsidRDefault="000F3C10" w:rsidP="00523782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Монтаж воздушного ввода 220В, расстояние до объекта электроснабжения от точки присоединения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 26 м. </w:t>
            </w: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 50 м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(с учетом стоимости материалов)</w:t>
            </w:r>
          </w:p>
        </w:tc>
        <w:tc>
          <w:tcPr>
            <w:tcW w:w="880" w:type="dxa"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ввод</w:t>
            </w:r>
          </w:p>
        </w:tc>
        <w:tc>
          <w:tcPr>
            <w:tcW w:w="1275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32 529,00</w:t>
            </w:r>
          </w:p>
        </w:tc>
        <w:tc>
          <w:tcPr>
            <w:tcW w:w="993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6 505,80</w:t>
            </w:r>
          </w:p>
        </w:tc>
        <w:tc>
          <w:tcPr>
            <w:tcW w:w="1134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39 034,80</w:t>
            </w:r>
          </w:p>
        </w:tc>
      </w:tr>
      <w:tr w:rsidR="000F3C10" w:rsidRPr="00F75DD6" w:rsidTr="000F3C10">
        <w:trPr>
          <w:trHeight w:val="514"/>
        </w:trPr>
        <w:tc>
          <w:tcPr>
            <w:tcW w:w="709" w:type="dxa"/>
            <w:vAlign w:val="center"/>
            <w:hideMark/>
          </w:tcPr>
          <w:p w:rsidR="000F3C10" w:rsidRPr="00F75DD6" w:rsidRDefault="000F3C10" w:rsidP="004A3DE0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10.4.</w:t>
            </w:r>
          </w:p>
        </w:tc>
        <w:tc>
          <w:tcPr>
            <w:tcW w:w="4961" w:type="dxa"/>
            <w:vAlign w:val="center"/>
            <w:hideMark/>
          </w:tcPr>
          <w:p w:rsidR="000F3C10" w:rsidRPr="00F75DD6" w:rsidRDefault="000F3C10" w:rsidP="00523782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Монтаж воздушного ввода 380В, расстояние до объекта электроснабжения от точки присоединения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26 м.</w:t>
            </w: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 50 м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(без учета стоимости материалов)</w:t>
            </w:r>
          </w:p>
        </w:tc>
        <w:tc>
          <w:tcPr>
            <w:tcW w:w="880" w:type="dxa"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ввод</w:t>
            </w:r>
          </w:p>
        </w:tc>
        <w:tc>
          <w:tcPr>
            <w:tcW w:w="1275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8 763,00</w:t>
            </w:r>
          </w:p>
        </w:tc>
        <w:tc>
          <w:tcPr>
            <w:tcW w:w="993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1 752,60</w:t>
            </w:r>
          </w:p>
        </w:tc>
        <w:tc>
          <w:tcPr>
            <w:tcW w:w="1134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10 515,60</w:t>
            </w:r>
          </w:p>
        </w:tc>
      </w:tr>
      <w:tr w:rsidR="000F3C10" w:rsidRPr="00F75DD6" w:rsidTr="000F3C10">
        <w:trPr>
          <w:trHeight w:val="509"/>
        </w:trPr>
        <w:tc>
          <w:tcPr>
            <w:tcW w:w="709" w:type="dxa"/>
            <w:vAlign w:val="center"/>
            <w:hideMark/>
          </w:tcPr>
          <w:p w:rsidR="000F3C10" w:rsidRPr="00F75DD6" w:rsidRDefault="000F3C10" w:rsidP="004A3DE0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10.4.1.</w:t>
            </w:r>
          </w:p>
        </w:tc>
        <w:tc>
          <w:tcPr>
            <w:tcW w:w="4961" w:type="dxa"/>
            <w:vAlign w:val="center"/>
            <w:hideMark/>
          </w:tcPr>
          <w:p w:rsidR="000F3C10" w:rsidRPr="00F75DD6" w:rsidRDefault="000F3C10" w:rsidP="00523782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Монтаж воздушного ввода 380В, расстояние до объекта электроснабжения от точки присоединения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 26 м. </w:t>
            </w: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 50 м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(с учетом стоимости материалов)</w:t>
            </w:r>
          </w:p>
        </w:tc>
        <w:tc>
          <w:tcPr>
            <w:tcW w:w="880" w:type="dxa"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ввод</w:t>
            </w:r>
          </w:p>
        </w:tc>
        <w:tc>
          <w:tcPr>
            <w:tcW w:w="1275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34 130,00</w:t>
            </w:r>
          </w:p>
        </w:tc>
        <w:tc>
          <w:tcPr>
            <w:tcW w:w="993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6 826,00</w:t>
            </w:r>
          </w:p>
        </w:tc>
        <w:tc>
          <w:tcPr>
            <w:tcW w:w="1134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40 956,00</w:t>
            </w:r>
          </w:p>
        </w:tc>
      </w:tr>
      <w:tr w:rsidR="000F3C10" w:rsidRPr="00F75DD6" w:rsidTr="009A4D1A">
        <w:trPr>
          <w:trHeight w:val="299"/>
        </w:trPr>
        <w:tc>
          <w:tcPr>
            <w:tcW w:w="709" w:type="dxa"/>
            <w:vAlign w:val="center"/>
            <w:hideMark/>
          </w:tcPr>
          <w:p w:rsidR="000F3C10" w:rsidRPr="00F75DD6" w:rsidRDefault="000F3C10" w:rsidP="00E5579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243" w:type="dxa"/>
            <w:gridSpan w:val="5"/>
            <w:vAlign w:val="center"/>
            <w:hideMark/>
          </w:tcPr>
          <w:p w:rsidR="000F3C10" w:rsidRPr="000F3C10" w:rsidRDefault="000F3C10" w:rsidP="000F3C1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3C10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>Замена автоматического выключателя</w:t>
            </w:r>
          </w:p>
        </w:tc>
      </w:tr>
      <w:tr w:rsidR="000F3C10" w:rsidRPr="00F75DD6" w:rsidTr="000F3C10">
        <w:trPr>
          <w:trHeight w:val="555"/>
        </w:trPr>
        <w:tc>
          <w:tcPr>
            <w:tcW w:w="709" w:type="dxa"/>
            <w:vAlign w:val="center"/>
            <w:hideMark/>
          </w:tcPr>
          <w:p w:rsidR="000F3C10" w:rsidRPr="00F75DD6" w:rsidRDefault="000F3C10" w:rsidP="004A3DE0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11.1.</w:t>
            </w:r>
          </w:p>
        </w:tc>
        <w:tc>
          <w:tcPr>
            <w:tcW w:w="4961" w:type="dxa"/>
            <w:vAlign w:val="center"/>
            <w:hideMark/>
          </w:tcPr>
          <w:p w:rsidR="000F3C10" w:rsidRPr="00F75DD6" w:rsidRDefault="000F3C10" w:rsidP="004A3DE0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автоматического выключателя однополюсного (без учёта стоимости материалов)</w:t>
            </w:r>
          </w:p>
        </w:tc>
        <w:tc>
          <w:tcPr>
            <w:tcW w:w="880" w:type="dxa"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1 669,00</w:t>
            </w:r>
          </w:p>
        </w:tc>
        <w:tc>
          <w:tcPr>
            <w:tcW w:w="993" w:type="dxa"/>
            <w:noWrap/>
            <w:vAlign w:val="center"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333,80</w:t>
            </w:r>
          </w:p>
        </w:tc>
        <w:tc>
          <w:tcPr>
            <w:tcW w:w="1134" w:type="dxa"/>
            <w:noWrap/>
            <w:vAlign w:val="center"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2 002,80</w:t>
            </w:r>
          </w:p>
        </w:tc>
      </w:tr>
      <w:tr w:rsidR="000F3C10" w:rsidRPr="00F75DD6" w:rsidTr="000F3C10">
        <w:trPr>
          <w:trHeight w:val="158"/>
        </w:trPr>
        <w:tc>
          <w:tcPr>
            <w:tcW w:w="709" w:type="dxa"/>
            <w:vAlign w:val="center"/>
            <w:hideMark/>
          </w:tcPr>
          <w:p w:rsidR="000F3C10" w:rsidRPr="00F75DD6" w:rsidRDefault="000F3C10" w:rsidP="004A3DE0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11.1.1.</w:t>
            </w:r>
          </w:p>
        </w:tc>
        <w:tc>
          <w:tcPr>
            <w:tcW w:w="4961" w:type="dxa"/>
            <w:vAlign w:val="center"/>
            <w:hideMark/>
          </w:tcPr>
          <w:p w:rsidR="000F3C10" w:rsidRPr="00F75DD6" w:rsidRDefault="000F3C10" w:rsidP="004A3DE0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автоматического выключателя однополюсного (с учётом стоимости материалов)</w:t>
            </w:r>
          </w:p>
        </w:tc>
        <w:tc>
          <w:tcPr>
            <w:tcW w:w="880" w:type="dxa"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1 870,00</w:t>
            </w:r>
          </w:p>
        </w:tc>
        <w:tc>
          <w:tcPr>
            <w:tcW w:w="993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374,00</w:t>
            </w:r>
          </w:p>
        </w:tc>
        <w:tc>
          <w:tcPr>
            <w:tcW w:w="1134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2 244,00</w:t>
            </w:r>
          </w:p>
        </w:tc>
      </w:tr>
      <w:tr w:rsidR="000F3C10" w:rsidRPr="00F75DD6" w:rsidTr="000F3C10">
        <w:trPr>
          <w:trHeight w:val="489"/>
        </w:trPr>
        <w:tc>
          <w:tcPr>
            <w:tcW w:w="709" w:type="dxa"/>
            <w:vAlign w:val="center"/>
            <w:hideMark/>
          </w:tcPr>
          <w:p w:rsidR="000F3C10" w:rsidRPr="00F75DD6" w:rsidRDefault="000F3C10" w:rsidP="004A3DE0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11.2.</w:t>
            </w:r>
          </w:p>
        </w:tc>
        <w:tc>
          <w:tcPr>
            <w:tcW w:w="4961" w:type="dxa"/>
            <w:vAlign w:val="center"/>
            <w:hideMark/>
          </w:tcPr>
          <w:p w:rsidR="000F3C10" w:rsidRPr="00F75DD6" w:rsidRDefault="000F3C10" w:rsidP="004A3DE0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автоматического выключателя двухполюсного до 50А (без учёта стоимости материалов)</w:t>
            </w:r>
          </w:p>
        </w:tc>
        <w:tc>
          <w:tcPr>
            <w:tcW w:w="880" w:type="dxa"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1 753,00</w:t>
            </w:r>
          </w:p>
        </w:tc>
        <w:tc>
          <w:tcPr>
            <w:tcW w:w="993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350,60</w:t>
            </w:r>
          </w:p>
        </w:tc>
        <w:tc>
          <w:tcPr>
            <w:tcW w:w="1134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2 103,60</w:t>
            </w:r>
          </w:p>
        </w:tc>
      </w:tr>
      <w:tr w:rsidR="000F3C10" w:rsidRPr="00F75DD6" w:rsidTr="000F3C10">
        <w:trPr>
          <w:trHeight w:val="397"/>
        </w:trPr>
        <w:tc>
          <w:tcPr>
            <w:tcW w:w="709" w:type="dxa"/>
            <w:vAlign w:val="center"/>
            <w:hideMark/>
          </w:tcPr>
          <w:p w:rsidR="000F3C10" w:rsidRPr="00F75DD6" w:rsidRDefault="000F3C10" w:rsidP="004A3DE0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11.2.1.</w:t>
            </w:r>
          </w:p>
        </w:tc>
        <w:tc>
          <w:tcPr>
            <w:tcW w:w="4961" w:type="dxa"/>
            <w:vAlign w:val="center"/>
            <w:hideMark/>
          </w:tcPr>
          <w:p w:rsidR="000F3C10" w:rsidRPr="00F75DD6" w:rsidRDefault="000F3C10" w:rsidP="004A3DE0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автоматического выключателя двухполюсного до 50А (с учётом стоимости материалов)</w:t>
            </w:r>
          </w:p>
        </w:tc>
        <w:tc>
          <w:tcPr>
            <w:tcW w:w="880" w:type="dxa"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2 771,00</w:t>
            </w:r>
          </w:p>
        </w:tc>
        <w:tc>
          <w:tcPr>
            <w:tcW w:w="993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554,20</w:t>
            </w:r>
          </w:p>
        </w:tc>
        <w:tc>
          <w:tcPr>
            <w:tcW w:w="1134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3 325,20</w:t>
            </w:r>
          </w:p>
        </w:tc>
      </w:tr>
      <w:tr w:rsidR="000F3C10" w:rsidRPr="00F75DD6" w:rsidTr="000F3C10">
        <w:trPr>
          <w:trHeight w:val="417"/>
        </w:trPr>
        <w:tc>
          <w:tcPr>
            <w:tcW w:w="709" w:type="dxa"/>
            <w:vAlign w:val="center"/>
            <w:hideMark/>
          </w:tcPr>
          <w:p w:rsidR="000F3C10" w:rsidRPr="00F75DD6" w:rsidRDefault="000F3C10" w:rsidP="004A3DE0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11.3.</w:t>
            </w:r>
          </w:p>
        </w:tc>
        <w:tc>
          <w:tcPr>
            <w:tcW w:w="4961" w:type="dxa"/>
            <w:vAlign w:val="center"/>
            <w:hideMark/>
          </w:tcPr>
          <w:p w:rsidR="000F3C10" w:rsidRPr="00F75DD6" w:rsidRDefault="000F3C10" w:rsidP="004A3DE0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автоматического выключателя трехполюсного до 50А (без учёта стоимости материалов)</w:t>
            </w:r>
          </w:p>
        </w:tc>
        <w:tc>
          <w:tcPr>
            <w:tcW w:w="880" w:type="dxa"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1 974,00</w:t>
            </w:r>
          </w:p>
        </w:tc>
        <w:tc>
          <w:tcPr>
            <w:tcW w:w="993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394,80</w:t>
            </w:r>
          </w:p>
        </w:tc>
        <w:tc>
          <w:tcPr>
            <w:tcW w:w="1134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2 368,80</w:t>
            </w:r>
          </w:p>
        </w:tc>
      </w:tr>
      <w:tr w:rsidR="000F3C10" w:rsidRPr="00F75DD6" w:rsidTr="000F3C10">
        <w:trPr>
          <w:trHeight w:val="423"/>
        </w:trPr>
        <w:tc>
          <w:tcPr>
            <w:tcW w:w="709" w:type="dxa"/>
            <w:vAlign w:val="center"/>
            <w:hideMark/>
          </w:tcPr>
          <w:p w:rsidR="000F3C10" w:rsidRPr="00F75DD6" w:rsidRDefault="000F3C10" w:rsidP="004A3DE0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11.3.1.</w:t>
            </w:r>
          </w:p>
        </w:tc>
        <w:tc>
          <w:tcPr>
            <w:tcW w:w="4961" w:type="dxa"/>
            <w:vAlign w:val="center"/>
            <w:hideMark/>
          </w:tcPr>
          <w:p w:rsidR="000F3C10" w:rsidRPr="00F75DD6" w:rsidRDefault="000F3C10" w:rsidP="004A3DE0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автоматического выключателя трехполюсного до 50А (с учётом стоимости материалов)</w:t>
            </w:r>
          </w:p>
        </w:tc>
        <w:tc>
          <w:tcPr>
            <w:tcW w:w="880" w:type="dxa"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2 251,00</w:t>
            </w:r>
          </w:p>
        </w:tc>
        <w:tc>
          <w:tcPr>
            <w:tcW w:w="993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450,20</w:t>
            </w:r>
          </w:p>
        </w:tc>
        <w:tc>
          <w:tcPr>
            <w:tcW w:w="1134" w:type="dxa"/>
            <w:noWrap/>
            <w:vAlign w:val="center"/>
            <w:hideMark/>
          </w:tcPr>
          <w:p w:rsidR="000F3C10" w:rsidRPr="00F75DD6" w:rsidRDefault="000F3C10" w:rsidP="000F3C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sz w:val="16"/>
                <w:szCs w:val="16"/>
              </w:rPr>
              <w:t>2 701,20</w:t>
            </w:r>
          </w:p>
        </w:tc>
      </w:tr>
    </w:tbl>
    <w:p w:rsidR="001A3122" w:rsidRPr="00F75DD6" w:rsidRDefault="001A3122" w:rsidP="00D035AA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F277A" w:rsidRPr="00F75DD6" w:rsidRDefault="00BF277A" w:rsidP="00D035AA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25A98" w:rsidRPr="00F75DD6" w:rsidRDefault="00225A98" w:rsidP="00D035AA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27D57" w:rsidRDefault="00F27D57" w:rsidP="0089702E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27D57" w:rsidRDefault="00F27D57" w:rsidP="0089702E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27D57" w:rsidRDefault="00F27D57" w:rsidP="0089702E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27D57" w:rsidRDefault="00F27D57" w:rsidP="0089702E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27D57" w:rsidRDefault="00F27D57" w:rsidP="0089702E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27D57" w:rsidRDefault="00F27D57" w:rsidP="0089702E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27D57" w:rsidRDefault="00F27D57" w:rsidP="0089702E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27D57" w:rsidRDefault="00F27D57" w:rsidP="0089702E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27D57" w:rsidRDefault="00F27D57" w:rsidP="0089702E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27D57" w:rsidRDefault="00F27D57" w:rsidP="0089702E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27D57" w:rsidRDefault="00F27D57" w:rsidP="0089702E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27D57" w:rsidRDefault="00F27D57" w:rsidP="0089702E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27D57" w:rsidRDefault="00F27D57" w:rsidP="0089702E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27D57" w:rsidRDefault="00F27D57" w:rsidP="0089702E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27D57" w:rsidRDefault="00F27D57" w:rsidP="0089702E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27D57" w:rsidRDefault="00F27D57" w:rsidP="0089702E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27D57" w:rsidRDefault="00F27D57" w:rsidP="0089702E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27D57" w:rsidRDefault="00F27D57" w:rsidP="0089702E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27D57" w:rsidRDefault="00F27D57" w:rsidP="0089702E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27D57" w:rsidRDefault="00F27D57" w:rsidP="0089702E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27D57" w:rsidRDefault="00F27D57" w:rsidP="0089702E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27D57" w:rsidRDefault="00F27D57" w:rsidP="0089702E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27D57" w:rsidRDefault="00F27D57" w:rsidP="0089702E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27D57" w:rsidRDefault="00F27D57" w:rsidP="0089702E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27D57" w:rsidRDefault="00F27D57" w:rsidP="0089702E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27D57" w:rsidRDefault="00F27D57" w:rsidP="0089702E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27D57" w:rsidRDefault="00F27D57" w:rsidP="0089702E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27D57" w:rsidRDefault="00F27D57" w:rsidP="0089702E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27D57" w:rsidRDefault="00F27D57" w:rsidP="0089702E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27D57" w:rsidRDefault="00F27D57" w:rsidP="0089702E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27D57" w:rsidRDefault="00F27D57" w:rsidP="0089702E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27D57" w:rsidRDefault="00F27D57" w:rsidP="0089702E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27D57" w:rsidRDefault="00F27D57" w:rsidP="0089702E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27D57" w:rsidRDefault="00F27D57" w:rsidP="0089702E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27D57" w:rsidRDefault="00F27D57" w:rsidP="0089702E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F277A" w:rsidRDefault="00EB211B" w:rsidP="0089702E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75DD6"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BF277A" w:rsidRPr="00F75DD6">
        <w:rPr>
          <w:rFonts w:ascii="Times New Roman" w:hAnsi="Times New Roman" w:cs="Times New Roman"/>
          <w:sz w:val="24"/>
          <w:szCs w:val="24"/>
        </w:rPr>
        <w:t xml:space="preserve">риложение </w:t>
      </w:r>
      <w:r w:rsidR="00B71F55" w:rsidRPr="00F75DD6">
        <w:rPr>
          <w:rFonts w:ascii="Times New Roman" w:hAnsi="Times New Roman" w:cs="Times New Roman"/>
          <w:sz w:val="24"/>
          <w:szCs w:val="24"/>
        </w:rPr>
        <w:t>3</w:t>
      </w:r>
    </w:p>
    <w:p w:rsidR="00F30E42" w:rsidRPr="00F75DD6" w:rsidRDefault="00F30E42" w:rsidP="0089702E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607C3" w:rsidRPr="00F75DD6" w:rsidRDefault="000607C3" w:rsidP="000607C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5DD6">
        <w:rPr>
          <w:rFonts w:ascii="Times New Roman" w:hAnsi="Times New Roman" w:cs="Times New Roman"/>
          <w:b/>
          <w:sz w:val="24"/>
          <w:szCs w:val="24"/>
        </w:rPr>
        <w:t>Перечень работ</w:t>
      </w:r>
    </w:p>
    <w:p w:rsidR="00BF277A" w:rsidRPr="00F75DD6" w:rsidRDefault="00BF277A" w:rsidP="000607C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5DD6">
        <w:rPr>
          <w:rFonts w:ascii="Times New Roman" w:hAnsi="Times New Roman" w:cs="Times New Roman"/>
          <w:b/>
          <w:sz w:val="24"/>
          <w:szCs w:val="24"/>
        </w:rPr>
        <w:t>п</w:t>
      </w:r>
      <w:r w:rsidR="00011FB1" w:rsidRPr="00F75DD6">
        <w:rPr>
          <w:rFonts w:ascii="Times New Roman" w:hAnsi="Times New Roman" w:cs="Times New Roman"/>
          <w:b/>
          <w:sz w:val="24"/>
          <w:szCs w:val="24"/>
        </w:rPr>
        <w:t>ри</w:t>
      </w:r>
      <w:r w:rsidRPr="00F75D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607C3" w:rsidRPr="00F75DD6">
        <w:rPr>
          <w:rFonts w:ascii="Times New Roman" w:hAnsi="Times New Roman" w:cs="Times New Roman"/>
          <w:b/>
          <w:sz w:val="24"/>
          <w:szCs w:val="24"/>
        </w:rPr>
        <w:t>о</w:t>
      </w:r>
      <w:r w:rsidRPr="00F75DD6">
        <w:rPr>
          <w:rFonts w:ascii="Times New Roman" w:hAnsi="Times New Roman" w:cs="Times New Roman"/>
          <w:b/>
          <w:sz w:val="24"/>
          <w:szCs w:val="24"/>
        </w:rPr>
        <w:t>рганизации</w:t>
      </w:r>
      <w:r w:rsidR="000607C3" w:rsidRPr="00F75DD6">
        <w:rPr>
          <w:rFonts w:ascii="Times New Roman" w:hAnsi="Times New Roman" w:cs="Times New Roman"/>
          <w:b/>
          <w:sz w:val="24"/>
          <w:szCs w:val="24"/>
        </w:rPr>
        <w:t xml:space="preserve"> систем наружного освещения</w:t>
      </w:r>
    </w:p>
    <w:p w:rsidR="00BF277A" w:rsidRPr="00F75DD6" w:rsidRDefault="00BF277A" w:rsidP="00D035A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81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54"/>
        <w:gridCol w:w="4904"/>
        <w:gridCol w:w="851"/>
        <w:gridCol w:w="1275"/>
        <w:gridCol w:w="993"/>
        <w:gridCol w:w="1134"/>
      </w:tblGrid>
      <w:tr w:rsidR="00D93B45" w:rsidRPr="00F75DD6" w:rsidTr="00D93B45">
        <w:trPr>
          <w:trHeight w:val="965"/>
          <w:tblHeader/>
        </w:trPr>
        <w:tc>
          <w:tcPr>
            <w:tcW w:w="654" w:type="dxa"/>
            <w:vAlign w:val="center"/>
            <w:hideMark/>
          </w:tcPr>
          <w:p w:rsidR="00D93B45" w:rsidRPr="00E31DC4" w:rsidRDefault="00D93B45" w:rsidP="00D93B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C4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4904" w:type="dxa"/>
            <w:vAlign w:val="center"/>
            <w:hideMark/>
          </w:tcPr>
          <w:p w:rsidR="00D93B45" w:rsidRPr="00E31DC4" w:rsidRDefault="00D93B45" w:rsidP="00E31D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DC4">
              <w:rPr>
                <w:rFonts w:ascii="Times New Roman" w:hAnsi="Times New Roman" w:cs="Times New Roman"/>
                <w:sz w:val="18"/>
                <w:szCs w:val="18"/>
              </w:rPr>
              <w:t>Наименование работ</w:t>
            </w:r>
          </w:p>
        </w:tc>
        <w:tc>
          <w:tcPr>
            <w:tcW w:w="851" w:type="dxa"/>
            <w:vAlign w:val="center"/>
            <w:hideMark/>
          </w:tcPr>
          <w:p w:rsidR="00D93B45" w:rsidRPr="00E31DC4" w:rsidRDefault="00D93B45" w:rsidP="00D93B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31DC4">
              <w:rPr>
                <w:rFonts w:ascii="Times New Roman" w:hAnsi="Times New Roman" w:cs="Times New Roman"/>
                <w:sz w:val="18"/>
                <w:szCs w:val="18"/>
              </w:rPr>
              <w:t>Ед.изм</w:t>
            </w:r>
            <w:proofErr w:type="spellEnd"/>
            <w:r w:rsidRPr="00E31DC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5" w:type="dxa"/>
            <w:vAlign w:val="center"/>
            <w:hideMark/>
          </w:tcPr>
          <w:p w:rsidR="00D93B45" w:rsidRPr="00E31DC4" w:rsidRDefault="00D93B45" w:rsidP="0031662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31D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Стоимость за единицу, руб. (без НДС)</w:t>
            </w:r>
          </w:p>
        </w:tc>
        <w:tc>
          <w:tcPr>
            <w:tcW w:w="993" w:type="dxa"/>
            <w:vAlign w:val="center"/>
            <w:hideMark/>
          </w:tcPr>
          <w:p w:rsidR="00D93B45" w:rsidRPr="00E31DC4" w:rsidRDefault="00D93B45" w:rsidP="0031662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31DC4">
              <w:rPr>
                <w:rFonts w:ascii="Times New Roman" w:hAnsi="Times New Roman" w:cs="Times New Roman"/>
                <w:bCs/>
                <w:sz w:val="18"/>
                <w:szCs w:val="18"/>
              </w:rPr>
              <w:t>НДС</w:t>
            </w:r>
          </w:p>
        </w:tc>
        <w:tc>
          <w:tcPr>
            <w:tcW w:w="1134" w:type="dxa"/>
            <w:vAlign w:val="center"/>
            <w:hideMark/>
          </w:tcPr>
          <w:p w:rsidR="00D93B45" w:rsidRPr="00E31DC4" w:rsidRDefault="00D93B45" w:rsidP="0031662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31DC4">
              <w:rPr>
                <w:rFonts w:ascii="Times New Roman" w:hAnsi="Times New Roman" w:cs="Times New Roman"/>
                <w:bCs/>
                <w:sz w:val="18"/>
                <w:szCs w:val="18"/>
              </w:rPr>
              <w:t>Стоимость услуги, руб. (с НДС)</w:t>
            </w:r>
          </w:p>
        </w:tc>
      </w:tr>
      <w:tr w:rsidR="00D93B45" w:rsidRPr="00F75DD6" w:rsidTr="00D93B45">
        <w:trPr>
          <w:trHeight w:val="507"/>
        </w:trPr>
        <w:tc>
          <w:tcPr>
            <w:tcW w:w="654" w:type="dxa"/>
            <w:noWrap/>
            <w:vAlign w:val="center"/>
            <w:hideMark/>
          </w:tcPr>
          <w:p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4904" w:type="dxa"/>
            <w:vAlign w:val="center"/>
            <w:hideMark/>
          </w:tcPr>
          <w:p w:rsidR="00D93B45" w:rsidRPr="00F75DD6" w:rsidRDefault="00D93B45" w:rsidP="00D035AA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Демонтаж ЖКУ/РКУ светильника</w:t>
            </w:r>
          </w:p>
        </w:tc>
        <w:tc>
          <w:tcPr>
            <w:tcW w:w="851" w:type="dxa"/>
            <w:vAlign w:val="center"/>
            <w:hideMark/>
          </w:tcPr>
          <w:p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D93B45" w:rsidRPr="00F75DD6" w:rsidRDefault="00D93B45" w:rsidP="0031662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466,00</w:t>
            </w:r>
          </w:p>
        </w:tc>
        <w:tc>
          <w:tcPr>
            <w:tcW w:w="993" w:type="dxa"/>
            <w:noWrap/>
            <w:vAlign w:val="center"/>
            <w:hideMark/>
          </w:tcPr>
          <w:p w:rsidR="00D93B45" w:rsidRPr="00F75DD6" w:rsidRDefault="00D93B45" w:rsidP="0031662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93,20</w:t>
            </w:r>
          </w:p>
        </w:tc>
        <w:tc>
          <w:tcPr>
            <w:tcW w:w="1134" w:type="dxa"/>
            <w:noWrap/>
            <w:vAlign w:val="center"/>
            <w:hideMark/>
          </w:tcPr>
          <w:p w:rsidR="00D93B45" w:rsidRPr="00F75DD6" w:rsidRDefault="00D93B45" w:rsidP="0031662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559,20</w:t>
            </w:r>
          </w:p>
        </w:tc>
      </w:tr>
      <w:tr w:rsidR="00D93B45" w:rsidRPr="00F75DD6" w:rsidTr="00D93B45">
        <w:trPr>
          <w:trHeight w:val="507"/>
        </w:trPr>
        <w:tc>
          <w:tcPr>
            <w:tcW w:w="654" w:type="dxa"/>
            <w:noWrap/>
            <w:vAlign w:val="center"/>
            <w:hideMark/>
          </w:tcPr>
          <w:p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4904" w:type="dxa"/>
            <w:vAlign w:val="center"/>
            <w:hideMark/>
          </w:tcPr>
          <w:p w:rsidR="00D93B45" w:rsidRPr="0019242A" w:rsidRDefault="00D93B45" w:rsidP="008608AB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24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Демонтаж кронштейна светильника</w:t>
            </w:r>
          </w:p>
        </w:tc>
        <w:tc>
          <w:tcPr>
            <w:tcW w:w="851" w:type="dxa"/>
            <w:vAlign w:val="center"/>
            <w:hideMark/>
          </w:tcPr>
          <w:p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D93B45" w:rsidRPr="00F75DD6" w:rsidRDefault="00D93B45" w:rsidP="008608A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866,00</w:t>
            </w:r>
          </w:p>
        </w:tc>
        <w:tc>
          <w:tcPr>
            <w:tcW w:w="993" w:type="dxa"/>
            <w:noWrap/>
            <w:vAlign w:val="center"/>
            <w:hideMark/>
          </w:tcPr>
          <w:p w:rsidR="00D93B45" w:rsidRPr="00F75DD6" w:rsidRDefault="00D93B45" w:rsidP="008608A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173,20</w:t>
            </w:r>
          </w:p>
        </w:tc>
        <w:tc>
          <w:tcPr>
            <w:tcW w:w="1134" w:type="dxa"/>
            <w:noWrap/>
            <w:vAlign w:val="center"/>
            <w:hideMark/>
          </w:tcPr>
          <w:p w:rsidR="00D93B45" w:rsidRPr="00F75DD6" w:rsidRDefault="00D93B45" w:rsidP="008608A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1 039,20</w:t>
            </w:r>
          </w:p>
        </w:tc>
      </w:tr>
      <w:tr w:rsidR="00D93B45" w:rsidRPr="00F75DD6" w:rsidTr="00D93B45">
        <w:trPr>
          <w:trHeight w:val="507"/>
        </w:trPr>
        <w:tc>
          <w:tcPr>
            <w:tcW w:w="654" w:type="dxa"/>
            <w:noWrap/>
            <w:vAlign w:val="center"/>
            <w:hideMark/>
          </w:tcPr>
          <w:p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4904" w:type="dxa"/>
            <w:vAlign w:val="center"/>
            <w:hideMark/>
          </w:tcPr>
          <w:p w:rsidR="00D93B45" w:rsidRPr="0019242A" w:rsidRDefault="00D93B45" w:rsidP="008608AB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24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Демонтаж ПРА в светильнике ЖКУ, РКУ, ЖСУ, РСУ</w:t>
            </w:r>
          </w:p>
        </w:tc>
        <w:tc>
          <w:tcPr>
            <w:tcW w:w="851" w:type="dxa"/>
            <w:vAlign w:val="center"/>
            <w:hideMark/>
          </w:tcPr>
          <w:p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D93B45" w:rsidRPr="00F75DD6" w:rsidRDefault="00D93B45" w:rsidP="008608A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192,00</w:t>
            </w:r>
          </w:p>
        </w:tc>
        <w:tc>
          <w:tcPr>
            <w:tcW w:w="993" w:type="dxa"/>
            <w:noWrap/>
            <w:vAlign w:val="center"/>
            <w:hideMark/>
          </w:tcPr>
          <w:p w:rsidR="00D93B45" w:rsidRPr="00F75DD6" w:rsidRDefault="00D93B45" w:rsidP="008608A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38,40</w:t>
            </w:r>
          </w:p>
        </w:tc>
        <w:tc>
          <w:tcPr>
            <w:tcW w:w="1134" w:type="dxa"/>
            <w:noWrap/>
            <w:vAlign w:val="center"/>
            <w:hideMark/>
          </w:tcPr>
          <w:p w:rsidR="00D93B45" w:rsidRPr="00F75DD6" w:rsidRDefault="00D93B45" w:rsidP="008608A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230,40</w:t>
            </w:r>
          </w:p>
        </w:tc>
      </w:tr>
      <w:tr w:rsidR="00D93B45" w:rsidRPr="00F75DD6" w:rsidTr="00D93B45">
        <w:trPr>
          <w:trHeight w:val="507"/>
        </w:trPr>
        <w:tc>
          <w:tcPr>
            <w:tcW w:w="654" w:type="dxa"/>
            <w:noWrap/>
            <w:vAlign w:val="center"/>
            <w:hideMark/>
          </w:tcPr>
          <w:p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</w:t>
            </w:r>
          </w:p>
        </w:tc>
        <w:tc>
          <w:tcPr>
            <w:tcW w:w="4904" w:type="dxa"/>
            <w:vAlign w:val="center"/>
            <w:hideMark/>
          </w:tcPr>
          <w:p w:rsidR="00D93B45" w:rsidRPr="0019242A" w:rsidRDefault="00D93B45" w:rsidP="008608AB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24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Демонтаж светильника светодиодного </w:t>
            </w:r>
          </w:p>
        </w:tc>
        <w:tc>
          <w:tcPr>
            <w:tcW w:w="851" w:type="dxa"/>
            <w:vAlign w:val="center"/>
            <w:hideMark/>
          </w:tcPr>
          <w:p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D93B45" w:rsidRPr="00F75DD6" w:rsidRDefault="00D93B45" w:rsidP="008608A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426,00</w:t>
            </w:r>
          </w:p>
        </w:tc>
        <w:tc>
          <w:tcPr>
            <w:tcW w:w="993" w:type="dxa"/>
            <w:noWrap/>
            <w:vAlign w:val="center"/>
            <w:hideMark/>
          </w:tcPr>
          <w:p w:rsidR="00D93B45" w:rsidRPr="00F75DD6" w:rsidRDefault="00D93B45" w:rsidP="008608A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85,20</w:t>
            </w:r>
          </w:p>
        </w:tc>
        <w:tc>
          <w:tcPr>
            <w:tcW w:w="1134" w:type="dxa"/>
            <w:noWrap/>
            <w:vAlign w:val="center"/>
            <w:hideMark/>
          </w:tcPr>
          <w:p w:rsidR="00D93B45" w:rsidRPr="00F75DD6" w:rsidRDefault="00D93B45" w:rsidP="008608A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511,20</w:t>
            </w:r>
          </w:p>
        </w:tc>
      </w:tr>
      <w:tr w:rsidR="00D93B45" w:rsidRPr="00F75DD6" w:rsidTr="00D93B45">
        <w:trPr>
          <w:trHeight w:val="507"/>
        </w:trPr>
        <w:tc>
          <w:tcPr>
            <w:tcW w:w="654" w:type="dxa"/>
            <w:noWrap/>
            <w:vAlign w:val="center"/>
            <w:hideMark/>
          </w:tcPr>
          <w:p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5.</w:t>
            </w:r>
          </w:p>
        </w:tc>
        <w:tc>
          <w:tcPr>
            <w:tcW w:w="4904" w:type="dxa"/>
            <w:vAlign w:val="center"/>
            <w:hideMark/>
          </w:tcPr>
          <w:p w:rsidR="00D93B45" w:rsidRPr="00F75DD6" w:rsidRDefault="00D93B45" w:rsidP="008608AB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Демонтаж 1 стоечной </w:t>
            </w:r>
            <w:proofErr w:type="spellStart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ж.б</w:t>
            </w:r>
            <w:proofErr w:type="spellEnd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опоры ВЛ-0,38; 6-10 </w:t>
            </w:r>
            <w:proofErr w:type="spellStart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D93B45" w:rsidRPr="00F75DD6" w:rsidRDefault="00D93B45" w:rsidP="008608A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1 552,00</w:t>
            </w:r>
          </w:p>
        </w:tc>
        <w:tc>
          <w:tcPr>
            <w:tcW w:w="993" w:type="dxa"/>
            <w:noWrap/>
            <w:vAlign w:val="center"/>
            <w:hideMark/>
          </w:tcPr>
          <w:p w:rsidR="00D93B45" w:rsidRPr="00F75DD6" w:rsidRDefault="00D93B45" w:rsidP="008608A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310,40</w:t>
            </w:r>
          </w:p>
        </w:tc>
        <w:tc>
          <w:tcPr>
            <w:tcW w:w="1134" w:type="dxa"/>
            <w:noWrap/>
            <w:vAlign w:val="center"/>
            <w:hideMark/>
          </w:tcPr>
          <w:p w:rsidR="00D93B45" w:rsidRPr="00F75DD6" w:rsidRDefault="00D93B45" w:rsidP="008608A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1 862,40</w:t>
            </w:r>
          </w:p>
        </w:tc>
      </w:tr>
      <w:tr w:rsidR="00D93B45" w:rsidRPr="00F75DD6" w:rsidTr="00D93B45">
        <w:trPr>
          <w:trHeight w:val="507"/>
        </w:trPr>
        <w:tc>
          <w:tcPr>
            <w:tcW w:w="654" w:type="dxa"/>
            <w:noWrap/>
            <w:vAlign w:val="center"/>
            <w:hideMark/>
          </w:tcPr>
          <w:p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6.</w:t>
            </w:r>
          </w:p>
        </w:tc>
        <w:tc>
          <w:tcPr>
            <w:tcW w:w="4904" w:type="dxa"/>
            <w:vAlign w:val="center"/>
            <w:hideMark/>
          </w:tcPr>
          <w:p w:rsidR="00D93B45" w:rsidRPr="00BC5B05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C5B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Демонтаж 1 км ВЛ-0,23 </w:t>
            </w:r>
            <w:proofErr w:type="spellStart"/>
            <w:r w:rsidRPr="00BC5B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</w:t>
            </w:r>
            <w:proofErr w:type="spellEnd"/>
            <w:r w:rsidRPr="00BC5B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BC5B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сети</w:t>
            </w:r>
            <w:proofErr w:type="gramEnd"/>
            <w:r w:rsidRPr="00BC5B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НО</w:t>
            </w:r>
          </w:p>
        </w:tc>
        <w:tc>
          <w:tcPr>
            <w:tcW w:w="851" w:type="dxa"/>
            <w:vAlign w:val="center"/>
            <w:hideMark/>
          </w:tcPr>
          <w:p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км.</w:t>
            </w:r>
          </w:p>
        </w:tc>
        <w:tc>
          <w:tcPr>
            <w:tcW w:w="1275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20 054,00</w:t>
            </w:r>
          </w:p>
        </w:tc>
        <w:tc>
          <w:tcPr>
            <w:tcW w:w="993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4 010,80</w:t>
            </w:r>
          </w:p>
        </w:tc>
        <w:tc>
          <w:tcPr>
            <w:tcW w:w="1134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24 064,80</w:t>
            </w:r>
          </w:p>
        </w:tc>
      </w:tr>
      <w:tr w:rsidR="00D93B45" w:rsidRPr="00F75DD6" w:rsidTr="00D93B45">
        <w:trPr>
          <w:trHeight w:val="522"/>
        </w:trPr>
        <w:tc>
          <w:tcPr>
            <w:tcW w:w="654" w:type="dxa"/>
            <w:noWrap/>
            <w:vAlign w:val="center"/>
            <w:hideMark/>
          </w:tcPr>
          <w:p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7.</w:t>
            </w:r>
          </w:p>
        </w:tc>
        <w:tc>
          <w:tcPr>
            <w:tcW w:w="4904" w:type="dxa"/>
            <w:vAlign w:val="center"/>
            <w:hideMark/>
          </w:tcPr>
          <w:p w:rsidR="00D93B45" w:rsidRPr="00BC5B05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C5B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Демонтаж 1 км ВЛ-0,4 </w:t>
            </w:r>
            <w:proofErr w:type="spellStart"/>
            <w:r w:rsidRPr="00BC5B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</w:t>
            </w:r>
            <w:proofErr w:type="spellEnd"/>
            <w:r w:rsidRPr="00BC5B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BC5B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сети</w:t>
            </w:r>
            <w:proofErr w:type="gramEnd"/>
            <w:r w:rsidRPr="00BC5B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НО</w:t>
            </w:r>
          </w:p>
        </w:tc>
        <w:tc>
          <w:tcPr>
            <w:tcW w:w="851" w:type="dxa"/>
            <w:vAlign w:val="center"/>
            <w:hideMark/>
          </w:tcPr>
          <w:p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км.</w:t>
            </w:r>
          </w:p>
        </w:tc>
        <w:tc>
          <w:tcPr>
            <w:tcW w:w="1275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26 503,00</w:t>
            </w:r>
          </w:p>
        </w:tc>
        <w:tc>
          <w:tcPr>
            <w:tcW w:w="993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5 300,60</w:t>
            </w:r>
          </w:p>
        </w:tc>
        <w:tc>
          <w:tcPr>
            <w:tcW w:w="1134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31 803,60</w:t>
            </w:r>
          </w:p>
        </w:tc>
      </w:tr>
      <w:tr w:rsidR="00D93B45" w:rsidRPr="00F75DD6" w:rsidTr="00D93B45">
        <w:trPr>
          <w:trHeight w:val="552"/>
        </w:trPr>
        <w:tc>
          <w:tcPr>
            <w:tcW w:w="654" w:type="dxa"/>
            <w:noWrap/>
            <w:vAlign w:val="center"/>
            <w:hideMark/>
          </w:tcPr>
          <w:p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8.</w:t>
            </w:r>
          </w:p>
        </w:tc>
        <w:tc>
          <w:tcPr>
            <w:tcW w:w="4904" w:type="dxa"/>
            <w:vAlign w:val="center"/>
            <w:hideMark/>
          </w:tcPr>
          <w:p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Замена 1 стоечной </w:t>
            </w:r>
            <w:proofErr w:type="spellStart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ж.б</w:t>
            </w:r>
            <w:proofErr w:type="spellEnd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опоры ВЛ-0,38; 6-10 </w:t>
            </w:r>
            <w:proofErr w:type="spellStart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</w:t>
            </w:r>
            <w:proofErr w:type="spellEnd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(без учета стоимости материалов)</w:t>
            </w:r>
          </w:p>
        </w:tc>
        <w:tc>
          <w:tcPr>
            <w:tcW w:w="851" w:type="dxa"/>
            <w:vAlign w:val="center"/>
            <w:hideMark/>
          </w:tcPr>
          <w:p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8 319,00</w:t>
            </w:r>
          </w:p>
        </w:tc>
        <w:tc>
          <w:tcPr>
            <w:tcW w:w="993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1 663,80</w:t>
            </w:r>
          </w:p>
        </w:tc>
        <w:tc>
          <w:tcPr>
            <w:tcW w:w="1134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9 982,80</w:t>
            </w:r>
          </w:p>
        </w:tc>
      </w:tr>
      <w:tr w:rsidR="00D93B45" w:rsidRPr="00F75DD6" w:rsidTr="00D93B45">
        <w:trPr>
          <w:trHeight w:val="552"/>
        </w:trPr>
        <w:tc>
          <w:tcPr>
            <w:tcW w:w="654" w:type="dxa"/>
            <w:noWrap/>
            <w:vAlign w:val="center"/>
            <w:hideMark/>
          </w:tcPr>
          <w:p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8.1.</w:t>
            </w:r>
          </w:p>
        </w:tc>
        <w:tc>
          <w:tcPr>
            <w:tcW w:w="4904" w:type="dxa"/>
            <w:vAlign w:val="center"/>
            <w:hideMark/>
          </w:tcPr>
          <w:p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Замена 1 </w:t>
            </w:r>
            <w:proofErr w:type="gramStart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стоечной  </w:t>
            </w:r>
            <w:proofErr w:type="spellStart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ж.б</w:t>
            </w:r>
            <w:proofErr w:type="spellEnd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proofErr w:type="gramEnd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опоры ВЛ-0,38; 6-10 </w:t>
            </w:r>
            <w:proofErr w:type="spellStart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</w:t>
            </w:r>
            <w:proofErr w:type="spellEnd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(с учетом стоимости материалов)</w:t>
            </w:r>
          </w:p>
        </w:tc>
        <w:tc>
          <w:tcPr>
            <w:tcW w:w="851" w:type="dxa"/>
            <w:vAlign w:val="center"/>
            <w:hideMark/>
          </w:tcPr>
          <w:p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22 180,00</w:t>
            </w:r>
          </w:p>
        </w:tc>
        <w:tc>
          <w:tcPr>
            <w:tcW w:w="993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4 436,00</w:t>
            </w:r>
          </w:p>
        </w:tc>
        <w:tc>
          <w:tcPr>
            <w:tcW w:w="1134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26 616,00</w:t>
            </w:r>
          </w:p>
        </w:tc>
      </w:tr>
      <w:tr w:rsidR="00D93B45" w:rsidRPr="00F75DD6" w:rsidTr="00D93B45">
        <w:trPr>
          <w:trHeight w:val="462"/>
        </w:trPr>
        <w:tc>
          <w:tcPr>
            <w:tcW w:w="654" w:type="dxa"/>
            <w:noWrap/>
            <w:vAlign w:val="center"/>
            <w:hideMark/>
          </w:tcPr>
          <w:p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9.</w:t>
            </w:r>
          </w:p>
        </w:tc>
        <w:tc>
          <w:tcPr>
            <w:tcW w:w="4904" w:type="dxa"/>
            <w:vAlign w:val="center"/>
            <w:hideMark/>
          </w:tcPr>
          <w:p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Замена анкерной </w:t>
            </w:r>
            <w:proofErr w:type="spellStart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ж.б</w:t>
            </w:r>
            <w:proofErr w:type="spellEnd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опоры ВЛ-0,38 </w:t>
            </w:r>
            <w:proofErr w:type="spellStart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</w:t>
            </w:r>
            <w:proofErr w:type="spellEnd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(без учета стоимости материалов)</w:t>
            </w:r>
          </w:p>
        </w:tc>
        <w:tc>
          <w:tcPr>
            <w:tcW w:w="851" w:type="dxa"/>
            <w:vAlign w:val="center"/>
            <w:hideMark/>
          </w:tcPr>
          <w:p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12 732,00</w:t>
            </w:r>
          </w:p>
        </w:tc>
        <w:tc>
          <w:tcPr>
            <w:tcW w:w="993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2 546,40</w:t>
            </w:r>
          </w:p>
        </w:tc>
        <w:tc>
          <w:tcPr>
            <w:tcW w:w="1134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15 278,40</w:t>
            </w:r>
          </w:p>
        </w:tc>
      </w:tr>
      <w:tr w:rsidR="00D93B45" w:rsidRPr="00F75DD6" w:rsidTr="00D93B45">
        <w:trPr>
          <w:trHeight w:val="462"/>
        </w:trPr>
        <w:tc>
          <w:tcPr>
            <w:tcW w:w="654" w:type="dxa"/>
            <w:noWrap/>
            <w:vAlign w:val="center"/>
            <w:hideMark/>
          </w:tcPr>
          <w:p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9.1.</w:t>
            </w:r>
          </w:p>
        </w:tc>
        <w:tc>
          <w:tcPr>
            <w:tcW w:w="4904" w:type="dxa"/>
            <w:vAlign w:val="center"/>
            <w:hideMark/>
          </w:tcPr>
          <w:p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Замена анкерной </w:t>
            </w:r>
            <w:proofErr w:type="spellStart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ж.б</w:t>
            </w:r>
            <w:proofErr w:type="spellEnd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опоры ВЛ-0,38 </w:t>
            </w:r>
            <w:proofErr w:type="spellStart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</w:t>
            </w:r>
            <w:proofErr w:type="spellEnd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(с учётом стоимости опоры)</w:t>
            </w:r>
          </w:p>
        </w:tc>
        <w:tc>
          <w:tcPr>
            <w:tcW w:w="851" w:type="dxa"/>
            <w:vAlign w:val="center"/>
            <w:hideMark/>
          </w:tcPr>
          <w:p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40 468,00</w:t>
            </w:r>
          </w:p>
        </w:tc>
        <w:tc>
          <w:tcPr>
            <w:tcW w:w="993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8 093,60</w:t>
            </w:r>
          </w:p>
        </w:tc>
        <w:tc>
          <w:tcPr>
            <w:tcW w:w="1134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48 561,60</w:t>
            </w:r>
          </w:p>
        </w:tc>
      </w:tr>
      <w:tr w:rsidR="00D93B45" w:rsidRPr="00F75DD6" w:rsidTr="00D93B45">
        <w:trPr>
          <w:trHeight w:val="462"/>
        </w:trPr>
        <w:tc>
          <w:tcPr>
            <w:tcW w:w="654" w:type="dxa"/>
            <w:noWrap/>
            <w:vAlign w:val="center"/>
            <w:hideMark/>
          </w:tcPr>
          <w:p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10.</w:t>
            </w:r>
          </w:p>
        </w:tc>
        <w:tc>
          <w:tcPr>
            <w:tcW w:w="4904" w:type="dxa"/>
            <w:vAlign w:val="center"/>
            <w:hideMark/>
          </w:tcPr>
          <w:p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выключателя автоматического (без учета стоимости материалов)</w:t>
            </w:r>
          </w:p>
        </w:tc>
        <w:tc>
          <w:tcPr>
            <w:tcW w:w="851" w:type="dxa"/>
            <w:vAlign w:val="center"/>
            <w:hideMark/>
          </w:tcPr>
          <w:p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901,00</w:t>
            </w:r>
          </w:p>
        </w:tc>
        <w:tc>
          <w:tcPr>
            <w:tcW w:w="993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180,20</w:t>
            </w:r>
          </w:p>
        </w:tc>
        <w:tc>
          <w:tcPr>
            <w:tcW w:w="1134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1 081,20</w:t>
            </w:r>
          </w:p>
        </w:tc>
      </w:tr>
      <w:tr w:rsidR="00D93B45" w:rsidRPr="00F75DD6" w:rsidTr="00D93B45">
        <w:trPr>
          <w:trHeight w:val="657"/>
        </w:trPr>
        <w:tc>
          <w:tcPr>
            <w:tcW w:w="654" w:type="dxa"/>
            <w:noWrap/>
            <w:vAlign w:val="center"/>
            <w:hideMark/>
          </w:tcPr>
          <w:p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10.1.</w:t>
            </w:r>
          </w:p>
        </w:tc>
        <w:tc>
          <w:tcPr>
            <w:tcW w:w="4904" w:type="dxa"/>
            <w:vAlign w:val="center"/>
            <w:hideMark/>
          </w:tcPr>
          <w:p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выключателя автоматического (ВА АП50Б-3МТ-3,5In 50А; ВА АП50Б-3МТ-3,5In 63А) (с учетом стоимости материалов)</w:t>
            </w:r>
          </w:p>
        </w:tc>
        <w:tc>
          <w:tcPr>
            <w:tcW w:w="851" w:type="dxa"/>
            <w:vAlign w:val="center"/>
            <w:hideMark/>
          </w:tcPr>
          <w:p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2 916,00</w:t>
            </w:r>
          </w:p>
        </w:tc>
        <w:tc>
          <w:tcPr>
            <w:tcW w:w="993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583,20</w:t>
            </w:r>
          </w:p>
        </w:tc>
        <w:tc>
          <w:tcPr>
            <w:tcW w:w="1134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3 499,20</w:t>
            </w:r>
          </w:p>
        </w:tc>
      </w:tr>
      <w:tr w:rsidR="00D93B45" w:rsidRPr="00F75DD6" w:rsidTr="00D93B45">
        <w:trPr>
          <w:trHeight w:val="627"/>
        </w:trPr>
        <w:tc>
          <w:tcPr>
            <w:tcW w:w="654" w:type="dxa"/>
            <w:noWrap/>
            <w:vAlign w:val="center"/>
            <w:hideMark/>
          </w:tcPr>
          <w:p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10.2.</w:t>
            </w:r>
          </w:p>
        </w:tc>
        <w:tc>
          <w:tcPr>
            <w:tcW w:w="4904" w:type="dxa"/>
            <w:vAlign w:val="center"/>
            <w:hideMark/>
          </w:tcPr>
          <w:p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Замена выключателя автоматического (ВА </w:t>
            </w:r>
            <w:proofErr w:type="spellStart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ВА</w:t>
            </w:r>
            <w:proofErr w:type="spellEnd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57-35-340010-20УХЛЗ 40А РЭ400А) (с учетом стоимости материалов)</w:t>
            </w:r>
          </w:p>
        </w:tc>
        <w:tc>
          <w:tcPr>
            <w:tcW w:w="851" w:type="dxa"/>
            <w:vAlign w:val="center"/>
            <w:hideMark/>
          </w:tcPr>
          <w:p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4 662,00</w:t>
            </w:r>
          </w:p>
        </w:tc>
        <w:tc>
          <w:tcPr>
            <w:tcW w:w="993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932,40</w:t>
            </w:r>
          </w:p>
        </w:tc>
        <w:tc>
          <w:tcPr>
            <w:tcW w:w="1134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5 594,40</w:t>
            </w:r>
          </w:p>
        </w:tc>
      </w:tr>
      <w:tr w:rsidR="00D93B45" w:rsidRPr="00F75DD6" w:rsidTr="00D93B45">
        <w:trPr>
          <w:trHeight w:val="627"/>
        </w:trPr>
        <w:tc>
          <w:tcPr>
            <w:tcW w:w="654" w:type="dxa"/>
            <w:noWrap/>
            <w:vAlign w:val="center"/>
            <w:hideMark/>
          </w:tcPr>
          <w:p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10.3.</w:t>
            </w:r>
          </w:p>
        </w:tc>
        <w:tc>
          <w:tcPr>
            <w:tcW w:w="4904" w:type="dxa"/>
            <w:vAlign w:val="center"/>
            <w:hideMark/>
          </w:tcPr>
          <w:p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выключателя автоматического (ВА ВА47-29 1Р 16А С,25А С,32АС, 50 АС) (с учетом стоимости материалов)</w:t>
            </w:r>
          </w:p>
        </w:tc>
        <w:tc>
          <w:tcPr>
            <w:tcW w:w="851" w:type="dxa"/>
            <w:vAlign w:val="center"/>
            <w:hideMark/>
          </w:tcPr>
          <w:p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1 101,00</w:t>
            </w:r>
          </w:p>
        </w:tc>
        <w:tc>
          <w:tcPr>
            <w:tcW w:w="993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220,20</w:t>
            </w:r>
          </w:p>
        </w:tc>
        <w:tc>
          <w:tcPr>
            <w:tcW w:w="1134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1 321,20</w:t>
            </w:r>
          </w:p>
        </w:tc>
      </w:tr>
      <w:tr w:rsidR="00D93B45" w:rsidRPr="00F75DD6" w:rsidTr="00D93B45">
        <w:trPr>
          <w:trHeight w:val="627"/>
        </w:trPr>
        <w:tc>
          <w:tcPr>
            <w:tcW w:w="654" w:type="dxa"/>
            <w:noWrap/>
            <w:vAlign w:val="center"/>
            <w:hideMark/>
          </w:tcPr>
          <w:p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10.4.</w:t>
            </w:r>
          </w:p>
        </w:tc>
        <w:tc>
          <w:tcPr>
            <w:tcW w:w="4904" w:type="dxa"/>
            <w:vAlign w:val="center"/>
            <w:hideMark/>
          </w:tcPr>
          <w:p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выключателя автоматического (ВА ВА57-35-340010-20УХЛ3 100А РЭ1250А) (с учетом стоимости материалов)</w:t>
            </w:r>
          </w:p>
        </w:tc>
        <w:tc>
          <w:tcPr>
            <w:tcW w:w="851" w:type="dxa"/>
            <w:vAlign w:val="center"/>
            <w:hideMark/>
          </w:tcPr>
          <w:p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4 863,00</w:t>
            </w:r>
          </w:p>
        </w:tc>
        <w:tc>
          <w:tcPr>
            <w:tcW w:w="993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972,60</w:t>
            </w:r>
          </w:p>
        </w:tc>
        <w:tc>
          <w:tcPr>
            <w:tcW w:w="1134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5 835,60</w:t>
            </w:r>
          </w:p>
        </w:tc>
      </w:tr>
      <w:tr w:rsidR="00D93B45" w:rsidRPr="00F75DD6" w:rsidTr="00D93B45">
        <w:trPr>
          <w:trHeight w:val="627"/>
        </w:trPr>
        <w:tc>
          <w:tcPr>
            <w:tcW w:w="654" w:type="dxa"/>
            <w:noWrap/>
            <w:vAlign w:val="center"/>
            <w:hideMark/>
          </w:tcPr>
          <w:p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10.5.</w:t>
            </w:r>
          </w:p>
        </w:tc>
        <w:tc>
          <w:tcPr>
            <w:tcW w:w="4904" w:type="dxa"/>
            <w:vAlign w:val="center"/>
            <w:hideMark/>
          </w:tcPr>
          <w:p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выключателя автоматического (ВА ВА57-35-340010-20УХЛЗ 160А РЭ800А) (с учетом стоимости материалов)</w:t>
            </w:r>
          </w:p>
        </w:tc>
        <w:tc>
          <w:tcPr>
            <w:tcW w:w="851" w:type="dxa"/>
            <w:vAlign w:val="center"/>
            <w:hideMark/>
          </w:tcPr>
          <w:p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6 283,00</w:t>
            </w:r>
          </w:p>
        </w:tc>
        <w:tc>
          <w:tcPr>
            <w:tcW w:w="993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1 256,60</w:t>
            </w:r>
          </w:p>
        </w:tc>
        <w:tc>
          <w:tcPr>
            <w:tcW w:w="1134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7 539,60</w:t>
            </w:r>
          </w:p>
        </w:tc>
      </w:tr>
      <w:tr w:rsidR="00D93B45" w:rsidRPr="00F75DD6" w:rsidTr="00D93B45">
        <w:trPr>
          <w:trHeight w:val="627"/>
        </w:trPr>
        <w:tc>
          <w:tcPr>
            <w:tcW w:w="654" w:type="dxa"/>
            <w:noWrap/>
            <w:vAlign w:val="center"/>
            <w:hideMark/>
          </w:tcPr>
          <w:p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10.6.</w:t>
            </w:r>
          </w:p>
        </w:tc>
        <w:tc>
          <w:tcPr>
            <w:tcW w:w="4904" w:type="dxa"/>
            <w:vAlign w:val="center"/>
            <w:hideMark/>
          </w:tcPr>
          <w:p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выключателя автоматического (ВА ВА57-35-340010-20УХЛЗ 250А РЭ2500А) (с учетом стоимости материалов)</w:t>
            </w:r>
          </w:p>
        </w:tc>
        <w:tc>
          <w:tcPr>
            <w:tcW w:w="851" w:type="dxa"/>
            <w:vAlign w:val="center"/>
            <w:hideMark/>
          </w:tcPr>
          <w:p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5 652,00</w:t>
            </w:r>
          </w:p>
        </w:tc>
        <w:tc>
          <w:tcPr>
            <w:tcW w:w="993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1 130,40</w:t>
            </w:r>
          </w:p>
        </w:tc>
        <w:tc>
          <w:tcPr>
            <w:tcW w:w="1134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6 782,40</w:t>
            </w:r>
          </w:p>
        </w:tc>
      </w:tr>
      <w:tr w:rsidR="00D93B45" w:rsidRPr="00F75DD6" w:rsidTr="00D93B45">
        <w:trPr>
          <w:trHeight w:val="507"/>
        </w:trPr>
        <w:tc>
          <w:tcPr>
            <w:tcW w:w="654" w:type="dxa"/>
            <w:noWrap/>
            <w:vAlign w:val="center"/>
            <w:hideMark/>
          </w:tcPr>
          <w:p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11.</w:t>
            </w:r>
          </w:p>
        </w:tc>
        <w:tc>
          <w:tcPr>
            <w:tcW w:w="4904" w:type="dxa"/>
            <w:vAlign w:val="center"/>
            <w:hideMark/>
          </w:tcPr>
          <w:p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контактора (без учета стоимости материалов)</w:t>
            </w:r>
          </w:p>
        </w:tc>
        <w:tc>
          <w:tcPr>
            <w:tcW w:w="851" w:type="dxa"/>
            <w:vAlign w:val="center"/>
            <w:hideMark/>
          </w:tcPr>
          <w:p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565,00</w:t>
            </w:r>
          </w:p>
        </w:tc>
        <w:tc>
          <w:tcPr>
            <w:tcW w:w="993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113,00</w:t>
            </w:r>
          </w:p>
        </w:tc>
        <w:tc>
          <w:tcPr>
            <w:tcW w:w="1134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678,00</w:t>
            </w:r>
          </w:p>
        </w:tc>
      </w:tr>
      <w:tr w:rsidR="00D93B45" w:rsidRPr="00F75DD6" w:rsidTr="00D93B45">
        <w:trPr>
          <w:trHeight w:val="507"/>
        </w:trPr>
        <w:tc>
          <w:tcPr>
            <w:tcW w:w="654" w:type="dxa"/>
            <w:noWrap/>
            <w:vAlign w:val="center"/>
            <w:hideMark/>
          </w:tcPr>
          <w:p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11.1.</w:t>
            </w:r>
          </w:p>
        </w:tc>
        <w:tc>
          <w:tcPr>
            <w:tcW w:w="4904" w:type="dxa"/>
            <w:vAlign w:val="center"/>
            <w:hideMark/>
          </w:tcPr>
          <w:p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контактора (ПМ12-010100 220В) (с учетом стоимости материалов)</w:t>
            </w:r>
          </w:p>
        </w:tc>
        <w:tc>
          <w:tcPr>
            <w:tcW w:w="851" w:type="dxa"/>
            <w:vAlign w:val="center"/>
            <w:hideMark/>
          </w:tcPr>
          <w:p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1 635,00</w:t>
            </w:r>
          </w:p>
        </w:tc>
        <w:tc>
          <w:tcPr>
            <w:tcW w:w="993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327,00</w:t>
            </w:r>
          </w:p>
        </w:tc>
        <w:tc>
          <w:tcPr>
            <w:tcW w:w="1134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1 962,00</w:t>
            </w:r>
          </w:p>
        </w:tc>
      </w:tr>
      <w:tr w:rsidR="00D93B45" w:rsidRPr="00F75DD6" w:rsidTr="00D93B45">
        <w:trPr>
          <w:trHeight w:val="627"/>
        </w:trPr>
        <w:tc>
          <w:tcPr>
            <w:tcW w:w="654" w:type="dxa"/>
            <w:noWrap/>
            <w:vAlign w:val="center"/>
            <w:hideMark/>
          </w:tcPr>
          <w:p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11.2.</w:t>
            </w:r>
          </w:p>
        </w:tc>
        <w:tc>
          <w:tcPr>
            <w:tcW w:w="4904" w:type="dxa"/>
            <w:vAlign w:val="center"/>
            <w:hideMark/>
          </w:tcPr>
          <w:p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контактора (ПМ12-025200 220В; ПМ12-040200 220В) (с учетом стоимости материалов)</w:t>
            </w:r>
          </w:p>
        </w:tc>
        <w:tc>
          <w:tcPr>
            <w:tcW w:w="851" w:type="dxa"/>
            <w:vAlign w:val="center"/>
            <w:hideMark/>
          </w:tcPr>
          <w:p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4 343,00</w:t>
            </w:r>
          </w:p>
        </w:tc>
        <w:tc>
          <w:tcPr>
            <w:tcW w:w="993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868,60</w:t>
            </w:r>
          </w:p>
        </w:tc>
        <w:tc>
          <w:tcPr>
            <w:tcW w:w="1134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5 211,60</w:t>
            </w:r>
          </w:p>
        </w:tc>
      </w:tr>
      <w:tr w:rsidR="00D93B45" w:rsidRPr="00F75DD6" w:rsidTr="00D93B45">
        <w:trPr>
          <w:trHeight w:val="522"/>
        </w:trPr>
        <w:tc>
          <w:tcPr>
            <w:tcW w:w="654" w:type="dxa"/>
            <w:noWrap/>
            <w:vAlign w:val="center"/>
            <w:hideMark/>
          </w:tcPr>
          <w:p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11.3.</w:t>
            </w:r>
          </w:p>
        </w:tc>
        <w:tc>
          <w:tcPr>
            <w:tcW w:w="4904" w:type="dxa"/>
            <w:vAlign w:val="center"/>
            <w:hideMark/>
          </w:tcPr>
          <w:p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Замена контактора </w:t>
            </w:r>
            <w:proofErr w:type="gramStart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 ПМ</w:t>
            </w:r>
            <w:proofErr w:type="gramEnd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12-063151 220В) (с учетом стоимости материалов)</w:t>
            </w:r>
          </w:p>
        </w:tc>
        <w:tc>
          <w:tcPr>
            <w:tcW w:w="851" w:type="dxa"/>
            <w:vAlign w:val="center"/>
            <w:hideMark/>
          </w:tcPr>
          <w:p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5 258,00</w:t>
            </w:r>
          </w:p>
        </w:tc>
        <w:tc>
          <w:tcPr>
            <w:tcW w:w="993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1 051,60</w:t>
            </w:r>
          </w:p>
        </w:tc>
        <w:tc>
          <w:tcPr>
            <w:tcW w:w="1134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6 309,60</w:t>
            </w:r>
          </w:p>
        </w:tc>
      </w:tr>
      <w:tr w:rsidR="00D93B45" w:rsidRPr="00F75DD6" w:rsidTr="00D93B45">
        <w:trPr>
          <w:trHeight w:val="522"/>
        </w:trPr>
        <w:tc>
          <w:tcPr>
            <w:tcW w:w="654" w:type="dxa"/>
            <w:noWrap/>
            <w:vAlign w:val="center"/>
            <w:hideMark/>
          </w:tcPr>
          <w:p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11.4.</w:t>
            </w:r>
          </w:p>
        </w:tc>
        <w:tc>
          <w:tcPr>
            <w:tcW w:w="4904" w:type="dxa"/>
            <w:vAlign w:val="center"/>
            <w:hideMark/>
          </w:tcPr>
          <w:p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контактора (ПМ12-100150 220В) (с учетом стоимости материалов)</w:t>
            </w:r>
          </w:p>
        </w:tc>
        <w:tc>
          <w:tcPr>
            <w:tcW w:w="851" w:type="dxa"/>
            <w:vAlign w:val="center"/>
            <w:hideMark/>
          </w:tcPr>
          <w:p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10 751,00</w:t>
            </w:r>
          </w:p>
        </w:tc>
        <w:tc>
          <w:tcPr>
            <w:tcW w:w="993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2 150,20</w:t>
            </w:r>
          </w:p>
        </w:tc>
        <w:tc>
          <w:tcPr>
            <w:tcW w:w="1134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12 901,20</w:t>
            </w:r>
          </w:p>
        </w:tc>
      </w:tr>
      <w:tr w:rsidR="00D93B45" w:rsidRPr="00F75DD6" w:rsidTr="00D93B45">
        <w:trPr>
          <w:trHeight w:val="522"/>
        </w:trPr>
        <w:tc>
          <w:tcPr>
            <w:tcW w:w="654" w:type="dxa"/>
            <w:noWrap/>
            <w:vAlign w:val="center"/>
            <w:hideMark/>
          </w:tcPr>
          <w:p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12.</w:t>
            </w:r>
          </w:p>
        </w:tc>
        <w:tc>
          <w:tcPr>
            <w:tcW w:w="4904" w:type="dxa"/>
            <w:vAlign w:val="center"/>
            <w:hideMark/>
          </w:tcPr>
          <w:p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кронштейна светильника (без учета стоимости материалов)</w:t>
            </w:r>
          </w:p>
        </w:tc>
        <w:tc>
          <w:tcPr>
            <w:tcW w:w="851" w:type="dxa"/>
            <w:vAlign w:val="center"/>
            <w:hideMark/>
          </w:tcPr>
          <w:p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3 775,00</w:t>
            </w:r>
          </w:p>
        </w:tc>
        <w:tc>
          <w:tcPr>
            <w:tcW w:w="993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755,00</w:t>
            </w:r>
          </w:p>
        </w:tc>
        <w:tc>
          <w:tcPr>
            <w:tcW w:w="1134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4 530,00</w:t>
            </w:r>
          </w:p>
        </w:tc>
      </w:tr>
      <w:tr w:rsidR="00D93B45" w:rsidRPr="00F75DD6" w:rsidTr="00D93B45">
        <w:trPr>
          <w:trHeight w:val="522"/>
        </w:trPr>
        <w:tc>
          <w:tcPr>
            <w:tcW w:w="654" w:type="dxa"/>
            <w:noWrap/>
            <w:vAlign w:val="center"/>
            <w:hideMark/>
          </w:tcPr>
          <w:p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12.1.</w:t>
            </w:r>
          </w:p>
        </w:tc>
        <w:tc>
          <w:tcPr>
            <w:tcW w:w="4904" w:type="dxa"/>
            <w:vAlign w:val="center"/>
            <w:hideMark/>
          </w:tcPr>
          <w:p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кронштейна светильника (с учетом стоимости материалов)</w:t>
            </w:r>
          </w:p>
        </w:tc>
        <w:tc>
          <w:tcPr>
            <w:tcW w:w="851" w:type="dxa"/>
            <w:vAlign w:val="center"/>
            <w:hideMark/>
          </w:tcPr>
          <w:p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5 195,00</w:t>
            </w:r>
          </w:p>
        </w:tc>
        <w:tc>
          <w:tcPr>
            <w:tcW w:w="993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1 039,00</w:t>
            </w:r>
          </w:p>
        </w:tc>
        <w:tc>
          <w:tcPr>
            <w:tcW w:w="1134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6 234,00</w:t>
            </w:r>
          </w:p>
        </w:tc>
      </w:tr>
      <w:tr w:rsidR="00D93B45" w:rsidRPr="00F75DD6" w:rsidTr="00D93B45">
        <w:trPr>
          <w:trHeight w:val="462"/>
        </w:trPr>
        <w:tc>
          <w:tcPr>
            <w:tcW w:w="654" w:type="dxa"/>
            <w:noWrap/>
            <w:vAlign w:val="center"/>
            <w:hideMark/>
          </w:tcPr>
          <w:p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13.</w:t>
            </w:r>
          </w:p>
        </w:tc>
        <w:tc>
          <w:tcPr>
            <w:tcW w:w="4904" w:type="dxa"/>
            <w:vAlign w:val="center"/>
            <w:hideMark/>
          </w:tcPr>
          <w:p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ламп в светильнике ЖКУ, РКУ/ЖСУ, РСУ (без учета стоимости материалов)</w:t>
            </w:r>
          </w:p>
        </w:tc>
        <w:tc>
          <w:tcPr>
            <w:tcW w:w="851" w:type="dxa"/>
            <w:vAlign w:val="center"/>
            <w:hideMark/>
          </w:tcPr>
          <w:p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586,00</w:t>
            </w:r>
          </w:p>
        </w:tc>
        <w:tc>
          <w:tcPr>
            <w:tcW w:w="993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117,20</w:t>
            </w:r>
          </w:p>
        </w:tc>
        <w:tc>
          <w:tcPr>
            <w:tcW w:w="1134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703,20</w:t>
            </w:r>
          </w:p>
        </w:tc>
      </w:tr>
      <w:tr w:rsidR="00D93B45" w:rsidRPr="00F75DD6" w:rsidTr="00D93B45">
        <w:trPr>
          <w:trHeight w:val="627"/>
        </w:trPr>
        <w:tc>
          <w:tcPr>
            <w:tcW w:w="654" w:type="dxa"/>
            <w:noWrap/>
            <w:vAlign w:val="center"/>
            <w:hideMark/>
          </w:tcPr>
          <w:p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13.1.</w:t>
            </w:r>
          </w:p>
        </w:tc>
        <w:tc>
          <w:tcPr>
            <w:tcW w:w="4904" w:type="dxa"/>
            <w:vAlign w:val="center"/>
            <w:hideMark/>
          </w:tcPr>
          <w:p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ламп (HQL 250W E40 OSRAM) в светильнике ЖКУ, РКУ/ЖСУ, РСУ (с учетом стоимости материалов)</w:t>
            </w:r>
          </w:p>
        </w:tc>
        <w:tc>
          <w:tcPr>
            <w:tcW w:w="851" w:type="dxa"/>
            <w:vAlign w:val="center"/>
            <w:hideMark/>
          </w:tcPr>
          <w:p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1 074,00</w:t>
            </w:r>
          </w:p>
        </w:tc>
        <w:tc>
          <w:tcPr>
            <w:tcW w:w="993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214,80</w:t>
            </w:r>
          </w:p>
        </w:tc>
        <w:tc>
          <w:tcPr>
            <w:tcW w:w="1134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1 288,80</w:t>
            </w:r>
          </w:p>
        </w:tc>
      </w:tr>
      <w:tr w:rsidR="00D93B45" w:rsidRPr="00F75DD6" w:rsidTr="00D93B45">
        <w:trPr>
          <w:trHeight w:val="942"/>
        </w:trPr>
        <w:tc>
          <w:tcPr>
            <w:tcW w:w="654" w:type="dxa"/>
            <w:noWrap/>
            <w:vAlign w:val="center"/>
            <w:hideMark/>
          </w:tcPr>
          <w:p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13.2.</w:t>
            </w:r>
          </w:p>
        </w:tc>
        <w:tc>
          <w:tcPr>
            <w:tcW w:w="4904" w:type="dxa"/>
            <w:vAlign w:val="center"/>
            <w:hideMark/>
          </w:tcPr>
          <w:p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ламп (NAV-T 150W/E40 OSRAM, Лампа NAV-T 250W Е40 OSRAM, Лампа HWL 250W E40 OSRAM) в светильнике ЖКУ, РКУ/ЖСУ, РСУ (с учетом стоимости материалов)</w:t>
            </w:r>
          </w:p>
        </w:tc>
        <w:tc>
          <w:tcPr>
            <w:tcW w:w="851" w:type="dxa"/>
            <w:vAlign w:val="center"/>
            <w:hideMark/>
          </w:tcPr>
          <w:p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1 309,00</w:t>
            </w:r>
          </w:p>
        </w:tc>
        <w:tc>
          <w:tcPr>
            <w:tcW w:w="993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261,80</w:t>
            </w:r>
          </w:p>
        </w:tc>
        <w:tc>
          <w:tcPr>
            <w:tcW w:w="1134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1 570,80</w:t>
            </w:r>
          </w:p>
        </w:tc>
      </w:tr>
      <w:tr w:rsidR="00D93B45" w:rsidRPr="00F75DD6" w:rsidTr="00D93B45">
        <w:trPr>
          <w:trHeight w:val="477"/>
        </w:trPr>
        <w:tc>
          <w:tcPr>
            <w:tcW w:w="654" w:type="dxa"/>
            <w:noWrap/>
            <w:vAlign w:val="center"/>
            <w:hideMark/>
          </w:tcPr>
          <w:p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14.</w:t>
            </w:r>
          </w:p>
        </w:tc>
        <w:tc>
          <w:tcPr>
            <w:tcW w:w="4904" w:type="dxa"/>
            <w:vAlign w:val="center"/>
            <w:hideMark/>
          </w:tcPr>
          <w:p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ПРА в светильнике ЖКУ, РКУ, ЖСУ, РСУ (без учета стоимости материалов)</w:t>
            </w:r>
          </w:p>
        </w:tc>
        <w:tc>
          <w:tcPr>
            <w:tcW w:w="851" w:type="dxa"/>
            <w:vAlign w:val="center"/>
            <w:hideMark/>
          </w:tcPr>
          <w:p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831,00</w:t>
            </w:r>
          </w:p>
        </w:tc>
        <w:tc>
          <w:tcPr>
            <w:tcW w:w="993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166,20</w:t>
            </w:r>
          </w:p>
        </w:tc>
        <w:tc>
          <w:tcPr>
            <w:tcW w:w="1134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997,20</w:t>
            </w:r>
          </w:p>
        </w:tc>
      </w:tr>
      <w:tr w:rsidR="00D93B45" w:rsidRPr="00F75DD6" w:rsidTr="00D93B45">
        <w:trPr>
          <w:trHeight w:val="627"/>
        </w:trPr>
        <w:tc>
          <w:tcPr>
            <w:tcW w:w="654" w:type="dxa"/>
            <w:noWrap/>
            <w:vAlign w:val="center"/>
            <w:hideMark/>
          </w:tcPr>
          <w:p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14.1.</w:t>
            </w:r>
          </w:p>
        </w:tc>
        <w:tc>
          <w:tcPr>
            <w:tcW w:w="4904" w:type="dxa"/>
            <w:vAlign w:val="center"/>
            <w:hideMark/>
          </w:tcPr>
          <w:p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Замена ПРА (Дроссель 1И 150 </w:t>
            </w:r>
            <w:proofErr w:type="spellStart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ДНаТ</w:t>
            </w:r>
            <w:proofErr w:type="spellEnd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46Н-015 УХЛ2) в светильнике ЖКУ, РКУ, ЖСУ, РСУ (с учетом стоимости материалов)</w:t>
            </w:r>
          </w:p>
        </w:tc>
        <w:tc>
          <w:tcPr>
            <w:tcW w:w="851" w:type="dxa"/>
            <w:vAlign w:val="center"/>
            <w:hideMark/>
          </w:tcPr>
          <w:p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2 418,00</w:t>
            </w:r>
          </w:p>
        </w:tc>
        <w:tc>
          <w:tcPr>
            <w:tcW w:w="993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483,60</w:t>
            </w:r>
          </w:p>
        </w:tc>
        <w:tc>
          <w:tcPr>
            <w:tcW w:w="1134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2 901,60</w:t>
            </w:r>
          </w:p>
        </w:tc>
      </w:tr>
      <w:tr w:rsidR="00D93B45" w:rsidRPr="00F75DD6" w:rsidTr="00D93B45">
        <w:trPr>
          <w:trHeight w:val="627"/>
        </w:trPr>
        <w:tc>
          <w:tcPr>
            <w:tcW w:w="654" w:type="dxa"/>
            <w:noWrap/>
            <w:vAlign w:val="center"/>
            <w:hideMark/>
          </w:tcPr>
          <w:p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14.2.</w:t>
            </w:r>
          </w:p>
        </w:tc>
        <w:tc>
          <w:tcPr>
            <w:tcW w:w="4904" w:type="dxa"/>
            <w:vAlign w:val="center"/>
            <w:hideMark/>
          </w:tcPr>
          <w:p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Замена ПРА (Дроссель 1И 250 </w:t>
            </w:r>
            <w:proofErr w:type="spellStart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ДНаТ</w:t>
            </w:r>
            <w:proofErr w:type="spellEnd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46Н-003 УХЛ2) в светильнике ЖКУ, РКУ, ЖСУ, РСУ (с учетом стоимости материалов)</w:t>
            </w:r>
          </w:p>
        </w:tc>
        <w:tc>
          <w:tcPr>
            <w:tcW w:w="851" w:type="dxa"/>
            <w:vAlign w:val="center"/>
            <w:hideMark/>
          </w:tcPr>
          <w:p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3 048,00</w:t>
            </w:r>
          </w:p>
        </w:tc>
        <w:tc>
          <w:tcPr>
            <w:tcW w:w="993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609,60</w:t>
            </w:r>
          </w:p>
        </w:tc>
        <w:tc>
          <w:tcPr>
            <w:tcW w:w="1134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3 657,60</w:t>
            </w:r>
          </w:p>
        </w:tc>
      </w:tr>
      <w:tr w:rsidR="00D93B45" w:rsidRPr="00F75DD6" w:rsidTr="00D93B45">
        <w:trPr>
          <w:trHeight w:val="627"/>
        </w:trPr>
        <w:tc>
          <w:tcPr>
            <w:tcW w:w="654" w:type="dxa"/>
            <w:noWrap/>
            <w:vAlign w:val="center"/>
            <w:hideMark/>
          </w:tcPr>
          <w:p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14.3.</w:t>
            </w:r>
          </w:p>
        </w:tc>
        <w:tc>
          <w:tcPr>
            <w:tcW w:w="4904" w:type="dxa"/>
            <w:vAlign w:val="center"/>
            <w:hideMark/>
          </w:tcPr>
          <w:p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ПРА (Устройство ИЗУ Т70/1000/220-01 с таймером) в светильнике ЖКУ, РКУ, ЖСУ, РСУ (с учетом стоимости материалов)</w:t>
            </w:r>
          </w:p>
        </w:tc>
        <w:tc>
          <w:tcPr>
            <w:tcW w:w="851" w:type="dxa"/>
            <w:vAlign w:val="center"/>
            <w:hideMark/>
          </w:tcPr>
          <w:p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1 662,00</w:t>
            </w:r>
          </w:p>
        </w:tc>
        <w:tc>
          <w:tcPr>
            <w:tcW w:w="993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332,40</w:t>
            </w:r>
          </w:p>
        </w:tc>
        <w:tc>
          <w:tcPr>
            <w:tcW w:w="1134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1 994,40</w:t>
            </w:r>
          </w:p>
        </w:tc>
      </w:tr>
      <w:tr w:rsidR="00D93B45" w:rsidRPr="00F75DD6" w:rsidTr="00D93B45">
        <w:trPr>
          <w:trHeight w:val="477"/>
        </w:trPr>
        <w:tc>
          <w:tcPr>
            <w:tcW w:w="654" w:type="dxa"/>
            <w:noWrap/>
            <w:vAlign w:val="center"/>
            <w:hideMark/>
          </w:tcPr>
          <w:p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15.</w:t>
            </w:r>
          </w:p>
        </w:tc>
        <w:tc>
          <w:tcPr>
            <w:tcW w:w="4904" w:type="dxa"/>
            <w:vAlign w:val="center"/>
            <w:hideMark/>
          </w:tcPr>
          <w:p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предохранителя (без учета стоимости материалов)</w:t>
            </w:r>
          </w:p>
        </w:tc>
        <w:tc>
          <w:tcPr>
            <w:tcW w:w="851" w:type="dxa"/>
            <w:vAlign w:val="center"/>
            <w:hideMark/>
          </w:tcPr>
          <w:p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901,00</w:t>
            </w:r>
          </w:p>
        </w:tc>
        <w:tc>
          <w:tcPr>
            <w:tcW w:w="993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180,20</w:t>
            </w:r>
          </w:p>
        </w:tc>
        <w:tc>
          <w:tcPr>
            <w:tcW w:w="1134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1 081,20</w:t>
            </w:r>
          </w:p>
        </w:tc>
      </w:tr>
      <w:tr w:rsidR="00D93B45" w:rsidRPr="00F75DD6" w:rsidTr="00D93B45">
        <w:trPr>
          <w:trHeight w:val="657"/>
        </w:trPr>
        <w:tc>
          <w:tcPr>
            <w:tcW w:w="654" w:type="dxa"/>
            <w:noWrap/>
            <w:vAlign w:val="center"/>
            <w:hideMark/>
          </w:tcPr>
          <w:p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15.1.</w:t>
            </w:r>
          </w:p>
        </w:tc>
        <w:tc>
          <w:tcPr>
            <w:tcW w:w="4904" w:type="dxa"/>
            <w:vAlign w:val="center"/>
            <w:hideMark/>
          </w:tcPr>
          <w:p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предохранителя (предохранитель ПН2-100 100А) (с учетом стоимости материалов)</w:t>
            </w:r>
          </w:p>
        </w:tc>
        <w:tc>
          <w:tcPr>
            <w:tcW w:w="851" w:type="dxa"/>
            <w:vAlign w:val="center"/>
            <w:hideMark/>
          </w:tcPr>
          <w:p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1 517,00</w:t>
            </w:r>
          </w:p>
        </w:tc>
        <w:tc>
          <w:tcPr>
            <w:tcW w:w="993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303,40</w:t>
            </w:r>
          </w:p>
        </w:tc>
        <w:tc>
          <w:tcPr>
            <w:tcW w:w="1134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1 820,40</w:t>
            </w:r>
          </w:p>
        </w:tc>
      </w:tr>
      <w:tr w:rsidR="00D93B45" w:rsidRPr="00F75DD6" w:rsidTr="00D93B45">
        <w:trPr>
          <w:trHeight w:val="627"/>
        </w:trPr>
        <w:tc>
          <w:tcPr>
            <w:tcW w:w="654" w:type="dxa"/>
            <w:noWrap/>
            <w:vAlign w:val="center"/>
            <w:hideMark/>
          </w:tcPr>
          <w:p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15.2.</w:t>
            </w:r>
          </w:p>
        </w:tc>
        <w:tc>
          <w:tcPr>
            <w:tcW w:w="4904" w:type="dxa"/>
            <w:vAlign w:val="center"/>
            <w:hideMark/>
          </w:tcPr>
          <w:p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предохранителя (предохранитель ПН2-250 250А) (с учетом стоимости материалов)</w:t>
            </w:r>
          </w:p>
        </w:tc>
        <w:tc>
          <w:tcPr>
            <w:tcW w:w="851" w:type="dxa"/>
            <w:vAlign w:val="center"/>
            <w:hideMark/>
          </w:tcPr>
          <w:p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1 877,00</w:t>
            </w:r>
          </w:p>
        </w:tc>
        <w:tc>
          <w:tcPr>
            <w:tcW w:w="993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375,40</w:t>
            </w:r>
          </w:p>
        </w:tc>
        <w:tc>
          <w:tcPr>
            <w:tcW w:w="1134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2 252,40</w:t>
            </w:r>
          </w:p>
        </w:tc>
      </w:tr>
      <w:tr w:rsidR="00D93B45" w:rsidRPr="00F75DD6" w:rsidTr="00D93B45">
        <w:trPr>
          <w:trHeight w:val="627"/>
        </w:trPr>
        <w:tc>
          <w:tcPr>
            <w:tcW w:w="654" w:type="dxa"/>
            <w:noWrap/>
            <w:vAlign w:val="center"/>
            <w:hideMark/>
          </w:tcPr>
          <w:p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16.</w:t>
            </w:r>
          </w:p>
        </w:tc>
        <w:tc>
          <w:tcPr>
            <w:tcW w:w="4904" w:type="dxa"/>
            <w:vAlign w:val="center"/>
            <w:hideMark/>
          </w:tcPr>
          <w:p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спуска от воздушной линии до шкафа наружного освещения (без учета стоимости материалов)</w:t>
            </w:r>
          </w:p>
        </w:tc>
        <w:tc>
          <w:tcPr>
            <w:tcW w:w="851" w:type="dxa"/>
            <w:vAlign w:val="center"/>
            <w:hideMark/>
          </w:tcPr>
          <w:p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2 556,00</w:t>
            </w:r>
          </w:p>
        </w:tc>
        <w:tc>
          <w:tcPr>
            <w:tcW w:w="993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511,20</w:t>
            </w:r>
          </w:p>
        </w:tc>
        <w:tc>
          <w:tcPr>
            <w:tcW w:w="1134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3 067,20</w:t>
            </w:r>
          </w:p>
        </w:tc>
      </w:tr>
      <w:tr w:rsidR="00D93B45" w:rsidRPr="00F75DD6" w:rsidTr="00D93B45">
        <w:trPr>
          <w:trHeight w:val="417"/>
        </w:trPr>
        <w:tc>
          <w:tcPr>
            <w:tcW w:w="654" w:type="dxa"/>
            <w:noWrap/>
            <w:vAlign w:val="center"/>
            <w:hideMark/>
          </w:tcPr>
          <w:p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17.</w:t>
            </w:r>
          </w:p>
        </w:tc>
        <w:tc>
          <w:tcPr>
            <w:tcW w:w="4904" w:type="dxa"/>
            <w:vAlign w:val="center"/>
            <w:hideMark/>
          </w:tcPr>
          <w:p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реле времени (без учета стоимости материалов)</w:t>
            </w:r>
          </w:p>
        </w:tc>
        <w:tc>
          <w:tcPr>
            <w:tcW w:w="851" w:type="dxa"/>
            <w:vAlign w:val="center"/>
            <w:hideMark/>
          </w:tcPr>
          <w:p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524,00</w:t>
            </w:r>
          </w:p>
        </w:tc>
        <w:tc>
          <w:tcPr>
            <w:tcW w:w="993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104,80</w:t>
            </w:r>
          </w:p>
        </w:tc>
        <w:tc>
          <w:tcPr>
            <w:tcW w:w="1134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628,80</w:t>
            </w:r>
          </w:p>
        </w:tc>
      </w:tr>
      <w:tr w:rsidR="00D93B45" w:rsidRPr="00F75DD6" w:rsidTr="00D93B45">
        <w:trPr>
          <w:trHeight w:val="417"/>
        </w:trPr>
        <w:tc>
          <w:tcPr>
            <w:tcW w:w="654" w:type="dxa"/>
            <w:noWrap/>
            <w:vAlign w:val="center"/>
            <w:hideMark/>
          </w:tcPr>
          <w:p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17.1.</w:t>
            </w:r>
          </w:p>
        </w:tc>
        <w:tc>
          <w:tcPr>
            <w:tcW w:w="4904" w:type="dxa"/>
            <w:vAlign w:val="center"/>
            <w:hideMark/>
          </w:tcPr>
          <w:p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реле времени (с учетом стоимости материалов)</w:t>
            </w:r>
          </w:p>
        </w:tc>
        <w:tc>
          <w:tcPr>
            <w:tcW w:w="851" w:type="dxa"/>
            <w:vAlign w:val="center"/>
            <w:hideMark/>
          </w:tcPr>
          <w:p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5 479,00</w:t>
            </w:r>
          </w:p>
        </w:tc>
        <w:tc>
          <w:tcPr>
            <w:tcW w:w="993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1 095,80</w:t>
            </w:r>
          </w:p>
        </w:tc>
        <w:tc>
          <w:tcPr>
            <w:tcW w:w="1134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6 574,80</w:t>
            </w:r>
          </w:p>
        </w:tc>
      </w:tr>
      <w:tr w:rsidR="00D93B45" w:rsidRPr="00F75DD6" w:rsidTr="00D93B45">
        <w:trPr>
          <w:trHeight w:val="507"/>
        </w:trPr>
        <w:tc>
          <w:tcPr>
            <w:tcW w:w="654" w:type="dxa"/>
            <w:noWrap/>
            <w:vAlign w:val="center"/>
            <w:hideMark/>
          </w:tcPr>
          <w:p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18.</w:t>
            </w:r>
          </w:p>
        </w:tc>
        <w:tc>
          <w:tcPr>
            <w:tcW w:w="4904" w:type="dxa"/>
            <w:vAlign w:val="center"/>
            <w:hideMark/>
          </w:tcPr>
          <w:p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светильника ЖКУ, РКУ, ЖСУ, РСУ (без учета стоимости материалов)</w:t>
            </w:r>
          </w:p>
        </w:tc>
        <w:tc>
          <w:tcPr>
            <w:tcW w:w="851" w:type="dxa"/>
            <w:vAlign w:val="center"/>
            <w:hideMark/>
          </w:tcPr>
          <w:p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2 016,00</w:t>
            </w:r>
          </w:p>
        </w:tc>
        <w:tc>
          <w:tcPr>
            <w:tcW w:w="993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403,20</w:t>
            </w:r>
          </w:p>
        </w:tc>
        <w:tc>
          <w:tcPr>
            <w:tcW w:w="1134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2 419,20</w:t>
            </w:r>
          </w:p>
        </w:tc>
      </w:tr>
      <w:tr w:rsidR="00D93B45" w:rsidRPr="00F75DD6" w:rsidTr="00D93B45">
        <w:trPr>
          <w:trHeight w:val="627"/>
        </w:trPr>
        <w:tc>
          <w:tcPr>
            <w:tcW w:w="654" w:type="dxa"/>
            <w:noWrap/>
            <w:vAlign w:val="center"/>
            <w:hideMark/>
          </w:tcPr>
          <w:p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18.1.</w:t>
            </w:r>
          </w:p>
        </w:tc>
        <w:tc>
          <w:tcPr>
            <w:tcW w:w="4904" w:type="dxa"/>
            <w:vAlign w:val="center"/>
            <w:hideMark/>
          </w:tcPr>
          <w:p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Замена светильника ЖКУ, РКУ, ЖСУ, РСУ </w:t>
            </w:r>
            <w:proofErr w:type="gramStart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 РКУ</w:t>
            </w:r>
            <w:proofErr w:type="gramEnd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16-250-001) (с учетом стоимости материалов)</w:t>
            </w:r>
          </w:p>
        </w:tc>
        <w:tc>
          <w:tcPr>
            <w:tcW w:w="851" w:type="dxa"/>
            <w:vAlign w:val="center"/>
            <w:hideMark/>
          </w:tcPr>
          <w:p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7 606,00</w:t>
            </w:r>
          </w:p>
        </w:tc>
        <w:tc>
          <w:tcPr>
            <w:tcW w:w="993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1 521,20</w:t>
            </w:r>
          </w:p>
        </w:tc>
        <w:tc>
          <w:tcPr>
            <w:tcW w:w="1134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9 127,20</w:t>
            </w:r>
          </w:p>
        </w:tc>
      </w:tr>
      <w:tr w:rsidR="00D93B45" w:rsidRPr="00F75DD6" w:rsidTr="00D93B45">
        <w:trPr>
          <w:trHeight w:val="627"/>
        </w:trPr>
        <w:tc>
          <w:tcPr>
            <w:tcW w:w="654" w:type="dxa"/>
            <w:noWrap/>
            <w:vAlign w:val="center"/>
            <w:hideMark/>
          </w:tcPr>
          <w:p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18.2.</w:t>
            </w:r>
          </w:p>
        </w:tc>
        <w:tc>
          <w:tcPr>
            <w:tcW w:w="4904" w:type="dxa"/>
            <w:vAlign w:val="center"/>
            <w:hideMark/>
          </w:tcPr>
          <w:p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светильника ЖКУ, РКУ, ЖСУ, РСУ (ЖКУ 16-150-001, РКУ 16-250-001) (с учетом стоимости материалов)</w:t>
            </w:r>
          </w:p>
        </w:tc>
        <w:tc>
          <w:tcPr>
            <w:tcW w:w="851" w:type="dxa"/>
            <w:vAlign w:val="center"/>
            <w:hideMark/>
          </w:tcPr>
          <w:p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10 661,00</w:t>
            </w:r>
          </w:p>
        </w:tc>
        <w:tc>
          <w:tcPr>
            <w:tcW w:w="993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2 132,20</w:t>
            </w:r>
          </w:p>
        </w:tc>
        <w:tc>
          <w:tcPr>
            <w:tcW w:w="1134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12 793,20</w:t>
            </w:r>
          </w:p>
        </w:tc>
      </w:tr>
      <w:tr w:rsidR="00D93B45" w:rsidRPr="00F75DD6" w:rsidTr="00D93B45">
        <w:trPr>
          <w:trHeight w:val="492"/>
        </w:trPr>
        <w:tc>
          <w:tcPr>
            <w:tcW w:w="654" w:type="dxa"/>
            <w:noWrap/>
            <w:vAlign w:val="center"/>
            <w:hideMark/>
          </w:tcPr>
          <w:p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19.</w:t>
            </w:r>
          </w:p>
        </w:tc>
        <w:tc>
          <w:tcPr>
            <w:tcW w:w="4904" w:type="dxa"/>
            <w:vAlign w:val="center"/>
            <w:hideMark/>
          </w:tcPr>
          <w:p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светильника светодиодного (без учета стоимости материалов)</w:t>
            </w:r>
          </w:p>
        </w:tc>
        <w:tc>
          <w:tcPr>
            <w:tcW w:w="851" w:type="dxa"/>
            <w:vAlign w:val="center"/>
            <w:hideMark/>
          </w:tcPr>
          <w:p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1 843,00</w:t>
            </w:r>
          </w:p>
        </w:tc>
        <w:tc>
          <w:tcPr>
            <w:tcW w:w="993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368,60</w:t>
            </w:r>
          </w:p>
        </w:tc>
        <w:tc>
          <w:tcPr>
            <w:tcW w:w="1134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2 211,60</w:t>
            </w:r>
          </w:p>
        </w:tc>
      </w:tr>
      <w:tr w:rsidR="00D93B45" w:rsidRPr="00F75DD6" w:rsidTr="00D93B45">
        <w:trPr>
          <w:trHeight w:val="627"/>
        </w:trPr>
        <w:tc>
          <w:tcPr>
            <w:tcW w:w="654" w:type="dxa"/>
            <w:noWrap/>
            <w:vAlign w:val="center"/>
            <w:hideMark/>
          </w:tcPr>
          <w:p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19.1.</w:t>
            </w:r>
          </w:p>
        </w:tc>
        <w:tc>
          <w:tcPr>
            <w:tcW w:w="4904" w:type="dxa"/>
            <w:vAlign w:val="center"/>
            <w:hideMark/>
          </w:tcPr>
          <w:p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Замена светильника светодиодного (Светильник </w:t>
            </w:r>
            <w:proofErr w:type="spellStart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ПромЛед</w:t>
            </w:r>
            <w:proofErr w:type="spellEnd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Магистраль v3.0-30) (с учетом стоимости материалов)</w:t>
            </w:r>
          </w:p>
        </w:tc>
        <w:tc>
          <w:tcPr>
            <w:tcW w:w="851" w:type="dxa"/>
            <w:vAlign w:val="center"/>
            <w:hideMark/>
          </w:tcPr>
          <w:p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8 617,00</w:t>
            </w:r>
          </w:p>
        </w:tc>
        <w:tc>
          <w:tcPr>
            <w:tcW w:w="993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1 723,40</w:t>
            </w:r>
          </w:p>
        </w:tc>
        <w:tc>
          <w:tcPr>
            <w:tcW w:w="1134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10 340,40</w:t>
            </w:r>
          </w:p>
        </w:tc>
      </w:tr>
      <w:tr w:rsidR="00D93B45" w:rsidRPr="00F75DD6" w:rsidTr="00D93B45">
        <w:trPr>
          <w:trHeight w:val="627"/>
        </w:trPr>
        <w:tc>
          <w:tcPr>
            <w:tcW w:w="654" w:type="dxa"/>
            <w:noWrap/>
            <w:vAlign w:val="center"/>
            <w:hideMark/>
          </w:tcPr>
          <w:p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19.2.</w:t>
            </w:r>
          </w:p>
        </w:tc>
        <w:tc>
          <w:tcPr>
            <w:tcW w:w="4904" w:type="dxa"/>
            <w:vAlign w:val="center"/>
            <w:hideMark/>
          </w:tcPr>
          <w:p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светильника светодиодного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(Светильник </w:t>
            </w:r>
            <w:proofErr w:type="spellStart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ПромЛед</w:t>
            </w:r>
            <w:proofErr w:type="spellEnd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Магистраль v3.0-50) (с учетом стоимости материалов)</w:t>
            </w:r>
          </w:p>
        </w:tc>
        <w:tc>
          <w:tcPr>
            <w:tcW w:w="851" w:type="dxa"/>
            <w:vAlign w:val="center"/>
            <w:hideMark/>
          </w:tcPr>
          <w:p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8 430,00</w:t>
            </w:r>
          </w:p>
        </w:tc>
        <w:tc>
          <w:tcPr>
            <w:tcW w:w="993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1 686,00</w:t>
            </w:r>
          </w:p>
        </w:tc>
        <w:tc>
          <w:tcPr>
            <w:tcW w:w="1134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10 116,00</w:t>
            </w:r>
          </w:p>
        </w:tc>
      </w:tr>
      <w:tr w:rsidR="00D93B45" w:rsidRPr="00F75DD6" w:rsidTr="00D93B45">
        <w:trPr>
          <w:trHeight w:val="477"/>
        </w:trPr>
        <w:tc>
          <w:tcPr>
            <w:tcW w:w="654" w:type="dxa"/>
            <w:noWrap/>
            <w:vAlign w:val="center"/>
            <w:hideMark/>
          </w:tcPr>
          <w:p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20.</w:t>
            </w:r>
          </w:p>
        </w:tc>
        <w:tc>
          <w:tcPr>
            <w:tcW w:w="4904" w:type="dxa"/>
            <w:vAlign w:val="center"/>
            <w:hideMark/>
          </w:tcPr>
          <w:p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фото реле (без учета стоимости материалов)</w:t>
            </w:r>
          </w:p>
        </w:tc>
        <w:tc>
          <w:tcPr>
            <w:tcW w:w="851" w:type="dxa"/>
            <w:vAlign w:val="center"/>
            <w:hideMark/>
          </w:tcPr>
          <w:p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565,00</w:t>
            </w:r>
          </w:p>
        </w:tc>
        <w:tc>
          <w:tcPr>
            <w:tcW w:w="993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113,00</w:t>
            </w:r>
          </w:p>
        </w:tc>
        <w:tc>
          <w:tcPr>
            <w:tcW w:w="1134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678,00</w:t>
            </w:r>
          </w:p>
        </w:tc>
      </w:tr>
      <w:tr w:rsidR="00D93B45" w:rsidRPr="00F75DD6" w:rsidTr="00D93B45">
        <w:trPr>
          <w:trHeight w:val="477"/>
        </w:trPr>
        <w:tc>
          <w:tcPr>
            <w:tcW w:w="654" w:type="dxa"/>
            <w:noWrap/>
            <w:vAlign w:val="center"/>
            <w:hideMark/>
          </w:tcPr>
          <w:p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20.1.</w:t>
            </w:r>
          </w:p>
        </w:tc>
        <w:tc>
          <w:tcPr>
            <w:tcW w:w="4904" w:type="dxa"/>
            <w:vAlign w:val="center"/>
            <w:hideMark/>
          </w:tcPr>
          <w:p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фото реле (с учетом стоимости материалов)</w:t>
            </w:r>
          </w:p>
        </w:tc>
        <w:tc>
          <w:tcPr>
            <w:tcW w:w="851" w:type="dxa"/>
            <w:vAlign w:val="center"/>
            <w:hideMark/>
          </w:tcPr>
          <w:p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2 411,00</w:t>
            </w:r>
          </w:p>
        </w:tc>
        <w:tc>
          <w:tcPr>
            <w:tcW w:w="993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482,20</w:t>
            </w:r>
          </w:p>
        </w:tc>
        <w:tc>
          <w:tcPr>
            <w:tcW w:w="1134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2 893,20</w:t>
            </w:r>
          </w:p>
        </w:tc>
      </w:tr>
      <w:tr w:rsidR="00D93B45" w:rsidRPr="00F75DD6" w:rsidTr="00D93B45">
        <w:trPr>
          <w:trHeight w:val="627"/>
        </w:trPr>
        <w:tc>
          <w:tcPr>
            <w:tcW w:w="654" w:type="dxa"/>
            <w:noWrap/>
            <w:vAlign w:val="center"/>
            <w:hideMark/>
          </w:tcPr>
          <w:p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21.</w:t>
            </w:r>
          </w:p>
        </w:tc>
        <w:tc>
          <w:tcPr>
            <w:tcW w:w="4904" w:type="dxa"/>
            <w:vAlign w:val="center"/>
            <w:hideMark/>
          </w:tcPr>
          <w:p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штыревого изолятора на промежуточной опоре ВЛ-0,38кВ (без учета стоимости материалов)</w:t>
            </w:r>
          </w:p>
        </w:tc>
        <w:tc>
          <w:tcPr>
            <w:tcW w:w="851" w:type="dxa"/>
            <w:vAlign w:val="center"/>
            <w:hideMark/>
          </w:tcPr>
          <w:p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2 528,00</w:t>
            </w:r>
          </w:p>
        </w:tc>
        <w:tc>
          <w:tcPr>
            <w:tcW w:w="993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505,60</w:t>
            </w:r>
          </w:p>
        </w:tc>
        <w:tc>
          <w:tcPr>
            <w:tcW w:w="1134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3 033,60</w:t>
            </w:r>
          </w:p>
        </w:tc>
      </w:tr>
      <w:tr w:rsidR="00D93B45" w:rsidRPr="00F75DD6" w:rsidTr="00D93B45">
        <w:trPr>
          <w:trHeight w:val="627"/>
        </w:trPr>
        <w:tc>
          <w:tcPr>
            <w:tcW w:w="654" w:type="dxa"/>
            <w:noWrap/>
            <w:vAlign w:val="center"/>
            <w:hideMark/>
          </w:tcPr>
          <w:p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21.1.</w:t>
            </w:r>
          </w:p>
        </w:tc>
        <w:tc>
          <w:tcPr>
            <w:tcW w:w="4904" w:type="dxa"/>
            <w:vAlign w:val="center"/>
            <w:hideMark/>
          </w:tcPr>
          <w:p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штыревого изолятора (ТФ-20) на промежуточной опоре ВЛ-0,38кВ (с учетом стоимости материалов)</w:t>
            </w:r>
          </w:p>
        </w:tc>
        <w:tc>
          <w:tcPr>
            <w:tcW w:w="851" w:type="dxa"/>
            <w:vAlign w:val="center"/>
            <w:hideMark/>
          </w:tcPr>
          <w:p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2 598,00</w:t>
            </w:r>
          </w:p>
        </w:tc>
        <w:tc>
          <w:tcPr>
            <w:tcW w:w="993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519,60</w:t>
            </w:r>
          </w:p>
        </w:tc>
        <w:tc>
          <w:tcPr>
            <w:tcW w:w="1134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3 117,60</w:t>
            </w:r>
          </w:p>
        </w:tc>
      </w:tr>
      <w:tr w:rsidR="00D93B45" w:rsidRPr="00F75DD6" w:rsidTr="00D93B45">
        <w:trPr>
          <w:trHeight w:val="627"/>
        </w:trPr>
        <w:tc>
          <w:tcPr>
            <w:tcW w:w="654" w:type="dxa"/>
            <w:noWrap/>
            <w:vAlign w:val="center"/>
            <w:hideMark/>
          </w:tcPr>
          <w:p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22.</w:t>
            </w:r>
          </w:p>
        </w:tc>
        <w:tc>
          <w:tcPr>
            <w:tcW w:w="4904" w:type="dxa"/>
            <w:vAlign w:val="center"/>
            <w:hideMark/>
          </w:tcPr>
          <w:p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штыревого изолятора на промежуточной опоре ВЛ-0,38кВ с применением автовышки (без учета стоимости материалов)</w:t>
            </w:r>
          </w:p>
        </w:tc>
        <w:tc>
          <w:tcPr>
            <w:tcW w:w="851" w:type="dxa"/>
            <w:vAlign w:val="center"/>
            <w:hideMark/>
          </w:tcPr>
          <w:p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1 122,00</w:t>
            </w:r>
          </w:p>
        </w:tc>
        <w:tc>
          <w:tcPr>
            <w:tcW w:w="993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224,40</w:t>
            </w:r>
          </w:p>
        </w:tc>
        <w:tc>
          <w:tcPr>
            <w:tcW w:w="1134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1 346,40</w:t>
            </w:r>
          </w:p>
        </w:tc>
      </w:tr>
      <w:tr w:rsidR="00D93B45" w:rsidRPr="00F75DD6" w:rsidTr="00D93B45">
        <w:trPr>
          <w:trHeight w:val="627"/>
        </w:trPr>
        <w:tc>
          <w:tcPr>
            <w:tcW w:w="654" w:type="dxa"/>
            <w:noWrap/>
            <w:vAlign w:val="center"/>
            <w:hideMark/>
          </w:tcPr>
          <w:p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22.1.</w:t>
            </w:r>
          </w:p>
        </w:tc>
        <w:tc>
          <w:tcPr>
            <w:tcW w:w="4904" w:type="dxa"/>
            <w:vAlign w:val="center"/>
            <w:hideMark/>
          </w:tcPr>
          <w:p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штыревого изолятора (ТФ-20) на промежуточной опоре ВЛ-0,38кВ с применением автовышки (с учетом стоимости материалов)</w:t>
            </w:r>
          </w:p>
        </w:tc>
        <w:tc>
          <w:tcPr>
            <w:tcW w:w="851" w:type="dxa"/>
            <w:vAlign w:val="center"/>
            <w:hideMark/>
          </w:tcPr>
          <w:p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1 191,00</w:t>
            </w:r>
          </w:p>
        </w:tc>
        <w:tc>
          <w:tcPr>
            <w:tcW w:w="993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238,20</w:t>
            </w:r>
          </w:p>
        </w:tc>
        <w:tc>
          <w:tcPr>
            <w:tcW w:w="1134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1 429,20</w:t>
            </w:r>
          </w:p>
        </w:tc>
      </w:tr>
      <w:tr w:rsidR="00D93B45" w:rsidRPr="00F75DD6" w:rsidTr="00D93B45">
        <w:trPr>
          <w:trHeight w:val="432"/>
        </w:trPr>
        <w:tc>
          <w:tcPr>
            <w:tcW w:w="654" w:type="dxa"/>
            <w:noWrap/>
            <w:vAlign w:val="center"/>
            <w:hideMark/>
          </w:tcPr>
          <w:p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23.</w:t>
            </w:r>
          </w:p>
        </w:tc>
        <w:tc>
          <w:tcPr>
            <w:tcW w:w="4904" w:type="dxa"/>
            <w:vAlign w:val="center"/>
            <w:hideMark/>
          </w:tcPr>
          <w:p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Замена шкафа наружного освещения (без учета стоимости материалов)</w:t>
            </w:r>
          </w:p>
        </w:tc>
        <w:tc>
          <w:tcPr>
            <w:tcW w:w="851" w:type="dxa"/>
            <w:vAlign w:val="center"/>
            <w:hideMark/>
          </w:tcPr>
          <w:p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2 064,00</w:t>
            </w:r>
          </w:p>
        </w:tc>
        <w:tc>
          <w:tcPr>
            <w:tcW w:w="993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412,80</w:t>
            </w:r>
          </w:p>
        </w:tc>
        <w:tc>
          <w:tcPr>
            <w:tcW w:w="1134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2 476,80</w:t>
            </w:r>
          </w:p>
        </w:tc>
      </w:tr>
      <w:tr w:rsidR="00D93B45" w:rsidRPr="00F75DD6" w:rsidTr="00D93B45">
        <w:trPr>
          <w:trHeight w:val="537"/>
        </w:trPr>
        <w:tc>
          <w:tcPr>
            <w:tcW w:w="654" w:type="dxa"/>
            <w:noWrap/>
            <w:vAlign w:val="center"/>
            <w:hideMark/>
          </w:tcPr>
          <w:p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24.</w:t>
            </w:r>
          </w:p>
        </w:tc>
        <w:tc>
          <w:tcPr>
            <w:tcW w:w="4904" w:type="dxa"/>
            <w:vAlign w:val="center"/>
            <w:hideMark/>
          </w:tcPr>
          <w:p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Монтаж заземляющего устройства для щита учета наружного освещения</w:t>
            </w:r>
          </w:p>
        </w:tc>
        <w:tc>
          <w:tcPr>
            <w:tcW w:w="851" w:type="dxa"/>
            <w:vAlign w:val="center"/>
            <w:hideMark/>
          </w:tcPr>
          <w:p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1 475,00</w:t>
            </w:r>
          </w:p>
        </w:tc>
        <w:tc>
          <w:tcPr>
            <w:tcW w:w="993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295,00</w:t>
            </w:r>
          </w:p>
        </w:tc>
        <w:tc>
          <w:tcPr>
            <w:tcW w:w="1134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1 770,00</w:t>
            </w:r>
          </w:p>
        </w:tc>
      </w:tr>
      <w:tr w:rsidR="00D93B45" w:rsidRPr="00F75DD6" w:rsidTr="00D93B45">
        <w:trPr>
          <w:trHeight w:val="432"/>
        </w:trPr>
        <w:tc>
          <w:tcPr>
            <w:tcW w:w="654" w:type="dxa"/>
            <w:noWrap/>
            <w:vAlign w:val="center"/>
            <w:hideMark/>
          </w:tcPr>
          <w:p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25.</w:t>
            </w:r>
          </w:p>
        </w:tc>
        <w:tc>
          <w:tcPr>
            <w:tcW w:w="4904" w:type="dxa"/>
            <w:vAlign w:val="center"/>
            <w:hideMark/>
          </w:tcPr>
          <w:p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Монтаж </w:t>
            </w:r>
            <w:proofErr w:type="gramStart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шкафа  наружного</w:t>
            </w:r>
            <w:proofErr w:type="gramEnd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освещения  (без учета стоимости материалов)</w:t>
            </w:r>
          </w:p>
        </w:tc>
        <w:tc>
          <w:tcPr>
            <w:tcW w:w="851" w:type="dxa"/>
            <w:vAlign w:val="center"/>
            <w:hideMark/>
          </w:tcPr>
          <w:p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1 669,00</w:t>
            </w:r>
          </w:p>
        </w:tc>
        <w:tc>
          <w:tcPr>
            <w:tcW w:w="993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333,80</w:t>
            </w:r>
          </w:p>
        </w:tc>
        <w:tc>
          <w:tcPr>
            <w:tcW w:w="1134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2 002,80</w:t>
            </w:r>
          </w:p>
        </w:tc>
      </w:tr>
      <w:tr w:rsidR="00D93B45" w:rsidRPr="00F75DD6" w:rsidTr="00D93B45">
        <w:trPr>
          <w:trHeight w:val="507"/>
        </w:trPr>
        <w:tc>
          <w:tcPr>
            <w:tcW w:w="654" w:type="dxa"/>
            <w:noWrap/>
            <w:vAlign w:val="center"/>
            <w:hideMark/>
          </w:tcPr>
          <w:p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26.</w:t>
            </w:r>
          </w:p>
        </w:tc>
        <w:tc>
          <w:tcPr>
            <w:tcW w:w="4904" w:type="dxa"/>
            <w:vAlign w:val="center"/>
            <w:hideMark/>
          </w:tcPr>
          <w:p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Монтаж кронштейна светильника (без учета стоимости материалов)</w:t>
            </w:r>
          </w:p>
        </w:tc>
        <w:tc>
          <w:tcPr>
            <w:tcW w:w="851" w:type="dxa"/>
            <w:vAlign w:val="center"/>
            <w:hideMark/>
          </w:tcPr>
          <w:p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2 902,00</w:t>
            </w:r>
          </w:p>
        </w:tc>
        <w:tc>
          <w:tcPr>
            <w:tcW w:w="993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580,40</w:t>
            </w:r>
          </w:p>
        </w:tc>
        <w:tc>
          <w:tcPr>
            <w:tcW w:w="1134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3 482,40</w:t>
            </w:r>
          </w:p>
        </w:tc>
      </w:tr>
      <w:tr w:rsidR="00D93B45" w:rsidRPr="00F75DD6" w:rsidTr="00D93B45">
        <w:trPr>
          <w:trHeight w:val="462"/>
        </w:trPr>
        <w:tc>
          <w:tcPr>
            <w:tcW w:w="654" w:type="dxa"/>
            <w:noWrap/>
            <w:vAlign w:val="center"/>
            <w:hideMark/>
          </w:tcPr>
          <w:p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26.1.</w:t>
            </w:r>
          </w:p>
        </w:tc>
        <w:tc>
          <w:tcPr>
            <w:tcW w:w="4904" w:type="dxa"/>
            <w:vAlign w:val="center"/>
            <w:hideMark/>
          </w:tcPr>
          <w:p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Монтаж кронштейна светильника (с учетом стоимости материалов)</w:t>
            </w:r>
          </w:p>
        </w:tc>
        <w:tc>
          <w:tcPr>
            <w:tcW w:w="851" w:type="dxa"/>
            <w:vAlign w:val="center"/>
            <w:hideMark/>
          </w:tcPr>
          <w:p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4 322,00</w:t>
            </w:r>
          </w:p>
        </w:tc>
        <w:tc>
          <w:tcPr>
            <w:tcW w:w="993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864,40</w:t>
            </w:r>
          </w:p>
        </w:tc>
        <w:tc>
          <w:tcPr>
            <w:tcW w:w="1134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5 186,40</w:t>
            </w:r>
          </w:p>
        </w:tc>
      </w:tr>
      <w:tr w:rsidR="00D93B45" w:rsidRPr="00F75DD6" w:rsidTr="00D93B45">
        <w:trPr>
          <w:trHeight w:val="387"/>
        </w:trPr>
        <w:tc>
          <w:tcPr>
            <w:tcW w:w="654" w:type="dxa"/>
            <w:noWrap/>
            <w:vAlign w:val="center"/>
            <w:hideMark/>
          </w:tcPr>
          <w:p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27.</w:t>
            </w:r>
          </w:p>
        </w:tc>
        <w:tc>
          <w:tcPr>
            <w:tcW w:w="4904" w:type="dxa"/>
            <w:vAlign w:val="center"/>
            <w:hideMark/>
          </w:tcPr>
          <w:p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Монтаж ПРА в светильнике ЖКУ, РКУ, ЖСУ, РСУ (без учета стоимости материалов)</w:t>
            </w:r>
          </w:p>
        </w:tc>
        <w:tc>
          <w:tcPr>
            <w:tcW w:w="851" w:type="dxa"/>
            <w:vAlign w:val="center"/>
            <w:hideMark/>
          </w:tcPr>
          <w:p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640,00</w:t>
            </w:r>
          </w:p>
        </w:tc>
        <w:tc>
          <w:tcPr>
            <w:tcW w:w="993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128,00</w:t>
            </w:r>
          </w:p>
        </w:tc>
        <w:tc>
          <w:tcPr>
            <w:tcW w:w="1134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768,00</w:t>
            </w:r>
          </w:p>
        </w:tc>
      </w:tr>
      <w:tr w:rsidR="00D93B45" w:rsidRPr="00F75DD6" w:rsidTr="00D93B45">
        <w:trPr>
          <w:trHeight w:val="657"/>
        </w:trPr>
        <w:tc>
          <w:tcPr>
            <w:tcW w:w="654" w:type="dxa"/>
            <w:noWrap/>
            <w:vAlign w:val="center"/>
            <w:hideMark/>
          </w:tcPr>
          <w:p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27.1.</w:t>
            </w:r>
          </w:p>
        </w:tc>
        <w:tc>
          <w:tcPr>
            <w:tcW w:w="4904" w:type="dxa"/>
            <w:vAlign w:val="center"/>
            <w:hideMark/>
          </w:tcPr>
          <w:p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Монтаж ПРА (Дроссель 1И 150 </w:t>
            </w:r>
            <w:proofErr w:type="spellStart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ДНаТ</w:t>
            </w:r>
            <w:proofErr w:type="spellEnd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46Н-015 УХЛ2) в светильнике ЖКУ, РКУ, ЖСУ, РСУ (с учетом стоимости материалов)</w:t>
            </w:r>
          </w:p>
        </w:tc>
        <w:tc>
          <w:tcPr>
            <w:tcW w:w="851" w:type="dxa"/>
            <w:vAlign w:val="center"/>
            <w:hideMark/>
          </w:tcPr>
          <w:p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2 224,00</w:t>
            </w:r>
          </w:p>
        </w:tc>
        <w:tc>
          <w:tcPr>
            <w:tcW w:w="993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444,80</w:t>
            </w:r>
          </w:p>
        </w:tc>
        <w:tc>
          <w:tcPr>
            <w:tcW w:w="1134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2 668,80</w:t>
            </w:r>
          </w:p>
        </w:tc>
      </w:tr>
      <w:tr w:rsidR="00D93B45" w:rsidRPr="00F75DD6" w:rsidTr="00D93B45">
        <w:trPr>
          <w:trHeight w:val="627"/>
        </w:trPr>
        <w:tc>
          <w:tcPr>
            <w:tcW w:w="654" w:type="dxa"/>
            <w:noWrap/>
            <w:vAlign w:val="center"/>
            <w:hideMark/>
          </w:tcPr>
          <w:p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27.2.</w:t>
            </w:r>
          </w:p>
        </w:tc>
        <w:tc>
          <w:tcPr>
            <w:tcW w:w="4904" w:type="dxa"/>
            <w:vAlign w:val="center"/>
            <w:hideMark/>
          </w:tcPr>
          <w:p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Монтаж ПРА (Дроссель 1И 250 </w:t>
            </w:r>
            <w:proofErr w:type="spellStart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ДНаТ</w:t>
            </w:r>
            <w:proofErr w:type="spellEnd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46Н-003 УХЛ2) в светильнике ЖКУ, РКУ, ЖСУ, РСУ (с учетом стоимости материалов)</w:t>
            </w:r>
          </w:p>
        </w:tc>
        <w:tc>
          <w:tcPr>
            <w:tcW w:w="851" w:type="dxa"/>
            <w:vAlign w:val="center"/>
            <w:hideMark/>
          </w:tcPr>
          <w:p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2 861,00</w:t>
            </w:r>
          </w:p>
        </w:tc>
        <w:tc>
          <w:tcPr>
            <w:tcW w:w="993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572,20</w:t>
            </w:r>
          </w:p>
        </w:tc>
        <w:tc>
          <w:tcPr>
            <w:tcW w:w="1134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3 433,20</w:t>
            </w:r>
          </w:p>
        </w:tc>
      </w:tr>
      <w:tr w:rsidR="00D93B45" w:rsidRPr="00F75DD6" w:rsidTr="00D93B45">
        <w:trPr>
          <w:trHeight w:val="627"/>
        </w:trPr>
        <w:tc>
          <w:tcPr>
            <w:tcW w:w="654" w:type="dxa"/>
            <w:noWrap/>
            <w:vAlign w:val="center"/>
            <w:hideMark/>
          </w:tcPr>
          <w:p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27.3.</w:t>
            </w:r>
          </w:p>
        </w:tc>
        <w:tc>
          <w:tcPr>
            <w:tcW w:w="4904" w:type="dxa"/>
            <w:vAlign w:val="center"/>
            <w:hideMark/>
          </w:tcPr>
          <w:p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Монтаж ПРА (Устройство ИЗУ Т70/1000/220-01 с таймером) в светильнике ЖКУ, РКУ, ЖСУ, РСУ (с учетом стоимости материалов)</w:t>
            </w:r>
          </w:p>
        </w:tc>
        <w:tc>
          <w:tcPr>
            <w:tcW w:w="851" w:type="dxa"/>
            <w:vAlign w:val="center"/>
            <w:hideMark/>
          </w:tcPr>
          <w:p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1 469,00</w:t>
            </w:r>
          </w:p>
        </w:tc>
        <w:tc>
          <w:tcPr>
            <w:tcW w:w="993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293,80</w:t>
            </w:r>
          </w:p>
        </w:tc>
        <w:tc>
          <w:tcPr>
            <w:tcW w:w="1134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1 762,80</w:t>
            </w:r>
          </w:p>
        </w:tc>
      </w:tr>
      <w:tr w:rsidR="00D93B45" w:rsidRPr="00F75DD6" w:rsidTr="00D93B45">
        <w:trPr>
          <w:trHeight w:val="522"/>
        </w:trPr>
        <w:tc>
          <w:tcPr>
            <w:tcW w:w="654" w:type="dxa"/>
            <w:noWrap/>
            <w:vAlign w:val="center"/>
            <w:hideMark/>
          </w:tcPr>
          <w:p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</w:t>
            </w:r>
          </w:p>
        </w:tc>
        <w:tc>
          <w:tcPr>
            <w:tcW w:w="4904" w:type="dxa"/>
            <w:vAlign w:val="center"/>
            <w:hideMark/>
          </w:tcPr>
          <w:p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Монтаж светильника ЖКУ, РКУ, ЖСУ, РСУ (без учета стоимости материалов)</w:t>
            </w:r>
          </w:p>
        </w:tc>
        <w:tc>
          <w:tcPr>
            <w:tcW w:w="851" w:type="dxa"/>
            <w:vAlign w:val="center"/>
            <w:hideMark/>
          </w:tcPr>
          <w:p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1 552,00</w:t>
            </w:r>
          </w:p>
        </w:tc>
        <w:tc>
          <w:tcPr>
            <w:tcW w:w="993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310,40</w:t>
            </w:r>
          </w:p>
        </w:tc>
        <w:tc>
          <w:tcPr>
            <w:tcW w:w="1134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1 862,40</w:t>
            </w:r>
          </w:p>
        </w:tc>
      </w:tr>
      <w:tr w:rsidR="00D93B45" w:rsidRPr="00F75DD6" w:rsidTr="00D93B45">
        <w:trPr>
          <w:trHeight w:val="627"/>
        </w:trPr>
        <w:tc>
          <w:tcPr>
            <w:tcW w:w="654" w:type="dxa"/>
            <w:noWrap/>
            <w:vAlign w:val="center"/>
            <w:hideMark/>
          </w:tcPr>
          <w:p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28.1.</w:t>
            </w:r>
          </w:p>
        </w:tc>
        <w:tc>
          <w:tcPr>
            <w:tcW w:w="4904" w:type="dxa"/>
            <w:vAlign w:val="center"/>
            <w:hideMark/>
          </w:tcPr>
          <w:p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Монтаж светильника ЖКУ, РКУ, ЖСУ, РСУ (ЖКУ 16-150-001, РКУ 16-250-001) (с учетом стоимости материалов)</w:t>
            </w:r>
          </w:p>
        </w:tc>
        <w:tc>
          <w:tcPr>
            <w:tcW w:w="851" w:type="dxa"/>
            <w:vAlign w:val="center"/>
            <w:hideMark/>
          </w:tcPr>
          <w:p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10 197,00</w:t>
            </w:r>
          </w:p>
        </w:tc>
        <w:tc>
          <w:tcPr>
            <w:tcW w:w="993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2 039,40</w:t>
            </w:r>
          </w:p>
        </w:tc>
        <w:tc>
          <w:tcPr>
            <w:tcW w:w="1134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12 236,40</w:t>
            </w:r>
          </w:p>
        </w:tc>
      </w:tr>
      <w:tr w:rsidR="00D93B45" w:rsidRPr="00F75DD6" w:rsidTr="00D93B45">
        <w:trPr>
          <w:trHeight w:val="627"/>
        </w:trPr>
        <w:tc>
          <w:tcPr>
            <w:tcW w:w="654" w:type="dxa"/>
            <w:noWrap/>
            <w:vAlign w:val="center"/>
            <w:hideMark/>
          </w:tcPr>
          <w:p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28.2.</w:t>
            </w:r>
          </w:p>
        </w:tc>
        <w:tc>
          <w:tcPr>
            <w:tcW w:w="4904" w:type="dxa"/>
            <w:vAlign w:val="center"/>
            <w:hideMark/>
          </w:tcPr>
          <w:p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Монтаж светильника ЖКУ, РКУ, ЖСУ, РСУ (ЖКУ 16-250-001) (с учетом стоимости материалов)</w:t>
            </w:r>
          </w:p>
        </w:tc>
        <w:tc>
          <w:tcPr>
            <w:tcW w:w="851" w:type="dxa"/>
            <w:vAlign w:val="center"/>
            <w:hideMark/>
          </w:tcPr>
          <w:p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7 142,00</w:t>
            </w:r>
          </w:p>
        </w:tc>
        <w:tc>
          <w:tcPr>
            <w:tcW w:w="993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1 428,40</w:t>
            </w:r>
          </w:p>
        </w:tc>
        <w:tc>
          <w:tcPr>
            <w:tcW w:w="1134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8 570,40</w:t>
            </w:r>
          </w:p>
        </w:tc>
      </w:tr>
      <w:tr w:rsidR="00D93B45" w:rsidRPr="00F75DD6" w:rsidTr="00D93B45">
        <w:trPr>
          <w:trHeight w:val="447"/>
        </w:trPr>
        <w:tc>
          <w:tcPr>
            <w:tcW w:w="654" w:type="dxa"/>
            <w:noWrap/>
            <w:vAlign w:val="center"/>
            <w:hideMark/>
          </w:tcPr>
          <w:p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29.</w:t>
            </w:r>
          </w:p>
        </w:tc>
        <w:tc>
          <w:tcPr>
            <w:tcW w:w="4904" w:type="dxa"/>
            <w:vAlign w:val="center"/>
            <w:hideMark/>
          </w:tcPr>
          <w:p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Монтаж светильника </w:t>
            </w:r>
            <w:proofErr w:type="gramStart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светодиодного(</w:t>
            </w:r>
            <w:proofErr w:type="gramEnd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 учета стоимости материалов)</w:t>
            </w:r>
          </w:p>
        </w:tc>
        <w:tc>
          <w:tcPr>
            <w:tcW w:w="851" w:type="dxa"/>
            <w:vAlign w:val="center"/>
            <w:hideMark/>
          </w:tcPr>
          <w:p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1 420,00</w:t>
            </w:r>
          </w:p>
        </w:tc>
        <w:tc>
          <w:tcPr>
            <w:tcW w:w="993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284,00</w:t>
            </w:r>
          </w:p>
        </w:tc>
        <w:tc>
          <w:tcPr>
            <w:tcW w:w="1134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1 704,00</w:t>
            </w:r>
          </w:p>
        </w:tc>
      </w:tr>
      <w:tr w:rsidR="00D93B45" w:rsidRPr="00F75DD6" w:rsidTr="00D93B45">
        <w:trPr>
          <w:trHeight w:val="627"/>
        </w:trPr>
        <w:tc>
          <w:tcPr>
            <w:tcW w:w="654" w:type="dxa"/>
            <w:noWrap/>
            <w:vAlign w:val="center"/>
            <w:hideMark/>
          </w:tcPr>
          <w:p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29.1.</w:t>
            </w:r>
          </w:p>
        </w:tc>
        <w:tc>
          <w:tcPr>
            <w:tcW w:w="4904" w:type="dxa"/>
            <w:vAlign w:val="center"/>
            <w:hideMark/>
          </w:tcPr>
          <w:p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Монтаж светильника светодиодного (Светильник </w:t>
            </w:r>
            <w:proofErr w:type="spellStart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ПромЛед</w:t>
            </w:r>
            <w:proofErr w:type="spellEnd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Магистраль v3.0-30) (с учетом стоимости материалов)</w:t>
            </w:r>
          </w:p>
        </w:tc>
        <w:tc>
          <w:tcPr>
            <w:tcW w:w="851" w:type="dxa"/>
            <w:vAlign w:val="center"/>
            <w:hideMark/>
          </w:tcPr>
          <w:p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8 195,00</w:t>
            </w:r>
          </w:p>
        </w:tc>
        <w:tc>
          <w:tcPr>
            <w:tcW w:w="993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1 639,00</w:t>
            </w:r>
          </w:p>
        </w:tc>
        <w:tc>
          <w:tcPr>
            <w:tcW w:w="1134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9 834,00</w:t>
            </w:r>
          </w:p>
        </w:tc>
      </w:tr>
      <w:tr w:rsidR="00D93B45" w:rsidRPr="00F75DD6" w:rsidTr="00D93B45">
        <w:trPr>
          <w:trHeight w:val="627"/>
        </w:trPr>
        <w:tc>
          <w:tcPr>
            <w:tcW w:w="654" w:type="dxa"/>
            <w:noWrap/>
            <w:vAlign w:val="center"/>
            <w:hideMark/>
          </w:tcPr>
          <w:p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29.2.</w:t>
            </w:r>
          </w:p>
        </w:tc>
        <w:tc>
          <w:tcPr>
            <w:tcW w:w="4904" w:type="dxa"/>
            <w:vAlign w:val="center"/>
            <w:hideMark/>
          </w:tcPr>
          <w:p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Монтаж светильника светодиодного (Светильник </w:t>
            </w:r>
            <w:proofErr w:type="spellStart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ПромЛед</w:t>
            </w:r>
            <w:proofErr w:type="spellEnd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Магистраль v3.0-50) (с учетом стоимости материалов)</w:t>
            </w:r>
          </w:p>
        </w:tc>
        <w:tc>
          <w:tcPr>
            <w:tcW w:w="851" w:type="dxa"/>
            <w:vAlign w:val="center"/>
            <w:hideMark/>
          </w:tcPr>
          <w:p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8 001,00</w:t>
            </w:r>
          </w:p>
        </w:tc>
        <w:tc>
          <w:tcPr>
            <w:tcW w:w="993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1 600,20</w:t>
            </w:r>
          </w:p>
        </w:tc>
        <w:tc>
          <w:tcPr>
            <w:tcW w:w="1134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9 601,20</w:t>
            </w:r>
          </w:p>
        </w:tc>
      </w:tr>
      <w:tr w:rsidR="00D93B45" w:rsidRPr="00F75DD6" w:rsidTr="00D93B45">
        <w:trPr>
          <w:trHeight w:val="462"/>
        </w:trPr>
        <w:tc>
          <w:tcPr>
            <w:tcW w:w="654" w:type="dxa"/>
            <w:noWrap/>
            <w:vAlign w:val="center"/>
            <w:hideMark/>
          </w:tcPr>
          <w:p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30.</w:t>
            </w:r>
          </w:p>
        </w:tc>
        <w:tc>
          <w:tcPr>
            <w:tcW w:w="4904" w:type="dxa"/>
            <w:vAlign w:val="center"/>
            <w:hideMark/>
          </w:tcPr>
          <w:p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Настройка реле времени</w:t>
            </w:r>
          </w:p>
        </w:tc>
        <w:tc>
          <w:tcPr>
            <w:tcW w:w="851" w:type="dxa"/>
            <w:vAlign w:val="center"/>
            <w:hideMark/>
          </w:tcPr>
          <w:p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197,00</w:t>
            </w:r>
          </w:p>
        </w:tc>
        <w:tc>
          <w:tcPr>
            <w:tcW w:w="993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39,40</w:t>
            </w:r>
          </w:p>
        </w:tc>
        <w:tc>
          <w:tcPr>
            <w:tcW w:w="1134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236,40</w:t>
            </w:r>
          </w:p>
        </w:tc>
      </w:tr>
      <w:tr w:rsidR="00D93B45" w:rsidRPr="00F75DD6" w:rsidTr="00D93B45">
        <w:trPr>
          <w:trHeight w:val="477"/>
        </w:trPr>
        <w:tc>
          <w:tcPr>
            <w:tcW w:w="654" w:type="dxa"/>
            <w:noWrap/>
            <w:vAlign w:val="center"/>
            <w:hideMark/>
          </w:tcPr>
          <w:p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31.</w:t>
            </w:r>
          </w:p>
        </w:tc>
        <w:tc>
          <w:tcPr>
            <w:tcW w:w="4904" w:type="dxa"/>
            <w:vAlign w:val="center"/>
            <w:hideMark/>
          </w:tcPr>
          <w:p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Отключение (подключение) светильника (без учета стоимости материалов)</w:t>
            </w:r>
          </w:p>
        </w:tc>
        <w:tc>
          <w:tcPr>
            <w:tcW w:w="851" w:type="dxa"/>
            <w:vAlign w:val="center"/>
            <w:hideMark/>
          </w:tcPr>
          <w:p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1 018,00</w:t>
            </w:r>
          </w:p>
        </w:tc>
        <w:tc>
          <w:tcPr>
            <w:tcW w:w="993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203,60</w:t>
            </w:r>
          </w:p>
        </w:tc>
        <w:tc>
          <w:tcPr>
            <w:tcW w:w="1134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1 221,60</w:t>
            </w:r>
          </w:p>
        </w:tc>
      </w:tr>
      <w:tr w:rsidR="00D93B45" w:rsidRPr="00F75DD6" w:rsidTr="00D93B45">
        <w:trPr>
          <w:trHeight w:val="477"/>
        </w:trPr>
        <w:tc>
          <w:tcPr>
            <w:tcW w:w="654" w:type="dxa"/>
            <w:noWrap/>
            <w:vAlign w:val="center"/>
            <w:hideMark/>
          </w:tcPr>
          <w:p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32.</w:t>
            </w:r>
          </w:p>
        </w:tc>
        <w:tc>
          <w:tcPr>
            <w:tcW w:w="4904" w:type="dxa"/>
            <w:vAlign w:val="center"/>
            <w:hideMark/>
          </w:tcPr>
          <w:p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Отключение (подключение) систем наружного освещения по заявкам М.О.</w:t>
            </w:r>
          </w:p>
        </w:tc>
        <w:tc>
          <w:tcPr>
            <w:tcW w:w="851" w:type="dxa"/>
            <w:vAlign w:val="center"/>
            <w:hideMark/>
          </w:tcPr>
          <w:p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149,00</w:t>
            </w:r>
          </w:p>
        </w:tc>
        <w:tc>
          <w:tcPr>
            <w:tcW w:w="993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29,80</w:t>
            </w:r>
          </w:p>
        </w:tc>
        <w:tc>
          <w:tcPr>
            <w:tcW w:w="1134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178,80</w:t>
            </w:r>
          </w:p>
        </w:tc>
      </w:tr>
      <w:tr w:rsidR="00D93B45" w:rsidRPr="00F75DD6" w:rsidTr="00D93B45">
        <w:trPr>
          <w:trHeight w:val="522"/>
        </w:trPr>
        <w:tc>
          <w:tcPr>
            <w:tcW w:w="654" w:type="dxa"/>
            <w:noWrap/>
            <w:vAlign w:val="center"/>
            <w:hideMark/>
          </w:tcPr>
          <w:p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33.</w:t>
            </w:r>
          </w:p>
        </w:tc>
        <w:tc>
          <w:tcPr>
            <w:tcW w:w="4904" w:type="dxa"/>
            <w:vAlign w:val="center"/>
            <w:hideMark/>
          </w:tcPr>
          <w:p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Очистка светильника ЖКУ, РКУ, ЖСУ, РСУ </w:t>
            </w:r>
          </w:p>
        </w:tc>
        <w:tc>
          <w:tcPr>
            <w:tcW w:w="851" w:type="dxa"/>
            <w:vAlign w:val="center"/>
            <w:hideMark/>
          </w:tcPr>
          <w:p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1 358,00</w:t>
            </w:r>
          </w:p>
        </w:tc>
        <w:tc>
          <w:tcPr>
            <w:tcW w:w="993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271,60</w:t>
            </w:r>
          </w:p>
        </w:tc>
        <w:tc>
          <w:tcPr>
            <w:tcW w:w="1134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1 629,60</w:t>
            </w:r>
          </w:p>
        </w:tc>
      </w:tr>
      <w:tr w:rsidR="00D93B45" w:rsidRPr="00F75DD6" w:rsidTr="00D93B45">
        <w:trPr>
          <w:trHeight w:val="507"/>
        </w:trPr>
        <w:tc>
          <w:tcPr>
            <w:tcW w:w="654" w:type="dxa"/>
            <w:noWrap/>
            <w:vAlign w:val="center"/>
            <w:hideMark/>
          </w:tcPr>
          <w:p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34.</w:t>
            </w:r>
          </w:p>
        </w:tc>
        <w:tc>
          <w:tcPr>
            <w:tcW w:w="4904" w:type="dxa"/>
            <w:vAlign w:val="center"/>
            <w:hideMark/>
          </w:tcPr>
          <w:p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Перетяжка (ремонт) 1 км ВЛ-0,23 </w:t>
            </w:r>
            <w:proofErr w:type="spellStart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</w:t>
            </w:r>
            <w:proofErr w:type="spellEnd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сети</w:t>
            </w:r>
            <w:proofErr w:type="gramEnd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НО (без учета стоимости материалов)</w:t>
            </w:r>
          </w:p>
        </w:tc>
        <w:tc>
          <w:tcPr>
            <w:tcW w:w="851" w:type="dxa"/>
            <w:vAlign w:val="center"/>
            <w:hideMark/>
          </w:tcPr>
          <w:p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32 031,00</w:t>
            </w:r>
          </w:p>
        </w:tc>
        <w:tc>
          <w:tcPr>
            <w:tcW w:w="993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6 406,20</w:t>
            </w:r>
          </w:p>
        </w:tc>
        <w:tc>
          <w:tcPr>
            <w:tcW w:w="1134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38 437,20</w:t>
            </w:r>
          </w:p>
        </w:tc>
      </w:tr>
      <w:tr w:rsidR="00D93B45" w:rsidRPr="00F75DD6" w:rsidTr="00D93B45">
        <w:trPr>
          <w:trHeight w:val="582"/>
        </w:trPr>
        <w:tc>
          <w:tcPr>
            <w:tcW w:w="654" w:type="dxa"/>
            <w:noWrap/>
            <w:vAlign w:val="center"/>
            <w:hideMark/>
          </w:tcPr>
          <w:p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35.</w:t>
            </w:r>
          </w:p>
        </w:tc>
        <w:tc>
          <w:tcPr>
            <w:tcW w:w="4904" w:type="dxa"/>
            <w:vAlign w:val="center"/>
            <w:hideMark/>
          </w:tcPr>
          <w:p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Перетяжка (ремонт) 1 км ВЛ-0,4 </w:t>
            </w:r>
            <w:proofErr w:type="spellStart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</w:t>
            </w:r>
            <w:proofErr w:type="spellEnd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сети </w:t>
            </w:r>
            <w:proofErr w:type="gramStart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  (</w:t>
            </w:r>
            <w:proofErr w:type="gramEnd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 учета стоимости материалов)</w:t>
            </w:r>
          </w:p>
        </w:tc>
        <w:tc>
          <w:tcPr>
            <w:tcW w:w="851" w:type="dxa"/>
            <w:vAlign w:val="center"/>
            <w:hideMark/>
          </w:tcPr>
          <w:p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41 916,00</w:t>
            </w:r>
          </w:p>
        </w:tc>
        <w:tc>
          <w:tcPr>
            <w:tcW w:w="993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8 383,20</w:t>
            </w:r>
          </w:p>
        </w:tc>
        <w:tc>
          <w:tcPr>
            <w:tcW w:w="1134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50 299,20</w:t>
            </w:r>
          </w:p>
        </w:tc>
      </w:tr>
      <w:tr w:rsidR="00D93B45" w:rsidRPr="00F75DD6" w:rsidTr="00D93B45">
        <w:trPr>
          <w:trHeight w:val="627"/>
        </w:trPr>
        <w:tc>
          <w:tcPr>
            <w:tcW w:w="654" w:type="dxa"/>
            <w:noWrap/>
            <w:vAlign w:val="center"/>
            <w:hideMark/>
          </w:tcPr>
          <w:p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36.</w:t>
            </w:r>
          </w:p>
        </w:tc>
        <w:tc>
          <w:tcPr>
            <w:tcW w:w="4904" w:type="dxa"/>
            <w:vAlign w:val="center"/>
            <w:hideMark/>
          </w:tcPr>
          <w:p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Проверка состояния проводов, изоляторов, тросовых подвесок и оттяжек, кронштейнов на 1 км линии</w:t>
            </w:r>
          </w:p>
        </w:tc>
        <w:tc>
          <w:tcPr>
            <w:tcW w:w="851" w:type="dxa"/>
            <w:vAlign w:val="center"/>
            <w:hideMark/>
          </w:tcPr>
          <w:p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565,00</w:t>
            </w:r>
          </w:p>
        </w:tc>
        <w:tc>
          <w:tcPr>
            <w:tcW w:w="993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113,00</w:t>
            </w:r>
          </w:p>
        </w:tc>
        <w:tc>
          <w:tcPr>
            <w:tcW w:w="1134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678,00</w:t>
            </w:r>
          </w:p>
        </w:tc>
      </w:tr>
      <w:tr w:rsidR="00D93B45" w:rsidRPr="00F75DD6" w:rsidTr="00D93B45">
        <w:trPr>
          <w:trHeight w:val="432"/>
        </w:trPr>
        <w:tc>
          <w:tcPr>
            <w:tcW w:w="654" w:type="dxa"/>
            <w:noWrap/>
            <w:vAlign w:val="center"/>
            <w:hideMark/>
          </w:tcPr>
          <w:p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37.</w:t>
            </w:r>
          </w:p>
        </w:tc>
        <w:tc>
          <w:tcPr>
            <w:tcW w:w="4904" w:type="dxa"/>
            <w:vAlign w:val="center"/>
            <w:hideMark/>
          </w:tcPr>
          <w:p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Проверка состояния цоколей опор</w:t>
            </w:r>
          </w:p>
        </w:tc>
        <w:tc>
          <w:tcPr>
            <w:tcW w:w="851" w:type="dxa"/>
            <w:vAlign w:val="center"/>
            <w:hideMark/>
          </w:tcPr>
          <w:p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383,00</w:t>
            </w:r>
          </w:p>
        </w:tc>
        <w:tc>
          <w:tcPr>
            <w:tcW w:w="993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76,60</w:t>
            </w:r>
          </w:p>
        </w:tc>
        <w:tc>
          <w:tcPr>
            <w:tcW w:w="1134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459,60</w:t>
            </w:r>
          </w:p>
        </w:tc>
      </w:tr>
      <w:tr w:rsidR="00D93B45" w:rsidRPr="00F75DD6" w:rsidTr="00D93B45">
        <w:trPr>
          <w:trHeight w:val="477"/>
        </w:trPr>
        <w:tc>
          <w:tcPr>
            <w:tcW w:w="654" w:type="dxa"/>
            <w:noWrap/>
            <w:vAlign w:val="center"/>
            <w:hideMark/>
          </w:tcPr>
          <w:p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38.</w:t>
            </w:r>
          </w:p>
        </w:tc>
        <w:tc>
          <w:tcPr>
            <w:tcW w:w="4904" w:type="dxa"/>
            <w:vAlign w:val="center"/>
            <w:hideMark/>
          </w:tcPr>
          <w:p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Ревизия шкафа наружного освещения</w:t>
            </w:r>
          </w:p>
        </w:tc>
        <w:tc>
          <w:tcPr>
            <w:tcW w:w="851" w:type="dxa"/>
            <w:vAlign w:val="center"/>
            <w:hideMark/>
          </w:tcPr>
          <w:p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589,00</w:t>
            </w:r>
          </w:p>
        </w:tc>
        <w:tc>
          <w:tcPr>
            <w:tcW w:w="993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117,80</w:t>
            </w:r>
          </w:p>
        </w:tc>
        <w:tc>
          <w:tcPr>
            <w:tcW w:w="1134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706,80</w:t>
            </w:r>
          </w:p>
        </w:tc>
      </w:tr>
      <w:tr w:rsidR="00D93B45" w:rsidRPr="00F75DD6" w:rsidTr="00D93B45">
        <w:trPr>
          <w:trHeight w:val="432"/>
        </w:trPr>
        <w:tc>
          <w:tcPr>
            <w:tcW w:w="654" w:type="dxa"/>
            <w:noWrap/>
            <w:vAlign w:val="center"/>
            <w:hideMark/>
          </w:tcPr>
          <w:p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39.</w:t>
            </w:r>
          </w:p>
        </w:tc>
        <w:tc>
          <w:tcPr>
            <w:tcW w:w="4904" w:type="dxa"/>
            <w:vAlign w:val="center"/>
            <w:hideMark/>
          </w:tcPr>
          <w:p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Ревизия светильника (прожектора) (без учета стоимости материалов)</w:t>
            </w:r>
          </w:p>
        </w:tc>
        <w:tc>
          <w:tcPr>
            <w:tcW w:w="851" w:type="dxa"/>
            <w:vAlign w:val="center"/>
            <w:hideMark/>
          </w:tcPr>
          <w:p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1 669,00</w:t>
            </w:r>
          </w:p>
        </w:tc>
        <w:tc>
          <w:tcPr>
            <w:tcW w:w="993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333,80</w:t>
            </w:r>
          </w:p>
        </w:tc>
        <w:tc>
          <w:tcPr>
            <w:tcW w:w="1134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2 002,80</w:t>
            </w:r>
          </w:p>
        </w:tc>
      </w:tr>
      <w:tr w:rsidR="00D93B45" w:rsidRPr="00F75DD6" w:rsidTr="00D93B45">
        <w:trPr>
          <w:trHeight w:val="432"/>
        </w:trPr>
        <w:tc>
          <w:tcPr>
            <w:tcW w:w="654" w:type="dxa"/>
            <w:noWrap/>
            <w:vAlign w:val="center"/>
            <w:hideMark/>
          </w:tcPr>
          <w:p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40.</w:t>
            </w:r>
          </w:p>
        </w:tc>
        <w:tc>
          <w:tcPr>
            <w:tcW w:w="4904" w:type="dxa"/>
            <w:vAlign w:val="center"/>
            <w:hideMark/>
          </w:tcPr>
          <w:p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шкафа наружного освещения (без учета стоимости материалов)</w:t>
            </w:r>
          </w:p>
        </w:tc>
        <w:tc>
          <w:tcPr>
            <w:tcW w:w="851" w:type="dxa"/>
            <w:vAlign w:val="center"/>
            <w:hideMark/>
          </w:tcPr>
          <w:p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1 178,00</w:t>
            </w:r>
          </w:p>
        </w:tc>
        <w:tc>
          <w:tcPr>
            <w:tcW w:w="993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235,60</w:t>
            </w:r>
          </w:p>
        </w:tc>
        <w:tc>
          <w:tcPr>
            <w:tcW w:w="1134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1 413,60</w:t>
            </w:r>
          </w:p>
        </w:tc>
      </w:tr>
      <w:tr w:rsidR="00D93B45" w:rsidRPr="00F75DD6" w:rsidTr="00D93B45">
        <w:trPr>
          <w:trHeight w:val="657"/>
        </w:trPr>
        <w:tc>
          <w:tcPr>
            <w:tcW w:w="654" w:type="dxa"/>
            <w:noWrap/>
            <w:vAlign w:val="center"/>
            <w:hideMark/>
          </w:tcPr>
          <w:p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41.</w:t>
            </w:r>
          </w:p>
        </w:tc>
        <w:tc>
          <w:tcPr>
            <w:tcW w:w="4904" w:type="dxa"/>
            <w:vAlign w:val="center"/>
            <w:hideMark/>
          </w:tcPr>
          <w:p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Регулировка стрелы провеса провода на ВЛ-0,4 </w:t>
            </w:r>
            <w:proofErr w:type="spellStart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</w:t>
            </w:r>
            <w:proofErr w:type="spellEnd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без применения авто/подъемника на 1 км линии</w:t>
            </w:r>
          </w:p>
        </w:tc>
        <w:tc>
          <w:tcPr>
            <w:tcW w:w="851" w:type="dxa"/>
            <w:vAlign w:val="center"/>
            <w:hideMark/>
          </w:tcPr>
          <w:p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5 174,00</w:t>
            </w:r>
          </w:p>
        </w:tc>
        <w:tc>
          <w:tcPr>
            <w:tcW w:w="993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1 034,80</w:t>
            </w:r>
          </w:p>
        </w:tc>
        <w:tc>
          <w:tcPr>
            <w:tcW w:w="1134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6 208,80</w:t>
            </w:r>
          </w:p>
        </w:tc>
      </w:tr>
      <w:tr w:rsidR="00D93B45" w:rsidRPr="00F75DD6" w:rsidTr="00D93B45">
        <w:trPr>
          <w:trHeight w:val="627"/>
        </w:trPr>
        <w:tc>
          <w:tcPr>
            <w:tcW w:w="654" w:type="dxa"/>
            <w:noWrap/>
            <w:vAlign w:val="center"/>
            <w:hideMark/>
          </w:tcPr>
          <w:p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42.</w:t>
            </w:r>
          </w:p>
        </w:tc>
        <w:tc>
          <w:tcPr>
            <w:tcW w:w="4904" w:type="dxa"/>
            <w:vAlign w:val="center"/>
            <w:hideMark/>
          </w:tcPr>
          <w:p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Регулировка стрелы провеса провода на ВЛ-0,4 </w:t>
            </w:r>
            <w:proofErr w:type="spellStart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</w:t>
            </w:r>
            <w:proofErr w:type="spellEnd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 применением авто/подъемника на 1 км линии (без учета стоимости материалов)</w:t>
            </w:r>
          </w:p>
        </w:tc>
        <w:tc>
          <w:tcPr>
            <w:tcW w:w="851" w:type="dxa"/>
            <w:vAlign w:val="center"/>
            <w:hideMark/>
          </w:tcPr>
          <w:p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6 311,00</w:t>
            </w:r>
          </w:p>
        </w:tc>
        <w:tc>
          <w:tcPr>
            <w:tcW w:w="993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1 262,20</w:t>
            </w:r>
          </w:p>
        </w:tc>
        <w:tc>
          <w:tcPr>
            <w:tcW w:w="1134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7 573,20</w:t>
            </w:r>
          </w:p>
        </w:tc>
      </w:tr>
      <w:tr w:rsidR="00D93B45" w:rsidRPr="00F75DD6" w:rsidTr="00D93B45">
        <w:trPr>
          <w:trHeight w:val="432"/>
        </w:trPr>
        <w:tc>
          <w:tcPr>
            <w:tcW w:w="654" w:type="dxa"/>
            <w:noWrap/>
            <w:vAlign w:val="center"/>
            <w:hideMark/>
          </w:tcPr>
          <w:p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43.</w:t>
            </w:r>
          </w:p>
        </w:tc>
        <w:tc>
          <w:tcPr>
            <w:tcW w:w="4904" w:type="dxa"/>
            <w:vAlign w:val="center"/>
            <w:hideMark/>
          </w:tcPr>
          <w:p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Установка 1 </w:t>
            </w:r>
            <w:proofErr w:type="gramStart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стоечной  </w:t>
            </w:r>
            <w:proofErr w:type="spellStart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ж.б</w:t>
            </w:r>
            <w:proofErr w:type="spellEnd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proofErr w:type="gramEnd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опоры ВЛ-0,38 </w:t>
            </w:r>
            <w:proofErr w:type="spellStart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</w:t>
            </w:r>
            <w:proofErr w:type="spellEnd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(без учета стоимости материалов)</w:t>
            </w:r>
          </w:p>
        </w:tc>
        <w:tc>
          <w:tcPr>
            <w:tcW w:w="851" w:type="dxa"/>
            <w:vAlign w:val="center"/>
            <w:hideMark/>
          </w:tcPr>
          <w:p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3 145,00</w:t>
            </w:r>
          </w:p>
        </w:tc>
        <w:tc>
          <w:tcPr>
            <w:tcW w:w="993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629,00</w:t>
            </w:r>
          </w:p>
        </w:tc>
        <w:tc>
          <w:tcPr>
            <w:tcW w:w="1134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3 774,00</w:t>
            </w:r>
          </w:p>
        </w:tc>
      </w:tr>
      <w:tr w:rsidR="00D93B45" w:rsidRPr="00F75DD6" w:rsidTr="00D93B45">
        <w:trPr>
          <w:trHeight w:val="432"/>
        </w:trPr>
        <w:tc>
          <w:tcPr>
            <w:tcW w:w="654" w:type="dxa"/>
            <w:noWrap/>
            <w:vAlign w:val="center"/>
            <w:hideMark/>
          </w:tcPr>
          <w:p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43.1.</w:t>
            </w:r>
          </w:p>
        </w:tc>
        <w:tc>
          <w:tcPr>
            <w:tcW w:w="4904" w:type="dxa"/>
            <w:vAlign w:val="center"/>
            <w:hideMark/>
          </w:tcPr>
          <w:p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Установка 1 </w:t>
            </w:r>
            <w:proofErr w:type="gramStart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стоечной  </w:t>
            </w:r>
            <w:proofErr w:type="spellStart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ж.б</w:t>
            </w:r>
            <w:proofErr w:type="spellEnd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proofErr w:type="gramEnd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опоры ВЛ-0,38 </w:t>
            </w:r>
            <w:proofErr w:type="spellStart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</w:t>
            </w:r>
            <w:proofErr w:type="spellEnd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(с учётом стоимости материалов)</w:t>
            </w:r>
          </w:p>
        </w:tc>
        <w:tc>
          <w:tcPr>
            <w:tcW w:w="851" w:type="dxa"/>
            <w:vAlign w:val="center"/>
            <w:hideMark/>
          </w:tcPr>
          <w:p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17 013,00</w:t>
            </w:r>
          </w:p>
        </w:tc>
        <w:tc>
          <w:tcPr>
            <w:tcW w:w="993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3 402,60</w:t>
            </w:r>
          </w:p>
        </w:tc>
        <w:tc>
          <w:tcPr>
            <w:tcW w:w="1134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20 415,60</w:t>
            </w:r>
          </w:p>
        </w:tc>
      </w:tr>
      <w:tr w:rsidR="00D93B45" w:rsidRPr="00F75DD6" w:rsidTr="00D93B45">
        <w:trPr>
          <w:trHeight w:val="432"/>
        </w:trPr>
        <w:tc>
          <w:tcPr>
            <w:tcW w:w="654" w:type="dxa"/>
            <w:noWrap/>
            <w:vAlign w:val="center"/>
            <w:hideMark/>
          </w:tcPr>
          <w:p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44.</w:t>
            </w:r>
          </w:p>
        </w:tc>
        <w:tc>
          <w:tcPr>
            <w:tcW w:w="4904" w:type="dxa"/>
            <w:vAlign w:val="center"/>
            <w:hideMark/>
          </w:tcPr>
          <w:p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Установка 3-х стоечной </w:t>
            </w:r>
            <w:proofErr w:type="spellStart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ж.б</w:t>
            </w:r>
            <w:proofErr w:type="spellEnd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опоры ВЛ-0,38 </w:t>
            </w:r>
            <w:proofErr w:type="spellStart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</w:t>
            </w:r>
            <w:proofErr w:type="spellEnd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(без учета стоимости материалов)</w:t>
            </w:r>
          </w:p>
        </w:tc>
        <w:tc>
          <w:tcPr>
            <w:tcW w:w="851" w:type="dxa"/>
            <w:vAlign w:val="center"/>
            <w:hideMark/>
          </w:tcPr>
          <w:p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9 968,00</w:t>
            </w:r>
          </w:p>
        </w:tc>
        <w:tc>
          <w:tcPr>
            <w:tcW w:w="993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1 993,60</w:t>
            </w:r>
          </w:p>
        </w:tc>
        <w:tc>
          <w:tcPr>
            <w:tcW w:w="1134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11 961,60</w:t>
            </w:r>
          </w:p>
        </w:tc>
      </w:tr>
      <w:tr w:rsidR="00D93B45" w:rsidRPr="00F75DD6" w:rsidTr="00D93B45">
        <w:trPr>
          <w:trHeight w:val="432"/>
        </w:trPr>
        <w:tc>
          <w:tcPr>
            <w:tcW w:w="654" w:type="dxa"/>
            <w:noWrap/>
            <w:vAlign w:val="center"/>
            <w:hideMark/>
          </w:tcPr>
          <w:p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44.1.</w:t>
            </w:r>
          </w:p>
        </w:tc>
        <w:tc>
          <w:tcPr>
            <w:tcW w:w="4904" w:type="dxa"/>
            <w:vAlign w:val="center"/>
            <w:hideMark/>
          </w:tcPr>
          <w:p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Установка 3-х стоечной </w:t>
            </w:r>
            <w:proofErr w:type="spellStart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ж.б</w:t>
            </w:r>
            <w:proofErr w:type="spellEnd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опоры ВЛ-0,38 </w:t>
            </w:r>
            <w:proofErr w:type="spellStart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</w:t>
            </w:r>
            <w:proofErr w:type="spellEnd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(с учётом стоимости опоры)</w:t>
            </w:r>
          </w:p>
        </w:tc>
        <w:tc>
          <w:tcPr>
            <w:tcW w:w="851" w:type="dxa"/>
            <w:vAlign w:val="center"/>
            <w:hideMark/>
          </w:tcPr>
          <w:p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51 572,00</w:t>
            </w:r>
          </w:p>
        </w:tc>
        <w:tc>
          <w:tcPr>
            <w:tcW w:w="993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10 314,40</w:t>
            </w:r>
          </w:p>
        </w:tc>
        <w:tc>
          <w:tcPr>
            <w:tcW w:w="1134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61 886,40</w:t>
            </w:r>
          </w:p>
        </w:tc>
      </w:tr>
      <w:tr w:rsidR="00D93B45" w:rsidRPr="00F75DD6" w:rsidTr="00D93B45">
        <w:trPr>
          <w:trHeight w:val="432"/>
        </w:trPr>
        <w:tc>
          <w:tcPr>
            <w:tcW w:w="654" w:type="dxa"/>
            <w:noWrap/>
            <w:vAlign w:val="center"/>
            <w:hideMark/>
          </w:tcPr>
          <w:p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45.</w:t>
            </w:r>
          </w:p>
        </w:tc>
        <w:tc>
          <w:tcPr>
            <w:tcW w:w="4904" w:type="dxa"/>
            <w:vAlign w:val="center"/>
            <w:hideMark/>
          </w:tcPr>
          <w:p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Установка анкерной </w:t>
            </w:r>
            <w:proofErr w:type="spellStart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ж.б</w:t>
            </w:r>
            <w:proofErr w:type="spellEnd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опоры ВЛ-0,38 </w:t>
            </w:r>
            <w:proofErr w:type="spellStart"/>
            <w:proofErr w:type="gramStart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</w:t>
            </w:r>
            <w:proofErr w:type="spellEnd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(</w:t>
            </w:r>
            <w:proofErr w:type="gramEnd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 учета стоимости материалов)</w:t>
            </w:r>
          </w:p>
        </w:tc>
        <w:tc>
          <w:tcPr>
            <w:tcW w:w="851" w:type="dxa"/>
            <w:vAlign w:val="center"/>
            <w:hideMark/>
          </w:tcPr>
          <w:p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6 484,00</w:t>
            </w:r>
          </w:p>
        </w:tc>
        <w:tc>
          <w:tcPr>
            <w:tcW w:w="993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1 296,80</w:t>
            </w:r>
          </w:p>
        </w:tc>
        <w:tc>
          <w:tcPr>
            <w:tcW w:w="1134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7 780,80</w:t>
            </w:r>
          </w:p>
        </w:tc>
      </w:tr>
      <w:tr w:rsidR="00D93B45" w:rsidRPr="00F75DD6" w:rsidTr="00D93B45">
        <w:trPr>
          <w:trHeight w:val="507"/>
        </w:trPr>
        <w:tc>
          <w:tcPr>
            <w:tcW w:w="654" w:type="dxa"/>
            <w:noWrap/>
            <w:vAlign w:val="center"/>
            <w:hideMark/>
          </w:tcPr>
          <w:p w:rsidR="00D93B45" w:rsidRPr="00F75DD6" w:rsidRDefault="00D93B45" w:rsidP="00D93B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45.1.</w:t>
            </w:r>
          </w:p>
        </w:tc>
        <w:tc>
          <w:tcPr>
            <w:tcW w:w="4904" w:type="dxa"/>
            <w:vAlign w:val="center"/>
            <w:hideMark/>
          </w:tcPr>
          <w:p w:rsidR="00D93B45" w:rsidRPr="00F75DD6" w:rsidRDefault="00D93B45" w:rsidP="00BC5B05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Установка анкерной </w:t>
            </w:r>
            <w:proofErr w:type="spellStart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ж.б</w:t>
            </w:r>
            <w:proofErr w:type="spellEnd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опоры ВЛ-0,38 </w:t>
            </w:r>
            <w:proofErr w:type="spellStart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</w:t>
            </w:r>
            <w:proofErr w:type="spellEnd"/>
            <w:r w:rsidRPr="00F75D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(с учётом стоимости опоры)</w:t>
            </w:r>
          </w:p>
        </w:tc>
        <w:tc>
          <w:tcPr>
            <w:tcW w:w="851" w:type="dxa"/>
            <w:vAlign w:val="center"/>
            <w:hideMark/>
          </w:tcPr>
          <w:p w:rsidR="00D93B45" w:rsidRPr="00332B8F" w:rsidRDefault="00D93B45" w:rsidP="00D93B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2B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275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34 220,00</w:t>
            </w:r>
          </w:p>
        </w:tc>
        <w:tc>
          <w:tcPr>
            <w:tcW w:w="993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6 844,00</w:t>
            </w:r>
          </w:p>
        </w:tc>
        <w:tc>
          <w:tcPr>
            <w:tcW w:w="1134" w:type="dxa"/>
            <w:noWrap/>
            <w:vAlign w:val="center"/>
            <w:hideMark/>
          </w:tcPr>
          <w:p w:rsidR="00D93B45" w:rsidRPr="00F75DD6" w:rsidRDefault="00D93B45" w:rsidP="00BC5B0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DD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41 064,00</w:t>
            </w:r>
          </w:p>
        </w:tc>
      </w:tr>
    </w:tbl>
    <w:p w:rsidR="00BF277A" w:rsidRDefault="00BF277A" w:rsidP="00D035AA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903E9" w:rsidRPr="00F75DD6" w:rsidRDefault="006903E9" w:rsidP="00D035AA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80904" w:rsidRDefault="00E80904" w:rsidP="00D035AA">
      <w:pPr>
        <w:spacing w:line="276" w:lineRule="auto"/>
        <w:ind w:left="567"/>
        <w:jc w:val="right"/>
        <w:rPr>
          <w:rFonts w:ascii="Times New Roman" w:hAnsi="Times New Roman" w:cs="Times New Roman"/>
          <w:sz w:val="24"/>
          <w:szCs w:val="24"/>
        </w:rPr>
      </w:pPr>
    </w:p>
    <w:p w:rsidR="00E80904" w:rsidRDefault="00E80904" w:rsidP="00D035AA">
      <w:pPr>
        <w:spacing w:line="276" w:lineRule="auto"/>
        <w:ind w:left="567"/>
        <w:jc w:val="right"/>
        <w:rPr>
          <w:rFonts w:ascii="Times New Roman" w:hAnsi="Times New Roman" w:cs="Times New Roman"/>
          <w:sz w:val="24"/>
          <w:szCs w:val="24"/>
        </w:rPr>
      </w:pPr>
    </w:p>
    <w:p w:rsidR="00F27D57" w:rsidRDefault="00F27D57" w:rsidP="00D035AA">
      <w:pPr>
        <w:spacing w:line="276" w:lineRule="auto"/>
        <w:ind w:left="567"/>
        <w:jc w:val="right"/>
        <w:rPr>
          <w:rFonts w:ascii="Times New Roman" w:hAnsi="Times New Roman" w:cs="Times New Roman"/>
          <w:sz w:val="24"/>
          <w:szCs w:val="24"/>
        </w:rPr>
      </w:pPr>
    </w:p>
    <w:p w:rsidR="00F27D57" w:rsidRDefault="00F27D57" w:rsidP="00D035AA">
      <w:pPr>
        <w:spacing w:line="276" w:lineRule="auto"/>
        <w:ind w:left="567"/>
        <w:jc w:val="right"/>
        <w:rPr>
          <w:rFonts w:ascii="Times New Roman" w:hAnsi="Times New Roman" w:cs="Times New Roman"/>
          <w:sz w:val="24"/>
          <w:szCs w:val="24"/>
        </w:rPr>
      </w:pPr>
    </w:p>
    <w:p w:rsidR="00F27D57" w:rsidRDefault="00F27D57" w:rsidP="00D035AA">
      <w:pPr>
        <w:spacing w:line="276" w:lineRule="auto"/>
        <w:ind w:left="567"/>
        <w:jc w:val="right"/>
        <w:rPr>
          <w:rFonts w:ascii="Times New Roman" w:hAnsi="Times New Roman" w:cs="Times New Roman"/>
          <w:sz w:val="24"/>
          <w:szCs w:val="24"/>
        </w:rPr>
      </w:pPr>
    </w:p>
    <w:p w:rsidR="00F27D57" w:rsidRDefault="00F27D57" w:rsidP="00D035AA">
      <w:pPr>
        <w:spacing w:line="276" w:lineRule="auto"/>
        <w:ind w:left="567"/>
        <w:jc w:val="right"/>
        <w:rPr>
          <w:rFonts w:ascii="Times New Roman" w:hAnsi="Times New Roman" w:cs="Times New Roman"/>
          <w:sz w:val="24"/>
          <w:szCs w:val="24"/>
        </w:rPr>
      </w:pPr>
    </w:p>
    <w:p w:rsidR="00F27D57" w:rsidRDefault="00F27D57" w:rsidP="00D035AA">
      <w:pPr>
        <w:spacing w:line="276" w:lineRule="auto"/>
        <w:ind w:left="567"/>
        <w:jc w:val="right"/>
        <w:rPr>
          <w:rFonts w:ascii="Times New Roman" w:hAnsi="Times New Roman" w:cs="Times New Roman"/>
          <w:sz w:val="24"/>
          <w:szCs w:val="24"/>
        </w:rPr>
      </w:pPr>
    </w:p>
    <w:p w:rsidR="00F27D57" w:rsidRDefault="00F27D57" w:rsidP="00D035AA">
      <w:pPr>
        <w:spacing w:line="276" w:lineRule="auto"/>
        <w:ind w:left="567"/>
        <w:jc w:val="right"/>
        <w:rPr>
          <w:rFonts w:ascii="Times New Roman" w:hAnsi="Times New Roman" w:cs="Times New Roman"/>
          <w:sz w:val="24"/>
          <w:szCs w:val="24"/>
        </w:rPr>
      </w:pPr>
    </w:p>
    <w:p w:rsidR="00F27D57" w:rsidRDefault="00F27D57" w:rsidP="00D035AA">
      <w:pPr>
        <w:spacing w:line="276" w:lineRule="auto"/>
        <w:ind w:left="567"/>
        <w:jc w:val="right"/>
        <w:rPr>
          <w:rFonts w:ascii="Times New Roman" w:hAnsi="Times New Roman" w:cs="Times New Roman"/>
          <w:sz w:val="24"/>
          <w:szCs w:val="24"/>
        </w:rPr>
      </w:pPr>
    </w:p>
    <w:p w:rsidR="00F27D57" w:rsidRDefault="00F27D57" w:rsidP="00D035AA">
      <w:pPr>
        <w:spacing w:line="276" w:lineRule="auto"/>
        <w:ind w:left="567"/>
        <w:jc w:val="right"/>
        <w:rPr>
          <w:rFonts w:ascii="Times New Roman" w:hAnsi="Times New Roman" w:cs="Times New Roman"/>
          <w:sz w:val="24"/>
          <w:szCs w:val="24"/>
        </w:rPr>
      </w:pPr>
    </w:p>
    <w:p w:rsidR="00F27D57" w:rsidRDefault="00F27D57" w:rsidP="00D035AA">
      <w:pPr>
        <w:spacing w:line="276" w:lineRule="auto"/>
        <w:ind w:left="567"/>
        <w:jc w:val="right"/>
        <w:rPr>
          <w:rFonts w:ascii="Times New Roman" w:hAnsi="Times New Roman" w:cs="Times New Roman"/>
          <w:sz w:val="24"/>
          <w:szCs w:val="24"/>
        </w:rPr>
      </w:pPr>
    </w:p>
    <w:p w:rsidR="00F27D57" w:rsidRDefault="00F27D57" w:rsidP="00D035AA">
      <w:pPr>
        <w:spacing w:line="276" w:lineRule="auto"/>
        <w:ind w:left="567"/>
        <w:jc w:val="right"/>
        <w:rPr>
          <w:rFonts w:ascii="Times New Roman" w:hAnsi="Times New Roman" w:cs="Times New Roman"/>
          <w:sz w:val="24"/>
          <w:szCs w:val="24"/>
        </w:rPr>
      </w:pPr>
    </w:p>
    <w:p w:rsidR="00E117E1" w:rsidRPr="00F75DD6" w:rsidRDefault="00E117E1" w:rsidP="00D035AA">
      <w:pPr>
        <w:spacing w:line="276" w:lineRule="auto"/>
        <w:ind w:left="567"/>
        <w:jc w:val="right"/>
        <w:rPr>
          <w:rFonts w:ascii="Times New Roman" w:hAnsi="Times New Roman" w:cs="Times New Roman"/>
          <w:sz w:val="24"/>
          <w:szCs w:val="24"/>
        </w:rPr>
      </w:pPr>
      <w:r w:rsidRPr="00F75DD6">
        <w:rPr>
          <w:rFonts w:ascii="Times New Roman" w:hAnsi="Times New Roman" w:cs="Times New Roman"/>
          <w:sz w:val="24"/>
          <w:szCs w:val="24"/>
        </w:rPr>
        <w:lastRenderedPageBreak/>
        <w:t>Приложение 4</w:t>
      </w:r>
    </w:p>
    <w:p w:rsidR="000607C3" w:rsidRPr="00F75DD6" w:rsidRDefault="000607C3" w:rsidP="000607C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5DD6">
        <w:rPr>
          <w:rFonts w:ascii="Times New Roman" w:hAnsi="Times New Roman" w:cs="Times New Roman"/>
          <w:b/>
          <w:sz w:val="24"/>
          <w:szCs w:val="24"/>
        </w:rPr>
        <w:t xml:space="preserve">Перечень </w:t>
      </w:r>
    </w:p>
    <w:p w:rsidR="000607C3" w:rsidRDefault="00011FB1" w:rsidP="000607C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5DD6">
        <w:rPr>
          <w:rFonts w:ascii="Times New Roman" w:hAnsi="Times New Roman" w:cs="Times New Roman"/>
          <w:b/>
          <w:sz w:val="24"/>
          <w:szCs w:val="24"/>
        </w:rPr>
        <w:t>тр</w:t>
      </w:r>
      <w:r w:rsidR="000607C3" w:rsidRPr="00F75DD6">
        <w:rPr>
          <w:rFonts w:ascii="Times New Roman" w:hAnsi="Times New Roman" w:cs="Times New Roman"/>
          <w:b/>
          <w:sz w:val="24"/>
          <w:szCs w:val="24"/>
        </w:rPr>
        <w:t>анспортных расходов при выполнении работ</w:t>
      </w:r>
    </w:p>
    <w:p w:rsidR="00E80904" w:rsidRDefault="00E80904" w:rsidP="000607C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4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97"/>
        <w:gridCol w:w="4252"/>
        <w:gridCol w:w="910"/>
        <w:gridCol w:w="1607"/>
        <w:gridCol w:w="1205"/>
        <w:gridCol w:w="1474"/>
      </w:tblGrid>
      <w:tr w:rsidR="00D8492A" w:rsidRPr="007A59B5" w:rsidTr="00E31DC4">
        <w:trPr>
          <w:trHeight w:val="415"/>
          <w:tblHeader/>
        </w:trPr>
        <w:tc>
          <w:tcPr>
            <w:tcW w:w="5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2A" w:rsidRPr="007A59B5" w:rsidRDefault="00E31DC4" w:rsidP="00D84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</w:t>
            </w:r>
            <w:r w:rsidR="00D8492A"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2A" w:rsidRPr="007A59B5" w:rsidRDefault="00D8492A" w:rsidP="0053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Диапазон удаленности объекта </w:t>
            </w:r>
            <w:r w:rsidR="002C2B50" w:rsidRPr="007A59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выполнения работ</w:t>
            </w:r>
            <w:r w:rsidRPr="007A59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от РЭС</w:t>
            </w:r>
            <w:r w:rsidRPr="007A59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(</w:t>
            </w:r>
            <w:r w:rsidRPr="007A59B5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расстояние </w:t>
            </w:r>
            <w:r w:rsidRPr="007A59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шкале </w:t>
            </w:r>
            <w:r w:rsidR="005330E8" w:rsidRPr="007A59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 объекта</w:t>
            </w:r>
            <w:r w:rsidRPr="007A59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 *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8492A" w:rsidRPr="007A59B5" w:rsidRDefault="00D8492A" w:rsidP="00D84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7A59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Ед.изм</w:t>
            </w:r>
            <w:proofErr w:type="spellEnd"/>
          </w:p>
        </w:tc>
        <w:tc>
          <w:tcPr>
            <w:tcW w:w="42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92A" w:rsidRPr="007A59B5" w:rsidRDefault="00D8492A" w:rsidP="00D84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Предельная стоимость работ, руб.</w:t>
            </w:r>
          </w:p>
        </w:tc>
      </w:tr>
      <w:tr w:rsidR="00D8492A" w:rsidRPr="007A59B5" w:rsidTr="00E31DC4">
        <w:trPr>
          <w:trHeight w:val="668"/>
          <w:tblHeader/>
        </w:trPr>
        <w:tc>
          <w:tcPr>
            <w:tcW w:w="5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92A" w:rsidRPr="007A59B5" w:rsidRDefault="00D8492A" w:rsidP="00D84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92A" w:rsidRPr="007A59B5" w:rsidRDefault="00D8492A" w:rsidP="00D84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92A" w:rsidRPr="007A59B5" w:rsidRDefault="00D8492A" w:rsidP="00D84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92A" w:rsidRPr="007A59B5" w:rsidRDefault="00D8492A" w:rsidP="00D84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Стоимость</w:t>
            </w:r>
            <w:r w:rsidR="00755057" w:rsidRPr="007A59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работ</w:t>
            </w:r>
            <w:r w:rsidRPr="007A59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единицу, руб. (без НДС)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92A" w:rsidRPr="007A59B5" w:rsidRDefault="00D8492A" w:rsidP="00D84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59B5">
              <w:rPr>
                <w:rFonts w:ascii="Times New Roman" w:hAnsi="Times New Roman" w:cs="Times New Roman"/>
                <w:bCs/>
                <w:sz w:val="18"/>
                <w:szCs w:val="18"/>
              </w:rPr>
              <w:t>НДС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92A" w:rsidRPr="007A59B5" w:rsidRDefault="00D8492A" w:rsidP="00755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A59B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Стоимость </w:t>
            </w:r>
            <w:r w:rsidR="00755057" w:rsidRPr="007A59B5">
              <w:rPr>
                <w:rFonts w:ascii="Times New Roman" w:hAnsi="Times New Roman" w:cs="Times New Roman"/>
                <w:bCs/>
                <w:sz w:val="18"/>
                <w:szCs w:val="18"/>
              </w:rPr>
              <w:t>работ</w:t>
            </w:r>
            <w:r w:rsidRPr="007A59B5">
              <w:rPr>
                <w:rFonts w:ascii="Times New Roman" w:hAnsi="Times New Roman" w:cs="Times New Roman"/>
                <w:bCs/>
                <w:sz w:val="18"/>
                <w:szCs w:val="18"/>
              </w:rPr>
              <w:t>, руб. (с НДС)</w:t>
            </w:r>
          </w:p>
        </w:tc>
      </w:tr>
      <w:tr w:rsidR="00D8492A" w:rsidRPr="007A59B5" w:rsidTr="00E31DC4">
        <w:trPr>
          <w:trHeight w:val="387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2A" w:rsidRPr="007A59B5" w:rsidRDefault="00D8492A" w:rsidP="00D84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92A" w:rsidRPr="007A59B5" w:rsidRDefault="00D8492A" w:rsidP="00D84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Выезд на расстояние до 5 км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2A" w:rsidRPr="007A59B5" w:rsidRDefault="00D8492A" w:rsidP="00D84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выезд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2A" w:rsidRPr="007A59B5" w:rsidRDefault="00D8492A" w:rsidP="00D84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217,00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2A" w:rsidRPr="007A59B5" w:rsidRDefault="00D8492A" w:rsidP="00D84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2A" w:rsidRPr="007A59B5" w:rsidRDefault="00D8492A" w:rsidP="00D84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260,40</w:t>
            </w:r>
          </w:p>
        </w:tc>
      </w:tr>
      <w:tr w:rsidR="00D8492A" w:rsidRPr="007A59B5" w:rsidTr="00E31DC4">
        <w:trPr>
          <w:trHeight w:val="387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2A" w:rsidRPr="007A59B5" w:rsidRDefault="00D8492A" w:rsidP="00D84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92A" w:rsidRPr="007A59B5" w:rsidRDefault="00D8492A" w:rsidP="00D84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Выезд на расстояние от 5 до 10 км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2A" w:rsidRPr="007A59B5" w:rsidRDefault="00D8492A" w:rsidP="00D84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выезд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2A" w:rsidRPr="007A59B5" w:rsidRDefault="00D8492A" w:rsidP="00D84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272,00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2A" w:rsidRPr="007A59B5" w:rsidRDefault="00D8492A" w:rsidP="00D84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54,40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2A" w:rsidRPr="007A59B5" w:rsidRDefault="00D8492A" w:rsidP="00D84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326,40</w:t>
            </w:r>
          </w:p>
        </w:tc>
      </w:tr>
      <w:tr w:rsidR="00D8492A" w:rsidRPr="007A59B5" w:rsidTr="00E31DC4">
        <w:trPr>
          <w:trHeight w:val="387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2A" w:rsidRPr="007A59B5" w:rsidRDefault="00D8492A" w:rsidP="00D84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92A" w:rsidRPr="007A59B5" w:rsidRDefault="00D8492A" w:rsidP="00D84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Выезд на расстояние от 10 до 20 км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2A" w:rsidRPr="007A59B5" w:rsidRDefault="00D8492A" w:rsidP="00D84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выезд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2A" w:rsidRPr="007A59B5" w:rsidRDefault="00D8492A" w:rsidP="00D84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362,00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2A" w:rsidRPr="007A59B5" w:rsidRDefault="00D8492A" w:rsidP="00D84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72,40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2A" w:rsidRPr="007A59B5" w:rsidRDefault="00D8492A" w:rsidP="00D84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434,40</w:t>
            </w:r>
          </w:p>
        </w:tc>
      </w:tr>
      <w:tr w:rsidR="00D8492A" w:rsidRPr="007A59B5" w:rsidTr="00E31DC4">
        <w:trPr>
          <w:trHeight w:val="387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2A" w:rsidRPr="007A59B5" w:rsidRDefault="00D8492A" w:rsidP="00D84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92A" w:rsidRPr="007A59B5" w:rsidRDefault="00D8492A" w:rsidP="00D84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Выезд на расстояние от 20 до 30 км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2A" w:rsidRPr="007A59B5" w:rsidRDefault="00D8492A" w:rsidP="00D84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выезд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2A" w:rsidRPr="007A59B5" w:rsidRDefault="00D8492A" w:rsidP="00D84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452,00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2A" w:rsidRPr="007A59B5" w:rsidRDefault="00D8492A" w:rsidP="00D84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2A" w:rsidRPr="007A59B5" w:rsidRDefault="00D8492A" w:rsidP="00D84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542,40</w:t>
            </w:r>
          </w:p>
        </w:tc>
      </w:tr>
      <w:tr w:rsidR="00D8492A" w:rsidRPr="007A59B5" w:rsidTr="00E31DC4">
        <w:trPr>
          <w:trHeight w:val="387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2A" w:rsidRPr="007A59B5" w:rsidRDefault="00D8492A" w:rsidP="00D84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92A" w:rsidRPr="007A59B5" w:rsidRDefault="00D8492A" w:rsidP="00D84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Выезд на расстояние от 30 до 40 км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2A" w:rsidRPr="007A59B5" w:rsidRDefault="00D8492A" w:rsidP="00D84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выезд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2A" w:rsidRPr="007A59B5" w:rsidRDefault="00D8492A" w:rsidP="00D84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506,00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2A" w:rsidRPr="007A59B5" w:rsidRDefault="00D8492A" w:rsidP="00D84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2A" w:rsidRPr="007A59B5" w:rsidRDefault="00D8492A" w:rsidP="00D84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607,20</w:t>
            </w:r>
          </w:p>
        </w:tc>
      </w:tr>
      <w:tr w:rsidR="00D8492A" w:rsidRPr="007A59B5" w:rsidTr="00E31DC4">
        <w:trPr>
          <w:trHeight w:val="387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2A" w:rsidRPr="007A59B5" w:rsidRDefault="00D8492A" w:rsidP="00D84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92A" w:rsidRPr="007A59B5" w:rsidRDefault="00D8492A" w:rsidP="00D84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Выезд на расстояние от 40 до 50 км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2A" w:rsidRPr="007A59B5" w:rsidRDefault="00D8492A" w:rsidP="00D84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выезд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2A" w:rsidRPr="007A59B5" w:rsidRDefault="00D8492A" w:rsidP="00D84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651,00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2A" w:rsidRPr="007A59B5" w:rsidRDefault="00D8492A" w:rsidP="00D84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2A" w:rsidRPr="007A59B5" w:rsidRDefault="00D8492A" w:rsidP="00D84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781,20</w:t>
            </w:r>
          </w:p>
        </w:tc>
      </w:tr>
      <w:tr w:rsidR="00D8492A" w:rsidRPr="007A59B5" w:rsidTr="00E31DC4">
        <w:trPr>
          <w:trHeight w:val="387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2A" w:rsidRPr="007A59B5" w:rsidRDefault="00D8492A" w:rsidP="00D84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92A" w:rsidRPr="007A59B5" w:rsidRDefault="00D8492A" w:rsidP="00D84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Выезд на расстояние от 50 до 60 км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2A" w:rsidRPr="007A59B5" w:rsidRDefault="00D8492A" w:rsidP="00D84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выезд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2A" w:rsidRPr="007A59B5" w:rsidRDefault="00D8492A" w:rsidP="00D84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797,00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2A" w:rsidRPr="007A59B5" w:rsidRDefault="00D8492A" w:rsidP="00D84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159,40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2A" w:rsidRPr="007A59B5" w:rsidRDefault="00D8492A" w:rsidP="00D84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956,40</w:t>
            </w:r>
          </w:p>
        </w:tc>
      </w:tr>
      <w:tr w:rsidR="00D8492A" w:rsidRPr="007A59B5" w:rsidTr="00E31DC4">
        <w:trPr>
          <w:trHeight w:val="387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2A" w:rsidRPr="007A59B5" w:rsidRDefault="00D8492A" w:rsidP="00D84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92A" w:rsidRPr="007A59B5" w:rsidRDefault="00D8492A" w:rsidP="00D84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Выезд на расстояние от 60 до 70 км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2A" w:rsidRPr="007A59B5" w:rsidRDefault="00D8492A" w:rsidP="00D84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выезд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2A" w:rsidRPr="007A59B5" w:rsidRDefault="00D8492A" w:rsidP="00D84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942,00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2A" w:rsidRPr="007A59B5" w:rsidRDefault="00D8492A" w:rsidP="00D84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188,40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2A" w:rsidRPr="007A59B5" w:rsidRDefault="00D8492A" w:rsidP="00D84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1 130,40</w:t>
            </w:r>
          </w:p>
        </w:tc>
      </w:tr>
      <w:tr w:rsidR="00D8492A" w:rsidRPr="007A59B5" w:rsidTr="00E31DC4">
        <w:trPr>
          <w:trHeight w:val="387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2A" w:rsidRPr="007A59B5" w:rsidRDefault="00D8492A" w:rsidP="00D84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92A" w:rsidRPr="007A59B5" w:rsidRDefault="00D8492A" w:rsidP="00D84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Выезд на расстояние от 70 до 80 км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2A" w:rsidRPr="007A59B5" w:rsidRDefault="00D8492A" w:rsidP="00D84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выезд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2A" w:rsidRPr="007A59B5" w:rsidRDefault="00D8492A" w:rsidP="00D84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1 081,00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2A" w:rsidRPr="007A59B5" w:rsidRDefault="00D8492A" w:rsidP="00D84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216,20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2A" w:rsidRPr="007A59B5" w:rsidRDefault="00D8492A" w:rsidP="00D84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1 297,20</w:t>
            </w:r>
          </w:p>
        </w:tc>
      </w:tr>
      <w:tr w:rsidR="00D8492A" w:rsidRPr="007A59B5" w:rsidTr="00E31DC4">
        <w:trPr>
          <w:trHeight w:val="387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2A" w:rsidRPr="007A59B5" w:rsidRDefault="00D8492A" w:rsidP="00D84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92A" w:rsidRPr="007A59B5" w:rsidRDefault="00D8492A" w:rsidP="00D84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Выезд на расстояние от 80 до 90 км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2A" w:rsidRPr="007A59B5" w:rsidRDefault="00D8492A" w:rsidP="00D84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выезд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2A" w:rsidRPr="007A59B5" w:rsidRDefault="00D8492A" w:rsidP="00D84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1 226,00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2A" w:rsidRPr="007A59B5" w:rsidRDefault="00D8492A" w:rsidP="00D84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245,20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2A" w:rsidRPr="007A59B5" w:rsidRDefault="00D8492A" w:rsidP="00D84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1 471,20</w:t>
            </w:r>
          </w:p>
        </w:tc>
      </w:tr>
      <w:tr w:rsidR="00D8492A" w:rsidRPr="007A59B5" w:rsidTr="00E31DC4">
        <w:trPr>
          <w:trHeight w:val="387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2A" w:rsidRPr="007A59B5" w:rsidRDefault="00D8492A" w:rsidP="00D84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492A" w:rsidRPr="007A59B5" w:rsidRDefault="00D8492A" w:rsidP="00D849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Выезд на расстояние от 90 до 100 км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2A" w:rsidRPr="007A59B5" w:rsidRDefault="00D8492A" w:rsidP="00D84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выезд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2A" w:rsidRPr="007A59B5" w:rsidRDefault="00D8492A" w:rsidP="00D84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1 372,00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2A" w:rsidRPr="007A59B5" w:rsidRDefault="00D8492A" w:rsidP="00D84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274,40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492A" w:rsidRPr="007A59B5" w:rsidRDefault="00D8492A" w:rsidP="00D84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1 646,40</w:t>
            </w:r>
          </w:p>
        </w:tc>
      </w:tr>
      <w:tr w:rsidR="002C2B50" w:rsidRPr="007A59B5" w:rsidTr="00E31DC4">
        <w:trPr>
          <w:trHeight w:val="387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0" w:rsidRPr="007A59B5" w:rsidRDefault="002C2B50" w:rsidP="002C2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0" w:rsidRPr="007A59B5" w:rsidRDefault="002C2B50" w:rsidP="002C2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hAnsi="Times New Roman" w:cs="Times New Roman"/>
                <w:sz w:val="16"/>
                <w:szCs w:val="16"/>
              </w:rPr>
              <w:t>Проезд (Буровая машина) на 1 км пути</w:t>
            </w:r>
            <w:r w:rsidR="00EF60B5" w:rsidRPr="007A59B5">
              <w:rPr>
                <w:rFonts w:ascii="Times New Roman" w:hAnsi="Times New Roman" w:cs="Times New Roman"/>
                <w:sz w:val="16"/>
                <w:szCs w:val="16"/>
              </w:rPr>
              <w:t xml:space="preserve"> (перебазировка)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0" w:rsidRPr="007A59B5" w:rsidRDefault="005330E8" w:rsidP="002C2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  <w:r w:rsidR="002C2B50" w:rsidRPr="007A59B5">
              <w:rPr>
                <w:rFonts w:ascii="Times New Roman" w:hAnsi="Times New Roman" w:cs="Times New Roman"/>
                <w:sz w:val="16"/>
                <w:szCs w:val="16"/>
              </w:rPr>
              <w:t>км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2B50" w:rsidRPr="007A59B5" w:rsidRDefault="002C2B50" w:rsidP="002C2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hAnsi="Times New Roman" w:cs="Times New Roman"/>
                <w:sz w:val="16"/>
                <w:szCs w:val="16"/>
              </w:rPr>
              <w:t>24,00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2B50" w:rsidRPr="007A59B5" w:rsidRDefault="002C2B50" w:rsidP="002C2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hAnsi="Times New Roman" w:cs="Times New Roman"/>
                <w:sz w:val="16"/>
                <w:szCs w:val="16"/>
              </w:rPr>
              <w:t>4,80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2B50" w:rsidRPr="007A59B5" w:rsidRDefault="002C2B50" w:rsidP="002C2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hAnsi="Times New Roman" w:cs="Times New Roman"/>
                <w:sz w:val="16"/>
                <w:szCs w:val="16"/>
              </w:rPr>
              <w:t>28,80</w:t>
            </w:r>
          </w:p>
        </w:tc>
      </w:tr>
      <w:tr w:rsidR="00E80904" w:rsidRPr="007A59B5" w:rsidTr="00E31DC4">
        <w:trPr>
          <w:trHeight w:val="387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904" w:rsidRPr="007A59B5" w:rsidRDefault="00E80904" w:rsidP="00E80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12.1.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904" w:rsidRPr="007A59B5" w:rsidRDefault="00E80904" w:rsidP="00E8090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A59B5">
              <w:rPr>
                <w:rFonts w:ascii="Times New Roman" w:hAnsi="Times New Roman" w:cs="Times New Roman"/>
                <w:sz w:val="16"/>
                <w:szCs w:val="16"/>
              </w:rPr>
              <w:t>БКМ (выполнение работ)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904" w:rsidRPr="007A59B5" w:rsidRDefault="00E80904" w:rsidP="00E80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59B5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  <w:proofErr w:type="spellStart"/>
            <w:r w:rsidR="00E31DC4" w:rsidRPr="007A59B5">
              <w:rPr>
                <w:rFonts w:ascii="Times New Roman" w:hAnsi="Times New Roman" w:cs="Times New Roman"/>
                <w:sz w:val="16"/>
                <w:szCs w:val="16"/>
              </w:rPr>
              <w:t>мото</w:t>
            </w:r>
            <w:r w:rsidRPr="007A59B5">
              <w:rPr>
                <w:rFonts w:ascii="Times New Roman" w:hAnsi="Times New Roman" w:cs="Times New Roman"/>
                <w:sz w:val="16"/>
                <w:szCs w:val="16"/>
              </w:rPr>
              <w:t>час</w:t>
            </w:r>
            <w:proofErr w:type="spellEnd"/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904" w:rsidRPr="007A59B5" w:rsidRDefault="00E80904" w:rsidP="00E809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59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1 243,00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904" w:rsidRPr="007A59B5" w:rsidRDefault="00E80904" w:rsidP="00E809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59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248,60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904" w:rsidRPr="007A59B5" w:rsidRDefault="00E80904" w:rsidP="00E809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59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1 491,60</w:t>
            </w:r>
          </w:p>
        </w:tc>
      </w:tr>
      <w:tr w:rsidR="002C2B50" w:rsidRPr="007A59B5" w:rsidTr="00E31DC4">
        <w:trPr>
          <w:trHeight w:val="387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0" w:rsidRPr="007A59B5" w:rsidRDefault="002C2B50" w:rsidP="002C2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0" w:rsidRPr="007A59B5" w:rsidRDefault="002C2B50" w:rsidP="002C2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hAnsi="Times New Roman" w:cs="Times New Roman"/>
                <w:sz w:val="16"/>
                <w:szCs w:val="16"/>
              </w:rPr>
              <w:t>Проезд (</w:t>
            </w:r>
            <w:proofErr w:type="spellStart"/>
            <w:r w:rsidRPr="007A59B5">
              <w:rPr>
                <w:rFonts w:ascii="Times New Roman" w:hAnsi="Times New Roman" w:cs="Times New Roman"/>
                <w:sz w:val="16"/>
                <w:szCs w:val="16"/>
              </w:rPr>
              <w:t>Опоровоз</w:t>
            </w:r>
            <w:proofErr w:type="spellEnd"/>
            <w:r w:rsidRPr="007A59B5">
              <w:rPr>
                <w:rFonts w:ascii="Times New Roman" w:hAnsi="Times New Roman" w:cs="Times New Roman"/>
                <w:sz w:val="16"/>
                <w:szCs w:val="16"/>
              </w:rPr>
              <w:t>) на 1 км пути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B50" w:rsidRPr="007A59B5" w:rsidRDefault="005330E8" w:rsidP="002C2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  <w:r w:rsidR="002C2B50" w:rsidRPr="007A59B5">
              <w:rPr>
                <w:rFonts w:ascii="Times New Roman" w:hAnsi="Times New Roman" w:cs="Times New Roman"/>
                <w:sz w:val="16"/>
                <w:szCs w:val="16"/>
              </w:rPr>
              <w:t>км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2B50" w:rsidRPr="007A59B5" w:rsidRDefault="002C2B50" w:rsidP="002C2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36,00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2B50" w:rsidRPr="007A59B5" w:rsidRDefault="002C2B50" w:rsidP="002C2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7,20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2B50" w:rsidRPr="007A59B5" w:rsidRDefault="002C2B50" w:rsidP="002C2B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59B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43,20</w:t>
            </w:r>
          </w:p>
        </w:tc>
      </w:tr>
    </w:tbl>
    <w:p w:rsidR="00E80904" w:rsidRPr="007A59B5" w:rsidRDefault="00E80904" w:rsidP="00F75DD6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E31DC4" w:rsidRPr="00E31DC4" w:rsidRDefault="00E31DC4" w:rsidP="00E31DC4">
      <w:pPr>
        <w:spacing w:line="276" w:lineRule="auto"/>
        <w:rPr>
          <w:rFonts w:ascii="Times New Roman" w:hAnsi="Times New Roman" w:cs="Times New Roman"/>
        </w:rPr>
      </w:pPr>
      <w:r w:rsidRPr="007A59B5">
        <w:rPr>
          <w:rFonts w:ascii="Times New Roman" w:hAnsi="Times New Roman" w:cs="Times New Roman"/>
        </w:rPr>
        <w:t>*Величина транспортных расходов указана с учетом расстояния в обе стороны поездки (от базы до места проведения работ и обратно)</w:t>
      </w:r>
    </w:p>
    <w:p w:rsidR="005F470E" w:rsidRPr="00F75DD6" w:rsidRDefault="005F470E" w:rsidP="005F470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EB211B" w:rsidRPr="002C2B50" w:rsidRDefault="00EB211B" w:rsidP="00D035AA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80904" w:rsidRPr="00FC3119" w:rsidRDefault="00E80904" w:rsidP="00D035AA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80904" w:rsidRDefault="00E80904" w:rsidP="00D035AA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80904" w:rsidRDefault="00E80904" w:rsidP="00D035AA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80904" w:rsidRDefault="00E80904" w:rsidP="00D035AA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80904" w:rsidRDefault="00E80904" w:rsidP="00D035AA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80904" w:rsidRDefault="00E80904" w:rsidP="00D035AA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80904" w:rsidRDefault="00E80904" w:rsidP="00D035AA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80904" w:rsidRDefault="00E80904" w:rsidP="00D035AA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27D57" w:rsidRDefault="00F27D57" w:rsidP="00D035AA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27D57" w:rsidRDefault="00F27D57" w:rsidP="00D035AA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117E1" w:rsidRPr="007B2799" w:rsidRDefault="0019242A" w:rsidP="00D035AA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E117E1" w:rsidRPr="00F75DD6">
        <w:rPr>
          <w:rFonts w:ascii="Times New Roman" w:hAnsi="Times New Roman" w:cs="Times New Roman"/>
          <w:sz w:val="24"/>
          <w:szCs w:val="24"/>
        </w:rPr>
        <w:t>риложение 5</w:t>
      </w:r>
    </w:p>
    <w:p w:rsidR="00E117E1" w:rsidRDefault="00E117E1" w:rsidP="0019242A">
      <w:pPr>
        <w:pStyle w:val="a4"/>
        <w:tabs>
          <w:tab w:val="left" w:pos="993"/>
          <w:tab w:val="left" w:pos="1134"/>
          <w:tab w:val="left" w:pos="1276"/>
        </w:tabs>
        <w:spacing w:after="0"/>
        <w:ind w:left="1587"/>
        <w:jc w:val="both"/>
        <w:rPr>
          <w:b/>
          <w:sz w:val="24"/>
          <w:szCs w:val="24"/>
          <w:lang w:val="ru-RU"/>
        </w:rPr>
      </w:pPr>
      <w:r w:rsidRPr="00F75DD6">
        <w:rPr>
          <w:b/>
          <w:sz w:val="24"/>
          <w:szCs w:val="24"/>
          <w:lang w:val="ru-RU"/>
        </w:rPr>
        <w:t xml:space="preserve">Перечень </w:t>
      </w:r>
      <w:r w:rsidR="00D035AA" w:rsidRPr="00F75DD6">
        <w:rPr>
          <w:b/>
          <w:sz w:val="24"/>
          <w:szCs w:val="24"/>
          <w:lang w:val="ru-RU"/>
        </w:rPr>
        <w:t>нормативной</w:t>
      </w:r>
      <w:r w:rsidRPr="00F75DD6">
        <w:rPr>
          <w:b/>
          <w:sz w:val="24"/>
          <w:szCs w:val="24"/>
          <w:lang w:val="ru-RU"/>
        </w:rPr>
        <w:t xml:space="preserve"> документации </w:t>
      </w:r>
    </w:p>
    <w:p w:rsidR="00E80C40" w:rsidRPr="00F75DD6" w:rsidRDefault="00E80C40" w:rsidP="0019242A">
      <w:pPr>
        <w:pStyle w:val="a4"/>
        <w:tabs>
          <w:tab w:val="left" w:pos="993"/>
          <w:tab w:val="left" w:pos="1134"/>
          <w:tab w:val="left" w:pos="1276"/>
        </w:tabs>
        <w:spacing w:after="0"/>
        <w:ind w:left="1587"/>
        <w:jc w:val="both"/>
        <w:rPr>
          <w:b/>
          <w:sz w:val="24"/>
          <w:szCs w:val="24"/>
          <w:lang w:val="ru-RU"/>
        </w:rPr>
      </w:pPr>
    </w:p>
    <w:p w:rsidR="00E117E1" w:rsidRPr="00F75DD6" w:rsidRDefault="00E117E1" w:rsidP="00E117E1">
      <w:pPr>
        <w:pStyle w:val="a4"/>
        <w:tabs>
          <w:tab w:val="left" w:pos="993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F75DD6">
        <w:rPr>
          <w:sz w:val="24"/>
          <w:szCs w:val="24"/>
        </w:rPr>
        <w:t>Градостроительный кодекс РФ;</w:t>
      </w:r>
    </w:p>
    <w:p w:rsidR="00E117E1" w:rsidRPr="00F75DD6" w:rsidRDefault="00E117E1" w:rsidP="00E117E1">
      <w:pPr>
        <w:pStyle w:val="a4"/>
        <w:tabs>
          <w:tab w:val="left" w:pos="993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F75DD6">
        <w:rPr>
          <w:sz w:val="24"/>
          <w:szCs w:val="24"/>
        </w:rPr>
        <w:t>Земельный кодекс РФ;</w:t>
      </w:r>
    </w:p>
    <w:p w:rsidR="00E117E1" w:rsidRPr="00F75DD6" w:rsidRDefault="00E117E1" w:rsidP="00E117E1">
      <w:pPr>
        <w:pStyle w:val="a4"/>
        <w:tabs>
          <w:tab w:val="left" w:pos="993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F75DD6">
        <w:rPr>
          <w:sz w:val="24"/>
          <w:szCs w:val="24"/>
        </w:rPr>
        <w:t xml:space="preserve">Лесной кодекс РФ; </w:t>
      </w:r>
    </w:p>
    <w:p w:rsidR="00E117E1" w:rsidRPr="00F75DD6" w:rsidRDefault="00E117E1" w:rsidP="00E117E1">
      <w:pPr>
        <w:pStyle w:val="a4"/>
        <w:tabs>
          <w:tab w:val="left" w:pos="993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F75DD6">
        <w:rPr>
          <w:sz w:val="24"/>
          <w:szCs w:val="24"/>
        </w:rPr>
        <w:t>ПУЭ (действующее издание);</w:t>
      </w:r>
    </w:p>
    <w:p w:rsidR="00E117E1" w:rsidRPr="00F75DD6" w:rsidRDefault="00E117E1" w:rsidP="00E117E1">
      <w:pPr>
        <w:pStyle w:val="a4"/>
        <w:tabs>
          <w:tab w:val="left" w:pos="993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F75DD6">
        <w:rPr>
          <w:sz w:val="24"/>
          <w:szCs w:val="24"/>
        </w:rPr>
        <w:t>ПТЭ (действующее издание);</w:t>
      </w:r>
    </w:p>
    <w:p w:rsidR="00E117E1" w:rsidRPr="00F75DD6" w:rsidRDefault="00E117E1" w:rsidP="001D1BA1">
      <w:pPr>
        <w:pStyle w:val="a4"/>
        <w:tabs>
          <w:tab w:val="left" w:pos="993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F75DD6">
        <w:rPr>
          <w:sz w:val="24"/>
          <w:szCs w:val="24"/>
        </w:rPr>
        <w:t>Постановление Правительства РФ от 24.02.2009 № 160 «О порядке установления  границ охранных зон объектов электросетевого хозяйства и особых условиях использования земельных участков, расположенных в границах таких зон», с последующими изменениями;</w:t>
      </w:r>
    </w:p>
    <w:p w:rsidR="001D1BA1" w:rsidRPr="00F75DD6" w:rsidRDefault="001D1BA1" w:rsidP="001D1BA1">
      <w:pPr>
        <w:tabs>
          <w:tab w:val="left" w:pos="567"/>
        </w:tabs>
        <w:spacing w:after="0"/>
        <w:ind w:left="39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F75DD6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- Правилами по охране труда при эксплуатации электроустановок, утвержденными Приказом Минтруда РФ от 24.07.2013 № 328н ПОТ ЭЭ. </w:t>
      </w:r>
    </w:p>
    <w:p w:rsidR="001D1BA1" w:rsidRPr="00F75DD6" w:rsidRDefault="001D1BA1" w:rsidP="001D1BA1">
      <w:pPr>
        <w:tabs>
          <w:tab w:val="left" w:pos="567"/>
        </w:tabs>
        <w:spacing w:after="0"/>
        <w:ind w:left="39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F75DD6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- ГОСТ 12.3.032-84 ССТБ «Работы электромонтажные. Общие требования безопасности»</w:t>
      </w:r>
    </w:p>
    <w:p w:rsidR="001D1BA1" w:rsidRPr="00F75DD6" w:rsidRDefault="001D1BA1" w:rsidP="001D1BA1">
      <w:pPr>
        <w:tabs>
          <w:tab w:val="left" w:pos="567"/>
        </w:tabs>
        <w:spacing w:after="0"/>
        <w:ind w:left="39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F75DD6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- Постановление правительства Российской Федерации  №87 от 16 февраля 2008г «О составе разделов проектной документации и требованиях к их содержанию»</w:t>
      </w:r>
    </w:p>
    <w:p w:rsidR="00E117E1" w:rsidRPr="00F75DD6" w:rsidRDefault="00E117E1" w:rsidP="00E117E1">
      <w:pPr>
        <w:pStyle w:val="a4"/>
        <w:tabs>
          <w:tab w:val="left" w:pos="993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F75DD6">
        <w:rPr>
          <w:sz w:val="24"/>
          <w:szCs w:val="24"/>
        </w:rPr>
        <w:t xml:space="preserve">СТО 56947007-29.240.02.001-2008 «Методические указания по защите распределительных сетей напряжением 0,4-10 </w:t>
      </w:r>
      <w:proofErr w:type="spellStart"/>
      <w:r w:rsidRPr="00F75DD6">
        <w:rPr>
          <w:sz w:val="24"/>
          <w:szCs w:val="24"/>
        </w:rPr>
        <w:t>кВ</w:t>
      </w:r>
      <w:proofErr w:type="spellEnd"/>
      <w:r w:rsidRPr="00F75DD6">
        <w:rPr>
          <w:sz w:val="24"/>
          <w:szCs w:val="24"/>
        </w:rPr>
        <w:t xml:space="preserve"> от грозовых перенапряжений»;</w:t>
      </w:r>
    </w:p>
    <w:p w:rsidR="001D1BA1" w:rsidRPr="00F75DD6" w:rsidRDefault="001D1BA1" w:rsidP="001D1BA1">
      <w:pPr>
        <w:pStyle w:val="a4"/>
        <w:tabs>
          <w:tab w:val="left" w:pos="567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F75DD6">
        <w:rPr>
          <w:sz w:val="24"/>
          <w:szCs w:val="24"/>
        </w:rPr>
        <w:t xml:space="preserve">СТО 34.01-21.1-001-2017 «Распределительные электрические сети напряжением 0,4-110 </w:t>
      </w:r>
      <w:proofErr w:type="spellStart"/>
      <w:r w:rsidRPr="00F75DD6">
        <w:rPr>
          <w:sz w:val="24"/>
          <w:szCs w:val="24"/>
        </w:rPr>
        <w:t>кВ.</w:t>
      </w:r>
      <w:proofErr w:type="spellEnd"/>
      <w:r w:rsidRPr="00F75DD6">
        <w:rPr>
          <w:sz w:val="24"/>
          <w:szCs w:val="24"/>
        </w:rPr>
        <w:t xml:space="preserve"> Требования к технологическому проектированию»;</w:t>
      </w:r>
    </w:p>
    <w:p w:rsidR="001D1BA1" w:rsidRPr="00F75DD6" w:rsidRDefault="001D1BA1" w:rsidP="001D1BA1">
      <w:pPr>
        <w:pStyle w:val="a4"/>
        <w:tabs>
          <w:tab w:val="left" w:pos="567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F75DD6">
        <w:rPr>
          <w:sz w:val="24"/>
          <w:szCs w:val="24"/>
        </w:rPr>
        <w:t>Технические требования к компонентам цифровой сети ПАО «</w:t>
      </w:r>
      <w:proofErr w:type="spellStart"/>
      <w:r w:rsidRPr="00F75DD6">
        <w:rPr>
          <w:sz w:val="24"/>
          <w:szCs w:val="24"/>
        </w:rPr>
        <w:t>Россети</w:t>
      </w:r>
      <w:proofErr w:type="spellEnd"/>
      <w:r w:rsidRPr="00F75DD6">
        <w:rPr>
          <w:sz w:val="24"/>
          <w:szCs w:val="24"/>
        </w:rPr>
        <w:t>»;</w:t>
      </w:r>
    </w:p>
    <w:p w:rsidR="001D1BA1" w:rsidRPr="00F75DD6" w:rsidRDefault="001D1BA1" w:rsidP="001D1BA1">
      <w:pPr>
        <w:pStyle w:val="a4"/>
        <w:tabs>
          <w:tab w:val="left" w:pos="567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F75DD6">
        <w:rPr>
          <w:sz w:val="24"/>
          <w:szCs w:val="24"/>
        </w:rPr>
        <w:t>ГОСТ Р 21.1101-2013. Основные требования к проектной и рабочей документации;</w:t>
      </w:r>
    </w:p>
    <w:p w:rsidR="001D1BA1" w:rsidRPr="00F75DD6" w:rsidRDefault="001D1BA1" w:rsidP="001D1BA1">
      <w:pPr>
        <w:pStyle w:val="a4"/>
        <w:tabs>
          <w:tab w:val="left" w:pos="567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F75DD6">
        <w:rPr>
          <w:sz w:val="24"/>
          <w:szCs w:val="24"/>
        </w:rPr>
        <w:t xml:space="preserve">Нормы отвода земель для электрических сетей напряжением 0,38-750 </w:t>
      </w:r>
      <w:proofErr w:type="spellStart"/>
      <w:r w:rsidRPr="00F75DD6">
        <w:rPr>
          <w:sz w:val="24"/>
          <w:szCs w:val="24"/>
        </w:rPr>
        <w:t>кВ</w:t>
      </w:r>
      <w:proofErr w:type="spellEnd"/>
      <w:r w:rsidRPr="00F75DD6">
        <w:rPr>
          <w:sz w:val="24"/>
          <w:szCs w:val="24"/>
        </w:rPr>
        <w:t>,                  № 14278. Утверждены Минтопэнерго 20.05.1994 г.;</w:t>
      </w:r>
    </w:p>
    <w:p w:rsidR="00E117E1" w:rsidRPr="00F75DD6" w:rsidRDefault="00E117E1" w:rsidP="00E117E1">
      <w:pPr>
        <w:pStyle w:val="a4"/>
        <w:tabs>
          <w:tab w:val="left" w:pos="993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F75DD6">
        <w:rPr>
          <w:sz w:val="24"/>
          <w:szCs w:val="24"/>
        </w:rPr>
        <w:t xml:space="preserve">Руководство по изысканиям трасс и площадок для электросетевых объектов напряжением 0,4-20 </w:t>
      </w:r>
      <w:proofErr w:type="spellStart"/>
      <w:r w:rsidRPr="00F75DD6">
        <w:rPr>
          <w:sz w:val="24"/>
          <w:szCs w:val="24"/>
        </w:rPr>
        <w:t>кВ</w:t>
      </w:r>
      <w:proofErr w:type="spellEnd"/>
      <w:r w:rsidRPr="00F75DD6">
        <w:rPr>
          <w:sz w:val="24"/>
          <w:szCs w:val="24"/>
        </w:rPr>
        <w:t>;</w:t>
      </w:r>
    </w:p>
    <w:p w:rsidR="00E117E1" w:rsidRPr="00F75DD6" w:rsidRDefault="00E117E1" w:rsidP="00E117E1">
      <w:pPr>
        <w:pStyle w:val="a4"/>
        <w:tabs>
          <w:tab w:val="left" w:pos="993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F75DD6">
        <w:rPr>
          <w:sz w:val="24"/>
          <w:szCs w:val="24"/>
        </w:rPr>
        <w:t>СНиП 12-01-2004 «Организация строительного производства»;</w:t>
      </w:r>
    </w:p>
    <w:p w:rsidR="00E117E1" w:rsidRPr="00F75DD6" w:rsidRDefault="00E117E1" w:rsidP="00E117E1">
      <w:pPr>
        <w:pStyle w:val="a4"/>
        <w:tabs>
          <w:tab w:val="left" w:pos="993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F75DD6">
        <w:rPr>
          <w:sz w:val="24"/>
          <w:szCs w:val="24"/>
        </w:rPr>
        <w:t xml:space="preserve">СНиП 12-03-2001 «Безопасность труда в строительстве», часть 1 «Общие требования»; </w:t>
      </w:r>
    </w:p>
    <w:p w:rsidR="00E117E1" w:rsidRPr="00F75DD6" w:rsidRDefault="00E117E1" w:rsidP="00E117E1">
      <w:pPr>
        <w:pStyle w:val="a4"/>
        <w:tabs>
          <w:tab w:val="left" w:pos="993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F75DD6">
        <w:rPr>
          <w:sz w:val="24"/>
          <w:szCs w:val="24"/>
        </w:rPr>
        <w:t>СНиП 12-04-2002 «Безопасность труда в строительстве», часть 2 «Строительное производство».</w:t>
      </w:r>
    </w:p>
    <w:p w:rsidR="001D1BA1" w:rsidRPr="00F75DD6" w:rsidRDefault="001D1BA1" w:rsidP="001D1BA1">
      <w:pPr>
        <w:pStyle w:val="a4"/>
        <w:tabs>
          <w:tab w:val="left" w:pos="567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F75DD6">
        <w:rPr>
          <w:sz w:val="24"/>
          <w:szCs w:val="24"/>
        </w:rPr>
        <w:t>Положение ПАО «</w:t>
      </w:r>
      <w:proofErr w:type="spellStart"/>
      <w:r w:rsidRPr="00F75DD6">
        <w:rPr>
          <w:sz w:val="24"/>
          <w:szCs w:val="24"/>
        </w:rPr>
        <w:t>Россети</w:t>
      </w:r>
      <w:proofErr w:type="spellEnd"/>
      <w:r w:rsidRPr="00F75DD6">
        <w:rPr>
          <w:sz w:val="24"/>
          <w:szCs w:val="24"/>
        </w:rPr>
        <w:t>» «О единой технической политике в электросетевом комплексе»;</w:t>
      </w:r>
    </w:p>
    <w:p w:rsidR="00B32838" w:rsidRPr="00F75DD6" w:rsidRDefault="00B32838" w:rsidP="00D24C1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B32838" w:rsidRPr="00F75DD6" w:rsidSect="00FC311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i w:val="0"/>
        <w:sz w:val="26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879" w:hanging="117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228" w:hanging="117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577" w:hanging="117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926" w:hanging="117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75" w:hanging="117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24" w:hanging="117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24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592" w:hanging="1440"/>
      </w:pPr>
      <w:rPr>
        <w:rFonts w:hint="default"/>
      </w:rPr>
    </w:lvl>
  </w:abstractNum>
  <w:abstractNum w:abstractNumId="1" w15:restartNumberingAfterBreak="0">
    <w:nsid w:val="0000000A"/>
    <w:multiLevelType w:val="multilevel"/>
    <w:tmpl w:val="E540484A"/>
    <w:name w:val="WW8Num19"/>
    <w:lvl w:ilvl="0">
      <w:start w:val="1"/>
      <w:numFmt w:val="decimal"/>
      <w:lvlText w:val="%1."/>
      <w:lvlJc w:val="left"/>
      <w:pPr>
        <w:tabs>
          <w:tab w:val="num" w:pos="1587"/>
        </w:tabs>
        <w:ind w:left="1587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" w15:restartNumberingAfterBreak="0">
    <w:nsid w:val="03D8333A"/>
    <w:multiLevelType w:val="hybridMultilevel"/>
    <w:tmpl w:val="DCE83FBC"/>
    <w:lvl w:ilvl="0" w:tplc="44D2B194">
      <w:start w:val="4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 w15:restartNumberingAfterBreak="0">
    <w:nsid w:val="098B522B"/>
    <w:multiLevelType w:val="hybridMultilevel"/>
    <w:tmpl w:val="92D8D060"/>
    <w:lvl w:ilvl="0" w:tplc="9F78322E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16626A8"/>
    <w:multiLevelType w:val="hybridMultilevel"/>
    <w:tmpl w:val="545E14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4741C82"/>
    <w:multiLevelType w:val="multilevel"/>
    <w:tmpl w:val="CA0CBB3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6" w15:restartNumberingAfterBreak="0">
    <w:nsid w:val="2C1F6F61"/>
    <w:multiLevelType w:val="hybridMultilevel"/>
    <w:tmpl w:val="231E9692"/>
    <w:lvl w:ilvl="0" w:tplc="64FEF3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6516F"/>
    <w:multiLevelType w:val="hybridMultilevel"/>
    <w:tmpl w:val="A8B47712"/>
    <w:lvl w:ilvl="0" w:tplc="44D2B194">
      <w:start w:val="4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8" w15:restartNumberingAfterBreak="0">
    <w:nsid w:val="345261F3"/>
    <w:multiLevelType w:val="multilevel"/>
    <w:tmpl w:val="E540484A"/>
    <w:lvl w:ilvl="0">
      <w:start w:val="1"/>
      <w:numFmt w:val="decimal"/>
      <w:lvlText w:val="%1."/>
      <w:lvlJc w:val="left"/>
      <w:pPr>
        <w:tabs>
          <w:tab w:val="num" w:pos="1587"/>
        </w:tabs>
        <w:ind w:left="1587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9" w15:restartNumberingAfterBreak="0">
    <w:nsid w:val="357916CB"/>
    <w:multiLevelType w:val="hybridMultilevel"/>
    <w:tmpl w:val="2FDEAF3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8111C95"/>
    <w:multiLevelType w:val="multilevel"/>
    <w:tmpl w:val="D9A2B4C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3D065503"/>
    <w:multiLevelType w:val="multilevel"/>
    <w:tmpl w:val="2924AC8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65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2" w15:restartNumberingAfterBreak="0">
    <w:nsid w:val="44500132"/>
    <w:multiLevelType w:val="multilevel"/>
    <w:tmpl w:val="55C85F04"/>
    <w:name w:val="WW8Num43"/>
    <w:lvl w:ilvl="0">
      <w:start w:val="1"/>
      <w:numFmt w:val="decimal"/>
      <w:lvlText w:val="%1."/>
      <w:lvlJc w:val="left"/>
      <w:pPr>
        <w:tabs>
          <w:tab w:val="num" w:pos="851"/>
        </w:tabs>
        <w:ind w:left="1241" w:hanging="390"/>
      </w:pPr>
      <w:rPr>
        <w:rFonts w:hint="default"/>
        <w:b/>
        <w:color w:val="000000"/>
        <w:sz w:val="26"/>
        <w:szCs w:val="26"/>
      </w:rPr>
    </w:lvl>
    <w:lvl w:ilvl="1">
      <w:start w:val="1"/>
      <w:numFmt w:val="decimal"/>
      <w:pStyle w:val="1"/>
      <w:lvlText w:val="%1.%2."/>
      <w:lvlJc w:val="left"/>
      <w:pPr>
        <w:tabs>
          <w:tab w:val="num" w:pos="426"/>
        </w:tabs>
        <w:ind w:left="1430" w:hanging="720"/>
      </w:pPr>
      <w:rPr>
        <w:rFonts w:hint="default"/>
        <w:b/>
        <w:i w:val="0"/>
        <w:color w:val="00000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42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"/>
        </w:tabs>
        <w:ind w:left="334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"/>
        </w:tabs>
        <w:ind w:left="405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2"/>
        </w:tabs>
        <w:ind w:left="5127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2"/>
        </w:tabs>
        <w:ind w:left="5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2"/>
        </w:tabs>
        <w:ind w:left="69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2"/>
        </w:tabs>
        <w:ind w:left="7614" w:hanging="1800"/>
      </w:pPr>
      <w:rPr>
        <w:rFonts w:hint="default"/>
      </w:rPr>
    </w:lvl>
  </w:abstractNum>
  <w:abstractNum w:abstractNumId="13" w15:restartNumberingAfterBreak="0">
    <w:nsid w:val="50C55297"/>
    <w:multiLevelType w:val="multilevel"/>
    <w:tmpl w:val="DB0E6834"/>
    <w:lvl w:ilvl="0">
      <w:start w:val="1"/>
      <w:numFmt w:val="decimal"/>
      <w:pStyle w:val="10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557F2D13"/>
    <w:multiLevelType w:val="hybridMultilevel"/>
    <w:tmpl w:val="E12CE2AA"/>
    <w:lvl w:ilvl="0" w:tplc="44D2B194">
      <w:start w:val="4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5" w15:restartNumberingAfterBreak="0">
    <w:nsid w:val="63FA3F69"/>
    <w:multiLevelType w:val="multilevel"/>
    <w:tmpl w:val="7D90627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91" w:hanging="54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6" w15:restartNumberingAfterBreak="0">
    <w:nsid w:val="71BC06BA"/>
    <w:multiLevelType w:val="multilevel"/>
    <w:tmpl w:val="EAA42262"/>
    <w:lvl w:ilvl="0">
      <w:start w:val="6"/>
      <w:numFmt w:val="decimal"/>
      <w:pStyle w:val="11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2345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0" w:hanging="1800"/>
      </w:pPr>
      <w:rPr>
        <w:rFonts w:hint="default"/>
      </w:rPr>
    </w:lvl>
  </w:abstractNum>
  <w:abstractNum w:abstractNumId="17" w15:restartNumberingAfterBreak="0">
    <w:nsid w:val="768059DA"/>
    <w:multiLevelType w:val="multilevel"/>
    <w:tmpl w:val="767C0B7C"/>
    <w:lvl w:ilvl="0">
      <w:start w:val="4"/>
      <w:numFmt w:val="decimal"/>
      <w:lvlText w:val="%1."/>
      <w:lvlJc w:val="left"/>
      <w:pPr>
        <w:ind w:left="1108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01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9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1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8" w15:restartNumberingAfterBreak="0">
    <w:nsid w:val="774F6D49"/>
    <w:multiLevelType w:val="hybridMultilevel"/>
    <w:tmpl w:val="D02E308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7ACE0CDE"/>
    <w:multiLevelType w:val="multilevel"/>
    <w:tmpl w:val="8CB437B8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79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0" w15:restartNumberingAfterBreak="0">
    <w:nsid w:val="7FB807E9"/>
    <w:multiLevelType w:val="multilevel"/>
    <w:tmpl w:val="44689F2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5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96" w:hanging="180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12"/>
  </w:num>
  <w:num w:numId="5">
    <w:abstractNumId w:val="6"/>
  </w:num>
  <w:num w:numId="6">
    <w:abstractNumId w:val="10"/>
  </w:num>
  <w:num w:numId="7">
    <w:abstractNumId w:val="18"/>
  </w:num>
  <w:num w:numId="8">
    <w:abstractNumId w:val="2"/>
  </w:num>
  <w:num w:numId="9">
    <w:abstractNumId w:val="14"/>
  </w:num>
  <w:num w:numId="10">
    <w:abstractNumId w:val="7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17"/>
  </w:num>
  <w:num w:numId="14">
    <w:abstractNumId w:val="3"/>
  </w:num>
  <w:num w:numId="15">
    <w:abstractNumId w:val="8"/>
  </w:num>
  <w:num w:numId="16">
    <w:abstractNumId w:val="15"/>
  </w:num>
  <w:num w:numId="17">
    <w:abstractNumId w:val="11"/>
  </w:num>
  <w:num w:numId="18">
    <w:abstractNumId w:val="20"/>
  </w:num>
  <w:num w:numId="19">
    <w:abstractNumId w:val="4"/>
  </w:num>
  <w:num w:numId="20">
    <w:abstractNumId w:val="5"/>
  </w:num>
  <w:num w:numId="21">
    <w:abstractNumId w:val="13"/>
  </w:num>
  <w:num w:numId="22">
    <w:abstractNumId w:val="16"/>
  </w:num>
  <w:num w:numId="23">
    <w:abstractNumId w:val="16"/>
    <w:lvlOverride w:ilvl="0">
      <w:startOverride w:val="10"/>
    </w:lvlOverride>
    <w:lvlOverride w:ilvl="1">
      <w:startOverride w:val="1"/>
    </w:lvlOverride>
  </w:num>
  <w:num w:numId="24">
    <w:abstractNumId w:val="16"/>
    <w:lvlOverride w:ilvl="0">
      <w:startOverride w:val="7"/>
    </w:lvlOverride>
    <w:lvlOverride w:ilvl="1">
      <w:startOverride w:val="1"/>
    </w:lvlOverride>
  </w:num>
  <w:num w:numId="25">
    <w:abstractNumId w:val="10"/>
  </w:num>
  <w:num w:numId="26">
    <w:abstractNumId w:val="10"/>
  </w:num>
  <w:num w:numId="27">
    <w:abstractNumId w:val="16"/>
    <w:lvlOverride w:ilvl="0">
      <w:startOverride w:val="8"/>
    </w:lvlOverride>
    <w:lvlOverride w:ilvl="1">
      <w:startOverride w:val="1"/>
    </w:lvlOverride>
  </w:num>
  <w:num w:numId="28">
    <w:abstractNumId w:val="10"/>
  </w:num>
  <w:num w:numId="29">
    <w:abstractNumId w:val="10"/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1AD"/>
    <w:rsid w:val="00011FB1"/>
    <w:rsid w:val="00012A73"/>
    <w:rsid w:val="0002204C"/>
    <w:rsid w:val="00025152"/>
    <w:rsid w:val="00036BC9"/>
    <w:rsid w:val="0003744F"/>
    <w:rsid w:val="00042185"/>
    <w:rsid w:val="000607C3"/>
    <w:rsid w:val="0009256E"/>
    <w:rsid w:val="000927E5"/>
    <w:rsid w:val="00093CB2"/>
    <w:rsid w:val="00093D21"/>
    <w:rsid w:val="0009685E"/>
    <w:rsid w:val="000B0FC6"/>
    <w:rsid w:val="000B7491"/>
    <w:rsid w:val="000C659E"/>
    <w:rsid w:val="000D53B5"/>
    <w:rsid w:val="000E6644"/>
    <w:rsid w:val="000F3C10"/>
    <w:rsid w:val="001820B5"/>
    <w:rsid w:val="0019242A"/>
    <w:rsid w:val="001A3122"/>
    <w:rsid w:val="001C27A4"/>
    <w:rsid w:val="001D1BA1"/>
    <w:rsid w:val="001E4D30"/>
    <w:rsid w:val="001F54C7"/>
    <w:rsid w:val="0021288E"/>
    <w:rsid w:val="00221892"/>
    <w:rsid w:val="00225A98"/>
    <w:rsid w:val="002550F8"/>
    <w:rsid w:val="0026427B"/>
    <w:rsid w:val="00281B0E"/>
    <w:rsid w:val="00282831"/>
    <w:rsid w:val="00284212"/>
    <w:rsid w:val="00293273"/>
    <w:rsid w:val="002A2F1E"/>
    <w:rsid w:val="002C095C"/>
    <w:rsid w:val="002C2B50"/>
    <w:rsid w:val="002C55F9"/>
    <w:rsid w:val="002F495E"/>
    <w:rsid w:val="002F701D"/>
    <w:rsid w:val="0031662C"/>
    <w:rsid w:val="003203E7"/>
    <w:rsid w:val="00332B8F"/>
    <w:rsid w:val="00342CBA"/>
    <w:rsid w:val="0036546B"/>
    <w:rsid w:val="003816F7"/>
    <w:rsid w:val="00394DCD"/>
    <w:rsid w:val="003A7FEE"/>
    <w:rsid w:val="003E2F19"/>
    <w:rsid w:val="003E4AB5"/>
    <w:rsid w:val="003F1A72"/>
    <w:rsid w:val="00414C2B"/>
    <w:rsid w:val="004278C0"/>
    <w:rsid w:val="0043213E"/>
    <w:rsid w:val="00456037"/>
    <w:rsid w:val="00465647"/>
    <w:rsid w:val="00473D5B"/>
    <w:rsid w:val="004A3DE0"/>
    <w:rsid w:val="004C674A"/>
    <w:rsid w:val="004E05AA"/>
    <w:rsid w:val="004E43F4"/>
    <w:rsid w:val="00510B94"/>
    <w:rsid w:val="00523782"/>
    <w:rsid w:val="00527865"/>
    <w:rsid w:val="005330E8"/>
    <w:rsid w:val="005412C4"/>
    <w:rsid w:val="005536E1"/>
    <w:rsid w:val="00554620"/>
    <w:rsid w:val="005921AD"/>
    <w:rsid w:val="005C029A"/>
    <w:rsid w:val="005C6E1A"/>
    <w:rsid w:val="005E30C7"/>
    <w:rsid w:val="005F470E"/>
    <w:rsid w:val="00603BDA"/>
    <w:rsid w:val="00654B80"/>
    <w:rsid w:val="00674F66"/>
    <w:rsid w:val="00675BE1"/>
    <w:rsid w:val="00680540"/>
    <w:rsid w:val="006903E9"/>
    <w:rsid w:val="006A0ED3"/>
    <w:rsid w:val="006A72DD"/>
    <w:rsid w:val="006D65E8"/>
    <w:rsid w:val="006E7DA6"/>
    <w:rsid w:val="006F7321"/>
    <w:rsid w:val="00700CA5"/>
    <w:rsid w:val="00703807"/>
    <w:rsid w:val="00736331"/>
    <w:rsid w:val="00736D5D"/>
    <w:rsid w:val="00750892"/>
    <w:rsid w:val="00755057"/>
    <w:rsid w:val="0076257E"/>
    <w:rsid w:val="007725CC"/>
    <w:rsid w:val="0078727A"/>
    <w:rsid w:val="007A0690"/>
    <w:rsid w:val="007A2263"/>
    <w:rsid w:val="007A59B5"/>
    <w:rsid w:val="007B2799"/>
    <w:rsid w:val="007D289D"/>
    <w:rsid w:val="007F0D65"/>
    <w:rsid w:val="007F124E"/>
    <w:rsid w:val="007F7DBC"/>
    <w:rsid w:val="00806869"/>
    <w:rsid w:val="00855778"/>
    <w:rsid w:val="008608AB"/>
    <w:rsid w:val="0086456D"/>
    <w:rsid w:val="0088204E"/>
    <w:rsid w:val="0089702E"/>
    <w:rsid w:val="008A2400"/>
    <w:rsid w:val="008A3ACD"/>
    <w:rsid w:val="008C440B"/>
    <w:rsid w:val="00903286"/>
    <w:rsid w:val="00911459"/>
    <w:rsid w:val="00927916"/>
    <w:rsid w:val="00927923"/>
    <w:rsid w:val="00951213"/>
    <w:rsid w:val="009610B6"/>
    <w:rsid w:val="00974173"/>
    <w:rsid w:val="0098040A"/>
    <w:rsid w:val="009A2397"/>
    <w:rsid w:val="009A4D1A"/>
    <w:rsid w:val="009B44DC"/>
    <w:rsid w:val="009B6E3B"/>
    <w:rsid w:val="009E2E51"/>
    <w:rsid w:val="00A45B24"/>
    <w:rsid w:val="00A61707"/>
    <w:rsid w:val="00A6352D"/>
    <w:rsid w:val="00A6378B"/>
    <w:rsid w:val="00A835F0"/>
    <w:rsid w:val="00AD791D"/>
    <w:rsid w:val="00B06861"/>
    <w:rsid w:val="00B14387"/>
    <w:rsid w:val="00B32838"/>
    <w:rsid w:val="00B5201A"/>
    <w:rsid w:val="00B66B7A"/>
    <w:rsid w:val="00B67895"/>
    <w:rsid w:val="00B71F55"/>
    <w:rsid w:val="00B87DBB"/>
    <w:rsid w:val="00BA1BE1"/>
    <w:rsid w:val="00BC5B05"/>
    <w:rsid w:val="00BE555D"/>
    <w:rsid w:val="00BE7A59"/>
    <w:rsid w:val="00BF277A"/>
    <w:rsid w:val="00BF7385"/>
    <w:rsid w:val="00C03F33"/>
    <w:rsid w:val="00C1293A"/>
    <w:rsid w:val="00C34D4F"/>
    <w:rsid w:val="00C37232"/>
    <w:rsid w:val="00C55207"/>
    <w:rsid w:val="00C56F2B"/>
    <w:rsid w:val="00C73AFB"/>
    <w:rsid w:val="00C75306"/>
    <w:rsid w:val="00C97C6E"/>
    <w:rsid w:val="00CC0A80"/>
    <w:rsid w:val="00CE6AA3"/>
    <w:rsid w:val="00CF0916"/>
    <w:rsid w:val="00CF7352"/>
    <w:rsid w:val="00D035AA"/>
    <w:rsid w:val="00D24C1C"/>
    <w:rsid w:val="00D41B1C"/>
    <w:rsid w:val="00D43C4D"/>
    <w:rsid w:val="00D77073"/>
    <w:rsid w:val="00D8492A"/>
    <w:rsid w:val="00D93B45"/>
    <w:rsid w:val="00DA1142"/>
    <w:rsid w:val="00DC4341"/>
    <w:rsid w:val="00E01220"/>
    <w:rsid w:val="00E117E1"/>
    <w:rsid w:val="00E14814"/>
    <w:rsid w:val="00E27669"/>
    <w:rsid w:val="00E31DC4"/>
    <w:rsid w:val="00E55793"/>
    <w:rsid w:val="00E80904"/>
    <w:rsid w:val="00E80C40"/>
    <w:rsid w:val="00E84651"/>
    <w:rsid w:val="00E978E7"/>
    <w:rsid w:val="00E97928"/>
    <w:rsid w:val="00EA3F0F"/>
    <w:rsid w:val="00EB211B"/>
    <w:rsid w:val="00EB764A"/>
    <w:rsid w:val="00EC4B57"/>
    <w:rsid w:val="00EF37B8"/>
    <w:rsid w:val="00EF60B5"/>
    <w:rsid w:val="00F16979"/>
    <w:rsid w:val="00F1783E"/>
    <w:rsid w:val="00F26465"/>
    <w:rsid w:val="00F27D57"/>
    <w:rsid w:val="00F30E42"/>
    <w:rsid w:val="00F35564"/>
    <w:rsid w:val="00F60A39"/>
    <w:rsid w:val="00F75DD6"/>
    <w:rsid w:val="00F842CB"/>
    <w:rsid w:val="00F90D7B"/>
    <w:rsid w:val="00F94729"/>
    <w:rsid w:val="00FC3119"/>
    <w:rsid w:val="00FD58B0"/>
    <w:rsid w:val="00FE66DE"/>
    <w:rsid w:val="00FF1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05346A-8FE7-42F6-BA1F-ACEEFA21B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0">
    <w:name w:val="heading 1"/>
    <w:aliases w:val="Document Header1,H1,Заголовок 1-,ЗаголовокМ"/>
    <w:basedOn w:val="a"/>
    <w:next w:val="a"/>
    <w:link w:val="12"/>
    <w:uiPriority w:val="99"/>
    <w:qFormat/>
    <w:rsid w:val="00B66B7A"/>
    <w:pPr>
      <w:keepNext/>
      <w:numPr>
        <w:numId w:val="21"/>
      </w:numP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B66B7A"/>
    <w:pPr>
      <w:keepNext/>
      <w:numPr>
        <w:ilvl w:val="1"/>
        <w:numId w:val="21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val="x-none" w:eastAsia="ru-RU"/>
    </w:rPr>
  </w:style>
  <w:style w:type="paragraph" w:styleId="3">
    <w:name w:val="heading 3"/>
    <w:basedOn w:val="a"/>
    <w:next w:val="a"/>
    <w:link w:val="30"/>
    <w:uiPriority w:val="99"/>
    <w:qFormat/>
    <w:rsid w:val="00B66B7A"/>
    <w:pPr>
      <w:keepNext/>
      <w:numPr>
        <w:ilvl w:val="2"/>
        <w:numId w:val="21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  <w:lang w:val="x-none" w:eastAsia="ru-RU"/>
    </w:rPr>
  </w:style>
  <w:style w:type="paragraph" w:styleId="4">
    <w:name w:val="heading 4"/>
    <w:basedOn w:val="a"/>
    <w:next w:val="a"/>
    <w:link w:val="40"/>
    <w:uiPriority w:val="99"/>
    <w:qFormat/>
    <w:rsid w:val="00B66B7A"/>
    <w:pPr>
      <w:keepNext/>
      <w:numPr>
        <w:ilvl w:val="3"/>
        <w:numId w:val="21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  <w:lang w:val="x-none" w:eastAsia="ru-RU"/>
    </w:rPr>
  </w:style>
  <w:style w:type="paragraph" w:styleId="5">
    <w:name w:val="heading 5"/>
    <w:basedOn w:val="a"/>
    <w:next w:val="a"/>
    <w:link w:val="50"/>
    <w:uiPriority w:val="99"/>
    <w:qFormat/>
    <w:rsid w:val="00B66B7A"/>
    <w:pPr>
      <w:numPr>
        <w:ilvl w:val="4"/>
        <w:numId w:val="2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6">
    <w:name w:val="heading 6"/>
    <w:basedOn w:val="a"/>
    <w:next w:val="a"/>
    <w:link w:val="60"/>
    <w:uiPriority w:val="99"/>
    <w:qFormat/>
    <w:rsid w:val="00B66B7A"/>
    <w:pPr>
      <w:numPr>
        <w:ilvl w:val="5"/>
        <w:numId w:val="2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 w:val="20"/>
      <w:szCs w:val="20"/>
      <w:lang w:val="x-none" w:eastAsia="ru-RU"/>
    </w:rPr>
  </w:style>
  <w:style w:type="paragraph" w:styleId="7">
    <w:name w:val="heading 7"/>
    <w:basedOn w:val="a"/>
    <w:next w:val="a"/>
    <w:link w:val="70"/>
    <w:uiPriority w:val="99"/>
    <w:qFormat/>
    <w:rsid w:val="00B66B7A"/>
    <w:pPr>
      <w:numPr>
        <w:ilvl w:val="6"/>
        <w:numId w:val="21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val="x-none" w:eastAsia="ru-RU"/>
    </w:rPr>
  </w:style>
  <w:style w:type="paragraph" w:styleId="8">
    <w:name w:val="heading 8"/>
    <w:basedOn w:val="a"/>
    <w:next w:val="a"/>
    <w:link w:val="80"/>
    <w:uiPriority w:val="99"/>
    <w:qFormat/>
    <w:rsid w:val="00B66B7A"/>
    <w:pPr>
      <w:numPr>
        <w:ilvl w:val="7"/>
        <w:numId w:val="21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val="x-none" w:eastAsia="ru-RU"/>
    </w:rPr>
  </w:style>
  <w:style w:type="paragraph" w:styleId="9">
    <w:name w:val="heading 9"/>
    <w:basedOn w:val="a"/>
    <w:next w:val="a"/>
    <w:link w:val="90"/>
    <w:uiPriority w:val="99"/>
    <w:qFormat/>
    <w:rsid w:val="00B66B7A"/>
    <w:pPr>
      <w:numPr>
        <w:ilvl w:val="8"/>
        <w:numId w:val="21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A7F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C73AFB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a5">
    <w:name w:val="Основной текст с отступом Знак"/>
    <w:basedOn w:val="a0"/>
    <w:link w:val="a4"/>
    <w:rsid w:val="00C73AF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a6">
    <w:name w:val="List Paragraph"/>
    <w:aliases w:val="Нумерованый список,List Paragraph1,Абзац маркированнный,ПАРАГРАФ,3_Абзац списка,ТЗ список,Абзац списка литеральный,Bullet List,FooterText,numbered,Bullet 1,Use Case List Paragraph,it_List1,асз.Списка,Абзац основного текста,Маркер,lp1"/>
    <w:basedOn w:val="a"/>
    <w:link w:val="a7"/>
    <w:uiPriority w:val="34"/>
    <w:qFormat/>
    <w:rsid w:val="00C73AFB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8">
    <w:name w:val="ТЗ Заголовок"/>
    <w:basedOn w:val="a4"/>
    <w:rsid w:val="00C73AFB"/>
    <w:pPr>
      <w:spacing w:after="0"/>
      <w:ind w:left="0" w:firstLine="534"/>
    </w:pPr>
    <w:rPr>
      <w:sz w:val="26"/>
      <w:u w:val="single"/>
    </w:rPr>
  </w:style>
  <w:style w:type="paragraph" w:customStyle="1" w:styleId="1">
    <w:name w:val="ТЗ пункт 1."/>
    <w:basedOn w:val="a"/>
    <w:autoRedefine/>
    <w:rsid w:val="00654B80"/>
    <w:pPr>
      <w:numPr>
        <w:ilvl w:val="1"/>
        <w:numId w:val="4"/>
      </w:numPr>
      <w:tabs>
        <w:tab w:val="left" w:pos="0"/>
      </w:tabs>
      <w:spacing w:after="0" w:line="240" w:lineRule="auto"/>
      <w:ind w:left="0" w:firstLine="710"/>
      <w:jc w:val="both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formattext">
    <w:name w:val="formattext"/>
    <w:basedOn w:val="a"/>
    <w:rsid w:val="007508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annotation reference"/>
    <w:basedOn w:val="a0"/>
    <w:uiPriority w:val="99"/>
    <w:semiHidden/>
    <w:unhideWhenUsed/>
    <w:rsid w:val="0002515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25152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025152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25152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25152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0251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025152"/>
    <w:rPr>
      <w:rFonts w:ascii="Segoe UI" w:hAnsi="Segoe UI" w:cs="Segoe UI"/>
      <w:sz w:val="18"/>
      <w:szCs w:val="18"/>
    </w:rPr>
  </w:style>
  <w:style w:type="paragraph" w:customStyle="1" w:styleId="11">
    <w:name w:val="ТЗ пункт 1.1"/>
    <w:basedOn w:val="a"/>
    <w:autoRedefine/>
    <w:rsid w:val="004E43F4"/>
    <w:pPr>
      <w:widowControl w:val="0"/>
      <w:numPr>
        <w:numId w:val="22"/>
      </w:numPr>
      <w:tabs>
        <w:tab w:val="left" w:pos="709"/>
      </w:tabs>
      <w:autoSpaceDE w:val="0"/>
      <w:autoSpaceDN w:val="0"/>
      <w:spacing w:after="0" w:line="240" w:lineRule="auto"/>
      <w:ind w:left="709" w:firstLine="0"/>
      <w:jc w:val="both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a7">
    <w:name w:val="Абзац списка Знак"/>
    <w:aliases w:val="Нумерованый список Знак,List Paragraph1 Знак,Абзац маркированнный Знак,ПАРАГРАФ Знак,3_Абзац списка Знак,ТЗ список Знак,Абзац списка литеральный Знак,Bullet List Знак,FooterText Знак,numbered Знак,Bullet 1 Знак,it_List1 Знак,lp1 Знак"/>
    <w:link w:val="a6"/>
    <w:uiPriority w:val="34"/>
    <w:qFormat/>
    <w:locked/>
    <w:rsid w:val="005C029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2">
    <w:name w:val="Заголовок 1 Знак"/>
    <w:aliases w:val="Document Header1 Знак,H1 Знак,Заголовок 1- Знак,ЗаголовокМ Знак"/>
    <w:basedOn w:val="a0"/>
    <w:link w:val="10"/>
    <w:uiPriority w:val="99"/>
    <w:rsid w:val="00B66B7A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B66B7A"/>
    <w:rPr>
      <w:rFonts w:ascii="Times New Roman" w:eastAsia="Times New Roman" w:hAnsi="Times New Roman" w:cs="Times New Roman"/>
      <w:b/>
      <w:sz w:val="28"/>
      <w:szCs w:val="20"/>
      <w:lang w:val="x-none" w:eastAsia="ru-RU"/>
    </w:rPr>
  </w:style>
  <w:style w:type="character" w:customStyle="1" w:styleId="30">
    <w:name w:val="Заголовок 3 Знак"/>
    <w:basedOn w:val="a0"/>
    <w:link w:val="3"/>
    <w:uiPriority w:val="99"/>
    <w:rsid w:val="00B66B7A"/>
    <w:rPr>
      <w:rFonts w:ascii="Arial" w:eastAsia="Times New Roman" w:hAnsi="Arial" w:cs="Times New Roman"/>
      <w:sz w:val="24"/>
      <w:szCs w:val="20"/>
      <w:lang w:val="x-none" w:eastAsia="ru-RU"/>
    </w:rPr>
  </w:style>
  <w:style w:type="character" w:customStyle="1" w:styleId="40">
    <w:name w:val="Заголовок 4 Знак"/>
    <w:basedOn w:val="a0"/>
    <w:link w:val="4"/>
    <w:uiPriority w:val="99"/>
    <w:rsid w:val="00B66B7A"/>
    <w:rPr>
      <w:rFonts w:ascii="Arial" w:eastAsia="Times New Roman" w:hAnsi="Arial" w:cs="Times New Roman"/>
      <w:b/>
      <w:sz w:val="24"/>
      <w:szCs w:val="20"/>
      <w:lang w:val="x-none" w:eastAsia="ru-RU"/>
    </w:rPr>
  </w:style>
  <w:style w:type="character" w:customStyle="1" w:styleId="50">
    <w:name w:val="Заголовок 5 Знак"/>
    <w:basedOn w:val="a0"/>
    <w:link w:val="5"/>
    <w:uiPriority w:val="99"/>
    <w:rsid w:val="00B66B7A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60">
    <w:name w:val="Заголовок 6 Знак"/>
    <w:basedOn w:val="a0"/>
    <w:link w:val="6"/>
    <w:uiPriority w:val="99"/>
    <w:rsid w:val="00B66B7A"/>
    <w:rPr>
      <w:rFonts w:ascii="Times New Roman" w:eastAsia="Times New Roman" w:hAnsi="Times New Roman" w:cs="Times New Roman"/>
      <w:i/>
      <w:sz w:val="20"/>
      <w:szCs w:val="20"/>
      <w:lang w:val="x-none" w:eastAsia="ru-RU"/>
    </w:rPr>
  </w:style>
  <w:style w:type="character" w:customStyle="1" w:styleId="70">
    <w:name w:val="Заголовок 7 Знак"/>
    <w:basedOn w:val="a0"/>
    <w:link w:val="7"/>
    <w:uiPriority w:val="99"/>
    <w:rsid w:val="00B66B7A"/>
    <w:rPr>
      <w:rFonts w:ascii="Arial" w:eastAsia="Times New Roman" w:hAnsi="Arial" w:cs="Times New Roman"/>
      <w:sz w:val="20"/>
      <w:szCs w:val="20"/>
      <w:lang w:val="x-none" w:eastAsia="ru-RU"/>
    </w:rPr>
  </w:style>
  <w:style w:type="character" w:customStyle="1" w:styleId="80">
    <w:name w:val="Заголовок 8 Знак"/>
    <w:basedOn w:val="a0"/>
    <w:link w:val="8"/>
    <w:uiPriority w:val="99"/>
    <w:rsid w:val="00B66B7A"/>
    <w:rPr>
      <w:rFonts w:ascii="Arial" w:eastAsia="Times New Roman" w:hAnsi="Arial" w:cs="Times New Roman"/>
      <w:i/>
      <w:sz w:val="20"/>
      <w:szCs w:val="20"/>
      <w:lang w:val="x-none" w:eastAsia="ru-RU"/>
    </w:rPr>
  </w:style>
  <w:style w:type="character" w:customStyle="1" w:styleId="90">
    <w:name w:val="Заголовок 9 Знак"/>
    <w:basedOn w:val="a0"/>
    <w:link w:val="9"/>
    <w:uiPriority w:val="99"/>
    <w:rsid w:val="00B66B7A"/>
    <w:rPr>
      <w:rFonts w:ascii="Arial" w:eastAsia="Times New Roman" w:hAnsi="Arial" w:cs="Times New Roman"/>
      <w:b/>
      <w:i/>
      <w:sz w:val="18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459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2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18D1CC-B99B-477F-BAEE-914049265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16</Pages>
  <Words>6281</Words>
  <Characters>35807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Исаченкова Лариса Леонидовна</dc:creator>
  <cp:keywords/>
  <dc:description/>
  <cp:lastModifiedBy>Лебедев Александр Александрович</cp:lastModifiedBy>
  <cp:revision>11</cp:revision>
  <cp:lastPrinted>2023-09-28T08:14:00Z</cp:lastPrinted>
  <dcterms:created xsi:type="dcterms:W3CDTF">2023-09-08T08:00:00Z</dcterms:created>
  <dcterms:modified xsi:type="dcterms:W3CDTF">2023-09-28T08:16:00Z</dcterms:modified>
</cp:coreProperties>
</file>