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081450">
        <w:rPr>
          <w:b/>
          <w:sz w:val="24"/>
          <w:szCs w:val="24"/>
        </w:rPr>
        <w:t>7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1E5550">
        <w:rPr>
          <w:snapToGrid w:val="0"/>
          <w:sz w:val="24"/>
          <w:szCs w:val="24"/>
        </w:rPr>
        <w:t>в</w:t>
      </w:r>
      <w:r w:rsidR="001E5550" w:rsidRPr="0079511E">
        <w:rPr>
          <w:iCs/>
          <w:sz w:val="24"/>
          <w:szCs w:val="24"/>
        </w:rPr>
        <w:t>ыполнение подрядных работ под нужды оказания дополнительных услуг</w:t>
      </w:r>
      <w:r w:rsidR="001E5550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</w:p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346B7E">
        <w:rPr>
          <w:sz w:val="24"/>
          <w:szCs w:val="24"/>
        </w:rPr>
        <w:t>31908026852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346B7E">
        <w:rPr>
          <w:sz w:val="24"/>
          <w:szCs w:val="24"/>
        </w:rPr>
        <w:t>25</w:t>
      </w:r>
      <w:r w:rsidR="00012FDE" w:rsidRPr="00E36327">
        <w:rPr>
          <w:sz w:val="24"/>
          <w:szCs w:val="24"/>
        </w:rPr>
        <w:t>.0</w:t>
      </w:r>
      <w:r w:rsidR="00346B7E">
        <w:rPr>
          <w:sz w:val="24"/>
          <w:szCs w:val="24"/>
        </w:rPr>
        <w:t>6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92999">
        <w:rPr>
          <w:b/>
          <w:sz w:val="24"/>
          <w:szCs w:val="24"/>
        </w:rPr>
        <w:t>Дейтер Инна Константиновна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</w:t>
      </w:r>
      <w:r w:rsidR="00C92999">
        <w:rPr>
          <w:b/>
          <w:sz w:val="24"/>
          <w:szCs w:val="24"/>
        </w:rPr>
        <w:t>4942</w:t>
      </w:r>
      <w:r w:rsidR="00A159E1" w:rsidRPr="00E36327">
        <w:rPr>
          <w:b/>
          <w:sz w:val="24"/>
          <w:szCs w:val="24"/>
        </w:rPr>
        <w:t xml:space="preserve">) </w:t>
      </w:r>
      <w:r w:rsidR="00C92999">
        <w:rPr>
          <w:b/>
          <w:sz w:val="24"/>
          <w:szCs w:val="24"/>
        </w:rPr>
        <w:t>396-482</w:t>
      </w:r>
      <w:r w:rsidR="00A159E1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1E5550" w:rsidRPr="00C92999">
        <w:rPr>
          <w:sz w:val="24"/>
          <w:szCs w:val="24"/>
        </w:rPr>
        <w:t xml:space="preserve">на </w:t>
      </w:r>
      <w:r w:rsidR="001E5550">
        <w:rPr>
          <w:snapToGrid w:val="0"/>
          <w:sz w:val="24"/>
          <w:szCs w:val="24"/>
        </w:rPr>
        <w:t>в</w:t>
      </w:r>
      <w:r w:rsidR="001E5550" w:rsidRPr="0079511E">
        <w:rPr>
          <w:iCs/>
          <w:sz w:val="24"/>
          <w:szCs w:val="24"/>
        </w:rPr>
        <w:t>ыполнение подрядных работ под нужды оказания дополнительных услуг</w:t>
      </w:r>
      <w:r w:rsidR="001E5550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6121BA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0D04C7" w:rsidRPr="000D04C7">
        <w:rPr>
          <w:b/>
          <w:sz w:val="24"/>
          <w:szCs w:val="24"/>
        </w:rPr>
        <w:t>2</w:t>
      </w:r>
      <w:r w:rsidR="006226E8">
        <w:rPr>
          <w:b/>
          <w:sz w:val="24"/>
          <w:szCs w:val="24"/>
        </w:rPr>
        <w:t>8</w:t>
      </w:r>
      <w:r w:rsidRPr="006121BA">
        <w:rPr>
          <w:b/>
          <w:sz w:val="24"/>
          <w:szCs w:val="24"/>
        </w:rPr>
        <w:t>.0</w:t>
      </w:r>
      <w:r w:rsidR="00186E30">
        <w:rPr>
          <w:b/>
          <w:sz w:val="24"/>
          <w:szCs w:val="24"/>
        </w:rPr>
        <w:t>8</w:t>
      </w:r>
      <w:r w:rsidRPr="006121BA">
        <w:rPr>
          <w:b/>
          <w:sz w:val="24"/>
          <w:szCs w:val="24"/>
        </w:rPr>
        <w:t>.2019 12:00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</w:t>
      </w:r>
      <w:r w:rsidR="006121BA" w:rsidRPr="006121BA">
        <w:rPr>
          <w:b/>
          <w:sz w:val="24"/>
          <w:szCs w:val="24"/>
        </w:rPr>
        <w:t>ассмотрения</w:t>
      </w:r>
      <w:r w:rsidRPr="006121BA">
        <w:rPr>
          <w:b/>
          <w:sz w:val="24"/>
          <w:szCs w:val="24"/>
        </w:rPr>
        <w:t xml:space="preserve"> первых частей заявок: </w:t>
      </w:r>
      <w:r w:rsidR="000D04C7">
        <w:rPr>
          <w:b/>
          <w:sz w:val="24"/>
          <w:szCs w:val="24"/>
        </w:rPr>
        <w:t>0</w:t>
      </w:r>
      <w:r w:rsidR="006226E8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>.0</w:t>
      </w:r>
      <w:r w:rsidR="000D04C7">
        <w:rPr>
          <w:b/>
          <w:sz w:val="24"/>
          <w:szCs w:val="24"/>
        </w:rPr>
        <w:t>9</w:t>
      </w:r>
      <w:r w:rsidRPr="006121BA">
        <w:rPr>
          <w:b/>
          <w:sz w:val="24"/>
          <w:szCs w:val="24"/>
        </w:rPr>
        <w:t>.2019</w:t>
      </w:r>
      <w:r w:rsidR="006121BA" w:rsidRPr="006121BA">
        <w:rPr>
          <w:b/>
          <w:sz w:val="24"/>
          <w:szCs w:val="24"/>
        </w:rPr>
        <w:t xml:space="preserve"> </w:t>
      </w:r>
      <w:r w:rsidR="00D27185" w:rsidRP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D27185">
        <w:rPr>
          <w:b/>
          <w:sz w:val="24"/>
          <w:szCs w:val="24"/>
        </w:rPr>
        <w:t>Дата рассмотрени</w:t>
      </w:r>
      <w:r w:rsidR="006121BA" w:rsidRPr="00D27185">
        <w:rPr>
          <w:b/>
          <w:sz w:val="24"/>
          <w:szCs w:val="24"/>
        </w:rPr>
        <w:t>я</w:t>
      </w:r>
      <w:r w:rsidRPr="00D27185">
        <w:rPr>
          <w:b/>
          <w:sz w:val="24"/>
          <w:szCs w:val="24"/>
        </w:rPr>
        <w:t xml:space="preserve"> вторых частей заявок: </w:t>
      </w:r>
      <w:r w:rsidR="006226E8">
        <w:rPr>
          <w:b/>
          <w:sz w:val="24"/>
          <w:szCs w:val="24"/>
        </w:rPr>
        <w:t>11</w:t>
      </w:r>
      <w:r w:rsidRPr="00D27185">
        <w:rPr>
          <w:b/>
          <w:sz w:val="24"/>
          <w:szCs w:val="24"/>
        </w:rPr>
        <w:t>.0</w:t>
      </w:r>
      <w:r w:rsidR="000D04C7">
        <w:rPr>
          <w:b/>
          <w:sz w:val="24"/>
          <w:szCs w:val="24"/>
        </w:rPr>
        <w:t>9</w:t>
      </w:r>
      <w:r w:rsidRPr="00D27185">
        <w:rPr>
          <w:b/>
          <w:sz w:val="24"/>
          <w:szCs w:val="24"/>
        </w:rPr>
        <w:t>.2019</w:t>
      </w:r>
      <w:r w:rsidR="006121BA" w:rsidRPr="00D27185">
        <w:rPr>
          <w:b/>
          <w:sz w:val="24"/>
          <w:szCs w:val="24"/>
        </w:rPr>
        <w:t xml:space="preserve"> </w:t>
      </w:r>
      <w:r w:rsid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подведения итогов: </w:t>
      </w:r>
      <w:r w:rsidR="000D04C7">
        <w:rPr>
          <w:b/>
          <w:sz w:val="24"/>
          <w:szCs w:val="24"/>
        </w:rPr>
        <w:t>1</w:t>
      </w:r>
      <w:r w:rsidR="006226E8">
        <w:rPr>
          <w:b/>
          <w:sz w:val="24"/>
          <w:szCs w:val="24"/>
        </w:rPr>
        <w:t>2</w:t>
      </w:r>
      <w:r w:rsidRPr="006121BA">
        <w:rPr>
          <w:b/>
          <w:sz w:val="24"/>
          <w:szCs w:val="24"/>
        </w:rPr>
        <w:t>.0</w:t>
      </w:r>
      <w:r w:rsidR="002E5F43">
        <w:rPr>
          <w:b/>
          <w:sz w:val="24"/>
          <w:szCs w:val="24"/>
        </w:rPr>
        <w:t>9</w:t>
      </w:r>
      <w:r w:rsidRPr="006121BA">
        <w:rPr>
          <w:b/>
          <w:sz w:val="24"/>
          <w:szCs w:val="24"/>
        </w:rPr>
        <w:t xml:space="preserve">.2019 </w:t>
      </w:r>
      <w:r w:rsidR="00D27185">
        <w:rPr>
          <w:b/>
          <w:sz w:val="24"/>
          <w:szCs w:val="24"/>
        </w:rPr>
        <w:t>12</w:t>
      </w:r>
      <w:r w:rsidRPr="00D27185">
        <w:rPr>
          <w:b/>
          <w:sz w:val="24"/>
          <w:szCs w:val="24"/>
        </w:rPr>
        <w:t>:00</w:t>
      </w:r>
    </w:p>
    <w:p w:rsidR="006121BA" w:rsidRPr="00AF13C1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6121BA">
        <w:rPr>
          <w:b/>
          <w:sz w:val="24"/>
          <w:szCs w:val="24"/>
        </w:rPr>
        <w:t>Пункт 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пп</w:t>
      </w:r>
      <w:proofErr w:type="spellEnd"/>
      <w:r>
        <w:rPr>
          <w:b/>
          <w:sz w:val="24"/>
          <w:szCs w:val="24"/>
        </w:rPr>
        <w:t>. б)</w:t>
      </w:r>
      <w:r w:rsidRPr="006121BA">
        <w:rPr>
          <w:b/>
          <w:sz w:val="24"/>
          <w:szCs w:val="24"/>
        </w:rPr>
        <w:t xml:space="preserve">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  <w:sz w:val="24"/>
          <w:szCs w:val="24"/>
        </w:rPr>
        <w:t xml:space="preserve"> </w:t>
      </w:r>
      <w:r w:rsidRPr="006121BA">
        <w:rPr>
          <w:b/>
          <w:sz w:val="24"/>
          <w:szCs w:val="24"/>
        </w:rPr>
        <w:t>«ИНФОРМАЦИОННАЯ КАРТА ЗАКУПКИ» документации о закупке:</w:t>
      </w:r>
      <w:r w:rsidRPr="006121BA">
        <w:rPr>
          <w:sz w:val="22"/>
          <w:szCs w:val="22"/>
        </w:rPr>
        <w:t xml:space="preserve"> </w:t>
      </w:r>
      <w:r w:rsidRPr="006121BA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6121BA">
        <w:rPr>
          <w:b/>
          <w:sz w:val="24"/>
          <w:szCs w:val="24"/>
        </w:rPr>
        <w:t xml:space="preserve">12:00 </w:t>
      </w:r>
      <w:r w:rsidR="000D04C7">
        <w:rPr>
          <w:b/>
          <w:sz w:val="24"/>
          <w:szCs w:val="24"/>
        </w:rPr>
        <w:t>2</w:t>
      </w:r>
      <w:r w:rsidR="006226E8">
        <w:rPr>
          <w:b/>
          <w:sz w:val="24"/>
          <w:szCs w:val="24"/>
        </w:rPr>
        <w:t>8</w:t>
      </w:r>
      <w:r w:rsidRPr="006121BA">
        <w:rPr>
          <w:b/>
          <w:sz w:val="24"/>
          <w:szCs w:val="24"/>
        </w:rPr>
        <w:t xml:space="preserve"> </w:t>
      </w:r>
      <w:r w:rsidR="00186E30">
        <w:rPr>
          <w:b/>
          <w:sz w:val="24"/>
          <w:szCs w:val="24"/>
        </w:rPr>
        <w:t>августа</w:t>
      </w:r>
      <w:r w:rsidRPr="006121BA">
        <w:rPr>
          <w:b/>
          <w:sz w:val="24"/>
          <w:szCs w:val="24"/>
        </w:rPr>
        <w:t xml:space="preserve"> 2019 года</w:t>
      </w:r>
      <w:r w:rsidRPr="006121BA" w:rsidDel="003514C1">
        <w:rPr>
          <w:sz w:val="24"/>
          <w:szCs w:val="24"/>
        </w:rPr>
        <w:t xml:space="preserve"> </w:t>
      </w:r>
      <w:r w:rsidRPr="006121BA">
        <w:rPr>
          <w:sz w:val="24"/>
          <w:szCs w:val="24"/>
        </w:rPr>
        <w:t xml:space="preserve">(время московское) </w:t>
      </w:r>
      <w:r>
        <w:rPr>
          <w:sz w:val="24"/>
          <w:szCs w:val="24"/>
        </w:rPr>
        <w:t>…»</w:t>
      </w:r>
    </w:p>
    <w:p w:rsidR="006121BA" w:rsidRPr="00EC5DD8" w:rsidRDefault="006121BA" w:rsidP="006121BA">
      <w:pPr>
        <w:pStyle w:val="Default"/>
        <w:widowControl w:val="0"/>
        <w:jc w:val="both"/>
        <w:rPr>
          <w:color w:val="auto"/>
        </w:rPr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</w:t>
      </w:r>
      <w:r w:rsidR="001E5550">
        <w:rPr>
          <w:color w:val="auto"/>
        </w:rPr>
        <w:t>а</w:t>
      </w:r>
      <w:r w:rsidRPr="00EC5DD8">
        <w:rPr>
          <w:color w:val="auto"/>
        </w:rPr>
        <w:t xml:space="preserve"> направления оператором ЕЭТП заказчику первый частей заявок;</w:t>
      </w:r>
    </w:p>
    <w:p w:rsidR="006121BA" w:rsidRPr="00EC5DD8" w:rsidRDefault="006121BA" w:rsidP="006121BA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="000D04C7" w:rsidRPr="000D04C7">
        <w:rPr>
          <w:b/>
          <w:color w:val="auto"/>
        </w:rPr>
        <w:t>0</w:t>
      </w:r>
      <w:r w:rsidR="006226E8">
        <w:rPr>
          <w:b/>
          <w:color w:val="auto"/>
        </w:rPr>
        <w:t>4</w:t>
      </w:r>
      <w:r w:rsidR="00BF5DA4">
        <w:rPr>
          <w:b/>
          <w:color w:val="auto"/>
        </w:rPr>
        <w:t xml:space="preserve"> </w:t>
      </w:r>
      <w:r w:rsidR="000D04C7">
        <w:rPr>
          <w:b/>
          <w:color w:val="auto"/>
        </w:rPr>
        <w:t>сентября</w:t>
      </w:r>
      <w:r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EC5DD8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C5DD8">
        <w:rPr>
          <w:b/>
          <w:sz w:val="24"/>
          <w:szCs w:val="24"/>
        </w:rPr>
        <w:t xml:space="preserve">Пункт 8 </w:t>
      </w:r>
      <w:proofErr w:type="spellStart"/>
      <w:r w:rsidRPr="00EC5DD8">
        <w:rPr>
          <w:b/>
          <w:sz w:val="24"/>
          <w:szCs w:val="24"/>
        </w:rPr>
        <w:t>пп</w:t>
      </w:r>
      <w:proofErr w:type="spellEnd"/>
      <w:r w:rsidRPr="00EC5DD8">
        <w:rPr>
          <w:b/>
          <w:sz w:val="24"/>
          <w:szCs w:val="24"/>
        </w:rPr>
        <w:t xml:space="preserve">. г) части </w:t>
      </w:r>
      <w:r w:rsidRPr="00EC5DD8">
        <w:rPr>
          <w:rStyle w:val="13"/>
          <w:b w:val="0"/>
          <w:bCs w:val="0"/>
          <w:sz w:val="24"/>
          <w:szCs w:val="24"/>
          <w:lang w:val="en-US"/>
        </w:rPr>
        <w:t>IV</w:t>
      </w:r>
      <w:r w:rsidRPr="00EC5DD8" w:rsidDel="00413E80">
        <w:rPr>
          <w:b/>
          <w:sz w:val="24"/>
          <w:szCs w:val="24"/>
        </w:rPr>
        <w:t xml:space="preserve"> </w:t>
      </w:r>
      <w:r w:rsidRPr="00EC5DD8">
        <w:rPr>
          <w:b/>
          <w:sz w:val="24"/>
          <w:szCs w:val="24"/>
        </w:rPr>
        <w:t>«ИНФОРМАЦИОННАЯ КАРТА ЗАКУПКИ» документации о закупке:</w:t>
      </w:r>
      <w:r w:rsidRPr="00EC5DD8">
        <w:rPr>
          <w:sz w:val="24"/>
          <w:szCs w:val="24"/>
        </w:rPr>
        <w:t xml:space="preserve"> «…Рассмотрение и оценка вторых частей заявок:</w:t>
      </w:r>
      <w:r w:rsidR="00764D21">
        <w:rPr>
          <w:sz w:val="24"/>
          <w:szCs w:val="24"/>
        </w:rPr>
        <w:t xml:space="preserve"> </w:t>
      </w:r>
      <w:r w:rsidR="00764D21" w:rsidRPr="00764D21">
        <w:rPr>
          <w:sz w:val="24"/>
          <w:szCs w:val="24"/>
        </w:rPr>
        <w:t>Дата начала проведения этапа: с момента получения доступа ко вторым частям заявки</w:t>
      </w:r>
      <w:r w:rsidR="00764D21">
        <w:rPr>
          <w:sz w:val="24"/>
          <w:szCs w:val="24"/>
        </w:rPr>
        <w:t>;</w:t>
      </w:r>
    </w:p>
    <w:p w:rsidR="00EC5DD8" w:rsidRPr="00EC5DD8" w:rsidRDefault="00EC5DD8" w:rsidP="00EC5DD8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окончания: </w:t>
      </w:r>
      <w:r w:rsidR="006226E8">
        <w:rPr>
          <w:b/>
          <w:color w:val="auto"/>
        </w:rPr>
        <w:t>11</w:t>
      </w:r>
      <w:r w:rsidR="000F16F4">
        <w:rPr>
          <w:b/>
          <w:color w:val="auto"/>
        </w:rPr>
        <w:t xml:space="preserve"> </w:t>
      </w:r>
      <w:r w:rsidR="000D04C7">
        <w:rPr>
          <w:b/>
          <w:color w:val="auto"/>
        </w:rPr>
        <w:t>сентября</w:t>
      </w:r>
      <w:r w:rsidR="000D04C7"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DD2B79" w:rsidRDefault="00EC5DD8" w:rsidP="00EC5DD8">
      <w:pPr>
        <w:pStyle w:val="Default"/>
        <w:widowControl w:val="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д)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</w:t>
      </w:r>
      <w:r w:rsidR="00E86314">
        <w:t xml:space="preserve">Дата подведения итогов закупки: </w:t>
      </w:r>
      <w:r w:rsidR="00764D21" w:rsidRPr="00764D21">
        <w:rPr>
          <w:color w:val="auto"/>
          <w:lang w:eastAsia="ru-RU"/>
        </w:rPr>
        <w:t xml:space="preserve">Дата начала проведения этапа: с момента </w:t>
      </w:r>
      <w:r w:rsidR="00764D21" w:rsidRPr="00764D21">
        <w:rPr>
          <w:color w:val="auto"/>
          <w:lang w:eastAsia="ru-RU"/>
        </w:rPr>
        <w:lastRenderedPageBreak/>
        <w:t xml:space="preserve">размещения протокола рассмотрения вторых частей заявок; </w:t>
      </w:r>
      <w:r w:rsidR="00DD2B79" w:rsidRPr="00764D21">
        <w:rPr>
          <w:color w:val="auto"/>
          <w:lang w:eastAsia="ru-RU"/>
        </w:rPr>
        <w:t xml:space="preserve">Дата </w:t>
      </w:r>
      <w:r w:rsidR="00764D21" w:rsidRPr="00764D21">
        <w:rPr>
          <w:color w:val="auto"/>
          <w:lang w:eastAsia="ru-RU"/>
        </w:rPr>
        <w:t>окончания</w:t>
      </w:r>
      <w:r w:rsidR="00DD2B79" w:rsidRPr="00DD2B79">
        <w:rPr>
          <w:color w:val="auto"/>
        </w:rPr>
        <w:t xml:space="preserve">: </w:t>
      </w:r>
      <w:r w:rsidR="006226E8">
        <w:rPr>
          <w:b/>
          <w:color w:val="auto"/>
        </w:rPr>
        <w:t>12</w:t>
      </w:r>
      <w:r w:rsidR="00DE1D4F">
        <w:rPr>
          <w:b/>
          <w:color w:val="auto"/>
        </w:rPr>
        <w:t xml:space="preserve"> </w:t>
      </w:r>
      <w:r w:rsidR="002E5F43">
        <w:rPr>
          <w:b/>
          <w:color w:val="auto"/>
        </w:rPr>
        <w:t>сентября</w:t>
      </w:r>
      <w:r w:rsidR="00764D21" w:rsidRPr="006121BA">
        <w:rPr>
          <w:b/>
        </w:rPr>
        <w:t xml:space="preserve"> </w:t>
      </w:r>
      <w:r w:rsidR="00DD2B79" w:rsidRPr="00DD2B79">
        <w:rPr>
          <w:b/>
          <w:color w:val="auto"/>
        </w:rPr>
        <w:t>2019 года</w:t>
      </w:r>
      <w:r w:rsidR="00DD2B79" w:rsidRPr="00DD2B79">
        <w:t xml:space="preserve"> …»</w:t>
      </w:r>
    </w:p>
    <w:p w:rsidR="00DD2B79" w:rsidRPr="00343300" w:rsidRDefault="00DD2B79" w:rsidP="00DD2B79">
      <w:pPr>
        <w:widowControl w:val="0"/>
        <w:jc w:val="both"/>
        <w:rPr>
          <w:sz w:val="22"/>
          <w:szCs w:val="22"/>
        </w:rPr>
      </w:pPr>
      <w:r w:rsidRPr="00DD2B79">
        <w:rPr>
          <w:b/>
          <w:sz w:val="24"/>
          <w:szCs w:val="24"/>
        </w:rPr>
        <w:t xml:space="preserve">Пункт </w:t>
      </w:r>
      <w:r w:rsidR="00764D21">
        <w:rPr>
          <w:b/>
          <w:sz w:val="24"/>
          <w:szCs w:val="24"/>
        </w:rPr>
        <w:t>9</w:t>
      </w:r>
      <w:r w:rsidRPr="00DD2B79">
        <w:rPr>
          <w:b/>
          <w:sz w:val="24"/>
          <w:szCs w:val="24"/>
        </w:rPr>
        <w:t xml:space="preserve">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«ИНФОРМАЦИОННАЯ КАРТА ЗАКУПКИ» документации о закупке:</w:t>
      </w:r>
      <w:r w:rsidRPr="00DD2B7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0D04C7">
        <w:rPr>
          <w:b/>
          <w:sz w:val="24"/>
          <w:szCs w:val="24"/>
        </w:rPr>
        <w:t>2</w:t>
      </w:r>
      <w:r w:rsidR="006226E8">
        <w:rPr>
          <w:b/>
          <w:sz w:val="24"/>
          <w:szCs w:val="24"/>
        </w:rPr>
        <w:t>3</w:t>
      </w:r>
      <w:bookmarkStart w:id="2" w:name="_GoBack"/>
      <w:bookmarkEnd w:id="2"/>
      <w:r w:rsidRPr="00DD2B79">
        <w:rPr>
          <w:b/>
          <w:sz w:val="24"/>
          <w:szCs w:val="24"/>
        </w:rPr>
        <w:t xml:space="preserve"> </w:t>
      </w:r>
      <w:r w:rsidR="00186E30">
        <w:rPr>
          <w:b/>
          <w:sz w:val="24"/>
          <w:szCs w:val="24"/>
        </w:rPr>
        <w:t>августа</w:t>
      </w:r>
      <w:r w:rsidRPr="00DD2B79">
        <w:rPr>
          <w:b/>
          <w:sz w:val="24"/>
          <w:szCs w:val="24"/>
        </w:rPr>
        <w:t xml:space="preserve"> 2019 года, 12:00 </w:t>
      </w:r>
      <w:r w:rsidRPr="00DD2B79">
        <w:rPr>
          <w:sz w:val="24"/>
          <w:szCs w:val="24"/>
        </w:rPr>
        <w:t>(время московское) …»</w:t>
      </w:r>
    </w:p>
    <w:p w:rsidR="001F5BE0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EA55F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EA55F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764D21">
        <w:rPr>
          <w:snapToGrid w:val="0"/>
          <w:sz w:val="24"/>
          <w:szCs w:val="24"/>
        </w:rPr>
        <w:t>в</w:t>
      </w:r>
      <w:r w:rsidR="00764D21" w:rsidRPr="0079511E">
        <w:rPr>
          <w:iCs/>
          <w:sz w:val="24"/>
          <w:szCs w:val="24"/>
        </w:rPr>
        <w:t>ыполнение подрядных работ под нужды оказания дополнительных услуг</w:t>
      </w:r>
      <w:r w:rsidR="00764D21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D2B79" w:rsidRP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D2B79">
        <w:rPr>
          <w:i/>
          <w:sz w:val="24"/>
          <w:szCs w:val="24"/>
        </w:rPr>
        <w:t xml:space="preserve">дата </w:t>
      </w:r>
      <w:r w:rsidR="00081450">
        <w:rPr>
          <w:i/>
          <w:sz w:val="24"/>
          <w:szCs w:val="24"/>
        </w:rPr>
        <w:t>подведения итогов закупки;</w:t>
      </w:r>
    </w:p>
    <w:p w:rsidR="00081450" w:rsidRPr="00DD2B79" w:rsidRDefault="00081450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B3ABE">
        <w:rPr>
          <w:i/>
          <w:sz w:val="24"/>
          <w:szCs w:val="24"/>
        </w:rPr>
        <w:t>внесены изменения в Техническое задание</w:t>
      </w:r>
      <w:r>
        <w:rPr>
          <w:i/>
          <w:sz w:val="24"/>
          <w:szCs w:val="24"/>
        </w:rPr>
        <w:t>.</w:t>
      </w:r>
    </w:p>
    <w:p w:rsidR="00A326C2" w:rsidRPr="00E36327" w:rsidRDefault="00602B81" w:rsidP="00764D2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DE1D4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DE1D4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E1D4F" w:rsidRPr="00E36327">
        <w:rPr>
          <w:sz w:val="24"/>
          <w:szCs w:val="24"/>
        </w:rPr>
        <w:t xml:space="preserve"> 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764D21">
        <w:rPr>
          <w:snapToGrid w:val="0"/>
          <w:sz w:val="24"/>
          <w:szCs w:val="24"/>
        </w:rPr>
        <w:t>в</w:t>
      </w:r>
      <w:r w:rsidR="00764D21" w:rsidRPr="0079511E">
        <w:rPr>
          <w:iCs/>
          <w:sz w:val="24"/>
          <w:szCs w:val="24"/>
        </w:rPr>
        <w:t>ыполнение подрядных работ под нужды оказания дополнительных услуг</w:t>
      </w:r>
      <w:r w:rsidR="00764D21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</w:t>
        </w:r>
        <w:proofErr w:type="gramEnd"/>
        <w:r w:rsidR="00E86552" w:rsidRPr="00E36327">
          <w:rPr>
            <w:rStyle w:val="a6"/>
            <w:sz w:val="24"/>
            <w:szCs w:val="24"/>
          </w:rPr>
          <w:t>.</w:t>
        </w:r>
        <w:proofErr w:type="gramStart"/>
        <w:r w:rsidR="00E86552" w:rsidRPr="00E36327">
          <w:rPr>
            <w:rStyle w:val="a6"/>
            <w:sz w:val="24"/>
            <w:szCs w:val="24"/>
          </w:rPr>
          <w:t>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346B7E">
        <w:rPr>
          <w:sz w:val="24"/>
          <w:szCs w:val="24"/>
        </w:rPr>
        <w:t>31908026852</w:t>
      </w:r>
      <w:r w:rsidR="007F2217">
        <w:rPr>
          <w:sz w:val="24"/>
          <w:szCs w:val="24"/>
        </w:rPr>
        <w:t xml:space="preserve"> от </w:t>
      </w:r>
      <w:r w:rsidR="00346B7E">
        <w:rPr>
          <w:sz w:val="24"/>
          <w:szCs w:val="24"/>
        </w:rPr>
        <w:t>25</w:t>
      </w:r>
      <w:r w:rsidR="00764D21" w:rsidRPr="00E36327">
        <w:rPr>
          <w:sz w:val="24"/>
          <w:szCs w:val="24"/>
        </w:rPr>
        <w:t>.0</w:t>
      </w:r>
      <w:r w:rsidR="00346B7E">
        <w:rPr>
          <w:sz w:val="24"/>
          <w:szCs w:val="24"/>
        </w:rPr>
        <w:t>6</w:t>
      </w:r>
      <w:r w:rsidR="00764D21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  <w:proofErr w:type="gramEnd"/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D10E83" w:rsidRPr="00E36327" w:rsidRDefault="00D10E83" w:rsidP="00D10E83">
      <w:pPr>
        <w:rPr>
          <w:sz w:val="24"/>
          <w:szCs w:val="24"/>
        </w:rPr>
      </w:pPr>
      <w:r w:rsidRPr="00E36327">
        <w:rPr>
          <w:sz w:val="24"/>
          <w:szCs w:val="24"/>
        </w:rPr>
        <w:t xml:space="preserve">Председатель </w:t>
      </w:r>
      <w:r w:rsidR="00EB58FC" w:rsidRPr="00E36327">
        <w:rPr>
          <w:sz w:val="24"/>
          <w:szCs w:val="24"/>
        </w:rPr>
        <w:t xml:space="preserve">закупочной </w:t>
      </w:r>
      <w:r w:rsidRPr="00E36327">
        <w:rPr>
          <w:sz w:val="24"/>
          <w:szCs w:val="24"/>
        </w:rPr>
        <w:t>комиссии -</w:t>
      </w:r>
    </w:p>
    <w:p w:rsidR="00DE1D4F" w:rsidRDefault="00DE1D4F" w:rsidP="001B28A8">
      <w:pPr>
        <w:pStyle w:val="11"/>
        <w:spacing w:before="0" w:after="0"/>
        <w:ind w:firstLine="0"/>
        <w:jc w:val="left"/>
      </w:pPr>
      <w:r w:rsidRPr="008D53BF">
        <w:t>заместител</w:t>
      </w:r>
      <w:r w:rsidR="0057074C"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081450" w:rsidRDefault="00DE1D4F" w:rsidP="00DE1D4F">
      <w:pPr>
        <w:pStyle w:val="11"/>
        <w:spacing w:before="0" w:after="0"/>
        <w:ind w:firstLine="0"/>
        <w:jc w:val="left"/>
      </w:pPr>
      <w:r w:rsidRPr="008D53BF">
        <w:t>директор</w:t>
      </w:r>
      <w:r w:rsidR="001B28A8"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D501CB" w:rsidRPr="00B82C4C" w:rsidRDefault="00DE1D4F" w:rsidP="00DE1D4F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«Костромаэнерго»</w:t>
      </w:r>
      <w:r w:rsidR="001B28A8" w:rsidRPr="00E36327"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F51BCC"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D378-CB93-486D-B6D6-47B75BBF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50</cp:revision>
  <cp:lastPrinted>2019-08-23T10:58:00Z</cp:lastPrinted>
  <dcterms:created xsi:type="dcterms:W3CDTF">2016-01-22T08:15:00Z</dcterms:created>
  <dcterms:modified xsi:type="dcterms:W3CDTF">2019-08-23T10:59:00Z</dcterms:modified>
</cp:coreProperties>
</file>