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41E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  </w:t>
      </w:r>
      <w:r w:rsidRPr="00EC7270">
        <w:t xml:space="preserve">       </w:t>
      </w:r>
    </w:p>
    <w:p w:rsidR="00CF441E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F441E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EC7270" w:rsidRPr="00396284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     </w:t>
      </w:r>
      <w:r w:rsidR="0081726D">
        <w:t>Приложение № 8</w:t>
      </w:r>
    </w:p>
    <w:p w:rsidR="00EC7270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EC7270">
        <w:t xml:space="preserve">                                      </w:t>
      </w:r>
      <w:r>
        <w:t xml:space="preserve">   к Договору </w:t>
      </w:r>
      <w:r w:rsidRPr="00EC7270">
        <w:t xml:space="preserve">   </w:t>
      </w:r>
      <w:r>
        <w:t>№________________________</w:t>
      </w:r>
    </w:p>
    <w:p w:rsidR="00EC7270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7270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EC7270">
        <w:t>_________</w:t>
      </w:r>
      <w:r>
        <w:t xml:space="preserve"> 20</w:t>
      </w:r>
      <w:r w:rsidR="003310F0">
        <w:t>1</w:t>
      </w:r>
      <w:r w:rsidR="00E55924">
        <w:t>8</w:t>
      </w:r>
      <w:r w:rsidR="00C43ABB">
        <w:t xml:space="preserve"> </w:t>
      </w:r>
      <w:r w:rsidRPr="00EC7270">
        <w:t xml:space="preserve"> </w:t>
      </w:r>
      <w:r w:rsidRPr="00396284">
        <w:t>г.</w:t>
      </w:r>
    </w:p>
    <w:p w:rsidR="00CF441E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F441E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F441E" w:rsidRPr="00396284" w:rsidRDefault="00CF441E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C7270" w:rsidRDefault="00EC7270" w:rsidP="003B6452">
      <w:pPr>
        <w:pStyle w:val="1"/>
        <w:rPr>
          <w:sz w:val="24"/>
        </w:rPr>
      </w:pPr>
    </w:p>
    <w:p w:rsidR="003B6452" w:rsidRDefault="003B6452" w:rsidP="003B6452">
      <w:pPr>
        <w:pStyle w:val="1"/>
        <w:rPr>
          <w:sz w:val="24"/>
        </w:rPr>
      </w:pPr>
      <w:r>
        <w:rPr>
          <w:sz w:val="24"/>
        </w:rPr>
        <w:t>РАСЧЕТ</w:t>
      </w:r>
    </w:p>
    <w:p w:rsidR="002A6E74" w:rsidRDefault="003B6452" w:rsidP="003B6452">
      <w:pPr>
        <w:jc w:val="center"/>
        <w:rPr>
          <w:b/>
          <w:bCs/>
        </w:rPr>
      </w:pPr>
      <w:r>
        <w:rPr>
          <w:b/>
          <w:bCs/>
        </w:rPr>
        <w:t xml:space="preserve">стоимости услуг </w:t>
      </w:r>
    </w:p>
    <w:p w:rsidR="003B6452" w:rsidRDefault="003B6452" w:rsidP="002A6E74">
      <w:pPr>
        <w:jc w:val="both"/>
        <w:rPr>
          <w:b/>
        </w:rPr>
      </w:pPr>
      <w:r>
        <w:rPr>
          <w:b/>
          <w:bCs/>
        </w:rPr>
        <w:t>на оказание услуг</w:t>
      </w:r>
      <w:r>
        <w:t xml:space="preserve"> </w:t>
      </w:r>
      <w:r w:rsidR="002A6E74" w:rsidRPr="002A6E74">
        <w:rPr>
          <w:b/>
        </w:rPr>
        <w:t>по действию группы быстрого</w:t>
      </w:r>
      <w:r w:rsidR="0084451C">
        <w:rPr>
          <w:b/>
        </w:rPr>
        <w:t>/немедленного</w:t>
      </w:r>
      <w:r w:rsidR="002A6E74" w:rsidRPr="002A6E74">
        <w:rPr>
          <w:b/>
        </w:rPr>
        <w:t xml:space="preserve"> </w:t>
      </w:r>
      <w:proofErr w:type="gramStart"/>
      <w:r w:rsidR="002A6E74" w:rsidRPr="002A6E74">
        <w:rPr>
          <w:b/>
        </w:rPr>
        <w:t>реагирования  (</w:t>
      </w:r>
      <w:proofErr w:type="gramEnd"/>
      <w:r w:rsidR="002A6E74" w:rsidRPr="002A6E74">
        <w:rPr>
          <w:b/>
        </w:rPr>
        <w:t>ГБР) при поступлении на ПЦО сигнала с кнопок тревожной сигнализации (КТС) расп</w:t>
      </w:r>
      <w:r w:rsidR="00E55924">
        <w:rPr>
          <w:b/>
        </w:rPr>
        <w:t xml:space="preserve">оложенных на объектах филиала, </w:t>
      </w:r>
      <w:r w:rsidR="002A6E74" w:rsidRPr="002A6E74">
        <w:rPr>
          <w:b/>
        </w:rPr>
        <w:t>техническое обслуживание КТС</w:t>
      </w:r>
      <w:r w:rsidR="00E55924">
        <w:rPr>
          <w:b/>
        </w:rPr>
        <w:t xml:space="preserve"> </w:t>
      </w:r>
      <w:r w:rsidR="00E55924" w:rsidRPr="00A46B21">
        <w:rPr>
          <w:b/>
        </w:rPr>
        <w:t xml:space="preserve">и </w:t>
      </w:r>
      <w:r w:rsidR="00A46B21" w:rsidRPr="00A46B21">
        <w:rPr>
          <w:b/>
        </w:rPr>
        <w:t>комплексному техническому обслуживанию инженерно-те</w:t>
      </w:r>
      <w:r w:rsidR="00A46B21">
        <w:rPr>
          <w:b/>
        </w:rPr>
        <w:t>хнических средств охраны (</w:t>
      </w:r>
      <w:r w:rsidR="00A46B21" w:rsidRPr="00A46B21">
        <w:rPr>
          <w:b/>
        </w:rPr>
        <w:t>ИТСО) установленных на категорированных электросетевых  объектах филиала</w:t>
      </w:r>
      <w:r w:rsidR="002A6E74" w:rsidRPr="00A46B21">
        <w:rPr>
          <w:b/>
        </w:rPr>
        <w:t xml:space="preserve"> для нужд ПАО «МРСК Центра»</w:t>
      </w:r>
      <w:r w:rsidR="002A6E74" w:rsidRPr="002A6E74">
        <w:rPr>
          <w:b/>
        </w:rPr>
        <w:t xml:space="preserve"> (филиала «Воронежэнерго</w:t>
      </w:r>
      <w:r w:rsidR="002A6E74">
        <w:rPr>
          <w:b/>
        </w:rPr>
        <w:t>)</w:t>
      </w:r>
    </w:p>
    <w:p w:rsidR="00CF441E" w:rsidRPr="002A6E74" w:rsidRDefault="00CF441E" w:rsidP="002A6E74">
      <w:pPr>
        <w:jc w:val="both"/>
        <w:rPr>
          <w:b/>
        </w:rPr>
      </w:pPr>
    </w:p>
    <w:p w:rsidR="003B6452" w:rsidRDefault="003B6452" w:rsidP="003B6452">
      <w:pPr>
        <w:pStyle w:val="2"/>
        <w:rPr>
          <w:bCs w:val="0"/>
        </w:rPr>
      </w:pPr>
      <w:r w:rsidRPr="005F4AB9">
        <w:rPr>
          <w:u w:val="single"/>
        </w:rPr>
        <w:t>Заказчик:</w:t>
      </w:r>
      <w:r>
        <w:rPr>
          <w:b w:val="0"/>
        </w:rPr>
        <w:t xml:space="preserve"> </w:t>
      </w:r>
      <w:r w:rsidR="002A6E74">
        <w:rPr>
          <w:bCs w:val="0"/>
        </w:rPr>
        <w:t>П</w:t>
      </w:r>
      <w:r>
        <w:rPr>
          <w:bCs w:val="0"/>
        </w:rPr>
        <w:t>АО «МРСК Центра»</w:t>
      </w:r>
    </w:p>
    <w:p w:rsidR="00CF441E" w:rsidRPr="00CF441E" w:rsidRDefault="00CF441E" w:rsidP="00CF441E"/>
    <w:p w:rsidR="003B6452" w:rsidRDefault="003B6452" w:rsidP="003B6452">
      <w:pPr>
        <w:rPr>
          <w:b/>
        </w:rPr>
      </w:pPr>
      <w:r w:rsidRPr="005F4AB9">
        <w:rPr>
          <w:b/>
          <w:u w:val="single"/>
        </w:rPr>
        <w:t>Исполнитель:</w:t>
      </w:r>
      <w:r>
        <w:rPr>
          <w:b/>
        </w:rPr>
        <w:t xml:space="preserve"> </w:t>
      </w:r>
      <w:r w:rsidR="00C43ABB">
        <w:rPr>
          <w:b/>
        </w:rPr>
        <w:t xml:space="preserve">филиала ФГУП «Охрана» </w:t>
      </w:r>
      <w:proofErr w:type="spellStart"/>
      <w:r w:rsidR="00C43ABB">
        <w:rPr>
          <w:b/>
        </w:rPr>
        <w:t>Росгвардии</w:t>
      </w:r>
      <w:proofErr w:type="spellEnd"/>
      <w:r>
        <w:rPr>
          <w:b/>
        </w:rPr>
        <w:t xml:space="preserve"> по Воронежской области</w:t>
      </w:r>
    </w:p>
    <w:p w:rsidR="00CF441E" w:rsidRDefault="00CF441E" w:rsidP="003B6452">
      <w:pPr>
        <w:rPr>
          <w:b/>
        </w:rPr>
      </w:pPr>
    </w:p>
    <w:tbl>
      <w:tblPr>
        <w:tblpPr w:leftFromText="180" w:rightFromText="180" w:vertAnchor="text" w:horzAnchor="margin" w:tblpXSpec="center" w:tblpY="160"/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80"/>
        <w:gridCol w:w="956"/>
        <w:gridCol w:w="993"/>
        <w:gridCol w:w="1275"/>
        <w:gridCol w:w="1702"/>
        <w:gridCol w:w="993"/>
      </w:tblGrid>
      <w:tr w:rsidR="003B6452" w:rsidTr="007625EA">
        <w:trPr>
          <w:trHeight w:val="8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Вид услуг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Ед. изм.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Кол-во об-</w:t>
            </w:r>
            <w:proofErr w:type="spellStart"/>
            <w:r>
              <w:rPr>
                <w:bCs/>
              </w:rPr>
              <w:t>тов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jc w:val="center"/>
              <w:rPr>
                <w:bCs/>
              </w:rPr>
            </w:pPr>
            <w:r>
              <w:rPr>
                <w:bCs/>
              </w:rPr>
              <w:t>Един. расценка,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/>
                <w:bCs/>
              </w:rPr>
            </w:pPr>
            <w:r>
              <w:rPr>
                <w:bCs/>
              </w:rPr>
              <w:t>Прим.</w:t>
            </w:r>
            <w:r>
              <w:rPr>
                <w:b/>
                <w:bCs/>
              </w:rPr>
              <w:t xml:space="preserve"> </w:t>
            </w:r>
          </w:p>
        </w:tc>
      </w:tr>
      <w:tr w:rsidR="003B6452" w:rsidTr="00FE650C">
        <w:trPr>
          <w:cantSplit/>
          <w:trHeight w:hRule="exact" w:val="4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52188" w:rsidP="00CE1D58">
            <w:pPr>
              <w:rPr>
                <w:b/>
                <w:bCs/>
              </w:rPr>
            </w:pPr>
            <w:r>
              <w:t>О</w:t>
            </w:r>
            <w:r w:rsidRPr="00E64D24">
              <w:t>казание услуг по действию группы быстрого</w:t>
            </w:r>
            <w:r w:rsidR="004930FA">
              <w:t>/немедленного</w:t>
            </w:r>
            <w:r w:rsidRPr="00E64D24">
              <w:t xml:space="preserve"> реагирования  (ГБР) при поступлении на ПЦО сигнала с кнопок тревожной сигнализации (КТС) расп</w:t>
            </w:r>
            <w:r w:rsidR="00FE650C">
              <w:t xml:space="preserve">оложенных на объектах </w:t>
            </w:r>
            <w:proofErr w:type="spellStart"/>
            <w:r w:rsidR="00FE650C">
              <w:t>филиала,</w:t>
            </w:r>
            <w:r w:rsidRPr="00E64D24">
              <w:t>техническое</w:t>
            </w:r>
            <w:proofErr w:type="spellEnd"/>
            <w:r w:rsidRPr="00E64D24">
              <w:t xml:space="preserve"> обслуживание КТС</w:t>
            </w:r>
            <w:r w:rsidR="00FE650C">
              <w:t xml:space="preserve"> и </w:t>
            </w:r>
            <w:r w:rsidR="00FE650C" w:rsidRPr="00096C7A">
              <w:t xml:space="preserve"> комплексному техническому обслуживанию инженерно-т</w:t>
            </w:r>
            <w:r w:rsidR="00FE650C">
              <w:t>ехнических средств охраны (</w:t>
            </w:r>
            <w:r w:rsidR="00FE650C" w:rsidRPr="00096C7A">
              <w:t xml:space="preserve"> ИТСО) установленных на категорированных электросетевых  объектах филиала </w:t>
            </w:r>
            <w:r w:rsidRPr="00E64D24">
              <w:t xml:space="preserve"> для нужд </w:t>
            </w:r>
            <w:r w:rsidR="00CE1D58">
              <w:t>П</w:t>
            </w:r>
            <w:r w:rsidRPr="00E64D24">
              <w:t>АО «МРСК Центра» (филиала «Воронежэнерго»).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B5B" w:rsidRDefault="00ED7B5B" w:rsidP="00333B47">
            <w:pPr>
              <w:spacing w:after="200" w:line="276" w:lineRule="auto"/>
              <w:jc w:val="center"/>
              <w:rPr>
                <w:bCs/>
              </w:rPr>
            </w:pPr>
          </w:p>
          <w:p w:rsidR="00ED7B5B" w:rsidRDefault="00ED7B5B" w:rsidP="00333B47">
            <w:pPr>
              <w:spacing w:after="200" w:line="276" w:lineRule="auto"/>
              <w:jc w:val="center"/>
              <w:rPr>
                <w:bCs/>
              </w:rPr>
            </w:pPr>
          </w:p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19" w:rsidRDefault="00AA3619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  <w:p w:rsidR="003B6452" w:rsidRPr="00AA3619" w:rsidRDefault="008A125D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A3619" w:rsidRPr="00AA3619">
              <w:rPr>
                <w:bCs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B5B" w:rsidRDefault="00ED7B5B" w:rsidP="00333B47">
            <w:pPr>
              <w:spacing w:after="200" w:line="276" w:lineRule="auto"/>
              <w:jc w:val="center"/>
              <w:rPr>
                <w:b/>
              </w:rPr>
            </w:pPr>
          </w:p>
          <w:p w:rsidR="00ED7B5B" w:rsidRDefault="00ED7B5B" w:rsidP="00333B47">
            <w:pPr>
              <w:spacing w:after="200" w:line="276" w:lineRule="auto"/>
              <w:jc w:val="center"/>
              <w:rPr>
                <w:b/>
              </w:rPr>
            </w:pPr>
          </w:p>
          <w:p w:rsidR="003B6452" w:rsidRDefault="006E5D4E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488 236,44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AFF" w:rsidRDefault="00DF3AFF" w:rsidP="00333B47">
            <w:pPr>
              <w:spacing w:after="200"/>
              <w:rPr>
                <w:bCs/>
              </w:rPr>
            </w:pPr>
          </w:p>
          <w:p w:rsidR="003B6452" w:rsidRDefault="003B6452" w:rsidP="00333B47">
            <w:pPr>
              <w:spacing w:after="200"/>
              <w:rPr>
                <w:bCs/>
              </w:rPr>
            </w:pPr>
            <w:r>
              <w:rPr>
                <w:bCs/>
              </w:rPr>
              <w:t>Ежемесячная оплата</w:t>
            </w:r>
          </w:p>
        </w:tc>
      </w:tr>
      <w:tr w:rsidR="003B6452" w:rsidTr="001052B7">
        <w:trPr>
          <w:cantSplit/>
          <w:trHeight w:hRule="exact"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6E5D4E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488 236,44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1052B7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010473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87 882,56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7625EA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010473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576 119,00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8A125D">
        <w:trPr>
          <w:cantSplit/>
          <w:trHeight w:hRule="exact" w:val="42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lastRenderedPageBreak/>
              <w:t>2.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8A125D" w:rsidP="00333B47">
            <w:pPr>
              <w:rPr>
                <w:b/>
                <w:bCs/>
              </w:rPr>
            </w:pPr>
            <w:r>
              <w:t>О</w:t>
            </w:r>
            <w:r w:rsidRPr="00E64D24">
              <w:t>казание услуг по действию группы быстрого</w:t>
            </w:r>
            <w:r>
              <w:t>/немедленного</w:t>
            </w:r>
            <w:r w:rsidRPr="00E64D24">
              <w:t xml:space="preserve"> реагирования  (ГБР) при поступлении на ПЦО сигнала с кнопок тревожной сигнализации (КТС) расп</w:t>
            </w:r>
            <w:r>
              <w:t xml:space="preserve">оложенных на объектах </w:t>
            </w:r>
            <w:proofErr w:type="spellStart"/>
            <w:r>
              <w:t>филиала,</w:t>
            </w:r>
            <w:r w:rsidRPr="00E64D24">
              <w:t>техническое</w:t>
            </w:r>
            <w:proofErr w:type="spellEnd"/>
            <w:r w:rsidRPr="00E64D24">
              <w:t xml:space="preserve"> обслуживание КТС</w:t>
            </w:r>
            <w:r>
              <w:t xml:space="preserve"> и </w:t>
            </w:r>
            <w:r w:rsidRPr="00096C7A">
              <w:t xml:space="preserve"> комплексному техническому обслуживанию инженерно-т</w:t>
            </w:r>
            <w:r>
              <w:t>ехнических средств охраны (</w:t>
            </w:r>
            <w:r w:rsidRPr="00096C7A">
              <w:t xml:space="preserve"> ИТСО) установленных на категорированных электросетевых  объектах филиала </w:t>
            </w:r>
            <w:r w:rsidRPr="00E64D24">
              <w:t xml:space="preserve"> для нужд </w:t>
            </w:r>
            <w:r>
              <w:t>П</w:t>
            </w:r>
            <w:r w:rsidRPr="00E64D24">
              <w:t>АО «МРСК Центра» (филиала «Воронежэнерго»).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D8" w:rsidRDefault="007B51D8" w:rsidP="00333B47">
            <w:pPr>
              <w:spacing w:after="200"/>
              <w:jc w:val="center"/>
              <w:rPr>
                <w:bCs/>
              </w:rPr>
            </w:pPr>
          </w:p>
          <w:p w:rsidR="007B51D8" w:rsidRDefault="007B51D8" w:rsidP="00333B47">
            <w:pPr>
              <w:spacing w:after="200"/>
              <w:jc w:val="center"/>
              <w:rPr>
                <w:bCs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Cs/>
              </w:rPr>
            </w:pPr>
          </w:p>
          <w:p w:rsidR="003B6452" w:rsidRDefault="003B6452" w:rsidP="00333B47">
            <w:pPr>
              <w:spacing w:after="200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3B6452" w:rsidRPr="00AA3619" w:rsidRDefault="00CF441E" w:rsidP="00333B47">
            <w:pPr>
              <w:spacing w:after="20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A3619" w:rsidRPr="00AA3619">
              <w:rPr>
                <w:bCs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/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3B6452" w:rsidRDefault="00A74847" w:rsidP="00333B47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17 576 511,86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AFF" w:rsidRDefault="00DF3AFF" w:rsidP="00333B47">
            <w:pPr>
              <w:spacing w:after="200"/>
              <w:rPr>
                <w:bCs/>
              </w:rPr>
            </w:pPr>
          </w:p>
          <w:p w:rsidR="00DF3AFF" w:rsidRDefault="00DF3AFF" w:rsidP="00333B47">
            <w:pPr>
              <w:spacing w:after="200"/>
              <w:rPr>
                <w:bCs/>
              </w:rPr>
            </w:pPr>
          </w:p>
          <w:p w:rsidR="003B6452" w:rsidRDefault="003B6452" w:rsidP="00333B47">
            <w:pPr>
              <w:spacing w:after="200"/>
              <w:rPr>
                <w:bCs/>
              </w:rPr>
            </w:pPr>
            <w:r>
              <w:rPr>
                <w:bCs/>
              </w:rPr>
              <w:t>Общая стоимость по договору</w:t>
            </w:r>
          </w:p>
        </w:tc>
      </w:tr>
      <w:tr w:rsidR="003B6452" w:rsidTr="00ED7B5B">
        <w:trPr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A74847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17 576 511,86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ED7B5B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A74847" w:rsidP="007F4C3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3 163 772,14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ED7B5B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A74847" w:rsidP="00333B47">
            <w:pPr>
              <w:spacing w:after="200" w:line="276" w:lineRule="auto"/>
              <w:jc w:val="center"/>
            </w:pPr>
            <w:r>
              <w:rPr>
                <w:b/>
              </w:rPr>
              <w:t>20 740 284,00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</w:tbl>
    <w:p w:rsidR="003B6452" w:rsidRDefault="003B6452" w:rsidP="003B6452">
      <w:pPr>
        <w:rPr>
          <w:b/>
        </w:rPr>
      </w:pPr>
    </w:p>
    <w:p w:rsidR="005A65B7" w:rsidRDefault="005A65B7" w:rsidP="005A65B7">
      <w:pPr>
        <w:pStyle w:val="a3"/>
        <w:ind w:left="0" w:firstLine="0"/>
        <w:jc w:val="left"/>
        <w:rPr>
          <w:b/>
        </w:rPr>
      </w:pPr>
      <w:r>
        <w:rPr>
          <w:b/>
          <w:bCs/>
        </w:rPr>
        <w:t xml:space="preserve">Общая </w:t>
      </w:r>
      <w:r w:rsidR="003B6452" w:rsidRPr="00C00956">
        <w:rPr>
          <w:b/>
          <w:bCs/>
        </w:rPr>
        <w:t xml:space="preserve">Стоимость услуг </w:t>
      </w:r>
      <w:r>
        <w:rPr>
          <w:b/>
          <w:bCs/>
        </w:rPr>
        <w:t>по договору</w:t>
      </w:r>
      <w:r w:rsidR="00FB3790">
        <w:rPr>
          <w:b/>
          <w:bCs/>
        </w:rPr>
        <w:t xml:space="preserve"> на 3 (три) года)</w:t>
      </w:r>
      <w:r w:rsidR="00DF3AFF">
        <w:rPr>
          <w:b/>
          <w:bCs/>
        </w:rPr>
        <w:t xml:space="preserve"> (с НДС 18%) </w:t>
      </w:r>
      <w:r w:rsidR="003B6452" w:rsidRPr="00C00956">
        <w:rPr>
          <w:b/>
          <w:bCs/>
        </w:rPr>
        <w:t xml:space="preserve">составляет: </w:t>
      </w:r>
      <w:r>
        <w:rPr>
          <w:b/>
        </w:rPr>
        <w:t>20 740 284 (двадцать миллионов семьсот сорок</w:t>
      </w:r>
      <w:r w:rsidRPr="008B7D81">
        <w:rPr>
          <w:b/>
        </w:rPr>
        <w:t xml:space="preserve"> тысяч </w:t>
      </w:r>
      <w:r>
        <w:rPr>
          <w:b/>
        </w:rPr>
        <w:t>две</w:t>
      </w:r>
      <w:r w:rsidR="00A74847">
        <w:rPr>
          <w:b/>
        </w:rPr>
        <w:t>сти восемьдесят четыре) рубля 00</w:t>
      </w:r>
      <w:bookmarkStart w:id="0" w:name="_GoBack"/>
      <w:bookmarkEnd w:id="0"/>
      <w:r>
        <w:rPr>
          <w:b/>
        </w:rPr>
        <w:t xml:space="preserve"> копеек.</w:t>
      </w:r>
    </w:p>
    <w:p w:rsidR="005A65B7" w:rsidRDefault="005A65B7" w:rsidP="005A65B7">
      <w:pPr>
        <w:pStyle w:val="a3"/>
        <w:ind w:left="0" w:firstLine="0"/>
        <w:jc w:val="left"/>
        <w:rPr>
          <w:b/>
        </w:rPr>
      </w:pPr>
    </w:p>
    <w:p w:rsidR="00C00956" w:rsidRDefault="00C00956" w:rsidP="00C00956">
      <w:pPr>
        <w:pStyle w:val="a3"/>
        <w:ind w:left="0" w:firstLine="0"/>
        <w:jc w:val="left"/>
        <w:rPr>
          <w:b/>
        </w:rPr>
      </w:pPr>
    </w:p>
    <w:tbl>
      <w:tblPr>
        <w:tblW w:w="104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56"/>
      </w:tblGrid>
      <w:tr w:rsidR="00C00956" w:rsidTr="00C00956">
        <w:trPr>
          <w:trHeight w:val="1853"/>
        </w:trPr>
        <w:tc>
          <w:tcPr>
            <w:tcW w:w="4820" w:type="dxa"/>
          </w:tcPr>
          <w:p w:rsidR="00C00956" w:rsidRPr="00D06AD8" w:rsidRDefault="00316945" w:rsidP="00C00956">
            <w:pPr>
              <w:rPr>
                <w:b/>
              </w:rPr>
            </w:pPr>
            <w:proofErr w:type="spellStart"/>
            <w:r w:rsidRPr="00D06AD8">
              <w:rPr>
                <w:b/>
              </w:rPr>
              <w:t>И.о</w:t>
            </w:r>
            <w:proofErr w:type="spellEnd"/>
            <w:r w:rsidRPr="00D06AD8">
              <w:rPr>
                <w:b/>
              </w:rPr>
              <w:t>. з</w:t>
            </w:r>
            <w:r w:rsidR="00C00956" w:rsidRPr="00D06AD8">
              <w:rPr>
                <w:b/>
              </w:rPr>
              <w:t>аместителя Генерального директора – Директор</w:t>
            </w:r>
            <w:r w:rsidRPr="00D06AD8">
              <w:rPr>
                <w:b/>
              </w:rPr>
              <w:t>а</w:t>
            </w:r>
            <w:r w:rsidR="00C00956" w:rsidRPr="00D06AD8">
              <w:rPr>
                <w:b/>
              </w:rPr>
              <w:t xml:space="preserve"> филиала ПАО «МРСК Центра»-«Воронежэнерго»</w:t>
            </w:r>
          </w:p>
          <w:p w:rsidR="00C00956" w:rsidRPr="00D06AD8" w:rsidRDefault="00C00956" w:rsidP="00C00956">
            <w:pPr>
              <w:jc w:val="center"/>
            </w:pPr>
          </w:p>
          <w:p w:rsidR="00C00956" w:rsidRDefault="00C00956" w:rsidP="00C00956">
            <w:pPr>
              <w:rPr>
                <w:b/>
              </w:rPr>
            </w:pPr>
            <w:r w:rsidRPr="00D06AD8">
              <w:t>_______________________</w:t>
            </w:r>
            <w:proofErr w:type="spellStart"/>
            <w:r w:rsidR="00CF441E">
              <w:rPr>
                <w:b/>
              </w:rPr>
              <w:t>Е.А.Голубченко</w:t>
            </w:r>
            <w:proofErr w:type="spellEnd"/>
          </w:p>
          <w:p w:rsidR="00C00956" w:rsidRPr="00C854D0" w:rsidRDefault="00C00956" w:rsidP="00C00956"/>
          <w:p w:rsidR="00C00956" w:rsidRDefault="00C00956" w:rsidP="00C00956">
            <w:pPr>
              <w:spacing w:after="200" w:line="276" w:lineRule="auto"/>
              <w:ind w:right="251"/>
            </w:pPr>
            <w:r w:rsidRPr="00DF0CEA">
              <w:t>М</w:t>
            </w:r>
            <w:r>
              <w:t>.П.   «_____» _____________20</w:t>
            </w:r>
            <w:r w:rsidR="003310F0" w:rsidRPr="00316945">
              <w:t>1</w:t>
            </w:r>
            <w:r w:rsidR="005A65B7">
              <w:t>8</w:t>
            </w:r>
            <w:r w:rsidR="007F6CBF">
              <w:t xml:space="preserve"> </w:t>
            </w:r>
            <w:r w:rsidRPr="00DF0CEA">
              <w:t>г.</w:t>
            </w:r>
          </w:p>
        </w:tc>
        <w:tc>
          <w:tcPr>
            <w:tcW w:w="5656" w:type="dxa"/>
          </w:tcPr>
          <w:p w:rsidR="00C00956" w:rsidRPr="00E225BE" w:rsidRDefault="00C00956" w:rsidP="00342698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0956" w:rsidRPr="00E225BE" w:rsidRDefault="00C00956" w:rsidP="00342698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0956" w:rsidRDefault="001F3FDA" w:rsidP="00342698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C00956" w:rsidRPr="00E225BE">
              <w:rPr>
                <w:b/>
              </w:rPr>
              <w:t xml:space="preserve"> по Воронежской области</w:t>
            </w:r>
          </w:p>
          <w:p w:rsidR="00C00956" w:rsidRPr="00E225BE" w:rsidRDefault="00C00956" w:rsidP="00342698">
            <w:pPr>
              <w:jc w:val="both"/>
            </w:pPr>
          </w:p>
          <w:p w:rsidR="00C00956" w:rsidRPr="00346CF8" w:rsidRDefault="00C00956" w:rsidP="00342698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>В.Н. Леденев</w:t>
            </w:r>
          </w:p>
          <w:p w:rsidR="00367FF0" w:rsidRPr="0084451C" w:rsidRDefault="00367FF0" w:rsidP="00367FF0">
            <w:pPr>
              <w:ind w:firstLine="6"/>
              <w:jc w:val="center"/>
            </w:pPr>
            <w:r>
              <w:t xml:space="preserve">    </w:t>
            </w:r>
          </w:p>
          <w:p w:rsidR="00C00956" w:rsidRPr="00782B3A" w:rsidRDefault="00C00956" w:rsidP="00367FF0">
            <w:pPr>
              <w:ind w:firstLine="6"/>
            </w:pPr>
            <w:r w:rsidRPr="00782B3A">
              <w:t xml:space="preserve"> М</w:t>
            </w:r>
            <w:r>
              <w:t>.П.   «_____» _____________201</w:t>
            </w:r>
            <w:r w:rsidR="005A65B7">
              <w:t>8</w:t>
            </w:r>
            <w:r w:rsidR="00693D68">
              <w:t xml:space="preserve"> </w:t>
            </w:r>
            <w:r w:rsidRPr="00782B3A">
              <w:t>г.</w:t>
            </w:r>
          </w:p>
        </w:tc>
      </w:tr>
    </w:tbl>
    <w:p w:rsidR="007246BF" w:rsidRPr="00367FF0" w:rsidRDefault="007246BF" w:rsidP="00367FF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lang w:val="en-US"/>
        </w:rPr>
      </w:pPr>
    </w:p>
    <w:sectPr w:rsidR="007246BF" w:rsidRPr="00367FF0" w:rsidSect="00EC72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52"/>
    <w:rsid w:val="00010473"/>
    <w:rsid w:val="001052B7"/>
    <w:rsid w:val="001F3FDA"/>
    <w:rsid w:val="00245CD0"/>
    <w:rsid w:val="002A6E74"/>
    <w:rsid w:val="00316945"/>
    <w:rsid w:val="003310F0"/>
    <w:rsid w:val="0035038A"/>
    <w:rsid w:val="00352188"/>
    <w:rsid w:val="00367FF0"/>
    <w:rsid w:val="003B6452"/>
    <w:rsid w:val="003E1AE5"/>
    <w:rsid w:val="004458E5"/>
    <w:rsid w:val="004930FA"/>
    <w:rsid w:val="005A65B7"/>
    <w:rsid w:val="005F4AB9"/>
    <w:rsid w:val="00693D68"/>
    <w:rsid w:val="006E5D4E"/>
    <w:rsid w:val="00715E0C"/>
    <w:rsid w:val="007246BF"/>
    <w:rsid w:val="007625EA"/>
    <w:rsid w:val="007B51D8"/>
    <w:rsid w:val="007F4C34"/>
    <w:rsid w:val="007F6CBF"/>
    <w:rsid w:val="0081726D"/>
    <w:rsid w:val="00821B9F"/>
    <w:rsid w:val="0084451C"/>
    <w:rsid w:val="008A125D"/>
    <w:rsid w:val="008A767D"/>
    <w:rsid w:val="00940ABF"/>
    <w:rsid w:val="00A06933"/>
    <w:rsid w:val="00A17F75"/>
    <w:rsid w:val="00A46B21"/>
    <w:rsid w:val="00A74847"/>
    <w:rsid w:val="00A85FC2"/>
    <w:rsid w:val="00AA3619"/>
    <w:rsid w:val="00AC7F04"/>
    <w:rsid w:val="00C00956"/>
    <w:rsid w:val="00C24690"/>
    <w:rsid w:val="00C43ABB"/>
    <w:rsid w:val="00C91E59"/>
    <w:rsid w:val="00CE1D58"/>
    <w:rsid w:val="00CF441E"/>
    <w:rsid w:val="00D06AD8"/>
    <w:rsid w:val="00DF3AFF"/>
    <w:rsid w:val="00E55924"/>
    <w:rsid w:val="00E95FEE"/>
    <w:rsid w:val="00EC7270"/>
    <w:rsid w:val="00ED7B5B"/>
    <w:rsid w:val="00FB3790"/>
    <w:rsid w:val="00FD613C"/>
    <w:rsid w:val="00FE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C93F"/>
  <w15:docId w15:val="{5E15517E-CDD9-4A23-8D0D-5F7A84FD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645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B645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64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3B6452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3B64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комментарий"/>
    <w:uiPriority w:val="99"/>
    <w:rsid w:val="003B6452"/>
    <w:rPr>
      <w:rFonts w:cs="Times New Roman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15</cp:revision>
  <cp:lastPrinted>2016-01-09T07:54:00Z</cp:lastPrinted>
  <dcterms:created xsi:type="dcterms:W3CDTF">2018-01-17T08:51:00Z</dcterms:created>
  <dcterms:modified xsi:type="dcterms:W3CDTF">2018-01-19T12:13:00Z</dcterms:modified>
</cp:coreProperties>
</file>