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8A" w:rsidRPr="00396284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  <w:r>
        <w:t xml:space="preserve">                                                                                 </w:t>
      </w:r>
      <w:r w:rsidR="00253BC1">
        <w:t xml:space="preserve">                  Приложение № 10</w:t>
      </w:r>
    </w:p>
    <w:p w:rsidR="00EB218A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031635" w:rsidRPr="00171A5B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</w:t>
      </w:r>
      <w:r>
        <w:t xml:space="preserve">                        </w:t>
      </w:r>
      <w:r w:rsidRPr="002F196A">
        <w:t xml:space="preserve">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</w:t>
      </w:r>
      <w:r w:rsidR="007A1053">
        <w:t>1</w:t>
      </w:r>
      <w:r w:rsidR="00337020">
        <w:t>8</w:t>
      </w:r>
      <w:r w:rsidR="0054479C">
        <w:t xml:space="preserve"> </w:t>
      </w:r>
      <w:r w:rsidRPr="002F196A">
        <w:t xml:space="preserve"> </w:t>
      </w:r>
      <w:r w:rsidRPr="00396284">
        <w:t>г.</w:t>
      </w:r>
    </w:p>
    <w:p w:rsidR="00171A5B" w:rsidRDefault="00171A5B" w:rsidP="00171A5B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>Формат инструкции  утверждаем:</w:t>
      </w:r>
    </w:p>
    <w:p w:rsidR="00171A5B" w:rsidRDefault="00171A5B" w:rsidP="00171A5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71A5B" w:rsidTr="00171A5B">
        <w:trPr>
          <w:trHeight w:val="641"/>
        </w:trPr>
        <w:tc>
          <w:tcPr>
            <w:tcW w:w="4956" w:type="dxa"/>
          </w:tcPr>
          <w:p w:rsidR="00171A5B" w:rsidRDefault="00171A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От Заказчика:</w:t>
            </w:r>
          </w:p>
          <w:p w:rsidR="00171A5B" w:rsidRDefault="00171A5B">
            <w:pPr>
              <w:rPr>
                <w:b/>
                <w:lang w:eastAsia="en-US"/>
              </w:rPr>
            </w:pPr>
          </w:p>
          <w:p w:rsidR="00171A5B" w:rsidRPr="001863E4" w:rsidRDefault="00CF32AC">
            <w:pPr>
              <w:rPr>
                <w:b/>
                <w:lang w:eastAsia="en-US"/>
              </w:rPr>
            </w:pPr>
            <w:proofErr w:type="spellStart"/>
            <w:r w:rsidRPr="001863E4">
              <w:rPr>
                <w:b/>
                <w:lang w:eastAsia="en-US"/>
              </w:rPr>
              <w:t>И.о</w:t>
            </w:r>
            <w:proofErr w:type="spellEnd"/>
            <w:r w:rsidRPr="001863E4">
              <w:rPr>
                <w:b/>
                <w:lang w:eastAsia="en-US"/>
              </w:rPr>
              <w:t>. з</w:t>
            </w:r>
            <w:r w:rsidR="00171A5B" w:rsidRPr="001863E4">
              <w:rPr>
                <w:b/>
                <w:lang w:eastAsia="en-US"/>
              </w:rPr>
              <w:t>аместителя Генерального директора – Директор</w:t>
            </w:r>
            <w:r w:rsidRPr="001863E4">
              <w:rPr>
                <w:b/>
                <w:lang w:eastAsia="en-US"/>
              </w:rPr>
              <w:t>а</w:t>
            </w:r>
            <w:r w:rsidR="00171A5B" w:rsidRPr="001863E4">
              <w:rPr>
                <w:b/>
                <w:lang w:eastAsia="en-US"/>
              </w:rPr>
              <w:t xml:space="preserve"> филиала ПАО «МРСК Центра»-«Воронежэнерго»</w:t>
            </w:r>
          </w:p>
          <w:p w:rsidR="00171A5B" w:rsidRPr="001863E4" w:rsidRDefault="00171A5B">
            <w:pPr>
              <w:jc w:val="center"/>
              <w:rPr>
                <w:lang w:eastAsia="en-US"/>
              </w:rPr>
            </w:pPr>
          </w:p>
          <w:p w:rsidR="00171A5B" w:rsidRDefault="00171A5B">
            <w:pPr>
              <w:rPr>
                <w:b/>
                <w:lang w:eastAsia="en-US"/>
              </w:rPr>
            </w:pPr>
            <w:r w:rsidRPr="001863E4">
              <w:rPr>
                <w:lang w:eastAsia="en-US"/>
              </w:rPr>
              <w:t>_______________________</w:t>
            </w:r>
            <w:proofErr w:type="spellStart"/>
            <w:r w:rsidR="00337020">
              <w:rPr>
                <w:b/>
                <w:lang w:eastAsia="en-US"/>
              </w:rPr>
              <w:t>Е.А.Голубченко</w:t>
            </w:r>
            <w:proofErr w:type="spellEnd"/>
          </w:p>
          <w:p w:rsidR="00171A5B" w:rsidRDefault="00171A5B">
            <w:pPr>
              <w:rPr>
                <w:lang w:eastAsia="en-US"/>
              </w:rPr>
            </w:pPr>
          </w:p>
          <w:p w:rsidR="00171A5B" w:rsidRDefault="007A1053">
            <w:pPr>
              <w:rPr>
                <w:lang w:eastAsia="en-US"/>
              </w:rPr>
            </w:pPr>
            <w:r>
              <w:rPr>
                <w:lang w:eastAsia="en-US"/>
              </w:rPr>
              <w:t>М.П.   «_____» _____________201</w:t>
            </w:r>
            <w:r w:rsidR="00337020">
              <w:rPr>
                <w:lang w:eastAsia="en-US"/>
              </w:rPr>
              <w:t>8</w:t>
            </w:r>
            <w:r w:rsidR="0054479C">
              <w:rPr>
                <w:lang w:eastAsia="en-US"/>
              </w:rPr>
              <w:t xml:space="preserve"> </w:t>
            </w:r>
            <w:r w:rsidR="00171A5B">
              <w:rPr>
                <w:lang w:eastAsia="en-US"/>
              </w:rPr>
              <w:t xml:space="preserve">г. </w:t>
            </w:r>
          </w:p>
        </w:tc>
        <w:tc>
          <w:tcPr>
            <w:tcW w:w="4723" w:type="dxa"/>
          </w:tcPr>
          <w:p w:rsidR="00171A5B" w:rsidRDefault="00171A5B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От Исполнителя</w:t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</w:p>
          <w:p w:rsidR="00171A5B" w:rsidRDefault="00171A5B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Директор Филиала ФГУП «Охрана»</w:t>
            </w:r>
            <w:r>
              <w:rPr>
                <w:b/>
                <w:lang w:eastAsia="en-US"/>
              </w:rPr>
              <w:tab/>
            </w:r>
          </w:p>
          <w:p w:rsidR="00171A5B" w:rsidRDefault="0054479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Росгвардии</w:t>
            </w:r>
            <w:r w:rsidR="00171A5B">
              <w:rPr>
                <w:b/>
                <w:lang w:eastAsia="en-US"/>
              </w:rPr>
              <w:t xml:space="preserve"> по Воронежской области</w:t>
            </w:r>
          </w:p>
          <w:p w:rsidR="00171A5B" w:rsidRDefault="00171A5B">
            <w:pPr>
              <w:jc w:val="both"/>
              <w:rPr>
                <w:b/>
                <w:lang w:eastAsia="en-US"/>
              </w:rPr>
            </w:pPr>
          </w:p>
          <w:p w:rsidR="00171A5B" w:rsidRDefault="00171A5B">
            <w:pPr>
              <w:jc w:val="both"/>
              <w:rPr>
                <w:lang w:eastAsia="en-US"/>
              </w:rPr>
            </w:pPr>
          </w:p>
          <w:p w:rsidR="00171A5B" w:rsidRDefault="00171A5B">
            <w:pPr>
              <w:ind w:firstLine="6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_____________________</w:t>
            </w:r>
            <w:r>
              <w:rPr>
                <w:b/>
                <w:lang w:eastAsia="en-US"/>
              </w:rPr>
              <w:t>В.Н. Леденев</w:t>
            </w:r>
          </w:p>
          <w:p w:rsidR="00171A5B" w:rsidRDefault="00171A5B">
            <w:pPr>
              <w:ind w:firstLine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</w:p>
          <w:p w:rsidR="00171A5B" w:rsidRDefault="00171A5B">
            <w:pPr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 М.П.   «_____» _____________201</w:t>
            </w:r>
            <w:r w:rsidR="00337020">
              <w:rPr>
                <w:lang w:eastAsia="en-US"/>
              </w:rPr>
              <w:t>8</w:t>
            </w:r>
            <w:bookmarkStart w:id="0" w:name="_GoBack"/>
            <w:bookmarkEnd w:id="0"/>
            <w:r w:rsidR="0054479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г.             </w:t>
            </w:r>
          </w:p>
          <w:p w:rsidR="00171A5B" w:rsidRDefault="00171A5B">
            <w:pPr>
              <w:rPr>
                <w:lang w:eastAsia="en-US"/>
              </w:rPr>
            </w:pPr>
          </w:p>
        </w:tc>
      </w:tr>
    </w:tbl>
    <w:p w:rsidR="00171A5B" w:rsidRPr="00171A5B" w:rsidRDefault="00171A5B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31635" w:rsidRPr="00CA2F69" w:rsidRDefault="00031635" w:rsidP="00031635">
      <w:pPr>
        <w:pStyle w:val="1"/>
        <w:ind w:left="0" w:right="-65"/>
        <w:jc w:val="center"/>
        <w:rPr>
          <w:u w:val="single"/>
          <w:lang w:val="ru-RU"/>
        </w:rPr>
      </w:pPr>
      <w:r w:rsidRPr="00CA2F69">
        <w:rPr>
          <w:u w:val="single"/>
          <w:lang w:val="ru-RU"/>
        </w:rPr>
        <w:t>И Н С Т Р У К Ц И Я</w:t>
      </w:r>
    </w:p>
    <w:p w:rsidR="00031635" w:rsidRPr="001C0424" w:rsidRDefault="00031635" w:rsidP="00031635">
      <w:pPr>
        <w:pStyle w:val="2"/>
        <w:spacing w:after="0"/>
        <w:ind w:right="-65"/>
        <w:rPr>
          <w:lang w:val="ru-RU"/>
        </w:rPr>
      </w:pPr>
      <w:r w:rsidRPr="00CA2F69">
        <w:rPr>
          <w:lang w:val="ru-RU"/>
        </w:rPr>
        <w:t>по пользованию кнопкой э</w:t>
      </w:r>
      <w:r w:rsidR="00C71F2F">
        <w:rPr>
          <w:lang w:val="ru-RU"/>
        </w:rPr>
        <w:t>кстренного вызова группы быстрого</w:t>
      </w:r>
      <w:r w:rsidR="006B4F16">
        <w:rPr>
          <w:lang w:val="ru-RU"/>
        </w:rPr>
        <w:t>/немедленного</w:t>
      </w:r>
      <w:r w:rsidR="00C71F2F">
        <w:rPr>
          <w:lang w:val="ru-RU"/>
        </w:rPr>
        <w:t xml:space="preserve"> реагирования</w:t>
      </w:r>
      <w:r w:rsidRPr="001C0424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1C0424">
        <w:rPr>
          <w:lang w:val="ru-RU"/>
        </w:rPr>
        <w:t>объекте,</w:t>
      </w:r>
      <w:r w:rsidR="00C71F2F">
        <w:rPr>
          <w:lang w:val="ru-RU"/>
        </w:rPr>
        <w:t xml:space="preserve"> охраняемом  филиалом</w:t>
      </w:r>
      <w:r w:rsidR="002A7031">
        <w:rPr>
          <w:lang w:val="ru-RU"/>
        </w:rPr>
        <w:t xml:space="preserve"> ФГУП «Охрана» Росгвардии</w:t>
      </w:r>
    </w:p>
    <w:p w:rsidR="00031635" w:rsidRPr="001C0424" w:rsidRDefault="00031635" w:rsidP="00031635">
      <w:pPr>
        <w:rPr>
          <w:b/>
        </w:rPr>
      </w:pP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К</w:t>
      </w:r>
      <w:r w:rsidR="00C71F2F">
        <w:rPr>
          <w:bCs/>
          <w:snapToGrid w:val="0"/>
        </w:rPr>
        <w:t>нопка экстренного вызова группы быстрого</w:t>
      </w:r>
      <w:r w:rsidR="006B4F16">
        <w:rPr>
          <w:bCs/>
          <w:snapToGrid w:val="0"/>
        </w:rPr>
        <w:t>/немедленного</w:t>
      </w:r>
      <w:r w:rsidR="00C71F2F">
        <w:rPr>
          <w:bCs/>
          <w:snapToGrid w:val="0"/>
        </w:rPr>
        <w:t xml:space="preserve"> реагирования</w:t>
      </w:r>
      <w:r w:rsidR="004A33CA">
        <w:rPr>
          <w:bCs/>
          <w:snapToGrid w:val="0"/>
        </w:rPr>
        <w:t xml:space="preserve"> (ГБР)</w:t>
      </w:r>
      <w:r w:rsidRPr="00CA2F69">
        <w:rPr>
          <w:bCs/>
          <w:snapToGrid w:val="0"/>
        </w:rPr>
        <w:t xml:space="preserve"> предназначена для подачи сигнала "Тревога" при возникновении чрезвычайной ситуации на охраняемом объекте.</w:t>
      </w: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К</w:t>
      </w:r>
      <w:r w:rsidR="004A33CA">
        <w:rPr>
          <w:bCs/>
          <w:snapToGrid w:val="0"/>
        </w:rPr>
        <w:t>нопка экстренного вызова ГБР</w:t>
      </w:r>
      <w:r w:rsidRPr="00CA2F69">
        <w:rPr>
          <w:bCs/>
          <w:snapToGrid w:val="0"/>
        </w:rPr>
        <w:t xml:space="preserve"> устанавливается в доступном для персонала месте, скрытом от посторонних лиц</w:t>
      </w:r>
      <w:r>
        <w:rPr>
          <w:bCs/>
          <w:snapToGrid w:val="0"/>
        </w:rPr>
        <w:t>.</w:t>
      </w: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Персонал объекта,  обязан знать место установки  к</w:t>
      </w:r>
      <w:r w:rsidR="004A33CA">
        <w:rPr>
          <w:bCs/>
          <w:snapToGrid w:val="0"/>
        </w:rPr>
        <w:t>нопки экстренного вызова ГБР</w:t>
      </w:r>
      <w:r w:rsidRPr="00CA2F69">
        <w:rPr>
          <w:bCs/>
          <w:snapToGrid w:val="0"/>
        </w:rPr>
        <w:t>, правила её эксплуатации и руководствоваться в работе настоящей инструкцией.</w:t>
      </w:r>
    </w:p>
    <w:p w:rsidR="00031635" w:rsidRPr="00CA2F69" w:rsidRDefault="00031635" w:rsidP="00031635">
      <w:pPr>
        <w:ind w:right="-65"/>
        <w:jc w:val="both"/>
        <w:rPr>
          <w:b/>
          <w:bCs/>
          <w:snapToGrid w:val="0"/>
        </w:rPr>
      </w:pPr>
      <w:r w:rsidRPr="00CA2F69">
        <w:rPr>
          <w:b/>
          <w:bCs/>
          <w:snapToGrid w:val="0"/>
        </w:rPr>
        <w:t>Мате</w:t>
      </w:r>
      <w:r w:rsidR="0036474C">
        <w:rPr>
          <w:b/>
          <w:bCs/>
          <w:snapToGrid w:val="0"/>
        </w:rPr>
        <w:t>риально-ответственное лицо "ЗАКАЗЧИКА</w:t>
      </w:r>
      <w:r w:rsidRPr="00CA2F69">
        <w:rPr>
          <w:b/>
          <w:bCs/>
          <w:snapToGrid w:val="0"/>
        </w:rPr>
        <w:t>" обязано:</w:t>
      </w:r>
    </w:p>
    <w:p w:rsidR="00031635" w:rsidRPr="001C0424" w:rsidRDefault="00031635" w:rsidP="00031635">
      <w:pPr>
        <w:ind w:left="1418" w:hanging="284"/>
        <w:jc w:val="both"/>
      </w:pPr>
      <w:r>
        <w:rPr>
          <w:snapToGrid w:val="0"/>
        </w:rPr>
        <w:t xml:space="preserve">- </w:t>
      </w:r>
      <w:r w:rsidRPr="001C0424">
        <w:rPr>
          <w:snapToGrid w:val="0"/>
        </w:rPr>
        <w:t xml:space="preserve">При </w:t>
      </w:r>
      <w:proofErr w:type="spellStart"/>
      <w:r w:rsidRPr="001C0424">
        <w:rPr>
          <w:snapToGrid w:val="0"/>
        </w:rPr>
        <w:t>заступлении</w:t>
      </w:r>
      <w:proofErr w:type="spellEnd"/>
      <w:r w:rsidRPr="001C0424">
        <w:rPr>
          <w:snapToGrid w:val="0"/>
        </w:rPr>
        <w:t xml:space="preserve"> на рабочее место проверить работоспособность к</w:t>
      </w:r>
      <w:r w:rsidR="0036474C">
        <w:rPr>
          <w:snapToGrid w:val="0"/>
        </w:rPr>
        <w:t>нопки экстренного вызова ГБР</w:t>
      </w:r>
      <w:r w:rsidRPr="001C0424">
        <w:rPr>
          <w:snapToGrid w:val="0"/>
        </w:rPr>
        <w:t xml:space="preserve">. Для этого необходимо позвонить по телефону на ПЦО </w:t>
      </w:r>
      <w:proofErr w:type="gramStart"/>
      <w:r w:rsidRPr="002A1453">
        <w:rPr>
          <w:snapToGrid w:val="0"/>
        </w:rPr>
        <w:t xml:space="preserve">( </w:t>
      </w:r>
      <w:r w:rsidRPr="002A1453">
        <w:rPr>
          <w:b/>
          <w:sz w:val="32"/>
          <w:szCs w:val="32"/>
        </w:rPr>
        <w:t>8</w:t>
      </w:r>
      <w:proofErr w:type="gramEnd"/>
      <w:r w:rsidRPr="002A1453">
        <w:rPr>
          <w:b/>
          <w:sz w:val="32"/>
          <w:szCs w:val="32"/>
        </w:rPr>
        <w:t>(473) 241-18-38</w:t>
      </w:r>
      <w:r w:rsidRPr="002A1453">
        <w:rPr>
          <w:sz w:val="28"/>
          <w:szCs w:val="28"/>
        </w:rPr>
        <w:t xml:space="preserve"> или </w:t>
      </w:r>
      <w:r w:rsidRPr="002A1453">
        <w:rPr>
          <w:b/>
          <w:sz w:val="32"/>
          <w:szCs w:val="32"/>
        </w:rPr>
        <w:t>8(473) 241-25-09)</w:t>
      </w:r>
      <w:r w:rsidRPr="002A1453">
        <w:rPr>
          <w:b/>
        </w:rPr>
        <w:t>,</w:t>
      </w:r>
      <w:r w:rsidRPr="001C0424">
        <w:rPr>
          <w:b/>
        </w:rPr>
        <w:t xml:space="preserve"> </w:t>
      </w:r>
      <w:r>
        <w:t>н</w:t>
      </w:r>
      <w:r w:rsidRPr="001C0424">
        <w:t>азвать пультов</w:t>
      </w:r>
      <w:r>
        <w:t>ый номер и фамилию проверяющего, н</w:t>
      </w:r>
      <w:r w:rsidRPr="001C0424">
        <w:t xml:space="preserve">ажать тревожную кнопку и дождаться подтверждения от оператора о </w:t>
      </w:r>
      <w:proofErr w:type="spellStart"/>
      <w:r w:rsidRPr="001C0424">
        <w:t>сработке</w:t>
      </w:r>
      <w:proofErr w:type="spellEnd"/>
      <w:r w:rsidRPr="001C0424">
        <w:t>;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Поставить тревожную кнопку под охрану на ПЦО в режимное время (перед началом работы).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 xml:space="preserve">Снять тревожную кнопку с охраны ПЦО по окончании </w:t>
      </w:r>
      <w:proofErr w:type="gramStart"/>
      <w:r w:rsidRPr="00CA2F69">
        <w:rPr>
          <w:snapToGrid w:val="0"/>
        </w:rPr>
        <w:t>режимного  времени</w:t>
      </w:r>
      <w:proofErr w:type="gramEnd"/>
      <w:r w:rsidRPr="00CA2F69">
        <w:rPr>
          <w:snapToGrid w:val="0"/>
        </w:rPr>
        <w:t xml:space="preserve"> ( по окончании работы).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При отключении электроэнергии на объекте сообщить по телефону дежурному ПЦО.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При восстановлении электроэнергии поставить тревожную кнопку под охрану вновь.</w:t>
      </w:r>
    </w:p>
    <w:p w:rsidR="00031635" w:rsidRPr="00CA2F69" w:rsidRDefault="00031635" w:rsidP="00031635">
      <w:pPr>
        <w:pStyle w:val="a3"/>
        <w:numPr>
          <w:ilvl w:val="1"/>
          <w:numId w:val="1"/>
        </w:numPr>
        <w:ind w:right="-65"/>
        <w:rPr>
          <w:b w:val="0"/>
          <w:bCs w:val="0"/>
          <w:lang w:val="ru-RU"/>
        </w:rPr>
      </w:pPr>
      <w:r w:rsidRPr="00CA2F69">
        <w:rPr>
          <w:b w:val="0"/>
          <w:bCs w:val="0"/>
          <w:lang w:val="ru-RU"/>
        </w:rPr>
        <w:t xml:space="preserve">Сообщать дежурному ПЦО о повреждениях </w:t>
      </w:r>
      <w:r>
        <w:rPr>
          <w:b w:val="0"/>
          <w:bCs w:val="0"/>
          <w:lang w:val="ru-RU"/>
        </w:rPr>
        <w:t xml:space="preserve">средств тревожной сигнализации по указанному </w:t>
      </w:r>
      <w:proofErr w:type="gramStart"/>
      <w:r>
        <w:rPr>
          <w:b w:val="0"/>
          <w:bCs w:val="0"/>
          <w:lang w:val="ru-RU"/>
        </w:rPr>
        <w:t xml:space="preserve">выше </w:t>
      </w:r>
      <w:r w:rsidRPr="00CA2F69">
        <w:rPr>
          <w:b w:val="0"/>
          <w:bCs w:val="0"/>
          <w:lang w:val="ru-RU"/>
        </w:rPr>
        <w:t xml:space="preserve"> </w:t>
      </w:r>
      <w:r>
        <w:rPr>
          <w:b w:val="0"/>
          <w:bCs w:val="0"/>
          <w:lang w:val="ru-RU"/>
        </w:rPr>
        <w:t>телефону</w:t>
      </w:r>
      <w:proofErr w:type="gramEnd"/>
      <w:r>
        <w:rPr>
          <w:b w:val="0"/>
          <w:bCs w:val="0"/>
          <w:lang w:val="ru-RU"/>
        </w:rPr>
        <w:t>.</w:t>
      </w:r>
    </w:p>
    <w:p w:rsidR="00031635" w:rsidRPr="00CA2F69" w:rsidRDefault="00031635" w:rsidP="00031635">
      <w:pPr>
        <w:spacing w:before="222"/>
        <w:ind w:right="-65"/>
        <w:jc w:val="both"/>
        <w:rPr>
          <w:b/>
          <w:bCs/>
          <w:snapToGrid w:val="0"/>
        </w:rPr>
      </w:pPr>
      <w:r w:rsidRPr="00CA2F69">
        <w:rPr>
          <w:b/>
          <w:bCs/>
          <w:snapToGrid w:val="0"/>
        </w:rPr>
        <w:t>Материально-о</w:t>
      </w:r>
      <w:r w:rsidR="0036474C">
        <w:rPr>
          <w:b/>
          <w:bCs/>
          <w:snapToGrid w:val="0"/>
        </w:rPr>
        <w:t>тветственному лицу "ЗАКАЗЧИКА</w:t>
      </w:r>
      <w:r w:rsidRPr="00CA2F69">
        <w:rPr>
          <w:b/>
          <w:bCs/>
          <w:snapToGrid w:val="0"/>
        </w:rPr>
        <w:t>" запрещается:</w:t>
      </w:r>
    </w:p>
    <w:p w:rsidR="00031635" w:rsidRPr="00CA2F69" w:rsidRDefault="00031635" w:rsidP="00031635">
      <w:pPr>
        <w:pStyle w:val="a3"/>
        <w:numPr>
          <w:ilvl w:val="0"/>
          <w:numId w:val="2"/>
        </w:numPr>
        <w:ind w:right="-65"/>
        <w:rPr>
          <w:b w:val="0"/>
          <w:bCs w:val="0"/>
          <w:lang w:val="ru-RU"/>
        </w:rPr>
      </w:pPr>
      <w:r w:rsidRPr="00CA2F69">
        <w:rPr>
          <w:b w:val="0"/>
          <w:bCs w:val="0"/>
          <w:lang w:val="ru-RU"/>
        </w:rPr>
        <w:t>Проверять работоспособность к</w:t>
      </w:r>
      <w:r w:rsidR="0036474C">
        <w:rPr>
          <w:b w:val="0"/>
          <w:bCs w:val="0"/>
          <w:lang w:val="ru-RU"/>
        </w:rPr>
        <w:t>нопки экстренного вызова ГБР</w:t>
      </w:r>
      <w:r w:rsidRPr="00CA2F69">
        <w:rPr>
          <w:b w:val="0"/>
          <w:bCs w:val="0"/>
          <w:lang w:val="ru-RU"/>
        </w:rPr>
        <w:t xml:space="preserve"> путём ее нажатия, не поставив об этом в известность  дежурного ПЦО.</w:t>
      </w:r>
    </w:p>
    <w:p w:rsidR="00031635" w:rsidRPr="00CA2F69" w:rsidRDefault="00031635" w:rsidP="00031635">
      <w:pPr>
        <w:numPr>
          <w:ilvl w:val="0"/>
          <w:numId w:val="2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Допускать к ремонту тревожной сигнализации не уполномоченных на это лиц.</w:t>
      </w:r>
    </w:p>
    <w:p w:rsidR="00031635" w:rsidRDefault="00031635" w:rsidP="00031635">
      <w:pPr>
        <w:numPr>
          <w:ilvl w:val="0"/>
          <w:numId w:val="2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Разглашать посторонним лицам систему приема-сдачи объекта под охрану и систему паролей</w:t>
      </w:r>
    </w:p>
    <w:p w:rsidR="00031635" w:rsidRDefault="00031635" w:rsidP="00031635">
      <w:pPr>
        <w:autoSpaceDE w:val="0"/>
        <w:autoSpaceDN w:val="0"/>
        <w:ind w:left="1440" w:right="-65"/>
        <w:jc w:val="both"/>
        <w:rPr>
          <w:snapToGrid w:val="0"/>
        </w:rPr>
      </w:pPr>
    </w:p>
    <w:p w:rsidR="00031635" w:rsidRDefault="00031635" w:rsidP="0036474C">
      <w:pPr>
        <w:ind w:left="360"/>
        <w:jc w:val="center"/>
        <w:rPr>
          <w:sz w:val="28"/>
          <w:szCs w:val="28"/>
        </w:rPr>
      </w:pPr>
      <w:r w:rsidRPr="00E041CB">
        <w:rPr>
          <w:b/>
          <w:sz w:val="28"/>
          <w:szCs w:val="28"/>
        </w:rPr>
        <w:lastRenderedPageBreak/>
        <w:t>ТРЕВОЖНАЯ КНОПКА ПРОВЕРЯЕТСЯ ЕЖЕДНЕВНО</w:t>
      </w:r>
      <w:r>
        <w:rPr>
          <w:b/>
          <w:sz w:val="28"/>
          <w:szCs w:val="28"/>
        </w:rPr>
        <w:t xml:space="preserve"> ПРИ ЗАСТУПЛЕНИИ НА </w:t>
      </w:r>
      <w:proofErr w:type="gramStart"/>
      <w:r>
        <w:rPr>
          <w:b/>
          <w:sz w:val="28"/>
          <w:szCs w:val="28"/>
        </w:rPr>
        <w:t>ДЕЖУРСТВО !!!</w:t>
      </w:r>
      <w:proofErr w:type="gramEnd"/>
    </w:p>
    <w:p w:rsidR="00031635" w:rsidRPr="00CA2F69" w:rsidRDefault="00031635" w:rsidP="00031635">
      <w:pPr>
        <w:ind w:right="-65"/>
        <w:jc w:val="both"/>
        <w:rPr>
          <w:snapToGrid w:val="0"/>
        </w:rPr>
      </w:pPr>
    </w:p>
    <w:p w:rsidR="00031635" w:rsidRDefault="0036474C" w:rsidP="00031635">
      <w:pPr>
        <w:ind w:right="-65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 xml:space="preserve">                                                                         </w:t>
      </w:r>
      <w:r w:rsidR="00031635" w:rsidRPr="00CA2F69">
        <w:rPr>
          <w:b/>
          <w:bCs/>
          <w:snapToGrid w:val="0"/>
        </w:rPr>
        <w:t>ВНИМАНИЕ!</w:t>
      </w:r>
    </w:p>
    <w:p w:rsidR="0036474C" w:rsidRPr="00CA2F69" w:rsidRDefault="0036474C" w:rsidP="00031635">
      <w:pPr>
        <w:ind w:right="-65"/>
        <w:jc w:val="both"/>
        <w:rPr>
          <w:b/>
          <w:bCs/>
          <w:snapToGrid w:val="0"/>
        </w:rPr>
      </w:pPr>
    </w:p>
    <w:p w:rsidR="00031635" w:rsidRPr="00CA2F69" w:rsidRDefault="00031635" w:rsidP="00031635">
      <w:pPr>
        <w:ind w:right="-65"/>
        <w:jc w:val="both"/>
        <w:rPr>
          <w:snapToGrid w:val="0"/>
        </w:rPr>
      </w:pPr>
      <w:r w:rsidRPr="00CA2F69">
        <w:rPr>
          <w:b/>
          <w:bCs/>
          <w:snapToGrid w:val="0"/>
        </w:rPr>
        <w:t xml:space="preserve">В СЛУЧАЕ РАЗБОЙНОГО НАПАДЕНИЯ ПЕРСОНАЛУ </w:t>
      </w:r>
      <w:proofErr w:type="gramStart"/>
      <w:r w:rsidRPr="00CA2F69">
        <w:rPr>
          <w:b/>
          <w:bCs/>
          <w:snapToGrid w:val="0"/>
        </w:rPr>
        <w:t>ОБЪЕКТА  НЕОБХОДИМО</w:t>
      </w:r>
      <w:proofErr w:type="gramEnd"/>
      <w:r w:rsidRPr="00CA2F69">
        <w:rPr>
          <w:b/>
          <w:bCs/>
          <w:snapToGrid w:val="0"/>
        </w:rPr>
        <w:t xml:space="preserve"> ВОСПОЛЬЗОВАТЬСЯ ТРЕВОЖНОЙ КНОПКОЙ НЕ ПРИВЛЕКАЯ ПРИ ЭТОМ ВНИМАНИЯ ПРЕСТУПНИКОВ.</w:t>
      </w:r>
    </w:p>
    <w:p w:rsidR="00031635" w:rsidRDefault="00031635" w:rsidP="00031635">
      <w:pPr>
        <w:ind w:right="-65"/>
        <w:rPr>
          <w:sz w:val="18"/>
          <w:szCs w:val="18"/>
        </w:rPr>
      </w:pPr>
    </w:p>
    <w:p w:rsidR="00031635" w:rsidRDefault="00031635" w:rsidP="00031635">
      <w:pPr>
        <w:rPr>
          <w:sz w:val="18"/>
          <w:szCs w:val="18"/>
        </w:rPr>
      </w:pPr>
    </w:p>
    <w:p w:rsidR="007246BF" w:rsidRDefault="00031635">
      <w:r w:rsidRPr="00CA2F69">
        <w:t>Инструктаж проведен</w:t>
      </w:r>
      <w:r>
        <w:t>: _____________________________________________________________</w:t>
      </w:r>
    </w:p>
    <w:sectPr w:rsidR="007246BF" w:rsidSect="00EB21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E6EBC"/>
    <w:multiLevelType w:val="hybridMultilevel"/>
    <w:tmpl w:val="E2F6A6EA"/>
    <w:lvl w:ilvl="0" w:tplc="9B3A89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C4A79"/>
    <w:multiLevelType w:val="hybridMultilevel"/>
    <w:tmpl w:val="5D1A1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3A89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35"/>
    <w:rsid w:val="00031635"/>
    <w:rsid w:val="00171A5B"/>
    <w:rsid w:val="001863E4"/>
    <w:rsid w:val="00253BC1"/>
    <w:rsid w:val="002A1453"/>
    <w:rsid w:val="002A7031"/>
    <w:rsid w:val="00337020"/>
    <w:rsid w:val="0036474C"/>
    <w:rsid w:val="004A33CA"/>
    <w:rsid w:val="0054479C"/>
    <w:rsid w:val="006B4F16"/>
    <w:rsid w:val="007246BF"/>
    <w:rsid w:val="007A1053"/>
    <w:rsid w:val="00B33873"/>
    <w:rsid w:val="00B3422C"/>
    <w:rsid w:val="00C71F2F"/>
    <w:rsid w:val="00CF32AC"/>
    <w:rsid w:val="00EB218A"/>
    <w:rsid w:val="00E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EF69"/>
  <w15:docId w15:val="{1DE11F5A-06AA-4454-BD5D-81278D89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6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0316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316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31635"/>
    <w:pPr>
      <w:keepNext/>
      <w:autoSpaceDE w:val="0"/>
      <w:autoSpaceDN w:val="0"/>
      <w:spacing w:before="222"/>
      <w:ind w:left="2970"/>
      <w:outlineLvl w:val="0"/>
    </w:pPr>
    <w:rPr>
      <w:b/>
      <w:bCs/>
      <w:lang w:val="en-US"/>
    </w:rPr>
  </w:style>
  <w:style w:type="paragraph" w:customStyle="1" w:styleId="2">
    <w:name w:val="заголовок 2"/>
    <w:basedOn w:val="a"/>
    <w:next w:val="a"/>
    <w:rsid w:val="00031635"/>
    <w:pPr>
      <w:keepNext/>
      <w:autoSpaceDE w:val="0"/>
      <w:autoSpaceDN w:val="0"/>
      <w:spacing w:after="222"/>
      <w:jc w:val="center"/>
      <w:outlineLvl w:val="1"/>
    </w:pPr>
    <w:rPr>
      <w:b/>
      <w:bCs/>
      <w:lang w:val="en-US"/>
    </w:rPr>
  </w:style>
  <w:style w:type="paragraph" w:styleId="a3">
    <w:name w:val="Block Text"/>
    <w:basedOn w:val="a"/>
    <w:rsid w:val="00031635"/>
    <w:pPr>
      <w:autoSpaceDE w:val="0"/>
      <w:autoSpaceDN w:val="0"/>
      <w:ind w:left="550" w:right="264" w:hanging="220"/>
      <w:jc w:val="both"/>
    </w:pPr>
    <w:rPr>
      <w:b/>
      <w:bCs/>
      <w:lang w:val="en-US"/>
    </w:rPr>
  </w:style>
  <w:style w:type="paragraph" w:styleId="a4">
    <w:name w:val="Body Text Indent"/>
    <w:basedOn w:val="a"/>
    <w:link w:val="a5"/>
    <w:uiPriority w:val="99"/>
    <w:unhideWhenUsed/>
    <w:rsid w:val="00EB218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B2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Avilov_AV</dc:creator>
  <cp:keywords/>
  <dc:description/>
  <cp:lastModifiedBy>Авилов Андрей Владимирович</cp:lastModifiedBy>
  <cp:revision>3</cp:revision>
  <dcterms:created xsi:type="dcterms:W3CDTF">2018-01-17T08:52:00Z</dcterms:created>
  <dcterms:modified xsi:type="dcterms:W3CDTF">2018-01-17T11:14:00Z</dcterms:modified>
</cp:coreProperties>
</file>