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470" w:rsidRDefault="006C3470" w:rsidP="00A63F7E">
      <w:pPr>
        <w:pStyle w:val="af8"/>
        <w:jc w:val="right"/>
        <w:rPr>
          <w:rFonts w:ascii="Times New Roman" w:hAnsi="Times New Roman"/>
          <w:sz w:val="26"/>
          <w:szCs w:val="26"/>
        </w:rPr>
      </w:pPr>
    </w:p>
    <w:p w:rsidR="006C3470" w:rsidRDefault="006C3470" w:rsidP="00A63F7E">
      <w:pPr>
        <w:pStyle w:val="af8"/>
        <w:jc w:val="right"/>
        <w:rPr>
          <w:rFonts w:ascii="Times New Roman" w:hAnsi="Times New Roman"/>
          <w:sz w:val="26"/>
          <w:szCs w:val="26"/>
        </w:rPr>
      </w:pPr>
    </w:p>
    <w:p w:rsidR="00123416" w:rsidRPr="001E7C11" w:rsidRDefault="00123416" w:rsidP="00123416">
      <w:pPr>
        <w:jc w:val="right"/>
        <w:rPr>
          <w:sz w:val="26"/>
          <w:szCs w:val="26"/>
        </w:rPr>
      </w:pPr>
      <w:r w:rsidRPr="001E7C11">
        <w:rPr>
          <w:sz w:val="26"/>
          <w:szCs w:val="26"/>
        </w:rPr>
        <w:t>УТВЕРЖДАЮ</w:t>
      </w:r>
    </w:p>
    <w:p w:rsidR="00123416" w:rsidRPr="009D2189" w:rsidRDefault="00123416" w:rsidP="00123416">
      <w:pPr>
        <w:autoSpaceDE w:val="0"/>
        <w:autoSpaceDN w:val="0"/>
        <w:adjustRightInd w:val="0"/>
        <w:jc w:val="right"/>
        <w:rPr>
          <w:sz w:val="26"/>
          <w:szCs w:val="26"/>
        </w:rPr>
      </w:pPr>
      <w:r w:rsidRPr="009D2189">
        <w:rPr>
          <w:sz w:val="26"/>
          <w:szCs w:val="26"/>
        </w:rPr>
        <w:t xml:space="preserve">Заместитель главного инженера </w:t>
      </w:r>
      <w:proofErr w:type="gramStart"/>
      <w:r w:rsidRPr="009D2189">
        <w:rPr>
          <w:sz w:val="26"/>
          <w:szCs w:val="26"/>
        </w:rPr>
        <w:t>по</w:t>
      </w:r>
      <w:proofErr w:type="gramEnd"/>
      <w:r w:rsidRPr="009D2189">
        <w:rPr>
          <w:sz w:val="26"/>
          <w:szCs w:val="26"/>
        </w:rPr>
        <w:t xml:space="preserve"> </w:t>
      </w:r>
    </w:p>
    <w:p w:rsidR="00123416" w:rsidRPr="009D2189" w:rsidRDefault="00123416" w:rsidP="00123416">
      <w:pPr>
        <w:autoSpaceDE w:val="0"/>
        <w:autoSpaceDN w:val="0"/>
        <w:adjustRightInd w:val="0"/>
        <w:jc w:val="right"/>
        <w:rPr>
          <w:sz w:val="26"/>
          <w:szCs w:val="26"/>
        </w:rPr>
      </w:pPr>
      <w:r>
        <w:rPr>
          <w:sz w:val="26"/>
          <w:szCs w:val="26"/>
        </w:rPr>
        <w:t>у</w:t>
      </w:r>
      <w:r w:rsidRPr="009D2189">
        <w:rPr>
          <w:sz w:val="26"/>
          <w:szCs w:val="26"/>
        </w:rPr>
        <w:t xml:space="preserve">правлению </w:t>
      </w:r>
      <w:proofErr w:type="gramStart"/>
      <w:r w:rsidRPr="009D2189">
        <w:rPr>
          <w:sz w:val="26"/>
          <w:szCs w:val="26"/>
        </w:rPr>
        <w:t>производственными</w:t>
      </w:r>
      <w:proofErr w:type="gramEnd"/>
      <w:r w:rsidRPr="009D2189">
        <w:rPr>
          <w:sz w:val="26"/>
          <w:szCs w:val="26"/>
        </w:rPr>
        <w:t xml:space="preserve"> </w:t>
      </w:r>
    </w:p>
    <w:p w:rsidR="00123416" w:rsidRDefault="00123416" w:rsidP="00123416">
      <w:pPr>
        <w:autoSpaceDE w:val="0"/>
        <w:autoSpaceDN w:val="0"/>
        <w:adjustRightInd w:val="0"/>
        <w:jc w:val="right"/>
        <w:rPr>
          <w:sz w:val="26"/>
          <w:szCs w:val="26"/>
        </w:rPr>
      </w:pPr>
      <w:r w:rsidRPr="009D2189">
        <w:rPr>
          <w:sz w:val="26"/>
          <w:szCs w:val="26"/>
        </w:rPr>
        <w:t>активами и развитию</w:t>
      </w:r>
      <w:r>
        <w:rPr>
          <w:sz w:val="26"/>
          <w:szCs w:val="26"/>
        </w:rPr>
        <w:t xml:space="preserve"> ф</w:t>
      </w:r>
      <w:r w:rsidRPr="001E7C11">
        <w:rPr>
          <w:sz w:val="26"/>
          <w:szCs w:val="26"/>
        </w:rPr>
        <w:t>илиал</w:t>
      </w:r>
      <w:r>
        <w:rPr>
          <w:sz w:val="26"/>
          <w:szCs w:val="26"/>
        </w:rPr>
        <w:t>а</w:t>
      </w:r>
      <w:r w:rsidRPr="001E7C11">
        <w:rPr>
          <w:sz w:val="26"/>
          <w:szCs w:val="26"/>
        </w:rPr>
        <w:t xml:space="preserve"> </w:t>
      </w:r>
    </w:p>
    <w:p w:rsidR="00123416" w:rsidRPr="001E7C11" w:rsidRDefault="00123416" w:rsidP="00123416">
      <w:pPr>
        <w:autoSpaceDE w:val="0"/>
        <w:autoSpaceDN w:val="0"/>
        <w:adjustRightInd w:val="0"/>
        <w:jc w:val="right"/>
        <w:rPr>
          <w:sz w:val="26"/>
          <w:szCs w:val="26"/>
        </w:rPr>
      </w:pPr>
      <w:r w:rsidRPr="001E7C11">
        <w:rPr>
          <w:sz w:val="26"/>
          <w:szCs w:val="26"/>
        </w:rPr>
        <w:t>ПАО «МРСК Центра» - «Ярэнерго»</w:t>
      </w:r>
    </w:p>
    <w:p w:rsidR="00123416" w:rsidRDefault="00123416" w:rsidP="00123416">
      <w:pPr>
        <w:jc w:val="right"/>
        <w:rPr>
          <w:sz w:val="28"/>
          <w:szCs w:val="28"/>
        </w:rPr>
      </w:pPr>
    </w:p>
    <w:p w:rsidR="00123416" w:rsidRPr="001E7C11" w:rsidRDefault="00123416" w:rsidP="00123416">
      <w:pPr>
        <w:jc w:val="right"/>
        <w:rPr>
          <w:sz w:val="26"/>
          <w:szCs w:val="26"/>
        </w:rPr>
      </w:pPr>
      <w:bookmarkStart w:id="0" w:name="_GoBack"/>
      <w:bookmarkEnd w:id="0"/>
      <w:r>
        <w:rPr>
          <w:sz w:val="28"/>
          <w:szCs w:val="28"/>
        </w:rPr>
        <w:t>______________</w:t>
      </w:r>
      <w:r w:rsidRPr="008700A9">
        <w:rPr>
          <w:sz w:val="28"/>
          <w:szCs w:val="28"/>
        </w:rPr>
        <w:t>Ю.А. Логанов</w:t>
      </w:r>
      <w:r>
        <w:rPr>
          <w:sz w:val="26"/>
          <w:szCs w:val="26"/>
        </w:rPr>
        <w:t>.</w:t>
      </w:r>
    </w:p>
    <w:p w:rsidR="00123416" w:rsidRPr="00123416" w:rsidRDefault="00123416" w:rsidP="00123416">
      <w:pPr>
        <w:jc w:val="right"/>
        <w:rPr>
          <w:vanish/>
          <w:sz w:val="26"/>
          <w:szCs w:val="26"/>
          <w:specVanish/>
        </w:rPr>
      </w:pPr>
      <w:r w:rsidRPr="001E7C11">
        <w:rPr>
          <w:sz w:val="26"/>
          <w:szCs w:val="26"/>
        </w:rPr>
        <w:t xml:space="preserve"> «</w:t>
      </w:r>
      <w:r w:rsidRPr="009D2189">
        <w:rPr>
          <w:sz w:val="26"/>
          <w:szCs w:val="26"/>
          <w:u w:val="single"/>
        </w:rPr>
        <w:t xml:space="preserve">  </w:t>
      </w:r>
      <w:r>
        <w:rPr>
          <w:sz w:val="26"/>
          <w:szCs w:val="26"/>
          <w:u w:val="single"/>
        </w:rPr>
        <w:t xml:space="preserve"> </w:t>
      </w:r>
      <w:r w:rsidRPr="009D2189">
        <w:rPr>
          <w:sz w:val="26"/>
          <w:szCs w:val="26"/>
          <w:u w:val="single"/>
        </w:rPr>
        <w:t xml:space="preserve">  </w:t>
      </w:r>
      <w:r w:rsidRPr="001E7C11">
        <w:rPr>
          <w:sz w:val="26"/>
          <w:szCs w:val="26"/>
        </w:rPr>
        <w:t>»</w:t>
      </w:r>
      <w:r w:rsidRPr="009D2189">
        <w:rPr>
          <w:sz w:val="26"/>
          <w:szCs w:val="26"/>
          <w:u w:val="single"/>
        </w:rPr>
        <w:t xml:space="preserve">                </w:t>
      </w:r>
      <w:r>
        <w:rPr>
          <w:sz w:val="26"/>
          <w:szCs w:val="26"/>
          <w:u w:val="single"/>
        </w:rPr>
        <w:t xml:space="preserve"> </w:t>
      </w:r>
      <w:r w:rsidRPr="009D2189">
        <w:rPr>
          <w:sz w:val="26"/>
          <w:szCs w:val="26"/>
          <w:u w:val="single"/>
        </w:rPr>
        <w:t xml:space="preserve">  </w:t>
      </w:r>
      <w:r>
        <w:rPr>
          <w:sz w:val="26"/>
          <w:szCs w:val="26"/>
          <w:u w:val="single"/>
        </w:rPr>
        <w:t xml:space="preserve">   </w:t>
      </w:r>
      <w:r w:rsidRPr="009D2189">
        <w:rPr>
          <w:sz w:val="26"/>
          <w:szCs w:val="26"/>
          <w:u w:val="single"/>
        </w:rPr>
        <w:t xml:space="preserve">   </w:t>
      </w:r>
      <w:r>
        <w:rPr>
          <w:sz w:val="26"/>
          <w:szCs w:val="26"/>
          <w:u w:val="single"/>
        </w:rPr>
        <w:t xml:space="preserve">  </w:t>
      </w:r>
      <w:r w:rsidRPr="009D2189">
        <w:rPr>
          <w:sz w:val="26"/>
          <w:szCs w:val="26"/>
          <w:u w:val="single"/>
        </w:rPr>
        <w:t xml:space="preserve">      </w:t>
      </w:r>
      <w:r>
        <w:rPr>
          <w:sz w:val="26"/>
          <w:szCs w:val="26"/>
        </w:rPr>
        <w:t>2018</w:t>
      </w:r>
      <w:r w:rsidRPr="001E7C11">
        <w:rPr>
          <w:sz w:val="26"/>
          <w:szCs w:val="26"/>
        </w:rPr>
        <w:t>г.</w:t>
      </w:r>
    </w:p>
    <w:p w:rsidR="00123416" w:rsidRDefault="00123416" w:rsidP="00A63F7E">
      <w:pPr>
        <w:pStyle w:val="af8"/>
        <w:jc w:val="right"/>
        <w:rPr>
          <w:rFonts w:ascii="Times New Roman" w:hAnsi="Times New Roman"/>
          <w:sz w:val="26"/>
          <w:szCs w:val="26"/>
        </w:rPr>
      </w:pPr>
      <w:r>
        <w:rPr>
          <w:rFonts w:ascii="Times New Roman" w:hAnsi="Times New Roman"/>
          <w:sz w:val="26"/>
          <w:szCs w:val="26"/>
        </w:rPr>
        <w:t xml:space="preserve"> </w:t>
      </w:r>
    </w:p>
    <w:p w:rsidR="002265B0" w:rsidRPr="00181382" w:rsidRDefault="002265B0" w:rsidP="00E87999">
      <w:pPr>
        <w:jc w:val="right"/>
        <w:rPr>
          <w:sz w:val="26"/>
          <w:szCs w:val="26"/>
        </w:rPr>
      </w:pPr>
    </w:p>
    <w:p w:rsidR="002265B0" w:rsidRPr="00181382" w:rsidRDefault="002265B0" w:rsidP="00E87999">
      <w:pPr>
        <w:jc w:val="right"/>
        <w:rPr>
          <w:b/>
          <w:sz w:val="26"/>
          <w:szCs w:val="26"/>
        </w:rPr>
      </w:pPr>
    </w:p>
    <w:p w:rsidR="007D008C" w:rsidRPr="00A63F7E" w:rsidRDefault="008A4F04" w:rsidP="008A4F04">
      <w:pPr>
        <w:ind w:left="705"/>
        <w:jc w:val="center"/>
        <w:rPr>
          <w:sz w:val="26"/>
          <w:szCs w:val="26"/>
        </w:rPr>
      </w:pPr>
      <w:r w:rsidRPr="00A63F7E">
        <w:rPr>
          <w:sz w:val="26"/>
          <w:szCs w:val="26"/>
        </w:rPr>
        <w:t>ТЕХНИЧЕСКОЕ ЗАДАНИЕ</w:t>
      </w:r>
      <w:r w:rsidR="007B4A91" w:rsidRPr="00A63F7E">
        <w:rPr>
          <w:sz w:val="26"/>
          <w:szCs w:val="26"/>
        </w:rPr>
        <w:t xml:space="preserve"> </w:t>
      </w:r>
    </w:p>
    <w:p w:rsidR="00B129F0" w:rsidRPr="00A63F7E" w:rsidRDefault="00A03F21" w:rsidP="004F0BCF">
      <w:pPr>
        <w:autoSpaceDE w:val="0"/>
        <w:autoSpaceDN w:val="0"/>
        <w:adjustRightInd w:val="0"/>
        <w:jc w:val="center"/>
        <w:rPr>
          <w:sz w:val="26"/>
          <w:szCs w:val="26"/>
        </w:rPr>
      </w:pPr>
      <w:r w:rsidRPr="00A63F7E">
        <w:rPr>
          <w:sz w:val="26"/>
          <w:szCs w:val="26"/>
        </w:rPr>
        <w:t>н</w:t>
      </w:r>
      <w:r w:rsidR="008A4F04" w:rsidRPr="00A63F7E">
        <w:rPr>
          <w:sz w:val="26"/>
          <w:szCs w:val="26"/>
        </w:rPr>
        <w:t>а</w:t>
      </w:r>
      <w:r w:rsidR="00E02255" w:rsidRPr="00A63F7E">
        <w:rPr>
          <w:sz w:val="26"/>
          <w:szCs w:val="26"/>
        </w:rPr>
        <w:t xml:space="preserve"> </w:t>
      </w:r>
      <w:r w:rsidR="007D008C" w:rsidRPr="00A63F7E">
        <w:rPr>
          <w:sz w:val="26"/>
          <w:szCs w:val="26"/>
        </w:rPr>
        <w:t xml:space="preserve">выполнение работ по </w:t>
      </w:r>
      <w:r w:rsidR="006267F0">
        <w:rPr>
          <w:sz w:val="26"/>
          <w:szCs w:val="26"/>
        </w:rPr>
        <w:t>техническому обслуживанию устрой</w:t>
      </w:r>
      <w:proofErr w:type="gramStart"/>
      <w:r w:rsidR="006267F0">
        <w:rPr>
          <w:sz w:val="26"/>
          <w:szCs w:val="26"/>
        </w:rPr>
        <w:t>ств пр</w:t>
      </w:r>
      <w:proofErr w:type="gramEnd"/>
      <w:r w:rsidR="006267F0">
        <w:rPr>
          <w:sz w:val="26"/>
          <w:szCs w:val="26"/>
        </w:rPr>
        <w:t>отивоаварийной автоматики.</w:t>
      </w:r>
    </w:p>
    <w:p w:rsidR="0088379C" w:rsidRPr="00181382" w:rsidRDefault="007D008C" w:rsidP="004F0BCF">
      <w:pPr>
        <w:autoSpaceDE w:val="0"/>
        <w:autoSpaceDN w:val="0"/>
        <w:adjustRightInd w:val="0"/>
        <w:jc w:val="center"/>
        <w:rPr>
          <w:sz w:val="26"/>
          <w:szCs w:val="26"/>
        </w:rPr>
      </w:pPr>
      <w:r w:rsidRPr="00181382">
        <w:rPr>
          <w:sz w:val="26"/>
          <w:szCs w:val="26"/>
        </w:rPr>
        <w:t>Лот № 30004</w:t>
      </w:r>
      <w:r w:rsidR="006267F0">
        <w:rPr>
          <w:sz w:val="26"/>
          <w:szCs w:val="26"/>
        </w:rPr>
        <w:t>14</w:t>
      </w:r>
    </w:p>
    <w:p w:rsidR="00B129F0" w:rsidRDefault="00B129F0" w:rsidP="00F85452">
      <w:pPr>
        <w:ind w:firstLine="709"/>
        <w:jc w:val="both"/>
        <w:rPr>
          <w:bCs/>
          <w:sz w:val="26"/>
          <w:szCs w:val="26"/>
        </w:rPr>
      </w:pPr>
    </w:p>
    <w:p w:rsidR="006267F0" w:rsidRPr="00A45F92" w:rsidRDefault="006267F0" w:rsidP="006267F0">
      <w:pPr>
        <w:pStyle w:val="af0"/>
        <w:numPr>
          <w:ilvl w:val="0"/>
          <w:numId w:val="4"/>
        </w:numPr>
        <w:spacing w:line="276" w:lineRule="auto"/>
        <w:jc w:val="both"/>
        <w:rPr>
          <w:bCs/>
          <w:sz w:val="26"/>
          <w:szCs w:val="26"/>
        </w:rPr>
      </w:pPr>
      <w:r w:rsidRPr="00A45F92">
        <w:rPr>
          <w:bCs/>
          <w:sz w:val="26"/>
          <w:szCs w:val="26"/>
        </w:rPr>
        <w:t>Общая часть.</w:t>
      </w:r>
    </w:p>
    <w:p w:rsidR="006267F0" w:rsidRPr="0064749B" w:rsidRDefault="006267F0" w:rsidP="006267F0">
      <w:pPr>
        <w:pStyle w:val="af0"/>
        <w:numPr>
          <w:ilvl w:val="1"/>
          <w:numId w:val="4"/>
        </w:numPr>
        <w:ind w:left="0" w:firstLine="993"/>
        <w:jc w:val="both"/>
        <w:rPr>
          <w:sz w:val="26"/>
          <w:szCs w:val="26"/>
        </w:rPr>
      </w:pPr>
      <w:r w:rsidRPr="0064749B">
        <w:rPr>
          <w:color w:val="000000"/>
          <w:sz w:val="26"/>
          <w:szCs w:val="26"/>
        </w:rPr>
        <w:t>С</w:t>
      </w:r>
      <w:r w:rsidRPr="0064749B">
        <w:rPr>
          <w:sz w:val="26"/>
          <w:szCs w:val="26"/>
        </w:rPr>
        <w:t xml:space="preserve"> целью</w:t>
      </w:r>
      <w:r w:rsidRPr="0064749B">
        <w:rPr>
          <w:color w:val="000000"/>
          <w:sz w:val="26"/>
          <w:szCs w:val="26"/>
        </w:rPr>
        <w:t xml:space="preserve"> обеспечения системной надежности</w:t>
      </w:r>
      <w:r>
        <w:rPr>
          <w:sz w:val="26"/>
          <w:szCs w:val="26"/>
        </w:rPr>
        <w:t xml:space="preserve"> Филиал П</w:t>
      </w:r>
      <w:r w:rsidRPr="0064749B">
        <w:rPr>
          <w:sz w:val="26"/>
          <w:szCs w:val="26"/>
        </w:rPr>
        <w:t xml:space="preserve">АО «МРСК Центра» - «Ярэнерго» производит торгово-закупочные мероприятия по выбору </w:t>
      </w:r>
      <w:r w:rsidR="00A45F92">
        <w:rPr>
          <w:sz w:val="26"/>
          <w:szCs w:val="26"/>
        </w:rPr>
        <w:t xml:space="preserve">победителя на выполнение работ </w:t>
      </w:r>
      <w:r w:rsidRPr="0064749B">
        <w:rPr>
          <w:sz w:val="26"/>
          <w:szCs w:val="26"/>
        </w:rPr>
        <w:t>по техническому обслуживанию специальной автомати</w:t>
      </w:r>
      <w:r w:rsidR="00A45F92">
        <w:rPr>
          <w:sz w:val="26"/>
          <w:szCs w:val="26"/>
        </w:rPr>
        <w:t xml:space="preserve">ки отключения нагрузки (САОН), расположенной на объектах </w:t>
      </w:r>
      <w:r w:rsidRPr="0064749B">
        <w:rPr>
          <w:sz w:val="26"/>
          <w:szCs w:val="26"/>
        </w:rPr>
        <w:t>«Ярэнерго».</w:t>
      </w:r>
    </w:p>
    <w:p w:rsidR="006267F0" w:rsidRPr="0064749B" w:rsidRDefault="006267F0" w:rsidP="006267F0">
      <w:pPr>
        <w:pStyle w:val="af0"/>
        <w:numPr>
          <w:ilvl w:val="1"/>
          <w:numId w:val="4"/>
        </w:numPr>
        <w:ind w:left="0" w:firstLine="993"/>
        <w:jc w:val="both"/>
        <w:rPr>
          <w:sz w:val="26"/>
          <w:szCs w:val="26"/>
        </w:rPr>
      </w:pPr>
      <w:r w:rsidRPr="0064749B">
        <w:rPr>
          <w:sz w:val="26"/>
          <w:szCs w:val="26"/>
        </w:rPr>
        <w:t xml:space="preserve">Закупка производится на </w:t>
      </w:r>
      <w:r w:rsidRPr="000C03D9">
        <w:rPr>
          <w:sz w:val="26"/>
          <w:szCs w:val="26"/>
        </w:rPr>
        <w:t xml:space="preserve">основании </w:t>
      </w:r>
      <w:r w:rsidR="00942AF8" w:rsidRPr="000C03D9">
        <w:rPr>
          <w:sz w:val="26"/>
          <w:szCs w:val="26"/>
        </w:rPr>
        <w:t>плана закупок на</w:t>
      </w:r>
      <w:r w:rsidR="00942AF8">
        <w:rPr>
          <w:sz w:val="26"/>
          <w:szCs w:val="26"/>
        </w:rPr>
        <w:t xml:space="preserve"> 201</w:t>
      </w:r>
      <w:r w:rsidR="000C03D9">
        <w:rPr>
          <w:sz w:val="26"/>
          <w:szCs w:val="26"/>
        </w:rPr>
        <w:t>8</w:t>
      </w:r>
      <w:r w:rsidR="00942AF8">
        <w:rPr>
          <w:sz w:val="26"/>
          <w:szCs w:val="26"/>
        </w:rPr>
        <w:t xml:space="preserve"> г.</w:t>
      </w:r>
      <w:r w:rsidR="00A45F92">
        <w:rPr>
          <w:sz w:val="26"/>
          <w:szCs w:val="26"/>
        </w:rPr>
        <w:t xml:space="preserve"> П</w:t>
      </w:r>
      <w:r w:rsidRPr="0064749B">
        <w:rPr>
          <w:sz w:val="26"/>
          <w:szCs w:val="26"/>
        </w:rPr>
        <w:t>АО «МРСК Центра» - «Ярэнерго». Техническое обслуживание проводится для поддержания САОН в технически исправном состоянии.</w:t>
      </w:r>
    </w:p>
    <w:p w:rsidR="006267F0" w:rsidRPr="0064749B" w:rsidRDefault="006267F0" w:rsidP="006267F0">
      <w:pPr>
        <w:pStyle w:val="af0"/>
        <w:numPr>
          <w:ilvl w:val="1"/>
          <w:numId w:val="4"/>
        </w:numPr>
        <w:ind w:left="0" w:firstLine="993"/>
        <w:jc w:val="both"/>
        <w:rPr>
          <w:sz w:val="26"/>
          <w:szCs w:val="26"/>
        </w:rPr>
      </w:pPr>
      <w:r w:rsidRPr="0064749B">
        <w:rPr>
          <w:sz w:val="26"/>
          <w:szCs w:val="26"/>
        </w:rPr>
        <w:t>Подрядчик определяется на основании проведения конкурентной закупочной процедуры.</w:t>
      </w:r>
    </w:p>
    <w:p w:rsidR="006267F0" w:rsidRPr="0064749B" w:rsidRDefault="006267F0" w:rsidP="006267F0">
      <w:pPr>
        <w:pStyle w:val="af0"/>
        <w:numPr>
          <w:ilvl w:val="1"/>
          <w:numId w:val="4"/>
        </w:numPr>
        <w:ind w:left="0" w:firstLine="993"/>
        <w:jc w:val="both"/>
        <w:rPr>
          <w:sz w:val="26"/>
          <w:szCs w:val="26"/>
        </w:rPr>
      </w:pPr>
      <w:r w:rsidRPr="0064749B">
        <w:rPr>
          <w:sz w:val="26"/>
          <w:szCs w:val="26"/>
        </w:rPr>
        <w:t>Все условия выполнения работ определяются и регулируются на основе договора, заключенного Заказчиком с победителем конкурентной закупочной процедуры.</w:t>
      </w:r>
    </w:p>
    <w:p w:rsidR="006267F0" w:rsidRPr="00A45F92" w:rsidRDefault="006267F0" w:rsidP="006267F0">
      <w:pPr>
        <w:pStyle w:val="af0"/>
        <w:numPr>
          <w:ilvl w:val="0"/>
          <w:numId w:val="4"/>
        </w:numPr>
        <w:spacing w:line="276" w:lineRule="auto"/>
        <w:ind w:left="0" w:firstLine="993"/>
        <w:jc w:val="both"/>
        <w:rPr>
          <w:bCs/>
          <w:sz w:val="26"/>
          <w:szCs w:val="26"/>
        </w:rPr>
      </w:pPr>
      <w:r w:rsidRPr="00A45F92">
        <w:rPr>
          <w:bCs/>
          <w:sz w:val="26"/>
          <w:szCs w:val="26"/>
        </w:rPr>
        <w:t>Основные объемы работ.</w:t>
      </w:r>
    </w:p>
    <w:p w:rsidR="006267F0" w:rsidRPr="0064749B" w:rsidRDefault="006267F0" w:rsidP="006267F0">
      <w:pPr>
        <w:pStyle w:val="af9"/>
        <w:numPr>
          <w:ilvl w:val="1"/>
          <w:numId w:val="4"/>
        </w:numPr>
        <w:spacing w:line="240" w:lineRule="atLeast"/>
        <w:ind w:left="0" w:firstLine="993"/>
        <w:rPr>
          <w:sz w:val="26"/>
          <w:szCs w:val="26"/>
        </w:rPr>
      </w:pPr>
      <w:r w:rsidRPr="0064749B">
        <w:rPr>
          <w:sz w:val="26"/>
          <w:szCs w:val="26"/>
        </w:rPr>
        <w:t xml:space="preserve">Выполнение работ по техническому обслуживанию САОН должно быть произведено в объемах и сроки, установленные </w:t>
      </w:r>
      <w:r w:rsidR="00942AF8">
        <w:rPr>
          <w:sz w:val="26"/>
          <w:szCs w:val="26"/>
        </w:rPr>
        <w:t>Заказчиком</w:t>
      </w:r>
      <w:r w:rsidRPr="0064749B">
        <w:rPr>
          <w:sz w:val="26"/>
          <w:szCs w:val="26"/>
        </w:rPr>
        <w:t xml:space="preserve">, </w:t>
      </w:r>
      <w:proofErr w:type="gramStart"/>
      <w:r w:rsidRPr="0064749B">
        <w:rPr>
          <w:sz w:val="26"/>
          <w:szCs w:val="26"/>
        </w:rPr>
        <w:t>согласно Графика</w:t>
      </w:r>
      <w:proofErr w:type="gramEnd"/>
      <w:r w:rsidRPr="0064749B">
        <w:rPr>
          <w:sz w:val="26"/>
          <w:szCs w:val="26"/>
        </w:rPr>
        <w:t xml:space="preserve"> технического обслуживания САОН на объектах «Ярэнерго»:</w:t>
      </w:r>
    </w:p>
    <w:p w:rsidR="0022227A" w:rsidRDefault="0022227A" w:rsidP="006267F0">
      <w:pPr>
        <w:pStyle w:val="ab"/>
        <w:tabs>
          <w:tab w:val="left" w:pos="1276"/>
        </w:tabs>
        <w:ind w:left="0" w:firstLine="851"/>
        <w:jc w:val="both"/>
        <w:rPr>
          <w:sz w:val="26"/>
          <w:szCs w:val="26"/>
        </w:rPr>
      </w:pPr>
    </w:p>
    <w:p w:rsidR="006267F0" w:rsidRPr="0064749B" w:rsidRDefault="006267F0" w:rsidP="00123416">
      <w:pPr>
        <w:pStyle w:val="ab"/>
        <w:tabs>
          <w:tab w:val="left" w:pos="1276"/>
        </w:tabs>
        <w:spacing w:after="0"/>
        <w:ind w:left="0" w:firstLine="851"/>
        <w:jc w:val="both"/>
        <w:rPr>
          <w:sz w:val="26"/>
          <w:szCs w:val="26"/>
        </w:rPr>
      </w:pPr>
      <w:r w:rsidRPr="0064749B">
        <w:rPr>
          <w:sz w:val="26"/>
          <w:szCs w:val="26"/>
        </w:rPr>
        <w:t>Гр</w:t>
      </w:r>
      <w:r w:rsidR="00A45F92">
        <w:rPr>
          <w:sz w:val="26"/>
          <w:szCs w:val="26"/>
        </w:rPr>
        <w:t xml:space="preserve">афик технического обслуживания </w:t>
      </w:r>
      <w:r w:rsidRPr="0064749B">
        <w:rPr>
          <w:sz w:val="26"/>
          <w:szCs w:val="26"/>
        </w:rPr>
        <w:t>САОН на объектах «Ярэнерго»</w:t>
      </w:r>
      <w:r w:rsidRPr="0064749B">
        <w:rPr>
          <w:bCs/>
          <w:sz w:val="26"/>
          <w:szCs w:val="26"/>
        </w:rPr>
        <w:t>.</w:t>
      </w:r>
    </w:p>
    <w:p w:rsidR="006267F0" w:rsidRPr="00123416" w:rsidRDefault="006267F0" w:rsidP="00123416">
      <w:pPr>
        <w:pStyle w:val="a5"/>
        <w:spacing w:after="0"/>
        <w:outlineLvl w:val="0"/>
        <w:rPr>
          <w:color w:val="000000"/>
          <w:sz w:val="26"/>
          <w:szCs w:val="26"/>
        </w:rPr>
      </w:pPr>
      <w:r w:rsidRPr="0064749B">
        <w:rPr>
          <w:color w:val="000000"/>
          <w:sz w:val="26"/>
          <w:szCs w:val="26"/>
        </w:rPr>
        <w:t xml:space="preserve">Начало выполнения работ, </w:t>
      </w:r>
      <w:r w:rsidRPr="00123416">
        <w:rPr>
          <w:color w:val="000000"/>
          <w:sz w:val="26"/>
          <w:szCs w:val="26"/>
        </w:rPr>
        <w:t>услуг</w:t>
      </w:r>
      <w:r w:rsidRPr="00123416">
        <w:rPr>
          <w:sz w:val="26"/>
          <w:szCs w:val="26"/>
        </w:rPr>
        <w:t>: «</w:t>
      </w:r>
      <w:r w:rsidR="00123416" w:rsidRPr="00123416">
        <w:rPr>
          <w:sz w:val="26"/>
          <w:szCs w:val="26"/>
        </w:rPr>
        <w:t xml:space="preserve">01» </w:t>
      </w:r>
      <w:r w:rsidRPr="00123416">
        <w:rPr>
          <w:sz w:val="26"/>
          <w:szCs w:val="26"/>
        </w:rPr>
        <w:t>июня</w:t>
      </w:r>
      <w:r w:rsidR="00123416" w:rsidRPr="00123416">
        <w:rPr>
          <w:sz w:val="26"/>
          <w:szCs w:val="26"/>
        </w:rPr>
        <w:t xml:space="preserve"> </w:t>
      </w:r>
      <w:r w:rsidR="00A45F92" w:rsidRPr="00123416">
        <w:rPr>
          <w:sz w:val="26"/>
          <w:szCs w:val="26"/>
        </w:rPr>
        <w:t>201</w:t>
      </w:r>
      <w:r w:rsidR="000C03D9" w:rsidRPr="00123416">
        <w:rPr>
          <w:sz w:val="26"/>
          <w:szCs w:val="26"/>
        </w:rPr>
        <w:t>8</w:t>
      </w:r>
      <w:r w:rsidRPr="00123416">
        <w:rPr>
          <w:sz w:val="26"/>
          <w:szCs w:val="26"/>
        </w:rPr>
        <w:t xml:space="preserve"> года.</w:t>
      </w:r>
    </w:p>
    <w:p w:rsidR="006267F0" w:rsidRPr="00123416" w:rsidRDefault="00A45F92" w:rsidP="00123416">
      <w:pPr>
        <w:rPr>
          <w:color w:val="000000"/>
          <w:sz w:val="26"/>
          <w:szCs w:val="26"/>
        </w:rPr>
      </w:pPr>
      <w:r w:rsidRPr="00123416">
        <w:rPr>
          <w:color w:val="000000"/>
          <w:sz w:val="26"/>
          <w:szCs w:val="26"/>
        </w:rPr>
        <w:t xml:space="preserve">Окончание выполнения работ, </w:t>
      </w:r>
      <w:r w:rsidR="006267F0" w:rsidRPr="00123416">
        <w:rPr>
          <w:color w:val="000000"/>
          <w:sz w:val="26"/>
          <w:szCs w:val="26"/>
        </w:rPr>
        <w:t>услуг: «3</w:t>
      </w:r>
      <w:r w:rsidR="00123416" w:rsidRPr="00123416">
        <w:rPr>
          <w:color w:val="000000"/>
          <w:sz w:val="26"/>
          <w:szCs w:val="26"/>
        </w:rPr>
        <w:t xml:space="preserve">1» </w:t>
      </w:r>
      <w:r w:rsidR="00942AF8" w:rsidRPr="00123416">
        <w:rPr>
          <w:color w:val="000000"/>
          <w:sz w:val="26"/>
          <w:szCs w:val="26"/>
        </w:rPr>
        <w:t>августа</w:t>
      </w:r>
      <w:r w:rsidR="00123416" w:rsidRPr="00123416">
        <w:rPr>
          <w:color w:val="000000"/>
          <w:sz w:val="26"/>
          <w:szCs w:val="26"/>
        </w:rPr>
        <w:t xml:space="preserve"> </w:t>
      </w:r>
      <w:r w:rsidR="006267F0" w:rsidRPr="00123416">
        <w:rPr>
          <w:color w:val="000000"/>
          <w:sz w:val="26"/>
          <w:szCs w:val="26"/>
        </w:rPr>
        <w:t>201</w:t>
      </w:r>
      <w:r w:rsidR="000C03D9" w:rsidRPr="00123416">
        <w:rPr>
          <w:color w:val="000000"/>
          <w:sz w:val="26"/>
          <w:szCs w:val="26"/>
        </w:rPr>
        <w:t>8</w:t>
      </w:r>
      <w:r w:rsidR="006267F0" w:rsidRPr="00123416">
        <w:rPr>
          <w:color w:val="000000"/>
          <w:sz w:val="26"/>
          <w:szCs w:val="26"/>
        </w:rPr>
        <w:t xml:space="preserve"> года.</w:t>
      </w:r>
    </w:p>
    <w:p w:rsidR="00A32BAE" w:rsidRPr="0064749B" w:rsidRDefault="00A32BAE" w:rsidP="006267F0">
      <w:pPr>
        <w:rPr>
          <w:color w:val="000000"/>
          <w:sz w:val="26"/>
          <w:szCs w:val="26"/>
        </w:rPr>
      </w:pPr>
    </w:p>
    <w:tbl>
      <w:tblPr>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77"/>
        <w:gridCol w:w="1992"/>
        <w:gridCol w:w="2548"/>
        <w:gridCol w:w="1801"/>
      </w:tblGrid>
      <w:tr w:rsidR="000C03D9" w:rsidRPr="009648BE" w:rsidTr="004D7A84">
        <w:trPr>
          <w:jc w:val="center"/>
        </w:trPr>
        <w:tc>
          <w:tcPr>
            <w:tcW w:w="540" w:type="dxa"/>
          </w:tcPr>
          <w:p w:rsidR="000C03D9" w:rsidRPr="009648BE" w:rsidRDefault="000C03D9" w:rsidP="006E51BD">
            <w:pPr>
              <w:jc w:val="center"/>
            </w:pPr>
            <w:r w:rsidRPr="009648BE">
              <w:t xml:space="preserve">№ </w:t>
            </w:r>
            <w:proofErr w:type="gramStart"/>
            <w:r w:rsidRPr="009648BE">
              <w:t>п</w:t>
            </w:r>
            <w:proofErr w:type="gramEnd"/>
            <w:r w:rsidRPr="009648BE">
              <w:t>/п</w:t>
            </w:r>
          </w:p>
        </w:tc>
        <w:tc>
          <w:tcPr>
            <w:tcW w:w="2677" w:type="dxa"/>
            <w:vAlign w:val="center"/>
          </w:tcPr>
          <w:p w:rsidR="000C03D9" w:rsidRPr="009648BE" w:rsidRDefault="000C03D9" w:rsidP="006E51BD">
            <w:pPr>
              <w:jc w:val="center"/>
            </w:pPr>
            <w:r w:rsidRPr="009648BE">
              <w:t>Наименование объекта</w:t>
            </w:r>
          </w:p>
        </w:tc>
        <w:tc>
          <w:tcPr>
            <w:tcW w:w="1992" w:type="dxa"/>
            <w:vAlign w:val="center"/>
          </w:tcPr>
          <w:p w:rsidR="000C03D9" w:rsidRPr="009648BE" w:rsidRDefault="000C03D9" w:rsidP="006E51BD">
            <w:pPr>
              <w:jc w:val="center"/>
            </w:pPr>
            <w:r w:rsidRPr="009648BE">
              <w:t>Местоположение</w:t>
            </w:r>
          </w:p>
        </w:tc>
        <w:tc>
          <w:tcPr>
            <w:tcW w:w="2548" w:type="dxa"/>
            <w:vAlign w:val="center"/>
          </w:tcPr>
          <w:p w:rsidR="000C03D9" w:rsidRPr="00041559" w:rsidRDefault="002531ED" w:rsidP="006E51BD">
            <w:pPr>
              <w:jc w:val="center"/>
            </w:pPr>
            <w:r>
              <w:t>Объем работ</w:t>
            </w:r>
          </w:p>
        </w:tc>
        <w:tc>
          <w:tcPr>
            <w:tcW w:w="1801" w:type="dxa"/>
            <w:vAlign w:val="center"/>
          </w:tcPr>
          <w:p w:rsidR="000C03D9" w:rsidRPr="00041559" w:rsidRDefault="000C03D9" w:rsidP="006E51BD">
            <w:pPr>
              <w:jc w:val="center"/>
            </w:pPr>
            <w:r w:rsidRPr="00041559">
              <w:t>Окончание работ</w:t>
            </w:r>
          </w:p>
        </w:tc>
      </w:tr>
      <w:tr w:rsidR="000C03D9" w:rsidRPr="009648BE" w:rsidTr="00A97052">
        <w:trPr>
          <w:jc w:val="center"/>
        </w:trPr>
        <w:tc>
          <w:tcPr>
            <w:tcW w:w="540" w:type="dxa"/>
          </w:tcPr>
          <w:p w:rsidR="000C03D9" w:rsidRPr="009648BE" w:rsidRDefault="004D7A84" w:rsidP="006E51BD">
            <w:pPr>
              <w:jc w:val="center"/>
            </w:pPr>
            <w:r>
              <w:t>1.</w:t>
            </w:r>
          </w:p>
        </w:tc>
        <w:tc>
          <w:tcPr>
            <w:tcW w:w="2677" w:type="dxa"/>
          </w:tcPr>
          <w:p w:rsidR="000C03D9" w:rsidRPr="009648BE" w:rsidRDefault="000C03D9" w:rsidP="004D7A84">
            <w:r>
              <w:t xml:space="preserve">Приемник АКА КЕДР </w:t>
            </w:r>
            <w:r w:rsidR="002531ED">
              <w:t xml:space="preserve">ВОЛС </w:t>
            </w:r>
            <w:r>
              <w:t xml:space="preserve"> ПС 110 </w:t>
            </w:r>
            <w:proofErr w:type="spellStart"/>
            <w:r>
              <w:t>кВ</w:t>
            </w:r>
            <w:proofErr w:type="spellEnd"/>
            <w:r>
              <w:t xml:space="preserve"> </w:t>
            </w:r>
            <w:r w:rsidR="002531ED">
              <w:t>Полиграф</w:t>
            </w:r>
            <w:r w:rsidR="00C42407">
              <w:t xml:space="preserve"> (инвентарный номер 11002626 </w:t>
            </w:r>
            <w:r w:rsidR="004D7A84">
              <w:t>О</w:t>
            </w:r>
            <w:r w:rsidR="00C42407">
              <w:t xml:space="preserve">РУ-110 </w:t>
            </w:r>
            <w:proofErr w:type="spellStart"/>
            <w:r w:rsidR="00C42407">
              <w:t>кВ</w:t>
            </w:r>
            <w:proofErr w:type="spellEnd"/>
            <w:r w:rsidR="00C42407">
              <w:t xml:space="preserve"> ПС 110/6 </w:t>
            </w:r>
            <w:proofErr w:type="spellStart"/>
            <w:r w:rsidR="00C42407">
              <w:t>кВ</w:t>
            </w:r>
            <w:proofErr w:type="spellEnd"/>
            <w:r w:rsidR="00C42407">
              <w:t xml:space="preserve"> </w:t>
            </w:r>
            <w:r w:rsidR="004D7A84">
              <w:t>Полиграф</w:t>
            </w:r>
            <w:r w:rsidR="00C42407">
              <w:t>)</w:t>
            </w:r>
          </w:p>
        </w:tc>
        <w:tc>
          <w:tcPr>
            <w:tcW w:w="1992" w:type="dxa"/>
            <w:vAlign w:val="center"/>
          </w:tcPr>
          <w:p w:rsidR="000C03D9" w:rsidRPr="009648BE" w:rsidRDefault="004D7A84" w:rsidP="00A97052">
            <w:pPr>
              <w:jc w:val="center"/>
            </w:pPr>
            <w:r>
              <w:t xml:space="preserve">г. Ярославль, </w:t>
            </w:r>
            <w:proofErr w:type="spellStart"/>
            <w:r>
              <w:t>Мышкинский</w:t>
            </w:r>
            <w:proofErr w:type="spellEnd"/>
            <w:r>
              <w:t xml:space="preserve"> проезд, д. 3</w:t>
            </w:r>
          </w:p>
        </w:tc>
        <w:tc>
          <w:tcPr>
            <w:tcW w:w="2548" w:type="dxa"/>
            <w:vAlign w:val="center"/>
          </w:tcPr>
          <w:p w:rsidR="000C03D9" w:rsidRPr="009648BE" w:rsidRDefault="004D7A84" w:rsidP="00A97052">
            <w:pPr>
              <w:jc w:val="center"/>
            </w:pPr>
            <w:proofErr w:type="spellStart"/>
            <w:r>
              <w:t>Профвосстановление</w:t>
            </w:r>
            <w:proofErr w:type="spellEnd"/>
          </w:p>
        </w:tc>
        <w:tc>
          <w:tcPr>
            <w:tcW w:w="1801" w:type="dxa"/>
            <w:vAlign w:val="center"/>
          </w:tcPr>
          <w:p w:rsidR="000C03D9" w:rsidRPr="009648BE" w:rsidRDefault="004D7A84" w:rsidP="00A97052">
            <w:pPr>
              <w:jc w:val="center"/>
            </w:pPr>
            <w:r>
              <w:t>Июнь 2018 г.</w:t>
            </w:r>
          </w:p>
        </w:tc>
      </w:tr>
      <w:tr w:rsidR="000C03D9" w:rsidRPr="009648BE" w:rsidTr="00A97052">
        <w:trPr>
          <w:jc w:val="center"/>
        </w:trPr>
        <w:tc>
          <w:tcPr>
            <w:tcW w:w="540" w:type="dxa"/>
          </w:tcPr>
          <w:p w:rsidR="000C03D9" w:rsidRPr="009648BE" w:rsidRDefault="004D7A84" w:rsidP="006E51BD">
            <w:pPr>
              <w:jc w:val="center"/>
            </w:pPr>
            <w:r>
              <w:t>2.</w:t>
            </w:r>
          </w:p>
        </w:tc>
        <w:tc>
          <w:tcPr>
            <w:tcW w:w="2677" w:type="dxa"/>
          </w:tcPr>
          <w:p w:rsidR="000C03D9" w:rsidRPr="009648BE" w:rsidRDefault="003F63C8" w:rsidP="006E51BD">
            <w:r>
              <w:t xml:space="preserve">Приемник АКПА-В </w:t>
            </w:r>
            <w:proofErr w:type="gramStart"/>
            <w:r>
              <w:t>ВЛ</w:t>
            </w:r>
            <w:proofErr w:type="gramEnd"/>
            <w:r>
              <w:t xml:space="preserve"> 110 </w:t>
            </w:r>
            <w:proofErr w:type="spellStart"/>
            <w:r>
              <w:t>кВ</w:t>
            </w:r>
            <w:proofErr w:type="spellEnd"/>
            <w:r>
              <w:t xml:space="preserve"> Невская ПС 110 </w:t>
            </w:r>
            <w:proofErr w:type="spellStart"/>
            <w:r>
              <w:t>кВ</w:t>
            </w:r>
            <w:proofErr w:type="spellEnd"/>
            <w:r>
              <w:t xml:space="preserve"> Переславль (инвентарный номер 11005031 Шкафы релейные ПС </w:t>
            </w:r>
            <w:r>
              <w:lastRenderedPageBreak/>
              <w:t>Переславль)</w:t>
            </w:r>
          </w:p>
        </w:tc>
        <w:tc>
          <w:tcPr>
            <w:tcW w:w="1992" w:type="dxa"/>
            <w:vAlign w:val="center"/>
          </w:tcPr>
          <w:p w:rsidR="000C03D9" w:rsidRPr="009648BE" w:rsidRDefault="002531ED" w:rsidP="00A97052">
            <w:pPr>
              <w:jc w:val="center"/>
            </w:pPr>
            <w:r>
              <w:lastRenderedPageBreak/>
              <w:t xml:space="preserve">г. Переславль, </w:t>
            </w:r>
            <w:proofErr w:type="spellStart"/>
            <w:r>
              <w:t>Берендеевский</w:t>
            </w:r>
            <w:proofErr w:type="spellEnd"/>
            <w:r>
              <w:t xml:space="preserve"> пер., 12</w:t>
            </w:r>
          </w:p>
        </w:tc>
        <w:tc>
          <w:tcPr>
            <w:tcW w:w="2548" w:type="dxa"/>
            <w:vAlign w:val="center"/>
          </w:tcPr>
          <w:p w:rsidR="000C03D9" w:rsidRPr="009648BE" w:rsidRDefault="004D7A84" w:rsidP="00A97052">
            <w:pPr>
              <w:jc w:val="center"/>
            </w:pPr>
            <w:proofErr w:type="spellStart"/>
            <w:r>
              <w:t>Профвосстановление</w:t>
            </w:r>
            <w:proofErr w:type="spellEnd"/>
          </w:p>
        </w:tc>
        <w:tc>
          <w:tcPr>
            <w:tcW w:w="1801" w:type="dxa"/>
            <w:vAlign w:val="center"/>
          </w:tcPr>
          <w:p w:rsidR="000C03D9" w:rsidRPr="009648BE" w:rsidRDefault="004D7A84" w:rsidP="00A97052">
            <w:pPr>
              <w:jc w:val="center"/>
            </w:pPr>
            <w:r>
              <w:t>Июнь 2018 г.</w:t>
            </w:r>
          </w:p>
        </w:tc>
      </w:tr>
      <w:tr w:rsidR="00A97052" w:rsidRPr="009648BE" w:rsidTr="00A97052">
        <w:trPr>
          <w:jc w:val="center"/>
        </w:trPr>
        <w:tc>
          <w:tcPr>
            <w:tcW w:w="540" w:type="dxa"/>
          </w:tcPr>
          <w:p w:rsidR="00A97052" w:rsidRDefault="00A97052" w:rsidP="006E51BD">
            <w:pPr>
              <w:jc w:val="center"/>
            </w:pPr>
            <w:r>
              <w:lastRenderedPageBreak/>
              <w:t>3.</w:t>
            </w:r>
          </w:p>
        </w:tc>
        <w:tc>
          <w:tcPr>
            <w:tcW w:w="2677" w:type="dxa"/>
          </w:tcPr>
          <w:p w:rsidR="00A97052" w:rsidRDefault="00A97052" w:rsidP="006E51BD">
            <w:r>
              <w:t xml:space="preserve">МКПА </w:t>
            </w:r>
            <w:proofErr w:type="gramStart"/>
            <w:r>
              <w:t>ВЛ</w:t>
            </w:r>
            <w:proofErr w:type="gramEnd"/>
            <w:r>
              <w:t xml:space="preserve"> 110 </w:t>
            </w:r>
            <w:proofErr w:type="spellStart"/>
            <w:r>
              <w:t>кВ</w:t>
            </w:r>
            <w:proofErr w:type="spellEnd"/>
            <w:r>
              <w:t xml:space="preserve"> Ярцево-</w:t>
            </w:r>
            <w:proofErr w:type="spellStart"/>
            <w:r>
              <w:t>Лютово</w:t>
            </w:r>
            <w:proofErr w:type="spellEnd"/>
            <w:r>
              <w:t xml:space="preserve"> и ВЛ 110 </w:t>
            </w:r>
            <w:proofErr w:type="spellStart"/>
            <w:r>
              <w:t>кВ</w:t>
            </w:r>
            <w:proofErr w:type="spellEnd"/>
            <w:r>
              <w:t xml:space="preserve"> Ярцево-Нерехта-1 ПС 110 </w:t>
            </w:r>
            <w:proofErr w:type="spellStart"/>
            <w:r>
              <w:t>кВ</w:t>
            </w:r>
            <w:proofErr w:type="spellEnd"/>
            <w:r>
              <w:t xml:space="preserve"> Ярцево (инвентарный номер 13020933-00 </w:t>
            </w:r>
            <w:r w:rsidRPr="00A97052">
              <w:t xml:space="preserve">Системы противоаварийной автоматики ПС 110/10/6 </w:t>
            </w:r>
            <w:proofErr w:type="spellStart"/>
            <w:r w:rsidRPr="00A97052">
              <w:t>кВ</w:t>
            </w:r>
            <w:proofErr w:type="spellEnd"/>
            <w:r>
              <w:t xml:space="preserve"> Ярцево)</w:t>
            </w:r>
          </w:p>
        </w:tc>
        <w:tc>
          <w:tcPr>
            <w:tcW w:w="1992" w:type="dxa"/>
            <w:vAlign w:val="center"/>
          </w:tcPr>
          <w:p w:rsidR="00A97052" w:rsidRPr="00224E6D" w:rsidRDefault="00A97052" w:rsidP="00A97052">
            <w:pPr>
              <w:jc w:val="center"/>
            </w:pPr>
            <w:r w:rsidRPr="00224E6D">
              <w:t>г. Ярославль, Костромское шоссе, д. 50</w:t>
            </w:r>
          </w:p>
          <w:p w:rsidR="00A97052" w:rsidRDefault="00A97052" w:rsidP="00A97052">
            <w:pPr>
              <w:jc w:val="center"/>
            </w:pPr>
          </w:p>
        </w:tc>
        <w:tc>
          <w:tcPr>
            <w:tcW w:w="2548" w:type="dxa"/>
            <w:vAlign w:val="center"/>
          </w:tcPr>
          <w:p w:rsidR="00A97052" w:rsidRDefault="00A97052" w:rsidP="00A97052">
            <w:pPr>
              <w:jc w:val="center"/>
            </w:pPr>
            <w:r>
              <w:t xml:space="preserve">Первый </w:t>
            </w:r>
            <w:proofErr w:type="spellStart"/>
            <w:r>
              <w:t>профконтроль</w:t>
            </w:r>
            <w:proofErr w:type="spellEnd"/>
          </w:p>
        </w:tc>
        <w:tc>
          <w:tcPr>
            <w:tcW w:w="1801" w:type="dxa"/>
            <w:vAlign w:val="center"/>
          </w:tcPr>
          <w:p w:rsidR="00A97052" w:rsidRPr="009648BE" w:rsidRDefault="00A97052" w:rsidP="00A97052">
            <w:pPr>
              <w:jc w:val="center"/>
            </w:pPr>
            <w:r>
              <w:t>Июнь 2018 г.</w:t>
            </w:r>
          </w:p>
        </w:tc>
      </w:tr>
      <w:tr w:rsidR="00A97052" w:rsidRPr="009648BE" w:rsidTr="00A97052">
        <w:trPr>
          <w:jc w:val="center"/>
        </w:trPr>
        <w:tc>
          <w:tcPr>
            <w:tcW w:w="540" w:type="dxa"/>
          </w:tcPr>
          <w:p w:rsidR="00A97052" w:rsidRPr="009648BE" w:rsidRDefault="00A97052" w:rsidP="006E51BD">
            <w:pPr>
              <w:jc w:val="center"/>
            </w:pPr>
            <w:r>
              <w:t>4.</w:t>
            </w:r>
          </w:p>
        </w:tc>
        <w:tc>
          <w:tcPr>
            <w:tcW w:w="2677" w:type="dxa"/>
          </w:tcPr>
          <w:p w:rsidR="00A97052" w:rsidRPr="009648BE" w:rsidRDefault="00A97052" w:rsidP="003F63C8">
            <w:r>
              <w:t xml:space="preserve">Передатчик АКА КЕДР </w:t>
            </w:r>
            <w:proofErr w:type="gramStart"/>
            <w:r>
              <w:t>ВЛ</w:t>
            </w:r>
            <w:proofErr w:type="gramEnd"/>
            <w:r>
              <w:t xml:space="preserve"> 110 </w:t>
            </w:r>
            <w:proofErr w:type="spellStart"/>
            <w:r>
              <w:t>кВ</w:t>
            </w:r>
            <w:proofErr w:type="spellEnd"/>
            <w:r>
              <w:t xml:space="preserve"> Фрунзенская-1 Ярославская ТЭЦ-3 (инвентарный номер 11000033 Комплект оборудования РЗА на ПС-110кВ Яр. </w:t>
            </w:r>
            <w:proofErr w:type="gramStart"/>
            <w:r>
              <w:t>ТЭЦ-3)</w:t>
            </w:r>
            <w:proofErr w:type="gramEnd"/>
          </w:p>
        </w:tc>
        <w:tc>
          <w:tcPr>
            <w:tcW w:w="1992" w:type="dxa"/>
            <w:vAlign w:val="center"/>
          </w:tcPr>
          <w:p w:rsidR="00A97052" w:rsidRPr="009648BE" w:rsidRDefault="00A97052" w:rsidP="00A97052">
            <w:pPr>
              <w:jc w:val="center"/>
            </w:pPr>
            <w:r w:rsidRPr="00224E6D">
              <w:t xml:space="preserve">г. Ярославль, </w:t>
            </w:r>
            <w:r>
              <w:t>ул. Гагарина, д. 76</w:t>
            </w:r>
          </w:p>
        </w:tc>
        <w:tc>
          <w:tcPr>
            <w:tcW w:w="2548" w:type="dxa"/>
            <w:vAlign w:val="center"/>
          </w:tcPr>
          <w:p w:rsidR="00A97052" w:rsidRPr="009648BE" w:rsidRDefault="00A97052" w:rsidP="00A97052">
            <w:pPr>
              <w:jc w:val="center"/>
            </w:pPr>
            <w:proofErr w:type="spellStart"/>
            <w:r>
              <w:t>Профвосстановление</w:t>
            </w:r>
            <w:proofErr w:type="spellEnd"/>
          </w:p>
        </w:tc>
        <w:tc>
          <w:tcPr>
            <w:tcW w:w="1801" w:type="dxa"/>
            <w:vAlign w:val="center"/>
          </w:tcPr>
          <w:p w:rsidR="00A97052" w:rsidRPr="009648BE" w:rsidRDefault="00A97052" w:rsidP="00A97052">
            <w:pPr>
              <w:jc w:val="center"/>
            </w:pPr>
            <w:r>
              <w:t>Июль 2018 г.</w:t>
            </w:r>
          </w:p>
        </w:tc>
      </w:tr>
      <w:tr w:rsidR="00A97052" w:rsidRPr="009648BE" w:rsidTr="00A97052">
        <w:trPr>
          <w:jc w:val="center"/>
        </w:trPr>
        <w:tc>
          <w:tcPr>
            <w:tcW w:w="540" w:type="dxa"/>
          </w:tcPr>
          <w:p w:rsidR="00A97052" w:rsidRPr="009648BE" w:rsidRDefault="00A97052" w:rsidP="006E51BD">
            <w:pPr>
              <w:jc w:val="center"/>
            </w:pPr>
            <w:r>
              <w:t>5.</w:t>
            </w:r>
          </w:p>
        </w:tc>
        <w:tc>
          <w:tcPr>
            <w:tcW w:w="2677" w:type="dxa"/>
          </w:tcPr>
          <w:p w:rsidR="00A97052" w:rsidRPr="009648BE" w:rsidRDefault="00A97052" w:rsidP="003F63C8">
            <w:r>
              <w:t xml:space="preserve">Приемник АКА КЕДР </w:t>
            </w:r>
            <w:proofErr w:type="gramStart"/>
            <w:r>
              <w:t>ВЛ</w:t>
            </w:r>
            <w:proofErr w:type="gramEnd"/>
            <w:r>
              <w:t xml:space="preserve"> 110 </w:t>
            </w:r>
            <w:proofErr w:type="spellStart"/>
            <w:r>
              <w:t>кВ</w:t>
            </w:r>
            <w:proofErr w:type="spellEnd"/>
            <w:r>
              <w:t xml:space="preserve"> Ярославская-3 Ярославская ТЭЦ-3 (инвентарный номер 11000033 Комплект оборудования РЗА на ПС-110кВ Яр. </w:t>
            </w:r>
            <w:proofErr w:type="gramStart"/>
            <w:r>
              <w:t>ТЭЦ-3)</w:t>
            </w:r>
            <w:proofErr w:type="gramEnd"/>
          </w:p>
        </w:tc>
        <w:tc>
          <w:tcPr>
            <w:tcW w:w="1992" w:type="dxa"/>
            <w:vAlign w:val="center"/>
          </w:tcPr>
          <w:p w:rsidR="00A97052" w:rsidRPr="009648BE" w:rsidRDefault="00A97052" w:rsidP="00A97052">
            <w:pPr>
              <w:jc w:val="center"/>
            </w:pPr>
            <w:r w:rsidRPr="00224E6D">
              <w:t xml:space="preserve">г. Ярославль, </w:t>
            </w:r>
            <w:r>
              <w:t>ул. Гагарина, д. 76</w:t>
            </w:r>
          </w:p>
        </w:tc>
        <w:tc>
          <w:tcPr>
            <w:tcW w:w="2548" w:type="dxa"/>
            <w:vAlign w:val="center"/>
          </w:tcPr>
          <w:p w:rsidR="00A97052" w:rsidRPr="009648BE" w:rsidRDefault="00A97052" w:rsidP="00A97052">
            <w:pPr>
              <w:jc w:val="center"/>
            </w:pPr>
            <w:proofErr w:type="spellStart"/>
            <w:r>
              <w:t>Профвосстановление</w:t>
            </w:r>
            <w:proofErr w:type="spellEnd"/>
          </w:p>
        </w:tc>
        <w:tc>
          <w:tcPr>
            <w:tcW w:w="1801" w:type="dxa"/>
            <w:vAlign w:val="center"/>
          </w:tcPr>
          <w:p w:rsidR="00A97052" w:rsidRDefault="00A97052" w:rsidP="00A97052">
            <w:pPr>
              <w:jc w:val="center"/>
            </w:pPr>
            <w:r>
              <w:t>Июль 2018 г.</w:t>
            </w:r>
          </w:p>
        </w:tc>
      </w:tr>
      <w:tr w:rsidR="00A97052" w:rsidRPr="009648BE" w:rsidTr="00A97052">
        <w:trPr>
          <w:jc w:val="center"/>
        </w:trPr>
        <w:tc>
          <w:tcPr>
            <w:tcW w:w="540" w:type="dxa"/>
          </w:tcPr>
          <w:p w:rsidR="00A97052" w:rsidRDefault="00A97052" w:rsidP="006E51BD">
            <w:pPr>
              <w:jc w:val="center"/>
            </w:pPr>
            <w:r>
              <w:t>6.</w:t>
            </w:r>
          </w:p>
        </w:tc>
        <w:tc>
          <w:tcPr>
            <w:tcW w:w="2677" w:type="dxa"/>
          </w:tcPr>
          <w:p w:rsidR="00A97052" w:rsidRDefault="00A97052" w:rsidP="003F63C8">
            <w:r>
              <w:t xml:space="preserve">Передатчик АКА КЕДР </w:t>
            </w:r>
            <w:proofErr w:type="gramStart"/>
            <w:r>
              <w:t>ВЛ</w:t>
            </w:r>
            <w:proofErr w:type="gramEnd"/>
            <w:r>
              <w:t xml:space="preserve"> 110 </w:t>
            </w:r>
            <w:proofErr w:type="spellStart"/>
            <w:r>
              <w:t>кВ</w:t>
            </w:r>
            <w:proofErr w:type="spellEnd"/>
            <w:r>
              <w:t xml:space="preserve"> Пионерская ПС 110 </w:t>
            </w:r>
            <w:proofErr w:type="spellStart"/>
            <w:r>
              <w:t>кВ</w:t>
            </w:r>
            <w:proofErr w:type="spellEnd"/>
            <w:r>
              <w:t xml:space="preserve"> Ярцево (инвентарный номер 13020933-00 </w:t>
            </w:r>
            <w:r w:rsidRPr="00A97052">
              <w:t xml:space="preserve">Системы противоаварийной автоматики ПС 110/10/6 </w:t>
            </w:r>
            <w:proofErr w:type="spellStart"/>
            <w:r w:rsidRPr="00A97052">
              <w:t>кВ</w:t>
            </w:r>
            <w:proofErr w:type="spellEnd"/>
            <w:r>
              <w:t xml:space="preserve"> Ярцево)</w:t>
            </w:r>
          </w:p>
        </w:tc>
        <w:tc>
          <w:tcPr>
            <w:tcW w:w="1992" w:type="dxa"/>
            <w:vAlign w:val="center"/>
          </w:tcPr>
          <w:p w:rsidR="00A97052" w:rsidRPr="00224E6D" w:rsidRDefault="00A97052" w:rsidP="00A97052">
            <w:pPr>
              <w:jc w:val="center"/>
            </w:pPr>
            <w:r w:rsidRPr="00224E6D">
              <w:t>г. Ярославль, Костромское шоссе, д. 50</w:t>
            </w:r>
          </w:p>
          <w:p w:rsidR="00A97052" w:rsidRPr="00224E6D" w:rsidRDefault="00A97052" w:rsidP="00A97052">
            <w:pPr>
              <w:jc w:val="center"/>
            </w:pPr>
          </w:p>
        </w:tc>
        <w:tc>
          <w:tcPr>
            <w:tcW w:w="2548" w:type="dxa"/>
            <w:vAlign w:val="center"/>
          </w:tcPr>
          <w:p w:rsidR="00A97052" w:rsidRDefault="00A97052" w:rsidP="00A97052">
            <w:pPr>
              <w:jc w:val="center"/>
            </w:pPr>
            <w:r>
              <w:t xml:space="preserve">Первый </w:t>
            </w:r>
            <w:proofErr w:type="spellStart"/>
            <w:r>
              <w:t>профконтроль</w:t>
            </w:r>
            <w:proofErr w:type="spellEnd"/>
          </w:p>
        </w:tc>
        <w:tc>
          <w:tcPr>
            <w:tcW w:w="1801" w:type="dxa"/>
            <w:vAlign w:val="center"/>
          </w:tcPr>
          <w:p w:rsidR="00A97052" w:rsidRDefault="00A97052" w:rsidP="00A97052">
            <w:pPr>
              <w:jc w:val="center"/>
            </w:pPr>
            <w:r>
              <w:t>Июль 2018 г.</w:t>
            </w:r>
          </w:p>
        </w:tc>
      </w:tr>
      <w:tr w:rsidR="00A97052" w:rsidRPr="009648BE" w:rsidTr="00A97052">
        <w:trPr>
          <w:jc w:val="center"/>
        </w:trPr>
        <w:tc>
          <w:tcPr>
            <w:tcW w:w="540" w:type="dxa"/>
          </w:tcPr>
          <w:p w:rsidR="00A97052" w:rsidRPr="009648BE" w:rsidRDefault="00A97052" w:rsidP="006E51BD">
            <w:pPr>
              <w:jc w:val="center"/>
            </w:pPr>
            <w:r>
              <w:t>7.</w:t>
            </w:r>
          </w:p>
        </w:tc>
        <w:tc>
          <w:tcPr>
            <w:tcW w:w="2677" w:type="dxa"/>
          </w:tcPr>
          <w:p w:rsidR="00A97052" w:rsidRPr="009648BE" w:rsidRDefault="00A97052" w:rsidP="006E51BD">
            <w:r>
              <w:t xml:space="preserve">Приемник АКА КЕДР </w:t>
            </w:r>
            <w:proofErr w:type="gramStart"/>
            <w:r>
              <w:t>ВЛ</w:t>
            </w:r>
            <w:proofErr w:type="gramEnd"/>
            <w:r>
              <w:t xml:space="preserve"> 110 </w:t>
            </w:r>
            <w:proofErr w:type="spellStart"/>
            <w:r>
              <w:t>кВ</w:t>
            </w:r>
            <w:proofErr w:type="spellEnd"/>
            <w:r>
              <w:t xml:space="preserve"> Южная ПС 110 </w:t>
            </w:r>
            <w:proofErr w:type="spellStart"/>
            <w:r>
              <w:t>кВ</w:t>
            </w:r>
            <w:proofErr w:type="spellEnd"/>
            <w:r>
              <w:t xml:space="preserve"> Институтская (инвентарный номер 11002440 ЗРУ-110кВ ПС 110/6кВ Институтская)</w:t>
            </w:r>
          </w:p>
        </w:tc>
        <w:tc>
          <w:tcPr>
            <w:tcW w:w="1992" w:type="dxa"/>
            <w:vAlign w:val="center"/>
          </w:tcPr>
          <w:p w:rsidR="00A97052" w:rsidRPr="009648BE" w:rsidRDefault="00A97052" w:rsidP="00A97052">
            <w:pPr>
              <w:jc w:val="center"/>
            </w:pPr>
            <w:r w:rsidRPr="00224E6D">
              <w:t>г. Ярославль, ул. Короленко, д. 29</w:t>
            </w:r>
          </w:p>
        </w:tc>
        <w:tc>
          <w:tcPr>
            <w:tcW w:w="2548" w:type="dxa"/>
            <w:vAlign w:val="center"/>
          </w:tcPr>
          <w:p w:rsidR="00A97052" w:rsidRPr="009648BE" w:rsidRDefault="00A97052" w:rsidP="00A97052">
            <w:pPr>
              <w:jc w:val="center"/>
            </w:pPr>
            <w:proofErr w:type="spellStart"/>
            <w:r>
              <w:t>Профвосстановление</w:t>
            </w:r>
            <w:proofErr w:type="spellEnd"/>
          </w:p>
        </w:tc>
        <w:tc>
          <w:tcPr>
            <w:tcW w:w="1801" w:type="dxa"/>
            <w:vAlign w:val="center"/>
          </w:tcPr>
          <w:p w:rsidR="00A97052" w:rsidRPr="009648BE" w:rsidRDefault="00A97052" w:rsidP="00A97052">
            <w:pPr>
              <w:jc w:val="center"/>
            </w:pPr>
            <w:r>
              <w:t>Август 2018 г.</w:t>
            </w:r>
          </w:p>
        </w:tc>
      </w:tr>
      <w:tr w:rsidR="00A97052" w:rsidRPr="009648BE" w:rsidTr="00A97052">
        <w:trPr>
          <w:jc w:val="center"/>
        </w:trPr>
        <w:tc>
          <w:tcPr>
            <w:tcW w:w="540" w:type="dxa"/>
          </w:tcPr>
          <w:p w:rsidR="00A97052" w:rsidRPr="009648BE" w:rsidRDefault="00A97052" w:rsidP="006E51BD">
            <w:pPr>
              <w:jc w:val="center"/>
            </w:pPr>
            <w:r>
              <w:t>8.</w:t>
            </w:r>
          </w:p>
        </w:tc>
        <w:tc>
          <w:tcPr>
            <w:tcW w:w="2677" w:type="dxa"/>
          </w:tcPr>
          <w:p w:rsidR="00A97052" w:rsidRPr="009648BE" w:rsidRDefault="00A97052" w:rsidP="006E51BD">
            <w:r w:rsidRPr="003F63C8">
              <w:t xml:space="preserve">Приемник АКА КЕДР </w:t>
            </w:r>
            <w:proofErr w:type="gramStart"/>
            <w:r w:rsidRPr="003F63C8">
              <w:t>ВЛ</w:t>
            </w:r>
            <w:proofErr w:type="gramEnd"/>
            <w:r w:rsidRPr="003F63C8">
              <w:t xml:space="preserve"> 110 </w:t>
            </w:r>
            <w:proofErr w:type="spellStart"/>
            <w:r w:rsidRPr="003F63C8">
              <w:t>кВ</w:t>
            </w:r>
            <w:proofErr w:type="spellEnd"/>
            <w:r w:rsidRPr="003F63C8">
              <w:t xml:space="preserve"> Пионерская ПС 110 </w:t>
            </w:r>
            <w:proofErr w:type="spellStart"/>
            <w:r w:rsidRPr="003F63C8">
              <w:t>кВ</w:t>
            </w:r>
            <w:proofErr w:type="spellEnd"/>
            <w:r w:rsidRPr="003F63C8">
              <w:t xml:space="preserve"> ТРК</w:t>
            </w:r>
            <w:r>
              <w:t xml:space="preserve"> (инвентарный номер 13013308-00 ПС 110/10кВ ТРК)</w:t>
            </w:r>
          </w:p>
        </w:tc>
        <w:tc>
          <w:tcPr>
            <w:tcW w:w="1992" w:type="dxa"/>
            <w:vAlign w:val="center"/>
          </w:tcPr>
          <w:p w:rsidR="00A97052" w:rsidRPr="009648BE" w:rsidRDefault="00A97052" w:rsidP="00A97052">
            <w:pPr>
              <w:jc w:val="center"/>
            </w:pPr>
            <w:proofErr w:type="gramStart"/>
            <w:r>
              <w:t>Ярославская</w:t>
            </w:r>
            <w:proofErr w:type="gramEnd"/>
            <w:r>
              <w:t xml:space="preserve"> обл., </w:t>
            </w:r>
            <w:proofErr w:type="spellStart"/>
            <w:r>
              <w:t>Телегинский</w:t>
            </w:r>
            <w:proofErr w:type="spellEnd"/>
            <w:r>
              <w:t xml:space="preserve"> сельсовет</w:t>
            </w:r>
          </w:p>
        </w:tc>
        <w:tc>
          <w:tcPr>
            <w:tcW w:w="2548" w:type="dxa"/>
            <w:vAlign w:val="center"/>
          </w:tcPr>
          <w:p w:rsidR="00A97052" w:rsidRPr="009648BE" w:rsidRDefault="00A97052" w:rsidP="00A97052">
            <w:pPr>
              <w:jc w:val="center"/>
            </w:pPr>
            <w:proofErr w:type="spellStart"/>
            <w:r>
              <w:t>Профвосстановление</w:t>
            </w:r>
            <w:proofErr w:type="spellEnd"/>
          </w:p>
        </w:tc>
        <w:tc>
          <w:tcPr>
            <w:tcW w:w="1801" w:type="dxa"/>
            <w:vAlign w:val="center"/>
          </w:tcPr>
          <w:p w:rsidR="00A97052" w:rsidRPr="009648BE" w:rsidRDefault="00A97052" w:rsidP="00A97052">
            <w:pPr>
              <w:jc w:val="center"/>
            </w:pPr>
            <w:r>
              <w:t>Август 2018 г.</w:t>
            </w:r>
          </w:p>
        </w:tc>
      </w:tr>
    </w:tbl>
    <w:p w:rsidR="006267F0" w:rsidRPr="0064749B" w:rsidRDefault="006267F0" w:rsidP="006267F0">
      <w:pPr>
        <w:pStyle w:val="ab"/>
        <w:tabs>
          <w:tab w:val="left" w:pos="1276"/>
        </w:tabs>
        <w:spacing w:after="0"/>
        <w:ind w:left="0" w:firstLine="709"/>
        <w:jc w:val="both"/>
        <w:rPr>
          <w:b/>
          <w:sz w:val="26"/>
          <w:szCs w:val="26"/>
        </w:rPr>
      </w:pPr>
    </w:p>
    <w:p w:rsidR="006F0191" w:rsidRDefault="006F0191" w:rsidP="00123416">
      <w:pPr>
        <w:pStyle w:val="ab"/>
        <w:tabs>
          <w:tab w:val="left" w:pos="1276"/>
        </w:tabs>
        <w:spacing w:after="0"/>
        <w:ind w:left="0"/>
        <w:jc w:val="both"/>
        <w:rPr>
          <w:sz w:val="26"/>
          <w:szCs w:val="26"/>
        </w:rPr>
      </w:pPr>
      <w:r w:rsidRPr="0064749B">
        <w:rPr>
          <w:sz w:val="26"/>
          <w:szCs w:val="26"/>
        </w:rPr>
        <w:t>2.2. В объем выполняемых работ на приемнике и передатчике САОН входит</w:t>
      </w:r>
      <w:r>
        <w:rPr>
          <w:sz w:val="26"/>
          <w:szCs w:val="26"/>
        </w:rPr>
        <w:t>:</w:t>
      </w:r>
    </w:p>
    <w:p w:rsidR="006F0191" w:rsidRDefault="006F0191" w:rsidP="00123416">
      <w:pPr>
        <w:pStyle w:val="ab"/>
        <w:tabs>
          <w:tab w:val="left" w:pos="1276"/>
        </w:tabs>
        <w:spacing w:after="0"/>
        <w:ind w:left="0"/>
        <w:jc w:val="both"/>
        <w:rPr>
          <w:sz w:val="26"/>
          <w:szCs w:val="26"/>
          <w:u w:val="single"/>
        </w:rPr>
      </w:pPr>
      <w:r w:rsidRPr="006A73DE">
        <w:rPr>
          <w:sz w:val="26"/>
          <w:szCs w:val="26"/>
          <w:u w:val="single"/>
        </w:rPr>
        <w:t xml:space="preserve">ПРМ </w:t>
      </w:r>
      <w:r w:rsidR="004D7A84">
        <w:rPr>
          <w:sz w:val="26"/>
          <w:szCs w:val="26"/>
          <w:u w:val="single"/>
        </w:rPr>
        <w:t>АКПА-В</w:t>
      </w:r>
      <w:r w:rsidRPr="006A73DE">
        <w:rPr>
          <w:sz w:val="26"/>
          <w:szCs w:val="26"/>
          <w:u w:val="single"/>
        </w:rPr>
        <w:t>:</w:t>
      </w:r>
    </w:p>
    <w:p w:rsidR="006F0191" w:rsidRDefault="006F0191" w:rsidP="00123416">
      <w:pPr>
        <w:pStyle w:val="ab"/>
        <w:numPr>
          <w:ilvl w:val="0"/>
          <w:numId w:val="20"/>
        </w:numPr>
        <w:tabs>
          <w:tab w:val="left" w:pos="1276"/>
        </w:tabs>
        <w:spacing w:after="0"/>
        <w:jc w:val="both"/>
        <w:rPr>
          <w:sz w:val="26"/>
          <w:szCs w:val="26"/>
        </w:rPr>
      </w:pPr>
      <w:r>
        <w:rPr>
          <w:sz w:val="26"/>
          <w:szCs w:val="26"/>
        </w:rPr>
        <w:t>Проверка в объеме «</w:t>
      </w:r>
      <w:proofErr w:type="gramStart"/>
      <w:r>
        <w:rPr>
          <w:sz w:val="26"/>
          <w:szCs w:val="26"/>
        </w:rPr>
        <w:t>В(</w:t>
      </w:r>
      <w:proofErr w:type="gramEnd"/>
      <w:r>
        <w:rPr>
          <w:sz w:val="26"/>
          <w:szCs w:val="26"/>
        </w:rPr>
        <w:t>К)» ПРД/ПРМ АНКА, АКАП-ВН;</w:t>
      </w:r>
    </w:p>
    <w:p w:rsidR="006F0191" w:rsidRDefault="006F0191" w:rsidP="00123416">
      <w:pPr>
        <w:pStyle w:val="ab"/>
        <w:numPr>
          <w:ilvl w:val="0"/>
          <w:numId w:val="20"/>
        </w:numPr>
        <w:tabs>
          <w:tab w:val="left" w:pos="1276"/>
        </w:tabs>
        <w:spacing w:after="0"/>
        <w:jc w:val="both"/>
        <w:rPr>
          <w:sz w:val="26"/>
          <w:szCs w:val="26"/>
        </w:rPr>
      </w:pPr>
      <w:r>
        <w:rPr>
          <w:sz w:val="26"/>
          <w:szCs w:val="26"/>
        </w:rPr>
        <w:t>Проверка В.Ч. заградителя;</w:t>
      </w:r>
    </w:p>
    <w:p w:rsidR="006F0191" w:rsidRDefault="006F0191" w:rsidP="00123416">
      <w:pPr>
        <w:pStyle w:val="ab"/>
        <w:numPr>
          <w:ilvl w:val="0"/>
          <w:numId w:val="20"/>
        </w:numPr>
        <w:tabs>
          <w:tab w:val="left" w:pos="1276"/>
        </w:tabs>
        <w:spacing w:after="0"/>
        <w:jc w:val="both"/>
        <w:rPr>
          <w:sz w:val="26"/>
          <w:szCs w:val="26"/>
        </w:rPr>
      </w:pPr>
      <w:r>
        <w:rPr>
          <w:sz w:val="26"/>
          <w:szCs w:val="26"/>
        </w:rPr>
        <w:t>Проверка фильтра присоединения;</w:t>
      </w:r>
    </w:p>
    <w:p w:rsidR="006F0191" w:rsidRDefault="006F0191" w:rsidP="00123416">
      <w:pPr>
        <w:pStyle w:val="ab"/>
        <w:numPr>
          <w:ilvl w:val="0"/>
          <w:numId w:val="20"/>
        </w:numPr>
        <w:tabs>
          <w:tab w:val="left" w:pos="1276"/>
        </w:tabs>
        <w:spacing w:after="0"/>
        <w:jc w:val="both"/>
        <w:rPr>
          <w:sz w:val="26"/>
          <w:szCs w:val="26"/>
        </w:rPr>
      </w:pPr>
      <w:r>
        <w:rPr>
          <w:sz w:val="26"/>
          <w:szCs w:val="26"/>
        </w:rPr>
        <w:lastRenderedPageBreak/>
        <w:t>Измерение высокочастотного тракта;</w:t>
      </w:r>
    </w:p>
    <w:p w:rsidR="006F0191" w:rsidRDefault="006F0191" w:rsidP="00123416">
      <w:pPr>
        <w:pStyle w:val="ab"/>
        <w:numPr>
          <w:ilvl w:val="0"/>
          <w:numId w:val="20"/>
        </w:numPr>
        <w:tabs>
          <w:tab w:val="left" w:pos="1276"/>
        </w:tabs>
        <w:spacing w:after="0"/>
        <w:jc w:val="both"/>
        <w:rPr>
          <w:sz w:val="26"/>
          <w:szCs w:val="26"/>
        </w:rPr>
      </w:pPr>
      <w:r>
        <w:rPr>
          <w:sz w:val="26"/>
          <w:szCs w:val="26"/>
        </w:rPr>
        <w:t>Проверка характеристик канала;</w:t>
      </w:r>
    </w:p>
    <w:p w:rsidR="006F0191" w:rsidRDefault="006F0191" w:rsidP="00123416">
      <w:pPr>
        <w:pStyle w:val="ab"/>
        <w:numPr>
          <w:ilvl w:val="0"/>
          <w:numId w:val="20"/>
        </w:numPr>
        <w:tabs>
          <w:tab w:val="left" w:pos="1276"/>
        </w:tabs>
        <w:spacing w:after="0"/>
        <w:jc w:val="both"/>
        <w:rPr>
          <w:sz w:val="26"/>
          <w:szCs w:val="26"/>
        </w:rPr>
      </w:pPr>
      <w:r>
        <w:rPr>
          <w:sz w:val="26"/>
          <w:szCs w:val="26"/>
        </w:rPr>
        <w:t>Проверка прохождения команд;</w:t>
      </w:r>
    </w:p>
    <w:p w:rsidR="006F0191" w:rsidRDefault="006F0191" w:rsidP="00123416">
      <w:pPr>
        <w:pStyle w:val="ab"/>
        <w:numPr>
          <w:ilvl w:val="0"/>
          <w:numId w:val="20"/>
        </w:numPr>
        <w:tabs>
          <w:tab w:val="left" w:pos="1276"/>
        </w:tabs>
        <w:spacing w:after="0"/>
        <w:jc w:val="both"/>
        <w:rPr>
          <w:sz w:val="26"/>
          <w:szCs w:val="26"/>
        </w:rPr>
      </w:pPr>
      <w:r>
        <w:rPr>
          <w:sz w:val="26"/>
          <w:szCs w:val="26"/>
        </w:rPr>
        <w:t>Двусторонняя проверка В.Ч. канала.</w:t>
      </w:r>
    </w:p>
    <w:p w:rsidR="00123416" w:rsidRDefault="00123416" w:rsidP="00123416">
      <w:pPr>
        <w:pStyle w:val="ab"/>
        <w:tabs>
          <w:tab w:val="left" w:pos="1276"/>
        </w:tabs>
        <w:spacing w:after="0"/>
        <w:ind w:left="1440"/>
        <w:jc w:val="both"/>
        <w:rPr>
          <w:sz w:val="26"/>
          <w:szCs w:val="26"/>
        </w:rPr>
      </w:pPr>
    </w:p>
    <w:p w:rsidR="006F0191" w:rsidRDefault="006F0191" w:rsidP="00123416">
      <w:pPr>
        <w:pStyle w:val="ab"/>
        <w:tabs>
          <w:tab w:val="left" w:pos="1276"/>
        </w:tabs>
        <w:spacing w:after="0"/>
        <w:jc w:val="both"/>
        <w:rPr>
          <w:sz w:val="26"/>
          <w:szCs w:val="26"/>
          <w:u w:val="single"/>
        </w:rPr>
      </w:pPr>
      <w:r w:rsidRPr="00682217">
        <w:rPr>
          <w:sz w:val="26"/>
          <w:szCs w:val="26"/>
          <w:u w:val="single"/>
        </w:rPr>
        <w:t>ПРД/ПРМ САОН «АКА Кедр»:</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w:t>
      </w:r>
      <w:r w:rsidRPr="00682217">
        <w:rPr>
          <w:sz w:val="26"/>
          <w:szCs w:val="26"/>
        </w:rPr>
        <w:t xml:space="preserve"> </w:t>
      </w:r>
      <w:r>
        <w:rPr>
          <w:sz w:val="26"/>
          <w:szCs w:val="26"/>
        </w:rPr>
        <w:t>в объеме «</w:t>
      </w:r>
      <w:proofErr w:type="gramStart"/>
      <w:r>
        <w:rPr>
          <w:sz w:val="26"/>
          <w:szCs w:val="26"/>
        </w:rPr>
        <w:t>В(</w:t>
      </w:r>
      <w:proofErr w:type="gramEnd"/>
      <w:r>
        <w:rPr>
          <w:sz w:val="26"/>
          <w:szCs w:val="26"/>
        </w:rPr>
        <w:t>К)» ПРД/ПРМ АКА «Кедр»;</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В.Ч. заградителя;</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фильтра присоединения;</w:t>
      </w:r>
    </w:p>
    <w:p w:rsidR="006F0191" w:rsidRDefault="006F0191" w:rsidP="00123416">
      <w:pPr>
        <w:pStyle w:val="ab"/>
        <w:numPr>
          <w:ilvl w:val="0"/>
          <w:numId w:val="21"/>
        </w:numPr>
        <w:tabs>
          <w:tab w:val="left" w:pos="1276"/>
        </w:tabs>
        <w:spacing w:after="0"/>
        <w:jc w:val="both"/>
        <w:rPr>
          <w:sz w:val="26"/>
          <w:szCs w:val="26"/>
        </w:rPr>
      </w:pPr>
      <w:r>
        <w:rPr>
          <w:sz w:val="26"/>
          <w:szCs w:val="26"/>
        </w:rPr>
        <w:t>Измерение высокочастотного тракта;</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характеристик канала;</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прохождения команд;</w:t>
      </w:r>
    </w:p>
    <w:p w:rsidR="006F0191" w:rsidRDefault="006F0191" w:rsidP="00123416">
      <w:pPr>
        <w:pStyle w:val="ab"/>
        <w:numPr>
          <w:ilvl w:val="0"/>
          <w:numId w:val="21"/>
        </w:numPr>
        <w:tabs>
          <w:tab w:val="left" w:pos="1276"/>
        </w:tabs>
        <w:spacing w:after="0"/>
        <w:jc w:val="both"/>
        <w:rPr>
          <w:sz w:val="26"/>
          <w:szCs w:val="26"/>
        </w:rPr>
      </w:pPr>
      <w:r>
        <w:rPr>
          <w:sz w:val="26"/>
          <w:szCs w:val="26"/>
        </w:rPr>
        <w:t>Двусторонняя проверка В.Ч. канала.</w:t>
      </w:r>
    </w:p>
    <w:p w:rsidR="00A97052" w:rsidRDefault="00A97052" w:rsidP="00123416">
      <w:pPr>
        <w:pStyle w:val="ab"/>
        <w:tabs>
          <w:tab w:val="left" w:pos="1276"/>
        </w:tabs>
        <w:spacing w:after="0"/>
        <w:jc w:val="both"/>
        <w:rPr>
          <w:sz w:val="26"/>
          <w:szCs w:val="26"/>
          <w:u w:val="single"/>
        </w:rPr>
      </w:pPr>
      <w:r w:rsidRPr="004B6CAA">
        <w:rPr>
          <w:sz w:val="26"/>
          <w:szCs w:val="26"/>
          <w:u w:val="single"/>
        </w:rPr>
        <w:t>МКПА:</w:t>
      </w:r>
    </w:p>
    <w:p w:rsidR="004B6CAA" w:rsidRPr="004B6CAA" w:rsidRDefault="004B6CAA" w:rsidP="00123416">
      <w:pPr>
        <w:pStyle w:val="ab"/>
        <w:numPr>
          <w:ilvl w:val="0"/>
          <w:numId w:val="21"/>
        </w:numPr>
        <w:tabs>
          <w:tab w:val="left" w:pos="1276"/>
        </w:tabs>
        <w:spacing w:after="0"/>
        <w:jc w:val="both"/>
        <w:rPr>
          <w:sz w:val="26"/>
          <w:szCs w:val="26"/>
        </w:rPr>
      </w:pPr>
      <w:r w:rsidRPr="004B6CAA">
        <w:rPr>
          <w:rFonts w:hint="eastAsia"/>
          <w:sz w:val="26"/>
          <w:szCs w:val="26"/>
        </w:rPr>
        <w:t>Внешний</w:t>
      </w:r>
      <w:r w:rsidRPr="004B6CAA">
        <w:rPr>
          <w:sz w:val="26"/>
          <w:szCs w:val="26"/>
        </w:rPr>
        <w:t xml:space="preserve"> </w:t>
      </w:r>
      <w:r w:rsidRPr="004B6CAA">
        <w:rPr>
          <w:rFonts w:hint="eastAsia"/>
          <w:sz w:val="26"/>
          <w:szCs w:val="26"/>
        </w:rPr>
        <w:t>осмотр</w:t>
      </w:r>
      <w:r w:rsidRPr="004B6CAA">
        <w:rPr>
          <w:sz w:val="26"/>
          <w:szCs w:val="26"/>
        </w:rPr>
        <w:t xml:space="preserve"> </w:t>
      </w:r>
      <w:r w:rsidRPr="004B6CAA">
        <w:rPr>
          <w:rFonts w:hint="eastAsia"/>
          <w:sz w:val="26"/>
          <w:szCs w:val="26"/>
        </w:rPr>
        <w:t>и</w:t>
      </w:r>
      <w:r w:rsidRPr="004B6CAA">
        <w:rPr>
          <w:sz w:val="26"/>
          <w:szCs w:val="26"/>
        </w:rPr>
        <w:t xml:space="preserve"> </w:t>
      </w:r>
      <w:r w:rsidRPr="004B6CAA">
        <w:rPr>
          <w:rFonts w:hint="eastAsia"/>
          <w:sz w:val="26"/>
          <w:szCs w:val="26"/>
        </w:rPr>
        <w:t>проверка</w:t>
      </w:r>
      <w:r w:rsidRPr="004B6CAA">
        <w:rPr>
          <w:sz w:val="26"/>
          <w:szCs w:val="26"/>
        </w:rPr>
        <w:t xml:space="preserve"> </w:t>
      </w:r>
      <w:r w:rsidRPr="004B6CAA">
        <w:rPr>
          <w:rFonts w:hint="eastAsia"/>
          <w:sz w:val="26"/>
          <w:szCs w:val="26"/>
        </w:rPr>
        <w:t>маркировки</w:t>
      </w:r>
    </w:p>
    <w:p w:rsidR="004B6CAA" w:rsidRDefault="004B6CAA" w:rsidP="00123416">
      <w:pPr>
        <w:pStyle w:val="ab"/>
        <w:numPr>
          <w:ilvl w:val="0"/>
          <w:numId w:val="21"/>
        </w:numPr>
        <w:tabs>
          <w:tab w:val="left" w:pos="1276"/>
        </w:tabs>
        <w:spacing w:after="0"/>
        <w:jc w:val="both"/>
        <w:rPr>
          <w:sz w:val="26"/>
          <w:szCs w:val="26"/>
        </w:rPr>
      </w:pPr>
      <w:r w:rsidRPr="004B6CAA">
        <w:rPr>
          <w:rFonts w:hint="eastAsia"/>
          <w:sz w:val="26"/>
          <w:szCs w:val="26"/>
        </w:rPr>
        <w:t>Внутренний</w:t>
      </w:r>
      <w:r w:rsidRPr="004B6CAA">
        <w:rPr>
          <w:sz w:val="26"/>
          <w:szCs w:val="26"/>
        </w:rPr>
        <w:t xml:space="preserve"> </w:t>
      </w:r>
      <w:r w:rsidRPr="004B6CAA">
        <w:rPr>
          <w:rFonts w:hint="eastAsia"/>
          <w:sz w:val="26"/>
          <w:szCs w:val="26"/>
        </w:rPr>
        <w:t>осмотр</w:t>
      </w:r>
      <w:r w:rsidRPr="004B6CAA">
        <w:rPr>
          <w:sz w:val="26"/>
          <w:szCs w:val="26"/>
        </w:rPr>
        <w:t xml:space="preserve"> </w:t>
      </w:r>
      <w:r w:rsidRPr="004B6CAA">
        <w:rPr>
          <w:rFonts w:hint="eastAsia"/>
          <w:sz w:val="26"/>
          <w:szCs w:val="26"/>
        </w:rPr>
        <w:t>и</w:t>
      </w:r>
      <w:r w:rsidRPr="004B6CAA">
        <w:rPr>
          <w:sz w:val="26"/>
          <w:szCs w:val="26"/>
        </w:rPr>
        <w:t xml:space="preserve"> </w:t>
      </w:r>
      <w:r w:rsidRPr="004B6CAA">
        <w:rPr>
          <w:rFonts w:hint="eastAsia"/>
          <w:sz w:val="26"/>
          <w:szCs w:val="26"/>
        </w:rPr>
        <w:t>проверка</w:t>
      </w:r>
      <w:r w:rsidRPr="004B6CAA">
        <w:rPr>
          <w:sz w:val="26"/>
          <w:szCs w:val="26"/>
        </w:rPr>
        <w:t xml:space="preserve"> </w:t>
      </w:r>
      <w:r w:rsidRPr="004B6CAA">
        <w:rPr>
          <w:rFonts w:hint="eastAsia"/>
          <w:sz w:val="26"/>
          <w:szCs w:val="26"/>
        </w:rPr>
        <w:t>комплектности</w:t>
      </w:r>
    </w:p>
    <w:p w:rsidR="004B6CAA" w:rsidRPr="004B6CAA" w:rsidRDefault="004B6CAA" w:rsidP="00123416">
      <w:pPr>
        <w:pStyle w:val="ab"/>
        <w:numPr>
          <w:ilvl w:val="0"/>
          <w:numId w:val="21"/>
        </w:numPr>
        <w:tabs>
          <w:tab w:val="left" w:pos="1276"/>
        </w:tabs>
        <w:spacing w:after="0"/>
        <w:jc w:val="both"/>
        <w:rPr>
          <w:sz w:val="26"/>
          <w:szCs w:val="26"/>
        </w:rPr>
      </w:pPr>
      <w:r w:rsidRPr="004B6CAA">
        <w:rPr>
          <w:rFonts w:hint="eastAsia"/>
          <w:sz w:val="26"/>
          <w:szCs w:val="26"/>
        </w:rPr>
        <w:t>Измерение</w:t>
      </w:r>
      <w:r w:rsidRPr="004B6CAA">
        <w:rPr>
          <w:sz w:val="26"/>
          <w:szCs w:val="26"/>
        </w:rPr>
        <w:t xml:space="preserve"> </w:t>
      </w:r>
      <w:r w:rsidRPr="004B6CAA">
        <w:rPr>
          <w:rFonts w:hint="eastAsia"/>
          <w:sz w:val="26"/>
          <w:szCs w:val="26"/>
        </w:rPr>
        <w:t>сопротивления</w:t>
      </w:r>
      <w:r w:rsidRPr="004B6CAA">
        <w:rPr>
          <w:sz w:val="26"/>
          <w:szCs w:val="26"/>
        </w:rPr>
        <w:t xml:space="preserve"> </w:t>
      </w:r>
      <w:r w:rsidRPr="004B6CAA">
        <w:rPr>
          <w:rFonts w:hint="eastAsia"/>
          <w:sz w:val="26"/>
          <w:szCs w:val="26"/>
        </w:rPr>
        <w:t>изоляции</w:t>
      </w:r>
    </w:p>
    <w:p w:rsidR="004B6CAA" w:rsidRPr="004B6CAA" w:rsidRDefault="004B6CAA" w:rsidP="00123416">
      <w:pPr>
        <w:pStyle w:val="ab"/>
        <w:numPr>
          <w:ilvl w:val="0"/>
          <w:numId w:val="21"/>
        </w:numPr>
        <w:tabs>
          <w:tab w:val="left" w:pos="1276"/>
        </w:tabs>
        <w:spacing w:after="0"/>
        <w:jc w:val="both"/>
        <w:rPr>
          <w:sz w:val="26"/>
          <w:szCs w:val="26"/>
        </w:rPr>
      </w:pPr>
      <w:r w:rsidRPr="004B6CAA">
        <w:rPr>
          <w:rFonts w:hint="eastAsia"/>
          <w:sz w:val="26"/>
          <w:szCs w:val="26"/>
        </w:rPr>
        <w:t>Испытание</w:t>
      </w:r>
      <w:r w:rsidRPr="004B6CAA">
        <w:rPr>
          <w:sz w:val="26"/>
          <w:szCs w:val="26"/>
        </w:rPr>
        <w:t xml:space="preserve"> </w:t>
      </w:r>
      <w:r w:rsidRPr="004B6CAA">
        <w:rPr>
          <w:rFonts w:hint="eastAsia"/>
          <w:sz w:val="26"/>
          <w:szCs w:val="26"/>
        </w:rPr>
        <w:t>электрической</w:t>
      </w:r>
      <w:r w:rsidRPr="004B6CAA">
        <w:rPr>
          <w:sz w:val="26"/>
          <w:szCs w:val="26"/>
        </w:rPr>
        <w:t xml:space="preserve"> </w:t>
      </w:r>
      <w:r w:rsidRPr="004B6CAA">
        <w:rPr>
          <w:rFonts w:hint="eastAsia"/>
          <w:sz w:val="26"/>
          <w:szCs w:val="26"/>
        </w:rPr>
        <w:t>прочности</w:t>
      </w:r>
      <w:r w:rsidRPr="004B6CAA">
        <w:rPr>
          <w:sz w:val="26"/>
          <w:szCs w:val="26"/>
        </w:rPr>
        <w:t xml:space="preserve"> </w:t>
      </w:r>
      <w:r w:rsidRPr="004B6CAA">
        <w:rPr>
          <w:rFonts w:hint="eastAsia"/>
          <w:sz w:val="26"/>
          <w:szCs w:val="26"/>
        </w:rPr>
        <w:t>изоляции</w:t>
      </w:r>
      <w:r w:rsidRPr="004B6CAA">
        <w:rPr>
          <w:sz w:val="26"/>
          <w:szCs w:val="26"/>
        </w:rPr>
        <w:t xml:space="preserve"> </w:t>
      </w:r>
      <w:r w:rsidRPr="004B6CAA">
        <w:rPr>
          <w:rFonts w:hint="eastAsia"/>
          <w:sz w:val="26"/>
          <w:szCs w:val="26"/>
        </w:rPr>
        <w:t>независимых</w:t>
      </w:r>
      <w:r w:rsidRPr="004B6CAA">
        <w:rPr>
          <w:sz w:val="26"/>
          <w:szCs w:val="26"/>
        </w:rPr>
        <w:t xml:space="preserve"> </w:t>
      </w:r>
      <w:r w:rsidRPr="004B6CAA">
        <w:rPr>
          <w:rFonts w:hint="eastAsia"/>
          <w:sz w:val="26"/>
          <w:szCs w:val="26"/>
        </w:rPr>
        <w:t>цепей</w:t>
      </w:r>
    </w:p>
    <w:p w:rsidR="004B6CAA" w:rsidRPr="004B6CAA" w:rsidRDefault="004B6CAA" w:rsidP="00123416">
      <w:pPr>
        <w:pStyle w:val="ab"/>
        <w:numPr>
          <w:ilvl w:val="0"/>
          <w:numId w:val="21"/>
        </w:numPr>
        <w:tabs>
          <w:tab w:val="left" w:pos="1276"/>
        </w:tabs>
        <w:spacing w:after="0"/>
        <w:jc w:val="both"/>
        <w:rPr>
          <w:sz w:val="26"/>
          <w:szCs w:val="26"/>
        </w:rPr>
      </w:pPr>
      <w:r w:rsidRPr="004B6CAA">
        <w:rPr>
          <w:rFonts w:hint="eastAsia"/>
          <w:sz w:val="26"/>
          <w:szCs w:val="26"/>
        </w:rPr>
        <w:t>Проверка</w:t>
      </w:r>
      <w:r w:rsidRPr="004B6CAA">
        <w:rPr>
          <w:sz w:val="26"/>
          <w:szCs w:val="26"/>
        </w:rPr>
        <w:t xml:space="preserve"> </w:t>
      </w:r>
      <w:r w:rsidRPr="004B6CAA">
        <w:rPr>
          <w:rFonts w:hint="eastAsia"/>
          <w:sz w:val="26"/>
          <w:szCs w:val="26"/>
        </w:rPr>
        <w:t>непрерывности</w:t>
      </w:r>
      <w:r w:rsidRPr="004B6CAA">
        <w:rPr>
          <w:sz w:val="26"/>
          <w:szCs w:val="26"/>
        </w:rPr>
        <w:t xml:space="preserve"> </w:t>
      </w:r>
      <w:r w:rsidRPr="004B6CAA">
        <w:rPr>
          <w:rFonts w:hint="eastAsia"/>
          <w:sz w:val="26"/>
          <w:szCs w:val="26"/>
        </w:rPr>
        <w:t>цепи</w:t>
      </w:r>
      <w:r w:rsidRPr="004B6CAA">
        <w:rPr>
          <w:sz w:val="26"/>
          <w:szCs w:val="26"/>
        </w:rPr>
        <w:t xml:space="preserve"> </w:t>
      </w:r>
      <w:r w:rsidRPr="004B6CAA">
        <w:rPr>
          <w:rFonts w:hint="eastAsia"/>
          <w:sz w:val="26"/>
          <w:szCs w:val="26"/>
        </w:rPr>
        <w:t>защитного</w:t>
      </w:r>
      <w:r w:rsidRPr="004B6CAA">
        <w:rPr>
          <w:sz w:val="26"/>
          <w:szCs w:val="26"/>
        </w:rPr>
        <w:t xml:space="preserve"> </w:t>
      </w:r>
      <w:r w:rsidRPr="004B6CAA">
        <w:rPr>
          <w:rFonts w:hint="eastAsia"/>
          <w:sz w:val="26"/>
          <w:szCs w:val="26"/>
        </w:rPr>
        <w:t>заземления</w:t>
      </w:r>
    </w:p>
    <w:p w:rsidR="004B6CAA" w:rsidRPr="004B6CAA" w:rsidRDefault="004B6CAA" w:rsidP="00123416">
      <w:pPr>
        <w:pStyle w:val="ab"/>
        <w:numPr>
          <w:ilvl w:val="0"/>
          <w:numId w:val="21"/>
        </w:numPr>
        <w:tabs>
          <w:tab w:val="left" w:pos="1276"/>
        </w:tabs>
        <w:spacing w:after="0"/>
        <w:jc w:val="both"/>
        <w:rPr>
          <w:sz w:val="26"/>
          <w:szCs w:val="26"/>
        </w:rPr>
      </w:pPr>
      <w:r w:rsidRPr="004B6CAA">
        <w:rPr>
          <w:rFonts w:hint="eastAsia"/>
          <w:sz w:val="26"/>
          <w:szCs w:val="26"/>
        </w:rPr>
        <w:t>Проверка</w:t>
      </w:r>
      <w:r w:rsidRPr="004B6CAA">
        <w:rPr>
          <w:sz w:val="26"/>
          <w:szCs w:val="26"/>
        </w:rPr>
        <w:t xml:space="preserve"> </w:t>
      </w:r>
      <w:r w:rsidRPr="004B6CAA">
        <w:rPr>
          <w:rFonts w:hint="eastAsia"/>
          <w:sz w:val="26"/>
          <w:szCs w:val="26"/>
        </w:rPr>
        <w:t>источников</w:t>
      </w:r>
      <w:r w:rsidRPr="004B6CAA">
        <w:rPr>
          <w:sz w:val="26"/>
          <w:szCs w:val="26"/>
        </w:rPr>
        <w:t xml:space="preserve"> </w:t>
      </w:r>
      <w:r w:rsidRPr="004B6CAA">
        <w:rPr>
          <w:rFonts w:hint="eastAsia"/>
          <w:sz w:val="26"/>
          <w:szCs w:val="26"/>
        </w:rPr>
        <w:t>питания</w:t>
      </w:r>
    </w:p>
    <w:p w:rsidR="004B6CAA" w:rsidRPr="004B6CAA" w:rsidRDefault="004B6CAA" w:rsidP="00123416">
      <w:pPr>
        <w:pStyle w:val="ab"/>
        <w:numPr>
          <w:ilvl w:val="0"/>
          <w:numId w:val="21"/>
        </w:numPr>
        <w:tabs>
          <w:tab w:val="left" w:pos="1276"/>
        </w:tabs>
        <w:spacing w:after="0"/>
        <w:jc w:val="both"/>
        <w:rPr>
          <w:sz w:val="26"/>
          <w:szCs w:val="26"/>
        </w:rPr>
      </w:pPr>
      <w:r w:rsidRPr="004B6CAA">
        <w:rPr>
          <w:rFonts w:hint="eastAsia"/>
          <w:sz w:val="26"/>
          <w:szCs w:val="26"/>
        </w:rPr>
        <w:t>Проверка</w:t>
      </w:r>
      <w:r w:rsidRPr="004B6CAA">
        <w:rPr>
          <w:sz w:val="26"/>
          <w:szCs w:val="26"/>
        </w:rPr>
        <w:t xml:space="preserve"> </w:t>
      </w:r>
      <w:r w:rsidRPr="004B6CAA">
        <w:rPr>
          <w:rFonts w:hint="eastAsia"/>
          <w:sz w:val="26"/>
          <w:szCs w:val="26"/>
        </w:rPr>
        <w:t>работы</w:t>
      </w:r>
      <w:r w:rsidRPr="004B6CAA">
        <w:rPr>
          <w:sz w:val="26"/>
          <w:szCs w:val="26"/>
        </w:rPr>
        <w:t xml:space="preserve"> </w:t>
      </w:r>
      <w:r w:rsidRPr="004B6CAA">
        <w:rPr>
          <w:rFonts w:hint="eastAsia"/>
          <w:sz w:val="26"/>
          <w:szCs w:val="26"/>
        </w:rPr>
        <w:t>аппаратной</w:t>
      </w:r>
      <w:r w:rsidRPr="004B6CAA">
        <w:rPr>
          <w:sz w:val="26"/>
          <w:szCs w:val="26"/>
        </w:rPr>
        <w:t xml:space="preserve"> </w:t>
      </w:r>
      <w:r w:rsidRPr="004B6CAA">
        <w:rPr>
          <w:rFonts w:hint="eastAsia"/>
          <w:sz w:val="26"/>
          <w:szCs w:val="26"/>
        </w:rPr>
        <w:t>части</w:t>
      </w:r>
      <w:r w:rsidRPr="004B6CAA">
        <w:rPr>
          <w:sz w:val="26"/>
          <w:szCs w:val="26"/>
        </w:rPr>
        <w:t xml:space="preserve"> </w:t>
      </w:r>
      <w:r w:rsidRPr="004B6CAA">
        <w:rPr>
          <w:rFonts w:hint="eastAsia"/>
          <w:sz w:val="26"/>
          <w:szCs w:val="26"/>
        </w:rPr>
        <w:t>МКПА</w:t>
      </w:r>
    </w:p>
    <w:p w:rsidR="004B6CAA" w:rsidRPr="004B6CAA" w:rsidRDefault="004B6CAA" w:rsidP="00123416">
      <w:pPr>
        <w:pStyle w:val="ab"/>
        <w:numPr>
          <w:ilvl w:val="0"/>
          <w:numId w:val="21"/>
        </w:numPr>
        <w:tabs>
          <w:tab w:val="left" w:pos="1276"/>
        </w:tabs>
        <w:spacing w:after="0"/>
        <w:jc w:val="both"/>
        <w:rPr>
          <w:sz w:val="26"/>
          <w:szCs w:val="26"/>
        </w:rPr>
      </w:pPr>
      <w:r w:rsidRPr="004B6CAA">
        <w:rPr>
          <w:sz w:val="26"/>
          <w:szCs w:val="26"/>
        </w:rPr>
        <w:t>П</w:t>
      </w:r>
      <w:r w:rsidRPr="004B6CAA">
        <w:rPr>
          <w:rFonts w:hint="eastAsia"/>
          <w:sz w:val="26"/>
          <w:szCs w:val="26"/>
        </w:rPr>
        <w:t>роверка</w:t>
      </w:r>
      <w:r w:rsidRPr="004B6CAA">
        <w:rPr>
          <w:sz w:val="26"/>
          <w:szCs w:val="26"/>
        </w:rPr>
        <w:t xml:space="preserve"> </w:t>
      </w:r>
      <w:proofErr w:type="gramStart"/>
      <w:r>
        <w:rPr>
          <w:sz w:val="26"/>
          <w:szCs w:val="26"/>
        </w:rPr>
        <w:t>выставленных</w:t>
      </w:r>
      <w:proofErr w:type="gramEnd"/>
      <w:r>
        <w:rPr>
          <w:sz w:val="26"/>
          <w:szCs w:val="26"/>
        </w:rPr>
        <w:t xml:space="preserve"> </w:t>
      </w:r>
      <w:proofErr w:type="spellStart"/>
      <w:r w:rsidRPr="004B6CAA">
        <w:rPr>
          <w:rFonts w:hint="eastAsia"/>
          <w:sz w:val="26"/>
          <w:szCs w:val="26"/>
        </w:rPr>
        <w:t>уставок</w:t>
      </w:r>
      <w:proofErr w:type="spellEnd"/>
    </w:p>
    <w:p w:rsidR="004B6CAA" w:rsidRPr="004B6CAA" w:rsidRDefault="004B6CAA" w:rsidP="00123416">
      <w:pPr>
        <w:pStyle w:val="ab"/>
        <w:numPr>
          <w:ilvl w:val="0"/>
          <w:numId w:val="21"/>
        </w:numPr>
        <w:tabs>
          <w:tab w:val="left" w:pos="1276"/>
        </w:tabs>
        <w:spacing w:after="0"/>
        <w:jc w:val="both"/>
        <w:rPr>
          <w:sz w:val="26"/>
          <w:szCs w:val="26"/>
        </w:rPr>
      </w:pPr>
      <w:r w:rsidRPr="004B6CAA">
        <w:rPr>
          <w:rFonts w:hint="eastAsia"/>
          <w:sz w:val="26"/>
          <w:szCs w:val="26"/>
        </w:rPr>
        <w:t>Проверка</w:t>
      </w:r>
      <w:r w:rsidRPr="004B6CAA">
        <w:rPr>
          <w:sz w:val="26"/>
          <w:szCs w:val="26"/>
        </w:rPr>
        <w:t xml:space="preserve"> </w:t>
      </w:r>
      <w:r w:rsidRPr="004B6CAA">
        <w:rPr>
          <w:rFonts w:hint="eastAsia"/>
          <w:sz w:val="26"/>
          <w:szCs w:val="26"/>
        </w:rPr>
        <w:t>работы</w:t>
      </w:r>
      <w:r w:rsidRPr="004B6CAA">
        <w:rPr>
          <w:sz w:val="26"/>
          <w:szCs w:val="26"/>
        </w:rPr>
        <w:t xml:space="preserve"> </w:t>
      </w:r>
      <w:r w:rsidRPr="004B6CAA">
        <w:rPr>
          <w:rFonts w:hint="eastAsia"/>
          <w:sz w:val="26"/>
          <w:szCs w:val="26"/>
        </w:rPr>
        <w:t>функций</w:t>
      </w:r>
      <w:r w:rsidRPr="004B6CAA">
        <w:rPr>
          <w:sz w:val="26"/>
          <w:szCs w:val="26"/>
        </w:rPr>
        <w:t xml:space="preserve"> </w:t>
      </w:r>
      <w:r w:rsidRPr="004B6CAA">
        <w:rPr>
          <w:rFonts w:hint="eastAsia"/>
          <w:sz w:val="26"/>
          <w:szCs w:val="26"/>
        </w:rPr>
        <w:t>ПА</w:t>
      </w:r>
    </w:p>
    <w:p w:rsidR="004B6CAA" w:rsidRPr="004B6CAA" w:rsidRDefault="004B6CAA" w:rsidP="00123416">
      <w:pPr>
        <w:pStyle w:val="ab"/>
        <w:numPr>
          <w:ilvl w:val="0"/>
          <w:numId w:val="21"/>
        </w:numPr>
        <w:tabs>
          <w:tab w:val="left" w:pos="1276"/>
        </w:tabs>
        <w:spacing w:after="0"/>
        <w:jc w:val="both"/>
        <w:rPr>
          <w:sz w:val="26"/>
          <w:szCs w:val="26"/>
        </w:rPr>
      </w:pPr>
      <w:r>
        <w:rPr>
          <w:sz w:val="26"/>
          <w:szCs w:val="26"/>
        </w:rPr>
        <w:t>Проверка</w:t>
      </w:r>
      <w:r w:rsidRPr="004B6CAA">
        <w:rPr>
          <w:sz w:val="26"/>
          <w:szCs w:val="26"/>
        </w:rPr>
        <w:t xml:space="preserve"> </w:t>
      </w:r>
      <w:r w:rsidRPr="004B6CAA">
        <w:rPr>
          <w:rFonts w:hint="eastAsia"/>
          <w:sz w:val="26"/>
          <w:szCs w:val="26"/>
        </w:rPr>
        <w:t>параметров</w:t>
      </w:r>
      <w:r w:rsidRPr="004B6CAA">
        <w:rPr>
          <w:sz w:val="26"/>
          <w:szCs w:val="26"/>
        </w:rPr>
        <w:t xml:space="preserve"> </w:t>
      </w:r>
      <w:r w:rsidRPr="004B6CAA">
        <w:rPr>
          <w:rFonts w:hint="eastAsia"/>
          <w:sz w:val="26"/>
          <w:szCs w:val="26"/>
        </w:rPr>
        <w:t>регистрации</w:t>
      </w:r>
      <w:r w:rsidRPr="004B6CAA">
        <w:rPr>
          <w:sz w:val="26"/>
          <w:szCs w:val="26"/>
        </w:rPr>
        <w:t xml:space="preserve"> </w:t>
      </w:r>
      <w:r w:rsidRPr="004B6CAA">
        <w:rPr>
          <w:rFonts w:hint="eastAsia"/>
          <w:sz w:val="26"/>
          <w:szCs w:val="26"/>
        </w:rPr>
        <w:t>аварийного</w:t>
      </w:r>
      <w:r w:rsidRPr="004B6CAA">
        <w:rPr>
          <w:sz w:val="26"/>
          <w:szCs w:val="26"/>
        </w:rPr>
        <w:t xml:space="preserve"> </w:t>
      </w:r>
      <w:r w:rsidRPr="004B6CAA">
        <w:rPr>
          <w:rFonts w:hint="eastAsia"/>
          <w:sz w:val="26"/>
          <w:szCs w:val="26"/>
        </w:rPr>
        <w:t>режима</w:t>
      </w:r>
    </w:p>
    <w:p w:rsidR="004B6CAA" w:rsidRPr="004B6CAA" w:rsidRDefault="004B6CAA" w:rsidP="00123416">
      <w:pPr>
        <w:pStyle w:val="ab"/>
        <w:numPr>
          <w:ilvl w:val="0"/>
          <w:numId w:val="21"/>
        </w:numPr>
        <w:tabs>
          <w:tab w:val="left" w:pos="1276"/>
        </w:tabs>
        <w:spacing w:after="0"/>
        <w:jc w:val="both"/>
        <w:rPr>
          <w:sz w:val="26"/>
          <w:szCs w:val="26"/>
        </w:rPr>
      </w:pPr>
      <w:r>
        <w:rPr>
          <w:sz w:val="26"/>
          <w:szCs w:val="26"/>
        </w:rPr>
        <w:t>Т</w:t>
      </w:r>
      <w:r w:rsidRPr="004B6CAA">
        <w:rPr>
          <w:rFonts w:hint="eastAsia"/>
          <w:sz w:val="26"/>
          <w:szCs w:val="26"/>
        </w:rPr>
        <w:t>естирование</w:t>
      </w:r>
      <w:r w:rsidRPr="004B6CAA">
        <w:rPr>
          <w:sz w:val="26"/>
          <w:szCs w:val="26"/>
        </w:rPr>
        <w:t xml:space="preserve"> </w:t>
      </w:r>
      <w:r w:rsidRPr="004B6CAA">
        <w:rPr>
          <w:rFonts w:hint="eastAsia"/>
          <w:sz w:val="26"/>
          <w:szCs w:val="26"/>
        </w:rPr>
        <w:t>интерфейсов</w:t>
      </w:r>
      <w:r w:rsidRPr="004B6CAA">
        <w:rPr>
          <w:sz w:val="26"/>
          <w:szCs w:val="26"/>
        </w:rPr>
        <w:t xml:space="preserve"> </w:t>
      </w:r>
      <w:r w:rsidRPr="004B6CAA">
        <w:rPr>
          <w:rFonts w:hint="eastAsia"/>
          <w:sz w:val="26"/>
          <w:szCs w:val="26"/>
        </w:rPr>
        <w:t>связи</w:t>
      </w:r>
    </w:p>
    <w:p w:rsidR="004B6CAA" w:rsidRPr="004B6CAA" w:rsidRDefault="004B6CAA" w:rsidP="004B6CAA">
      <w:pPr>
        <w:pStyle w:val="ab"/>
        <w:tabs>
          <w:tab w:val="left" w:pos="1276"/>
        </w:tabs>
        <w:spacing w:after="0" w:line="276" w:lineRule="auto"/>
        <w:jc w:val="both"/>
        <w:rPr>
          <w:rFonts w:asciiTheme="minorHAnsi" w:eastAsia="TimesNewRoman" w:hAnsiTheme="minorHAnsi" w:cs="TimesNewRoman"/>
        </w:rPr>
      </w:pPr>
    </w:p>
    <w:p w:rsidR="006267F0" w:rsidRPr="00B43CB1" w:rsidRDefault="006267F0" w:rsidP="006267F0">
      <w:pPr>
        <w:pStyle w:val="af0"/>
        <w:numPr>
          <w:ilvl w:val="0"/>
          <w:numId w:val="4"/>
        </w:numPr>
        <w:spacing w:line="276" w:lineRule="auto"/>
        <w:rPr>
          <w:b/>
          <w:bCs/>
          <w:sz w:val="26"/>
          <w:szCs w:val="26"/>
        </w:rPr>
      </w:pPr>
      <w:r w:rsidRPr="00B43CB1">
        <w:rPr>
          <w:b/>
          <w:bCs/>
          <w:sz w:val="26"/>
          <w:szCs w:val="26"/>
        </w:rPr>
        <w:t>Технические требования.</w:t>
      </w:r>
    </w:p>
    <w:p w:rsidR="006267F0" w:rsidRPr="00181382" w:rsidRDefault="006267F0" w:rsidP="006267F0">
      <w:pPr>
        <w:pStyle w:val="af0"/>
        <w:numPr>
          <w:ilvl w:val="1"/>
          <w:numId w:val="4"/>
        </w:numPr>
        <w:spacing w:line="276" w:lineRule="auto"/>
        <w:ind w:left="0" w:firstLine="709"/>
        <w:jc w:val="both"/>
        <w:rPr>
          <w:bCs/>
          <w:sz w:val="26"/>
          <w:szCs w:val="26"/>
        </w:rPr>
      </w:pPr>
      <w:r w:rsidRPr="00181382">
        <w:rPr>
          <w:bCs/>
          <w:sz w:val="26"/>
          <w:szCs w:val="26"/>
        </w:rPr>
        <w:t>Основные нормативно-технические документы (НТД) и нормативно-правовые акты (НПА), определяющие требования к работе подрядной организации:</w:t>
      </w:r>
    </w:p>
    <w:p w:rsidR="006267F0" w:rsidRPr="00181382" w:rsidRDefault="006267F0" w:rsidP="006267F0">
      <w:pPr>
        <w:pStyle w:val="af0"/>
        <w:spacing w:line="276" w:lineRule="auto"/>
        <w:ind w:left="709"/>
        <w:jc w:val="both"/>
        <w:rPr>
          <w:bCs/>
          <w:sz w:val="26"/>
          <w:szCs w:val="26"/>
        </w:rPr>
      </w:pPr>
      <w:r w:rsidRPr="00181382">
        <w:rPr>
          <w:bCs/>
          <w:sz w:val="26"/>
          <w:szCs w:val="26"/>
        </w:rPr>
        <w:t>- требования действующего законодательства Российской Федерации;</w:t>
      </w:r>
    </w:p>
    <w:p w:rsidR="006267F0" w:rsidRPr="00181382" w:rsidRDefault="006267F0" w:rsidP="006267F0">
      <w:pPr>
        <w:pStyle w:val="af0"/>
        <w:spacing w:line="276" w:lineRule="auto"/>
        <w:ind w:left="709"/>
        <w:jc w:val="both"/>
        <w:rPr>
          <w:bCs/>
          <w:sz w:val="26"/>
          <w:szCs w:val="26"/>
        </w:rPr>
      </w:pPr>
      <w:r w:rsidRPr="00181382">
        <w:rPr>
          <w:bCs/>
          <w:sz w:val="26"/>
          <w:szCs w:val="26"/>
        </w:rPr>
        <w:t>- СНиП;</w:t>
      </w:r>
    </w:p>
    <w:p w:rsidR="006267F0" w:rsidRPr="00181382" w:rsidRDefault="006267F0" w:rsidP="006267F0">
      <w:pPr>
        <w:pStyle w:val="af0"/>
        <w:spacing w:line="276" w:lineRule="auto"/>
        <w:ind w:left="709"/>
        <w:jc w:val="both"/>
        <w:rPr>
          <w:bCs/>
          <w:sz w:val="26"/>
          <w:szCs w:val="26"/>
        </w:rPr>
      </w:pPr>
      <w:r w:rsidRPr="00181382">
        <w:rPr>
          <w:bCs/>
          <w:sz w:val="26"/>
          <w:szCs w:val="26"/>
        </w:rPr>
        <w:t>- Правила устройства электроустановок (действующее издание);</w:t>
      </w:r>
    </w:p>
    <w:p w:rsidR="006267F0" w:rsidRPr="00181382" w:rsidRDefault="006267F0" w:rsidP="006267F0">
      <w:pPr>
        <w:pStyle w:val="af0"/>
        <w:spacing w:line="276" w:lineRule="auto"/>
        <w:ind w:left="709"/>
        <w:jc w:val="both"/>
        <w:rPr>
          <w:bCs/>
          <w:sz w:val="26"/>
          <w:szCs w:val="26"/>
        </w:rPr>
      </w:pPr>
      <w:r w:rsidRPr="00181382">
        <w:rPr>
          <w:bCs/>
          <w:sz w:val="26"/>
          <w:szCs w:val="26"/>
        </w:rPr>
        <w:t>- Правила безопасности при работе с инструментом и приспособлениями РД 34.03.204;</w:t>
      </w:r>
    </w:p>
    <w:p w:rsidR="006267F0" w:rsidRPr="00181382" w:rsidRDefault="006267F0" w:rsidP="006267F0">
      <w:pPr>
        <w:pStyle w:val="af0"/>
        <w:spacing w:line="276" w:lineRule="auto"/>
        <w:ind w:left="709"/>
        <w:jc w:val="both"/>
        <w:rPr>
          <w:bCs/>
          <w:sz w:val="26"/>
          <w:szCs w:val="26"/>
        </w:rPr>
      </w:pPr>
      <w:r w:rsidRPr="00181382">
        <w:rPr>
          <w:bCs/>
          <w:sz w:val="26"/>
          <w:szCs w:val="26"/>
        </w:rPr>
        <w:t>- Объем и нормы испытаний электрооборудования РД 34.45-51.300-97;</w:t>
      </w:r>
    </w:p>
    <w:p w:rsidR="006267F0" w:rsidRDefault="006267F0" w:rsidP="006267F0">
      <w:pPr>
        <w:pStyle w:val="af0"/>
        <w:spacing w:line="276" w:lineRule="auto"/>
        <w:ind w:left="709"/>
        <w:jc w:val="both"/>
        <w:rPr>
          <w:bCs/>
          <w:sz w:val="26"/>
          <w:szCs w:val="26"/>
        </w:rPr>
      </w:pPr>
      <w:r w:rsidRPr="00181382">
        <w:rPr>
          <w:bCs/>
          <w:sz w:val="26"/>
          <w:szCs w:val="26"/>
        </w:rPr>
        <w:t>- Отраслевые стандарты и другие документы, в том числе РД 153-34.0-03.150-00;</w:t>
      </w:r>
    </w:p>
    <w:p w:rsidR="006267F0" w:rsidRDefault="006267F0" w:rsidP="006267F0">
      <w:pPr>
        <w:pStyle w:val="ab"/>
        <w:ind w:left="709"/>
        <w:jc w:val="both"/>
        <w:rPr>
          <w:sz w:val="26"/>
          <w:szCs w:val="26"/>
        </w:rPr>
      </w:pPr>
      <w:r>
        <w:rPr>
          <w:sz w:val="26"/>
          <w:szCs w:val="26"/>
        </w:rPr>
        <w:t>- Инструкции завода-изготовителя на применяемое оборудование;</w:t>
      </w:r>
    </w:p>
    <w:p w:rsidR="006267F0" w:rsidRDefault="006267F0" w:rsidP="006267F0">
      <w:pPr>
        <w:pStyle w:val="ab"/>
        <w:ind w:left="709"/>
        <w:jc w:val="both"/>
        <w:rPr>
          <w:sz w:val="26"/>
          <w:szCs w:val="26"/>
        </w:rPr>
      </w:pPr>
      <w:r>
        <w:rPr>
          <w:sz w:val="26"/>
          <w:szCs w:val="26"/>
        </w:rPr>
        <w:t>- Инструкция по оформлению приемо-сдаточной документации по электромонтажным работам (И</w:t>
      </w:r>
      <w:proofErr w:type="gramStart"/>
      <w:r>
        <w:rPr>
          <w:sz w:val="26"/>
          <w:szCs w:val="26"/>
        </w:rPr>
        <w:t>1</w:t>
      </w:r>
      <w:proofErr w:type="gramEnd"/>
      <w:r>
        <w:rPr>
          <w:sz w:val="26"/>
          <w:szCs w:val="26"/>
        </w:rPr>
        <w:t>.13-07);</w:t>
      </w:r>
    </w:p>
    <w:p w:rsidR="006267F0" w:rsidRDefault="006267F0" w:rsidP="006267F0">
      <w:pPr>
        <w:pStyle w:val="ab"/>
        <w:ind w:left="709"/>
        <w:jc w:val="both"/>
        <w:rPr>
          <w:sz w:val="26"/>
          <w:szCs w:val="26"/>
        </w:rPr>
      </w:pPr>
      <w:r>
        <w:rPr>
          <w:sz w:val="26"/>
          <w:szCs w:val="26"/>
        </w:rPr>
        <w:t>- Правила технического обслуживания устройств релейной защиты, электроавтоматики, дистанционного управления и сигнализации электростанций и подстанций 110-750 кВ (РД 153-34.0-35.617-2001);</w:t>
      </w:r>
    </w:p>
    <w:p w:rsidR="006267F0" w:rsidRDefault="006267F0" w:rsidP="006267F0">
      <w:pPr>
        <w:pStyle w:val="af0"/>
        <w:spacing w:line="276" w:lineRule="auto"/>
        <w:ind w:left="0" w:firstLine="709"/>
        <w:jc w:val="both"/>
        <w:rPr>
          <w:bCs/>
          <w:sz w:val="26"/>
          <w:szCs w:val="26"/>
        </w:rPr>
      </w:pPr>
      <w:r w:rsidRPr="00181382">
        <w:rPr>
          <w:bCs/>
          <w:sz w:val="26"/>
          <w:szCs w:val="26"/>
        </w:rPr>
        <w:t xml:space="preserve">- Иные нормативно-технические документы, соблюдение требований которых необходимо для безопасного проведения работ в соответствии с предметом конкурса. </w:t>
      </w:r>
    </w:p>
    <w:p w:rsidR="006267F0" w:rsidRPr="0064749B" w:rsidRDefault="006267F0" w:rsidP="006267F0">
      <w:pPr>
        <w:pStyle w:val="af0"/>
        <w:numPr>
          <w:ilvl w:val="0"/>
          <w:numId w:val="4"/>
        </w:numPr>
        <w:tabs>
          <w:tab w:val="left" w:pos="993"/>
        </w:tabs>
        <w:spacing w:line="276" w:lineRule="auto"/>
        <w:rPr>
          <w:bCs/>
          <w:sz w:val="26"/>
          <w:szCs w:val="26"/>
        </w:rPr>
      </w:pPr>
      <w:r w:rsidRPr="0064749B">
        <w:rPr>
          <w:b/>
          <w:bCs/>
          <w:sz w:val="26"/>
          <w:szCs w:val="26"/>
        </w:rPr>
        <w:t>Основные требования к выполнению работ</w:t>
      </w:r>
      <w:r w:rsidRPr="0064749B">
        <w:rPr>
          <w:bCs/>
          <w:sz w:val="26"/>
          <w:szCs w:val="26"/>
        </w:rPr>
        <w:t>.</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proofErr w:type="gramStart"/>
      <w:r w:rsidRPr="0064749B">
        <w:rPr>
          <w:bCs/>
          <w:sz w:val="26"/>
          <w:szCs w:val="26"/>
        </w:rPr>
        <w:lastRenderedPageBreak/>
        <w:t>Работы выполняются с требованиями НТД (п. 3.1.</w:t>
      </w:r>
      <w:proofErr w:type="gramEnd"/>
      <w:r w:rsidRPr="0064749B">
        <w:rPr>
          <w:bCs/>
          <w:sz w:val="26"/>
          <w:szCs w:val="26"/>
        </w:rPr>
        <w:t xml:space="preserve"> </w:t>
      </w:r>
      <w:proofErr w:type="gramStart"/>
      <w:r w:rsidRPr="0064749B">
        <w:rPr>
          <w:bCs/>
          <w:sz w:val="26"/>
          <w:szCs w:val="26"/>
        </w:rPr>
        <w:t>ТЗ), в соответствии со сметным расчетом разработанным Подрядчиком и согласованным Заказчиком, в объемах и сроки, предусмотренные в данном ТЗ.</w:t>
      </w:r>
      <w:proofErr w:type="gramEnd"/>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выполняет исполнительную документацию по техническому обслуживанию в соответствии с нормами и передает ее Заказчику.</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при выполнении работ руководствуется и обеспечивает качество технического обслуживания в соответствии с руководством, технической документацией завода-изготовителя и другой нормативно-технической документацией.</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Запасные части, комплектующие и расходные материалы, используемые для ремонта, поставляются Подрядчиком. Они должны быть оригинальными, не бывшими в употреблении, не восстановленными, со сроком годности не менее 2-х лет. Все применяемые материалы и оборудование должны иметь паспорта и сертификаты.</w:t>
      </w:r>
    </w:p>
    <w:p w:rsidR="006267F0" w:rsidRPr="0064749B" w:rsidRDefault="00275D3F" w:rsidP="006267F0">
      <w:pPr>
        <w:pStyle w:val="af0"/>
        <w:numPr>
          <w:ilvl w:val="1"/>
          <w:numId w:val="4"/>
        </w:numPr>
        <w:tabs>
          <w:tab w:val="left" w:pos="851"/>
        </w:tabs>
        <w:spacing w:line="276" w:lineRule="auto"/>
        <w:ind w:left="0" w:firstLine="709"/>
        <w:jc w:val="both"/>
        <w:rPr>
          <w:bCs/>
          <w:sz w:val="26"/>
          <w:szCs w:val="26"/>
        </w:rPr>
      </w:pPr>
      <w:r>
        <w:rPr>
          <w:bCs/>
          <w:sz w:val="26"/>
          <w:szCs w:val="26"/>
        </w:rPr>
        <w:t xml:space="preserve">Работы по </w:t>
      </w:r>
      <w:r w:rsidRPr="0064749B">
        <w:rPr>
          <w:sz w:val="26"/>
          <w:szCs w:val="26"/>
        </w:rPr>
        <w:t>техническому обслуживанию</w:t>
      </w:r>
      <w:r w:rsidR="006267F0" w:rsidRPr="0064749B">
        <w:rPr>
          <w:bCs/>
          <w:sz w:val="26"/>
          <w:szCs w:val="26"/>
        </w:rPr>
        <w:t xml:space="preserve"> Подрядчик может выполнять с привлечением субподрядных организа</w:t>
      </w:r>
      <w:r>
        <w:rPr>
          <w:bCs/>
          <w:sz w:val="26"/>
          <w:szCs w:val="26"/>
        </w:rPr>
        <w:t>ций, только с согласия филиала П</w:t>
      </w:r>
      <w:r w:rsidR="006267F0" w:rsidRPr="0064749B">
        <w:rPr>
          <w:bCs/>
          <w:sz w:val="26"/>
          <w:szCs w:val="26"/>
        </w:rPr>
        <w:t>АО «МРСК Центра» - «Ярэнерго». Подрядчик должен письменно проинформировать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 иметь квалифицированный персонал, соответствующую технику, технологическую оснастку и опыт работы в электрических сетях не менее 2-х лет.</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принимать участие совместно с персоналом СРЗАИМ “Ярэнерго” в расследовании случаев неправильной работы устройств САОН.</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 своевременно устранять</w:t>
      </w:r>
      <w:r w:rsidRPr="0064749B">
        <w:rPr>
          <w:sz w:val="26"/>
          <w:szCs w:val="26"/>
        </w:rPr>
        <w:t xml:space="preserve"> неисправности и дефекты, возникающие  в процессе работы САОН, в сроки установленные Заказчиком.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принимать участие в рассмотрении, согласовании (с коррекцией при необходимости) технической документации по изменению существующих и вводу новых высокочастотных каналов САОН.</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проводить анализ всех случаев работы устройств САОН, разрабатывать необходимые противоаварийные мероприятия.</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разрабатывать и реализовывать режимные условия, учитывающие сетевые ограничения противоаварийной автоматики, с учетом необходимости определения их характеристик и объемов, расчета и задания параметров настройки САОН.</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t>Работы должны быть организованы и проведены подрядчиком в соответствии с разработанным программами выполнения работ, с учетом всех требований, предъявленным к ним Заказчиком.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В случае возникновения обязательств, замедляющих ход работ или делающих дальнейшее продолжение работ невозможным, Подрядчик должен немедленно поставить об этом в известность Заказчика.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lastRenderedPageBreak/>
        <w:t>Заказчик имеет право проверять соблюдение персоналом Подрядчика правил техники безопасности и отстранять от работы при нарушениях. При отстранении от работы персонала Заказчик незамедлительно извещает об этом руководство подрядной организации.</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t>Заказчик обеспечивает инструктажи персонала Подрядчика и, при необходимости, отключение оборудования и подготовку рабочего места.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t>Заказчик имеет право проверять соблюдение персоналом Подрядчика правил техники безопасности и отстранять от работы, при нарушениях. При отстранении от работы персонала Заказчик незамедлительно извещает об этом руководство подрядной организации.</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6267F0" w:rsidRDefault="006267F0" w:rsidP="006267F0">
      <w:pPr>
        <w:pStyle w:val="af0"/>
        <w:numPr>
          <w:ilvl w:val="0"/>
          <w:numId w:val="4"/>
        </w:numPr>
        <w:tabs>
          <w:tab w:val="left" w:pos="851"/>
        </w:tabs>
        <w:spacing w:line="276" w:lineRule="auto"/>
        <w:rPr>
          <w:b/>
          <w:bCs/>
          <w:sz w:val="26"/>
          <w:szCs w:val="26"/>
        </w:rPr>
      </w:pPr>
      <w:r w:rsidRPr="000F69E0">
        <w:rPr>
          <w:b/>
          <w:bCs/>
          <w:sz w:val="26"/>
          <w:szCs w:val="26"/>
        </w:rPr>
        <w:t>Правила контроля и приемки работ.</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Руководители работ, участвующие в </w:t>
      </w:r>
      <w:r>
        <w:rPr>
          <w:bCs/>
          <w:sz w:val="26"/>
          <w:szCs w:val="26"/>
        </w:rPr>
        <w:t>техническом обслуживании</w:t>
      </w:r>
      <w:r w:rsidRPr="00181382">
        <w:rPr>
          <w:bCs/>
          <w:sz w:val="26"/>
          <w:szCs w:val="26"/>
        </w:rPr>
        <w:t>, совме</w:t>
      </w:r>
      <w:r w:rsidR="00942AF8">
        <w:rPr>
          <w:bCs/>
          <w:sz w:val="26"/>
          <w:szCs w:val="26"/>
        </w:rPr>
        <w:t>стно с представителями филиала П</w:t>
      </w:r>
      <w:r w:rsidRPr="00181382">
        <w:rPr>
          <w:bCs/>
          <w:sz w:val="26"/>
          <w:szCs w:val="26"/>
        </w:rPr>
        <w:t>АО «МРСК Центра» - «Ярэнерго» осуществляют входной контроль качества применяемых материалов и оборудования, проводят оперативный контроль качества выполненных работ, контролируют соответствие выполняемых работ требованиям НТД.</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Приемка выполненных работ производится Заказчиком, в соответствии с </w:t>
      </w:r>
      <w:proofErr w:type="gramStart"/>
      <w:r w:rsidRPr="00181382">
        <w:rPr>
          <w:bCs/>
          <w:sz w:val="26"/>
          <w:szCs w:val="26"/>
        </w:rPr>
        <w:t>действующей</w:t>
      </w:r>
      <w:proofErr w:type="gramEnd"/>
      <w:r w:rsidRPr="00181382">
        <w:rPr>
          <w:bCs/>
          <w:sz w:val="26"/>
          <w:szCs w:val="26"/>
        </w:rPr>
        <w:t xml:space="preserve"> НТД. Подрядчик обязан предоставить акты выполненных работ и исполнительную документацию. Обнаруженные при приемке работ отступления и замечания Подрядчик устраняет за свой счет и в сроки, установленные приемочной комиссией.</w:t>
      </w:r>
    </w:p>
    <w:p w:rsidR="006267F0" w:rsidRPr="000B5F9B" w:rsidRDefault="006267F0" w:rsidP="006267F0">
      <w:pPr>
        <w:pStyle w:val="af0"/>
        <w:numPr>
          <w:ilvl w:val="1"/>
          <w:numId w:val="4"/>
        </w:numPr>
        <w:tabs>
          <w:tab w:val="left" w:pos="851"/>
        </w:tabs>
        <w:spacing w:line="276" w:lineRule="auto"/>
        <w:ind w:left="0" w:firstLine="709"/>
        <w:jc w:val="both"/>
        <w:rPr>
          <w:bCs/>
          <w:sz w:val="26"/>
          <w:szCs w:val="26"/>
        </w:rPr>
      </w:pPr>
      <w:r>
        <w:rPr>
          <w:bCs/>
          <w:sz w:val="26"/>
          <w:szCs w:val="26"/>
        </w:rPr>
        <w:t>Р</w:t>
      </w:r>
      <w:r w:rsidRPr="00181382">
        <w:rPr>
          <w:bCs/>
          <w:sz w:val="26"/>
          <w:szCs w:val="26"/>
        </w:rPr>
        <w:t xml:space="preserve">аботы </w:t>
      </w:r>
      <w:r>
        <w:rPr>
          <w:bCs/>
          <w:sz w:val="26"/>
          <w:szCs w:val="26"/>
        </w:rPr>
        <w:t xml:space="preserve">по техническому обслуживанию </w:t>
      </w:r>
      <w:r w:rsidRPr="00181382">
        <w:rPr>
          <w:bCs/>
          <w:sz w:val="26"/>
          <w:szCs w:val="26"/>
        </w:rPr>
        <w:t>должны осуществляться с соблюдением всех правил безопасности, установленных для различных видов работ, общих правил безопасности и противопожарных требований, действующих на данном предприятии.</w:t>
      </w:r>
    </w:p>
    <w:p w:rsidR="006267F0" w:rsidRDefault="006267F0" w:rsidP="006267F0">
      <w:pPr>
        <w:pStyle w:val="af0"/>
        <w:numPr>
          <w:ilvl w:val="0"/>
          <w:numId w:val="4"/>
        </w:numPr>
        <w:tabs>
          <w:tab w:val="left" w:pos="851"/>
        </w:tabs>
        <w:spacing w:line="276" w:lineRule="auto"/>
        <w:rPr>
          <w:b/>
          <w:bCs/>
          <w:sz w:val="26"/>
          <w:szCs w:val="26"/>
        </w:rPr>
      </w:pPr>
      <w:r w:rsidRPr="0064749B">
        <w:rPr>
          <w:b/>
          <w:bCs/>
          <w:sz w:val="26"/>
          <w:szCs w:val="26"/>
        </w:rPr>
        <w:t>Сроки выполнения работ.</w:t>
      </w:r>
    </w:p>
    <w:p w:rsidR="006267F0" w:rsidRPr="00181382" w:rsidRDefault="006267F0" w:rsidP="006267F0">
      <w:pPr>
        <w:pStyle w:val="af0"/>
        <w:numPr>
          <w:ilvl w:val="1"/>
          <w:numId w:val="4"/>
        </w:numPr>
        <w:tabs>
          <w:tab w:val="left" w:pos="851"/>
        </w:tabs>
        <w:spacing w:line="276" w:lineRule="auto"/>
        <w:ind w:left="1134" w:hanging="425"/>
        <w:jc w:val="both"/>
        <w:rPr>
          <w:bCs/>
          <w:sz w:val="26"/>
          <w:szCs w:val="26"/>
        </w:rPr>
      </w:pPr>
      <w:r w:rsidRPr="00181382">
        <w:rPr>
          <w:bCs/>
          <w:sz w:val="26"/>
          <w:szCs w:val="26"/>
        </w:rPr>
        <w:t xml:space="preserve">Срок выполнения работ: с </w:t>
      </w:r>
      <w:r>
        <w:rPr>
          <w:bCs/>
          <w:sz w:val="26"/>
          <w:szCs w:val="26"/>
        </w:rPr>
        <w:t>0</w:t>
      </w:r>
      <w:r w:rsidRPr="0058013D">
        <w:rPr>
          <w:bCs/>
          <w:sz w:val="26"/>
          <w:szCs w:val="26"/>
        </w:rPr>
        <w:t xml:space="preserve">1 </w:t>
      </w:r>
      <w:r>
        <w:rPr>
          <w:bCs/>
          <w:sz w:val="26"/>
          <w:szCs w:val="26"/>
        </w:rPr>
        <w:t xml:space="preserve">июня </w:t>
      </w:r>
      <w:r w:rsidRPr="00181382">
        <w:rPr>
          <w:bCs/>
          <w:sz w:val="26"/>
          <w:szCs w:val="26"/>
        </w:rPr>
        <w:t xml:space="preserve">по 31 </w:t>
      </w:r>
      <w:r w:rsidR="00942AF8">
        <w:rPr>
          <w:bCs/>
          <w:sz w:val="26"/>
          <w:szCs w:val="26"/>
        </w:rPr>
        <w:t>августа</w:t>
      </w:r>
      <w:r w:rsidRPr="00181382">
        <w:rPr>
          <w:bCs/>
          <w:sz w:val="26"/>
          <w:szCs w:val="26"/>
        </w:rPr>
        <w:t xml:space="preserve"> 201</w:t>
      </w:r>
      <w:r w:rsidR="004D7A84">
        <w:rPr>
          <w:bCs/>
          <w:sz w:val="26"/>
          <w:szCs w:val="26"/>
        </w:rPr>
        <w:t>8</w:t>
      </w:r>
      <w:r w:rsidRPr="00181382">
        <w:rPr>
          <w:bCs/>
          <w:sz w:val="26"/>
          <w:szCs w:val="26"/>
        </w:rPr>
        <w:t xml:space="preserve"> г.</w:t>
      </w:r>
    </w:p>
    <w:p w:rsidR="006267F0" w:rsidRDefault="006267F0" w:rsidP="006267F0">
      <w:pPr>
        <w:pStyle w:val="af0"/>
        <w:numPr>
          <w:ilvl w:val="1"/>
          <w:numId w:val="4"/>
        </w:numPr>
        <w:tabs>
          <w:tab w:val="left" w:pos="851"/>
        </w:tabs>
        <w:spacing w:line="276" w:lineRule="auto"/>
        <w:ind w:left="1134" w:hanging="425"/>
        <w:jc w:val="both"/>
        <w:rPr>
          <w:bCs/>
          <w:sz w:val="26"/>
          <w:szCs w:val="26"/>
        </w:rPr>
      </w:pPr>
      <w:r w:rsidRPr="00181382">
        <w:rPr>
          <w:bCs/>
          <w:sz w:val="26"/>
          <w:szCs w:val="26"/>
        </w:rPr>
        <w:t>Сроком окончания работ является срок выполнения всех обязательств по договору.</w:t>
      </w:r>
    </w:p>
    <w:p w:rsidR="006267F0" w:rsidRDefault="006267F0" w:rsidP="006267F0">
      <w:pPr>
        <w:pStyle w:val="af0"/>
        <w:numPr>
          <w:ilvl w:val="0"/>
          <w:numId w:val="4"/>
        </w:numPr>
        <w:tabs>
          <w:tab w:val="left" w:pos="851"/>
        </w:tabs>
        <w:spacing w:line="276" w:lineRule="auto"/>
        <w:rPr>
          <w:b/>
          <w:bCs/>
          <w:sz w:val="26"/>
          <w:szCs w:val="26"/>
        </w:rPr>
      </w:pPr>
      <w:r w:rsidRPr="0064749B">
        <w:rPr>
          <w:b/>
          <w:bCs/>
          <w:sz w:val="26"/>
          <w:szCs w:val="26"/>
        </w:rPr>
        <w:t>Гарантийные обязательства.</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Гарантии качества должны распространяться на все работы, выполненные Подрядчиком. Гарантийный срок работ устанавливается на 24 (двадцать четыре) месяца от даты подписания Сторонами акта приема-сдачи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предусмотренным настоящим пунктом, гарантийный срок будет считаться продленным на соответствующий период.</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Подрядчик должен за свой счет и в установленные Заказчиком сроки устранять любые дефекты по выполненным работам, выявленные в период гарантийного срока.</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lastRenderedPageBreak/>
        <w:t>В случае выхода из строя оборудования в течени</w:t>
      </w:r>
      <w:proofErr w:type="gramStart"/>
      <w:r w:rsidRPr="00181382">
        <w:rPr>
          <w:bCs/>
          <w:sz w:val="26"/>
          <w:szCs w:val="26"/>
        </w:rPr>
        <w:t>и</w:t>
      </w:r>
      <w:proofErr w:type="gramEnd"/>
      <w:r w:rsidRPr="00181382">
        <w:rPr>
          <w:bCs/>
          <w:sz w:val="26"/>
          <w:szCs w:val="26"/>
        </w:rPr>
        <w:t xml:space="preserve"> гарантийного срока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квалификационной экспертизы, привлекаемой им за свой счет. При этом расходы Заказчика по проведению экспертизы возмещаются Подрядчиком.</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Если в течение гарантийного срока произойдет повреждение или отключение объектов из-за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454361" w:rsidRPr="00181382" w:rsidRDefault="00454361" w:rsidP="00454361">
      <w:pPr>
        <w:spacing w:line="276" w:lineRule="auto"/>
        <w:ind w:firstLine="349"/>
        <w:jc w:val="both"/>
        <w:rPr>
          <w:sz w:val="26"/>
          <w:szCs w:val="26"/>
        </w:rPr>
      </w:pPr>
    </w:p>
    <w:p w:rsidR="00BD3471" w:rsidRDefault="00BD3471" w:rsidP="00454361">
      <w:pPr>
        <w:spacing w:line="276" w:lineRule="auto"/>
        <w:ind w:firstLine="349"/>
        <w:jc w:val="both"/>
        <w:rPr>
          <w:sz w:val="26"/>
          <w:szCs w:val="26"/>
        </w:rPr>
      </w:pPr>
    </w:p>
    <w:p w:rsidR="00E65EA7" w:rsidRDefault="00E65EA7" w:rsidP="00454361">
      <w:pPr>
        <w:spacing w:line="276" w:lineRule="auto"/>
        <w:ind w:firstLine="349"/>
        <w:jc w:val="both"/>
        <w:rPr>
          <w:sz w:val="26"/>
          <w:szCs w:val="26"/>
        </w:rPr>
      </w:pPr>
    </w:p>
    <w:p w:rsidR="00E65EA7" w:rsidRPr="00181382" w:rsidRDefault="00E65EA7" w:rsidP="00454361">
      <w:pPr>
        <w:spacing w:line="276" w:lineRule="auto"/>
        <w:ind w:firstLine="349"/>
        <w:jc w:val="both"/>
        <w:rPr>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379"/>
        <w:gridCol w:w="3379"/>
      </w:tblGrid>
      <w:tr w:rsidR="00E65EA7" w:rsidTr="00E65EA7">
        <w:tc>
          <w:tcPr>
            <w:tcW w:w="3379" w:type="dxa"/>
          </w:tcPr>
          <w:p w:rsidR="00E65EA7" w:rsidRDefault="00E65EA7" w:rsidP="00454361">
            <w:pPr>
              <w:spacing w:line="276" w:lineRule="auto"/>
              <w:jc w:val="both"/>
              <w:rPr>
                <w:sz w:val="26"/>
                <w:szCs w:val="26"/>
              </w:rPr>
            </w:pPr>
            <w:r>
              <w:rPr>
                <w:sz w:val="26"/>
                <w:szCs w:val="26"/>
              </w:rPr>
              <w:t>Начальник СРЗАИМ</w:t>
            </w:r>
          </w:p>
        </w:tc>
        <w:tc>
          <w:tcPr>
            <w:tcW w:w="3379" w:type="dxa"/>
          </w:tcPr>
          <w:p w:rsidR="00E65EA7" w:rsidRDefault="00E65EA7" w:rsidP="00454361">
            <w:pPr>
              <w:spacing w:line="276" w:lineRule="auto"/>
              <w:jc w:val="both"/>
              <w:rPr>
                <w:sz w:val="26"/>
                <w:szCs w:val="26"/>
              </w:rPr>
            </w:pPr>
          </w:p>
        </w:tc>
        <w:tc>
          <w:tcPr>
            <w:tcW w:w="3379" w:type="dxa"/>
          </w:tcPr>
          <w:p w:rsidR="00E65EA7" w:rsidRDefault="00E65EA7" w:rsidP="00E65EA7">
            <w:pPr>
              <w:spacing w:line="276" w:lineRule="auto"/>
              <w:jc w:val="right"/>
              <w:rPr>
                <w:sz w:val="26"/>
                <w:szCs w:val="26"/>
              </w:rPr>
            </w:pPr>
            <w:r>
              <w:rPr>
                <w:sz w:val="26"/>
                <w:szCs w:val="26"/>
              </w:rPr>
              <w:t>Д.С. Потекаев</w:t>
            </w:r>
          </w:p>
        </w:tc>
      </w:tr>
    </w:tbl>
    <w:p w:rsidR="00986AD2" w:rsidRPr="00181382" w:rsidRDefault="00986AD2" w:rsidP="00454361">
      <w:pPr>
        <w:spacing w:line="276" w:lineRule="auto"/>
        <w:ind w:firstLine="349"/>
        <w:jc w:val="both"/>
        <w:rPr>
          <w:sz w:val="26"/>
          <w:szCs w:val="26"/>
        </w:rPr>
      </w:pPr>
    </w:p>
    <w:p w:rsidR="00402CC4" w:rsidRPr="00181382" w:rsidRDefault="00402CC4" w:rsidP="00B67B53">
      <w:pPr>
        <w:spacing w:line="276" w:lineRule="auto"/>
        <w:jc w:val="both"/>
        <w:rPr>
          <w:sz w:val="26"/>
          <w:szCs w:val="26"/>
        </w:rPr>
      </w:pPr>
    </w:p>
    <w:sectPr w:rsidR="00402CC4" w:rsidRPr="00181382" w:rsidSect="00762994">
      <w:headerReference w:type="default" r:id="rId9"/>
      <w:pgSz w:w="11906" w:h="16838"/>
      <w:pgMar w:top="405" w:right="567" w:bottom="567"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FAB" w:rsidRDefault="00882FAB" w:rsidP="0043679D">
      <w:r>
        <w:separator/>
      </w:r>
    </w:p>
  </w:endnote>
  <w:endnote w:type="continuationSeparator" w:id="0">
    <w:p w:rsidR="00882FAB" w:rsidRDefault="00882FAB"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neta BT">
    <w:panose1 w:val="04020906050602070202"/>
    <w:charset w:val="00"/>
    <w:family w:val="decorative"/>
    <w:pitch w:val="variable"/>
    <w:sig w:usb0="00000087" w:usb1="00000000" w:usb2="00000000" w:usb3="00000000" w:csb0="0000001B"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FAB" w:rsidRDefault="00882FAB" w:rsidP="0043679D">
      <w:r>
        <w:separator/>
      </w:r>
    </w:p>
  </w:footnote>
  <w:footnote w:type="continuationSeparator" w:id="0">
    <w:p w:rsidR="00882FAB" w:rsidRDefault="00882FAB" w:rsidP="004367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56844"/>
      <w:docPartObj>
        <w:docPartGallery w:val="Page Numbers (Top of Page)"/>
        <w:docPartUnique/>
      </w:docPartObj>
    </w:sdtPr>
    <w:sdtEndPr/>
    <w:sdtContent>
      <w:p w:rsidR="00762994" w:rsidRDefault="00D562F1">
        <w:pPr>
          <w:pStyle w:val="af1"/>
          <w:jc w:val="center"/>
        </w:pPr>
        <w:r>
          <w:fldChar w:fldCharType="begin"/>
        </w:r>
        <w:r>
          <w:instrText xml:space="preserve"> PAGE   \* MERGEFORMAT </w:instrText>
        </w:r>
        <w:r>
          <w:fldChar w:fldCharType="separate"/>
        </w:r>
        <w:r w:rsidR="00123416">
          <w:rPr>
            <w:noProof/>
          </w:rPr>
          <w:t>2</w:t>
        </w:r>
        <w:r>
          <w:rPr>
            <w:noProof/>
          </w:rPr>
          <w:fldChar w:fldCharType="end"/>
        </w:r>
      </w:p>
    </w:sdtContent>
  </w:sdt>
  <w:p w:rsidR="00762994" w:rsidRDefault="00762994">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6216"/>
    <w:multiLevelType w:val="hybridMultilevel"/>
    <w:tmpl w:val="6E426A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744C16"/>
    <w:multiLevelType w:val="multilevel"/>
    <w:tmpl w:val="0E1CC294"/>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sz w:val="24"/>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86E16FD"/>
    <w:multiLevelType w:val="hybridMultilevel"/>
    <w:tmpl w:val="3026AE7C"/>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981E4D"/>
    <w:multiLevelType w:val="hybridMultilevel"/>
    <w:tmpl w:val="3D8EDDD8"/>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572649A"/>
    <w:multiLevelType w:val="hybridMultilevel"/>
    <w:tmpl w:val="77A2E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BC41A1"/>
    <w:multiLevelType w:val="multilevel"/>
    <w:tmpl w:val="0E1CC294"/>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sz w:val="24"/>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6">
    <w:nsid w:val="1D0E6295"/>
    <w:multiLevelType w:val="multilevel"/>
    <w:tmpl w:val="7312E320"/>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22DF7633"/>
    <w:multiLevelType w:val="hybridMultilevel"/>
    <w:tmpl w:val="BFB2C58E"/>
    <w:lvl w:ilvl="0" w:tplc="D2221BA0">
      <w:start w:val="1"/>
      <w:numFmt w:val="decimal"/>
      <w:lvlText w:val="%1."/>
      <w:lvlJc w:val="left"/>
      <w:pPr>
        <w:ind w:left="720" w:hanging="360"/>
      </w:pPr>
      <w:rPr>
        <w:rFonts w:hint="default"/>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3B4C9D"/>
    <w:multiLevelType w:val="multilevel"/>
    <w:tmpl w:val="A5A8BE36"/>
    <w:lvl w:ilvl="0">
      <w:start w:val="1"/>
      <w:numFmt w:val="decimal"/>
      <w:lvlText w:val="%1."/>
      <w:lvlJc w:val="left"/>
      <w:pPr>
        <w:ind w:left="1069" w:hanging="360"/>
      </w:pPr>
      <w:rPr>
        <w:rFonts w:hint="default"/>
        <w:sz w:val="24"/>
        <w:szCs w:val="24"/>
      </w:rPr>
    </w:lvl>
    <w:lvl w:ilvl="1">
      <w:start w:val="1"/>
      <w:numFmt w:val="decimal"/>
      <w:isLgl/>
      <w:lvlText w:val="%1.%2."/>
      <w:lvlJc w:val="left"/>
      <w:pPr>
        <w:ind w:left="1353" w:hanging="360"/>
      </w:pPr>
      <w:rPr>
        <w:rFonts w:hint="default"/>
        <w:sz w:val="24"/>
        <w:szCs w:val="24"/>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nsid w:val="299B6199"/>
    <w:multiLevelType w:val="hybridMultilevel"/>
    <w:tmpl w:val="DB062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2D5B0B"/>
    <w:multiLevelType w:val="hybridMultilevel"/>
    <w:tmpl w:val="220A62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7D703FF"/>
    <w:multiLevelType w:val="hybridMultilevel"/>
    <w:tmpl w:val="11DEE2B4"/>
    <w:lvl w:ilvl="0" w:tplc="04190001">
      <w:start w:val="1"/>
      <w:numFmt w:val="bullet"/>
      <w:lvlText w:val=""/>
      <w:lvlJc w:val="left"/>
      <w:pPr>
        <w:ind w:left="1723" w:hanging="360"/>
      </w:pPr>
      <w:rPr>
        <w:rFonts w:ascii="Symbol" w:hAnsi="Symbol"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13">
    <w:nsid w:val="3E73798F"/>
    <w:multiLevelType w:val="multilevel"/>
    <w:tmpl w:val="49407CE4"/>
    <w:lvl w:ilvl="0">
      <w:start w:val="4"/>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nsid w:val="46C77B5B"/>
    <w:multiLevelType w:val="hybridMultilevel"/>
    <w:tmpl w:val="6FE2B130"/>
    <w:lvl w:ilvl="0" w:tplc="D0968F30">
      <w:start w:val="1"/>
      <w:numFmt w:val="bullet"/>
      <w:lvlText w:val="-"/>
      <w:lvlJc w:val="left"/>
      <w:pPr>
        <w:ind w:left="720" w:hanging="360"/>
      </w:pPr>
      <w:rPr>
        <w:rFonts w:ascii="Vineta BT" w:hAnsi="Vineta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F606C9"/>
    <w:multiLevelType w:val="hybridMultilevel"/>
    <w:tmpl w:val="0E08AED4"/>
    <w:lvl w:ilvl="0" w:tplc="81F40B9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50DA0668"/>
    <w:multiLevelType w:val="hybridMultilevel"/>
    <w:tmpl w:val="5268D450"/>
    <w:lvl w:ilvl="0" w:tplc="956A8B3C">
      <w:start w:val="1"/>
      <w:numFmt w:val="decimal"/>
      <w:lvlText w:val="%1."/>
      <w:lvlJc w:val="left"/>
      <w:pPr>
        <w:ind w:left="420" w:hanging="360"/>
      </w:pPr>
      <w:rPr>
        <w:rFonts w:ascii="Times New Roman" w:eastAsia="Times New Roman" w:hAnsi="Times New Roman" w:cs="Times New Roman"/>
        <w:color w:val="0033CC"/>
        <w:sz w:val="20"/>
      </w:rPr>
    </w:lvl>
    <w:lvl w:ilvl="1" w:tplc="04190019">
      <w:start w:val="1"/>
      <w:numFmt w:val="lowerLetter"/>
      <w:lvlText w:val="%2."/>
      <w:lvlJc w:val="left"/>
      <w:pPr>
        <w:ind w:left="11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3364E8F"/>
    <w:multiLevelType w:val="multilevel"/>
    <w:tmpl w:val="22F43258"/>
    <w:lvl w:ilvl="0">
      <w:start w:val="3"/>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7DD5232F"/>
    <w:multiLevelType w:val="multilevel"/>
    <w:tmpl w:val="DCA2EF6E"/>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7FE42914"/>
    <w:multiLevelType w:val="hybridMultilevel"/>
    <w:tmpl w:val="6324E806"/>
    <w:lvl w:ilvl="0" w:tplc="D2221BA0">
      <w:start w:val="1"/>
      <w:numFmt w:val="decimal"/>
      <w:lvlText w:val="%1."/>
      <w:lvlJc w:val="left"/>
      <w:pPr>
        <w:ind w:left="720" w:hanging="360"/>
      </w:pPr>
      <w:rPr>
        <w:rFonts w:hint="default"/>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1"/>
  </w:num>
  <w:num w:numId="3">
    <w:abstractNumId w:val="1"/>
  </w:num>
  <w:num w:numId="4">
    <w:abstractNumId w:val="8"/>
  </w:num>
  <w:num w:numId="5">
    <w:abstractNumId w:val="18"/>
  </w:num>
  <w:num w:numId="6">
    <w:abstractNumId w:val="3"/>
  </w:num>
  <w:num w:numId="7">
    <w:abstractNumId w:val="13"/>
  </w:num>
  <w:num w:numId="8">
    <w:abstractNumId w:val="2"/>
  </w:num>
  <w:num w:numId="9">
    <w:abstractNumId w:val="15"/>
  </w:num>
  <w:num w:numId="10">
    <w:abstractNumId w:val="14"/>
  </w:num>
  <w:num w:numId="11">
    <w:abstractNumId w:val="5"/>
  </w:num>
  <w:num w:numId="12">
    <w:abstractNumId w:val="20"/>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9"/>
  </w:num>
  <w:num w:numId="16">
    <w:abstractNumId w:val="7"/>
  </w:num>
  <w:num w:numId="17">
    <w:abstractNumId w:val="21"/>
  </w:num>
  <w:num w:numId="18">
    <w:abstractNumId w:val="19"/>
  </w:num>
  <w:num w:numId="19">
    <w:abstractNumId w:val="6"/>
  </w:num>
  <w:num w:numId="20">
    <w:abstractNumId w:val="10"/>
  </w:num>
  <w:num w:numId="21">
    <w:abstractNumId w:val="12"/>
  </w:num>
  <w:num w:numId="22">
    <w:abstractNumId w:val="0"/>
  </w:num>
  <w:num w:numId="2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F15"/>
    <w:rsid w:val="00002EBF"/>
    <w:rsid w:val="000054E0"/>
    <w:rsid w:val="00006A13"/>
    <w:rsid w:val="00006D21"/>
    <w:rsid w:val="0001253C"/>
    <w:rsid w:val="000165DB"/>
    <w:rsid w:val="00020F52"/>
    <w:rsid w:val="00022645"/>
    <w:rsid w:val="0002684E"/>
    <w:rsid w:val="0003148B"/>
    <w:rsid w:val="00031C89"/>
    <w:rsid w:val="0003774F"/>
    <w:rsid w:val="0004222F"/>
    <w:rsid w:val="000447DC"/>
    <w:rsid w:val="000475BC"/>
    <w:rsid w:val="0004773D"/>
    <w:rsid w:val="00056B1F"/>
    <w:rsid w:val="0005728B"/>
    <w:rsid w:val="00063E8E"/>
    <w:rsid w:val="00071068"/>
    <w:rsid w:val="00073E6B"/>
    <w:rsid w:val="000815B2"/>
    <w:rsid w:val="00090C87"/>
    <w:rsid w:val="00095E72"/>
    <w:rsid w:val="00096E5B"/>
    <w:rsid w:val="000A2201"/>
    <w:rsid w:val="000A30D7"/>
    <w:rsid w:val="000A4A85"/>
    <w:rsid w:val="000B4B37"/>
    <w:rsid w:val="000B58F8"/>
    <w:rsid w:val="000B7FB7"/>
    <w:rsid w:val="000C03D9"/>
    <w:rsid w:val="000C69DE"/>
    <w:rsid w:val="000D7749"/>
    <w:rsid w:val="000E07E6"/>
    <w:rsid w:val="000E37D9"/>
    <w:rsid w:val="000F4460"/>
    <w:rsid w:val="000F45A2"/>
    <w:rsid w:val="000F4C9C"/>
    <w:rsid w:val="000F5073"/>
    <w:rsid w:val="000F596D"/>
    <w:rsid w:val="00104374"/>
    <w:rsid w:val="00106DB8"/>
    <w:rsid w:val="00107929"/>
    <w:rsid w:val="00110F72"/>
    <w:rsid w:val="00111FBA"/>
    <w:rsid w:val="0011310E"/>
    <w:rsid w:val="0011334C"/>
    <w:rsid w:val="001163D6"/>
    <w:rsid w:val="00116A27"/>
    <w:rsid w:val="0012198A"/>
    <w:rsid w:val="00123416"/>
    <w:rsid w:val="001248A7"/>
    <w:rsid w:val="00126D9C"/>
    <w:rsid w:val="00133D4E"/>
    <w:rsid w:val="00135617"/>
    <w:rsid w:val="00140E7C"/>
    <w:rsid w:val="00142F36"/>
    <w:rsid w:val="001470B2"/>
    <w:rsid w:val="0014745C"/>
    <w:rsid w:val="00147CBD"/>
    <w:rsid w:val="001645C7"/>
    <w:rsid w:val="001739BC"/>
    <w:rsid w:val="00173A8A"/>
    <w:rsid w:val="00174999"/>
    <w:rsid w:val="00177534"/>
    <w:rsid w:val="0018027A"/>
    <w:rsid w:val="0018094D"/>
    <w:rsid w:val="00181382"/>
    <w:rsid w:val="0018234B"/>
    <w:rsid w:val="001836F9"/>
    <w:rsid w:val="00186848"/>
    <w:rsid w:val="00195C15"/>
    <w:rsid w:val="00195EC1"/>
    <w:rsid w:val="001A0A4C"/>
    <w:rsid w:val="001A58EF"/>
    <w:rsid w:val="001A74AA"/>
    <w:rsid w:val="001B069A"/>
    <w:rsid w:val="001B1CE1"/>
    <w:rsid w:val="001C3D9D"/>
    <w:rsid w:val="001D159D"/>
    <w:rsid w:val="001D6750"/>
    <w:rsid w:val="001D74D7"/>
    <w:rsid w:val="001E01D6"/>
    <w:rsid w:val="001E45B3"/>
    <w:rsid w:val="001E643A"/>
    <w:rsid w:val="001F03B7"/>
    <w:rsid w:val="001F4F9F"/>
    <w:rsid w:val="002059FB"/>
    <w:rsid w:val="00210B6F"/>
    <w:rsid w:val="0021114F"/>
    <w:rsid w:val="00217C6D"/>
    <w:rsid w:val="0022147E"/>
    <w:rsid w:val="00221E1B"/>
    <w:rsid w:val="0022227A"/>
    <w:rsid w:val="00222692"/>
    <w:rsid w:val="002265B0"/>
    <w:rsid w:val="002277EA"/>
    <w:rsid w:val="00231DEC"/>
    <w:rsid w:val="00232782"/>
    <w:rsid w:val="00236484"/>
    <w:rsid w:val="00242685"/>
    <w:rsid w:val="002439D7"/>
    <w:rsid w:val="00251BA5"/>
    <w:rsid w:val="002531ED"/>
    <w:rsid w:val="00253ED8"/>
    <w:rsid w:val="00260042"/>
    <w:rsid w:val="00261706"/>
    <w:rsid w:val="00261D69"/>
    <w:rsid w:val="0027255E"/>
    <w:rsid w:val="00275D3F"/>
    <w:rsid w:val="00277F2C"/>
    <w:rsid w:val="002847E1"/>
    <w:rsid w:val="0029061D"/>
    <w:rsid w:val="00291675"/>
    <w:rsid w:val="002A6D99"/>
    <w:rsid w:val="002B2042"/>
    <w:rsid w:val="002B5EC7"/>
    <w:rsid w:val="002C2DA6"/>
    <w:rsid w:val="002C38B5"/>
    <w:rsid w:val="002C58E7"/>
    <w:rsid w:val="002D0D72"/>
    <w:rsid w:val="002D1DE2"/>
    <w:rsid w:val="002D2EA2"/>
    <w:rsid w:val="002D7C9D"/>
    <w:rsid w:val="002E10B4"/>
    <w:rsid w:val="002F13FD"/>
    <w:rsid w:val="002F2A38"/>
    <w:rsid w:val="0030029C"/>
    <w:rsid w:val="0030134F"/>
    <w:rsid w:val="00307179"/>
    <w:rsid w:val="00314D6F"/>
    <w:rsid w:val="0031652D"/>
    <w:rsid w:val="00320D95"/>
    <w:rsid w:val="003331AF"/>
    <w:rsid w:val="00340DAD"/>
    <w:rsid w:val="00344749"/>
    <w:rsid w:val="003452A1"/>
    <w:rsid w:val="003634B5"/>
    <w:rsid w:val="00364EEA"/>
    <w:rsid w:val="003713CD"/>
    <w:rsid w:val="00372DDF"/>
    <w:rsid w:val="00380407"/>
    <w:rsid w:val="00382097"/>
    <w:rsid w:val="00382355"/>
    <w:rsid w:val="0038743B"/>
    <w:rsid w:val="0039043B"/>
    <w:rsid w:val="0039100B"/>
    <w:rsid w:val="00394A23"/>
    <w:rsid w:val="00395C51"/>
    <w:rsid w:val="0039672B"/>
    <w:rsid w:val="003A1C0C"/>
    <w:rsid w:val="003A5E2E"/>
    <w:rsid w:val="003A7FF2"/>
    <w:rsid w:val="003B0BA1"/>
    <w:rsid w:val="003B1402"/>
    <w:rsid w:val="003B521E"/>
    <w:rsid w:val="003C3DFF"/>
    <w:rsid w:val="003C41DF"/>
    <w:rsid w:val="003C5F32"/>
    <w:rsid w:val="003C7A02"/>
    <w:rsid w:val="003D572C"/>
    <w:rsid w:val="003D59FC"/>
    <w:rsid w:val="003D6E99"/>
    <w:rsid w:val="003D78D7"/>
    <w:rsid w:val="003E3B1C"/>
    <w:rsid w:val="003F63C8"/>
    <w:rsid w:val="004014C7"/>
    <w:rsid w:val="004020FA"/>
    <w:rsid w:val="00402CC4"/>
    <w:rsid w:val="004071F6"/>
    <w:rsid w:val="004168BD"/>
    <w:rsid w:val="00416BF2"/>
    <w:rsid w:val="00417F7E"/>
    <w:rsid w:val="004210B3"/>
    <w:rsid w:val="0042194A"/>
    <w:rsid w:val="00423041"/>
    <w:rsid w:val="00424E39"/>
    <w:rsid w:val="004314AE"/>
    <w:rsid w:val="004341D2"/>
    <w:rsid w:val="0043679D"/>
    <w:rsid w:val="00437531"/>
    <w:rsid w:val="00441120"/>
    <w:rsid w:val="00441CC0"/>
    <w:rsid w:val="00446F52"/>
    <w:rsid w:val="00453E34"/>
    <w:rsid w:val="00454361"/>
    <w:rsid w:val="00454862"/>
    <w:rsid w:val="00465AD3"/>
    <w:rsid w:val="00465FB1"/>
    <w:rsid w:val="00466BCD"/>
    <w:rsid w:val="00470241"/>
    <w:rsid w:val="004911C1"/>
    <w:rsid w:val="00491DD7"/>
    <w:rsid w:val="00494C11"/>
    <w:rsid w:val="00496CEA"/>
    <w:rsid w:val="00497791"/>
    <w:rsid w:val="00497A9D"/>
    <w:rsid w:val="004A2F28"/>
    <w:rsid w:val="004A44B8"/>
    <w:rsid w:val="004A4E83"/>
    <w:rsid w:val="004B1ADA"/>
    <w:rsid w:val="004B3744"/>
    <w:rsid w:val="004B511B"/>
    <w:rsid w:val="004B54D4"/>
    <w:rsid w:val="004B6CAA"/>
    <w:rsid w:val="004D12AA"/>
    <w:rsid w:val="004D4E54"/>
    <w:rsid w:val="004D6AF5"/>
    <w:rsid w:val="004D78BA"/>
    <w:rsid w:val="004D7A84"/>
    <w:rsid w:val="004F0BCF"/>
    <w:rsid w:val="004F445E"/>
    <w:rsid w:val="005244FE"/>
    <w:rsid w:val="00525700"/>
    <w:rsid w:val="005329B4"/>
    <w:rsid w:val="00537931"/>
    <w:rsid w:val="005400A6"/>
    <w:rsid w:val="005409C2"/>
    <w:rsid w:val="00540C6A"/>
    <w:rsid w:val="005448BC"/>
    <w:rsid w:val="005504E4"/>
    <w:rsid w:val="0056093C"/>
    <w:rsid w:val="00564459"/>
    <w:rsid w:val="005716D9"/>
    <w:rsid w:val="0057189F"/>
    <w:rsid w:val="00572D6E"/>
    <w:rsid w:val="0057437E"/>
    <w:rsid w:val="0057559B"/>
    <w:rsid w:val="005843D3"/>
    <w:rsid w:val="00593ADC"/>
    <w:rsid w:val="00594BC2"/>
    <w:rsid w:val="005975D8"/>
    <w:rsid w:val="005A2F26"/>
    <w:rsid w:val="005A698B"/>
    <w:rsid w:val="005B12CF"/>
    <w:rsid w:val="005B1498"/>
    <w:rsid w:val="005B20EE"/>
    <w:rsid w:val="005B5711"/>
    <w:rsid w:val="005B7168"/>
    <w:rsid w:val="005C064D"/>
    <w:rsid w:val="005C44C0"/>
    <w:rsid w:val="005C5AC6"/>
    <w:rsid w:val="005C606C"/>
    <w:rsid w:val="005D3B66"/>
    <w:rsid w:val="005D6A35"/>
    <w:rsid w:val="005E20DE"/>
    <w:rsid w:val="005F444E"/>
    <w:rsid w:val="005F454F"/>
    <w:rsid w:val="005F53C5"/>
    <w:rsid w:val="005F5651"/>
    <w:rsid w:val="005F5D0C"/>
    <w:rsid w:val="005F799F"/>
    <w:rsid w:val="0060228A"/>
    <w:rsid w:val="00603E5E"/>
    <w:rsid w:val="00606F3E"/>
    <w:rsid w:val="0060793F"/>
    <w:rsid w:val="00611A7E"/>
    <w:rsid w:val="00614B0C"/>
    <w:rsid w:val="00615658"/>
    <w:rsid w:val="00615868"/>
    <w:rsid w:val="00617A68"/>
    <w:rsid w:val="00621B47"/>
    <w:rsid w:val="0062309F"/>
    <w:rsid w:val="00624973"/>
    <w:rsid w:val="006267F0"/>
    <w:rsid w:val="00632C8A"/>
    <w:rsid w:val="00637306"/>
    <w:rsid w:val="00637673"/>
    <w:rsid w:val="00637E9C"/>
    <w:rsid w:val="006404FE"/>
    <w:rsid w:val="00641F43"/>
    <w:rsid w:val="00647D01"/>
    <w:rsid w:val="00652897"/>
    <w:rsid w:val="00653E9B"/>
    <w:rsid w:val="0065597B"/>
    <w:rsid w:val="0067393A"/>
    <w:rsid w:val="006756A1"/>
    <w:rsid w:val="00680F7A"/>
    <w:rsid w:val="00682624"/>
    <w:rsid w:val="00683C70"/>
    <w:rsid w:val="00685402"/>
    <w:rsid w:val="00686235"/>
    <w:rsid w:val="0069513C"/>
    <w:rsid w:val="006A2C5E"/>
    <w:rsid w:val="006B51AB"/>
    <w:rsid w:val="006C3470"/>
    <w:rsid w:val="006C5032"/>
    <w:rsid w:val="006C73B7"/>
    <w:rsid w:val="006D43F7"/>
    <w:rsid w:val="006D4DAC"/>
    <w:rsid w:val="006E1308"/>
    <w:rsid w:val="006E18E4"/>
    <w:rsid w:val="006F0191"/>
    <w:rsid w:val="006F1E30"/>
    <w:rsid w:val="006F6622"/>
    <w:rsid w:val="006F76E0"/>
    <w:rsid w:val="00701DBD"/>
    <w:rsid w:val="00704A80"/>
    <w:rsid w:val="0071102F"/>
    <w:rsid w:val="007110A1"/>
    <w:rsid w:val="0071233F"/>
    <w:rsid w:val="00725B3E"/>
    <w:rsid w:val="007340A4"/>
    <w:rsid w:val="007414FF"/>
    <w:rsid w:val="0074401F"/>
    <w:rsid w:val="0074762F"/>
    <w:rsid w:val="00747F34"/>
    <w:rsid w:val="00752385"/>
    <w:rsid w:val="00757669"/>
    <w:rsid w:val="00757716"/>
    <w:rsid w:val="00762994"/>
    <w:rsid w:val="00772011"/>
    <w:rsid w:val="007738E1"/>
    <w:rsid w:val="00780EA3"/>
    <w:rsid w:val="0078310B"/>
    <w:rsid w:val="00786F6A"/>
    <w:rsid w:val="0079490B"/>
    <w:rsid w:val="00794D1E"/>
    <w:rsid w:val="00796592"/>
    <w:rsid w:val="00796C85"/>
    <w:rsid w:val="00797E02"/>
    <w:rsid w:val="007A73EA"/>
    <w:rsid w:val="007A78FD"/>
    <w:rsid w:val="007B4A91"/>
    <w:rsid w:val="007C0B06"/>
    <w:rsid w:val="007C1F1D"/>
    <w:rsid w:val="007D008C"/>
    <w:rsid w:val="007D0576"/>
    <w:rsid w:val="007D1C72"/>
    <w:rsid w:val="007D7A54"/>
    <w:rsid w:val="007E1206"/>
    <w:rsid w:val="007E3154"/>
    <w:rsid w:val="007E5A8B"/>
    <w:rsid w:val="007E5AFE"/>
    <w:rsid w:val="007E60FF"/>
    <w:rsid w:val="007E7285"/>
    <w:rsid w:val="007F0898"/>
    <w:rsid w:val="007F0E4E"/>
    <w:rsid w:val="007F234C"/>
    <w:rsid w:val="007F2C78"/>
    <w:rsid w:val="007F4C57"/>
    <w:rsid w:val="007F5FE0"/>
    <w:rsid w:val="00801A10"/>
    <w:rsid w:val="00803954"/>
    <w:rsid w:val="008057DA"/>
    <w:rsid w:val="00806EF9"/>
    <w:rsid w:val="00810492"/>
    <w:rsid w:val="008218C7"/>
    <w:rsid w:val="008242B4"/>
    <w:rsid w:val="00826930"/>
    <w:rsid w:val="00826EB5"/>
    <w:rsid w:val="00835A0C"/>
    <w:rsid w:val="00836256"/>
    <w:rsid w:val="008450E2"/>
    <w:rsid w:val="00851E5D"/>
    <w:rsid w:val="0085223C"/>
    <w:rsid w:val="008529A7"/>
    <w:rsid w:val="0085537A"/>
    <w:rsid w:val="00860F38"/>
    <w:rsid w:val="0086169C"/>
    <w:rsid w:val="00872669"/>
    <w:rsid w:val="00882FAB"/>
    <w:rsid w:val="0088379C"/>
    <w:rsid w:val="00887F01"/>
    <w:rsid w:val="00890740"/>
    <w:rsid w:val="00891EE6"/>
    <w:rsid w:val="00895532"/>
    <w:rsid w:val="00897F15"/>
    <w:rsid w:val="008A03BB"/>
    <w:rsid w:val="008A3B9F"/>
    <w:rsid w:val="008A3F7C"/>
    <w:rsid w:val="008A4F04"/>
    <w:rsid w:val="008A68D4"/>
    <w:rsid w:val="008B0FC4"/>
    <w:rsid w:val="008C1DAF"/>
    <w:rsid w:val="008C1EFE"/>
    <w:rsid w:val="008C2E81"/>
    <w:rsid w:val="008C406A"/>
    <w:rsid w:val="008D097B"/>
    <w:rsid w:val="008D2188"/>
    <w:rsid w:val="008D2F0D"/>
    <w:rsid w:val="008D30F2"/>
    <w:rsid w:val="008D3A02"/>
    <w:rsid w:val="008D6539"/>
    <w:rsid w:val="008E22BC"/>
    <w:rsid w:val="008E272D"/>
    <w:rsid w:val="008E44D9"/>
    <w:rsid w:val="008E5DB8"/>
    <w:rsid w:val="008F3226"/>
    <w:rsid w:val="00907D25"/>
    <w:rsid w:val="0091025A"/>
    <w:rsid w:val="00915DB2"/>
    <w:rsid w:val="00915FA4"/>
    <w:rsid w:val="00925CAF"/>
    <w:rsid w:val="00927C1D"/>
    <w:rsid w:val="009304A5"/>
    <w:rsid w:val="009312C2"/>
    <w:rsid w:val="00931D20"/>
    <w:rsid w:val="009330F4"/>
    <w:rsid w:val="00935892"/>
    <w:rsid w:val="00941664"/>
    <w:rsid w:val="00942AF8"/>
    <w:rsid w:val="00945C02"/>
    <w:rsid w:val="0095073C"/>
    <w:rsid w:val="00962671"/>
    <w:rsid w:val="00962C18"/>
    <w:rsid w:val="0096750B"/>
    <w:rsid w:val="00967FFE"/>
    <w:rsid w:val="009702AF"/>
    <w:rsid w:val="00974AFF"/>
    <w:rsid w:val="00974D62"/>
    <w:rsid w:val="0097626C"/>
    <w:rsid w:val="00985CBE"/>
    <w:rsid w:val="00986AD2"/>
    <w:rsid w:val="009A370F"/>
    <w:rsid w:val="009A4EA3"/>
    <w:rsid w:val="009A51EB"/>
    <w:rsid w:val="009A6D66"/>
    <w:rsid w:val="009B350F"/>
    <w:rsid w:val="009B4D37"/>
    <w:rsid w:val="009B4DBF"/>
    <w:rsid w:val="009B740F"/>
    <w:rsid w:val="009D163C"/>
    <w:rsid w:val="009D20A4"/>
    <w:rsid w:val="009D656F"/>
    <w:rsid w:val="009D7E51"/>
    <w:rsid w:val="009E0137"/>
    <w:rsid w:val="009E17DF"/>
    <w:rsid w:val="009E1B28"/>
    <w:rsid w:val="009E1C8A"/>
    <w:rsid w:val="009E5AF6"/>
    <w:rsid w:val="009F0151"/>
    <w:rsid w:val="009F1458"/>
    <w:rsid w:val="00A03F21"/>
    <w:rsid w:val="00A053A7"/>
    <w:rsid w:val="00A05CDD"/>
    <w:rsid w:val="00A13773"/>
    <w:rsid w:val="00A161E3"/>
    <w:rsid w:val="00A21502"/>
    <w:rsid w:val="00A30E76"/>
    <w:rsid w:val="00A32BAE"/>
    <w:rsid w:val="00A32C43"/>
    <w:rsid w:val="00A32DEC"/>
    <w:rsid w:val="00A36871"/>
    <w:rsid w:val="00A36C04"/>
    <w:rsid w:val="00A40848"/>
    <w:rsid w:val="00A41B60"/>
    <w:rsid w:val="00A45F92"/>
    <w:rsid w:val="00A46425"/>
    <w:rsid w:val="00A46C71"/>
    <w:rsid w:val="00A47089"/>
    <w:rsid w:val="00A475D1"/>
    <w:rsid w:val="00A47A59"/>
    <w:rsid w:val="00A5091E"/>
    <w:rsid w:val="00A5346E"/>
    <w:rsid w:val="00A578E4"/>
    <w:rsid w:val="00A60DF8"/>
    <w:rsid w:val="00A63987"/>
    <w:rsid w:val="00A63F7E"/>
    <w:rsid w:val="00A70BA8"/>
    <w:rsid w:val="00A75631"/>
    <w:rsid w:val="00A75B7F"/>
    <w:rsid w:val="00A775B8"/>
    <w:rsid w:val="00A804F5"/>
    <w:rsid w:val="00A81354"/>
    <w:rsid w:val="00A845D9"/>
    <w:rsid w:val="00A85AC3"/>
    <w:rsid w:val="00A935BC"/>
    <w:rsid w:val="00A97052"/>
    <w:rsid w:val="00A97107"/>
    <w:rsid w:val="00AA35E8"/>
    <w:rsid w:val="00AA478E"/>
    <w:rsid w:val="00AB3DA7"/>
    <w:rsid w:val="00AC0E68"/>
    <w:rsid w:val="00AC2CFE"/>
    <w:rsid w:val="00AC7CED"/>
    <w:rsid w:val="00AD3957"/>
    <w:rsid w:val="00AD3AD9"/>
    <w:rsid w:val="00AD50E8"/>
    <w:rsid w:val="00AD6927"/>
    <w:rsid w:val="00AD78FF"/>
    <w:rsid w:val="00AE7DBE"/>
    <w:rsid w:val="00AF1306"/>
    <w:rsid w:val="00AF5CCD"/>
    <w:rsid w:val="00AF72B0"/>
    <w:rsid w:val="00B00CDC"/>
    <w:rsid w:val="00B01C28"/>
    <w:rsid w:val="00B02C74"/>
    <w:rsid w:val="00B129F0"/>
    <w:rsid w:val="00B174D1"/>
    <w:rsid w:val="00B20183"/>
    <w:rsid w:val="00B20621"/>
    <w:rsid w:val="00B22190"/>
    <w:rsid w:val="00B24CE4"/>
    <w:rsid w:val="00B2510C"/>
    <w:rsid w:val="00B27ED9"/>
    <w:rsid w:val="00B34902"/>
    <w:rsid w:val="00B44022"/>
    <w:rsid w:val="00B52D9D"/>
    <w:rsid w:val="00B54AC6"/>
    <w:rsid w:val="00B6246C"/>
    <w:rsid w:val="00B67B53"/>
    <w:rsid w:val="00B7338A"/>
    <w:rsid w:val="00B75AA4"/>
    <w:rsid w:val="00B76972"/>
    <w:rsid w:val="00B84D3A"/>
    <w:rsid w:val="00B91E72"/>
    <w:rsid w:val="00B93BC7"/>
    <w:rsid w:val="00BA0ACF"/>
    <w:rsid w:val="00BA0EB6"/>
    <w:rsid w:val="00BB4E4C"/>
    <w:rsid w:val="00BB7437"/>
    <w:rsid w:val="00BC1F0C"/>
    <w:rsid w:val="00BC6AEC"/>
    <w:rsid w:val="00BC6E30"/>
    <w:rsid w:val="00BD3471"/>
    <w:rsid w:val="00BD7EE8"/>
    <w:rsid w:val="00BE11A3"/>
    <w:rsid w:val="00BE7147"/>
    <w:rsid w:val="00BF1FCB"/>
    <w:rsid w:val="00BF51DE"/>
    <w:rsid w:val="00BF5F53"/>
    <w:rsid w:val="00C02275"/>
    <w:rsid w:val="00C041F1"/>
    <w:rsid w:val="00C04427"/>
    <w:rsid w:val="00C0549E"/>
    <w:rsid w:val="00C10B3B"/>
    <w:rsid w:val="00C12378"/>
    <w:rsid w:val="00C12DD3"/>
    <w:rsid w:val="00C17DF8"/>
    <w:rsid w:val="00C2065F"/>
    <w:rsid w:val="00C27B78"/>
    <w:rsid w:val="00C27C05"/>
    <w:rsid w:val="00C3399D"/>
    <w:rsid w:val="00C35315"/>
    <w:rsid w:val="00C41189"/>
    <w:rsid w:val="00C42407"/>
    <w:rsid w:val="00C459E8"/>
    <w:rsid w:val="00C45A00"/>
    <w:rsid w:val="00C4732C"/>
    <w:rsid w:val="00C5543F"/>
    <w:rsid w:val="00C5674C"/>
    <w:rsid w:val="00C63AC8"/>
    <w:rsid w:val="00C64C24"/>
    <w:rsid w:val="00C73956"/>
    <w:rsid w:val="00C74EB0"/>
    <w:rsid w:val="00C76716"/>
    <w:rsid w:val="00C802FC"/>
    <w:rsid w:val="00C8116B"/>
    <w:rsid w:val="00C81BF7"/>
    <w:rsid w:val="00C82B67"/>
    <w:rsid w:val="00C876F7"/>
    <w:rsid w:val="00C922C4"/>
    <w:rsid w:val="00C94FB9"/>
    <w:rsid w:val="00CA0BC5"/>
    <w:rsid w:val="00CA260C"/>
    <w:rsid w:val="00CA31AA"/>
    <w:rsid w:val="00CA5A06"/>
    <w:rsid w:val="00CA6BAD"/>
    <w:rsid w:val="00CA78C9"/>
    <w:rsid w:val="00CB2AD8"/>
    <w:rsid w:val="00CC41E7"/>
    <w:rsid w:val="00CC55AC"/>
    <w:rsid w:val="00CD2609"/>
    <w:rsid w:val="00CE454A"/>
    <w:rsid w:val="00CE7432"/>
    <w:rsid w:val="00CF057A"/>
    <w:rsid w:val="00CF205D"/>
    <w:rsid w:val="00CF2FF5"/>
    <w:rsid w:val="00CF522C"/>
    <w:rsid w:val="00D054C4"/>
    <w:rsid w:val="00D06BB6"/>
    <w:rsid w:val="00D119DB"/>
    <w:rsid w:val="00D2200B"/>
    <w:rsid w:val="00D23F8F"/>
    <w:rsid w:val="00D2550B"/>
    <w:rsid w:val="00D311E5"/>
    <w:rsid w:val="00D32049"/>
    <w:rsid w:val="00D3224F"/>
    <w:rsid w:val="00D3253A"/>
    <w:rsid w:val="00D42FA0"/>
    <w:rsid w:val="00D4538D"/>
    <w:rsid w:val="00D5168E"/>
    <w:rsid w:val="00D51C24"/>
    <w:rsid w:val="00D55BC7"/>
    <w:rsid w:val="00D562F1"/>
    <w:rsid w:val="00D6036E"/>
    <w:rsid w:val="00D62A88"/>
    <w:rsid w:val="00D63C09"/>
    <w:rsid w:val="00D66C1A"/>
    <w:rsid w:val="00D67E7E"/>
    <w:rsid w:val="00D71026"/>
    <w:rsid w:val="00D870EA"/>
    <w:rsid w:val="00D87343"/>
    <w:rsid w:val="00D87C95"/>
    <w:rsid w:val="00D9008E"/>
    <w:rsid w:val="00D93052"/>
    <w:rsid w:val="00D96C11"/>
    <w:rsid w:val="00DA297E"/>
    <w:rsid w:val="00DB41D6"/>
    <w:rsid w:val="00DC2E4C"/>
    <w:rsid w:val="00DC39F2"/>
    <w:rsid w:val="00DC5809"/>
    <w:rsid w:val="00DC61EB"/>
    <w:rsid w:val="00DD182C"/>
    <w:rsid w:val="00DD3D7A"/>
    <w:rsid w:val="00DD511D"/>
    <w:rsid w:val="00DE08B2"/>
    <w:rsid w:val="00DE24D8"/>
    <w:rsid w:val="00DE6175"/>
    <w:rsid w:val="00DF12E3"/>
    <w:rsid w:val="00DF3FEB"/>
    <w:rsid w:val="00DF4CF6"/>
    <w:rsid w:val="00DF722B"/>
    <w:rsid w:val="00DF7D3B"/>
    <w:rsid w:val="00E00DCC"/>
    <w:rsid w:val="00E02255"/>
    <w:rsid w:val="00E16C1B"/>
    <w:rsid w:val="00E241B2"/>
    <w:rsid w:val="00E3639B"/>
    <w:rsid w:val="00E41AB6"/>
    <w:rsid w:val="00E4267B"/>
    <w:rsid w:val="00E42E87"/>
    <w:rsid w:val="00E43E90"/>
    <w:rsid w:val="00E46B9E"/>
    <w:rsid w:val="00E50EA9"/>
    <w:rsid w:val="00E52DB9"/>
    <w:rsid w:val="00E53EDE"/>
    <w:rsid w:val="00E54DA6"/>
    <w:rsid w:val="00E5668F"/>
    <w:rsid w:val="00E6304B"/>
    <w:rsid w:val="00E6315D"/>
    <w:rsid w:val="00E63D19"/>
    <w:rsid w:val="00E644F6"/>
    <w:rsid w:val="00E64D2A"/>
    <w:rsid w:val="00E65EA7"/>
    <w:rsid w:val="00E6717F"/>
    <w:rsid w:val="00E671E1"/>
    <w:rsid w:val="00E71F17"/>
    <w:rsid w:val="00E7478F"/>
    <w:rsid w:val="00E77623"/>
    <w:rsid w:val="00E805FB"/>
    <w:rsid w:val="00E86E6A"/>
    <w:rsid w:val="00E87999"/>
    <w:rsid w:val="00E91153"/>
    <w:rsid w:val="00E919C8"/>
    <w:rsid w:val="00E95A85"/>
    <w:rsid w:val="00EA17D8"/>
    <w:rsid w:val="00EA33CC"/>
    <w:rsid w:val="00EA637F"/>
    <w:rsid w:val="00EA74A1"/>
    <w:rsid w:val="00EB1B0B"/>
    <w:rsid w:val="00EB7998"/>
    <w:rsid w:val="00EC126E"/>
    <w:rsid w:val="00EC1AC6"/>
    <w:rsid w:val="00EC1BCA"/>
    <w:rsid w:val="00ED3728"/>
    <w:rsid w:val="00ED4F39"/>
    <w:rsid w:val="00ED5999"/>
    <w:rsid w:val="00ED7951"/>
    <w:rsid w:val="00EE0556"/>
    <w:rsid w:val="00EE25A8"/>
    <w:rsid w:val="00EE36F7"/>
    <w:rsid w:val="00EE37EE"/>
    <w:rsid w:val="00EF7BE7"/>
    <w:rsid w:val="00F057E0"/>
    <w:rsid w:val="00F0672B"/>
    <w:rsid w:val="00F102E5"/>
    <w:rsid w:val="00F10F9B"/>
    <w:rsid w:val="00F12375"/>
    <w:rsid w:val="00F15457"/>
    <w:rsid w:val="00F173E3"/>
    <w:rsid w:val="00F34A2D"/>
    <w:rsid w:val="00F35F97"/>
    <w:rsid w:val="00F40AF2"/>
    <w:rsid w:val="00F4281C"/>
    <w:rsid w:val="00F42F23"/>
    <w:rsid w:val="00F50A74"/>
    <w:rsid w:val="00F5175E"/>
    <w:rsid w:val="00F5205E"/>
    <w:rsid w:val="00F52E72"/>
    <w:rsid w:val="00F538E7"/>
    <w:rsid w:val="00F5451E"/>
    <w:rsid w:val="00F60354"/>
    <w:rsid w:val="00F63442"/>
    <w:rsid w:val="00F63B08"/>
    <w:rsid w:val="00F65A90"/>
    <w:rsid w:val="00F66733"/>
    <w:rsid w:val="00F67C04"/>
    <w:rsid w:val="00F7077A"/>
    <w:rsid w:val="00F770BE"/>
    <w:rsid w:val="00F778E0"/>
    <w:rsid w:val="00F81CF3"/>
    <w:rsid w:val="00F82FF9"/>
    <w:rsid w:val="00F85452"/>
    <w:rsid w:val="00F909FA"/>
    <w:rsid w:val="00FA0389"/>
    <w:rsid w:val="00FB160E"/>
    <w:rsid w:val="00FB4AD1"/>
    <w:rsid w:val="00FB4B41"/>
    <w:rsid w:val="00FB53CD"/>
    <w:rsid w:val="00FC1056"/>
    <w:rsid w:val="00FC723D"/>
    <w:rsid w:val="00FD12A7"/>
    <w:rsid w:val="00FD3A02"/>
    <w:rsid w:val="00FD5420"/>
    <w:rsid w:val="00FE02AB"/>
    <w:rsid w:val="00FE2164"/>
    <w:rsid w:val="00FE223B"/>
    <w:rsid w:val="00FE3B6A"/>
    <w:rsid w:val="00FE4FDC"/>
    <w:rsid w:val="00FE6FEA"/>
    <w:rsid w:val="00FE7493"/>
    <w:rsid w:val="00FE7A21"/>
    <w:rsid w:val="00FF13FF"/>
    <w:rsid w:val="00FF760D"/>
    <w:rsid w:val="00FF77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1">
    <w:name w:val="header"/>
    <w:basedOn w:val="a0"/>
    <w:link w:val="af2"/>
    <w:uiPriority w:val="99"/>
    <w:rsid w:val="0043679D"/>
    <w:pPr>
      <w:tabs>
        <w:tab w:val="center" w:pos="4677"/>
        <w:tab w:val="right" w:pos="9355"/>
      </w:tabs>
    </w:pPr>
  </w:style>
  <w:style w:type="character" w:customStyle="1" w:styleId="af2">
    <w:name w:val="Верхний колонтитул Знак"/>
    <w:basedOn w:val="a1"/>
    <w:link w:val="af1"/>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EC1BCA"/>
  </w:style>
  <w:style w:type="character" w:customStyle="1" w:styleId="apple-converted-space">
    <w:name w:val="apple-converted-space"/>
    <w:basedOn w:val="a1"/>
    <w:rsid w:val="005F5D0C"/>
  </w:style>
  <w:style w:type="paragraph" w:styleId="af3">
    <w:name w:val="Plain Text"/>
    <w:basedOn w:val="a0"/>
    <w:link w:val="af4"/>
    <w:rsid w:val="00454361"/>
    <w:rPr>
      <w:rFonts w:ascii="Courier New" w:hAnsi="Courier New" w:cs="Courier New"/>
      <w:sz w:val="20"/>
      <w:szCs w:val="20"/>
    </w:rPr>
  </w:style>
  <w:style w:type="character" w:customStyle="1" w:styleId="af4">
    <w:name w:val="Текст Знак"/>
    <w:basedOn w:val="a1"/>
    <w:link w:val="af3"/>
    <w:rsid w:val="00454361"/>
    <w:rPr>
      <w:rFonts w:ascii="Courier New" w:hAnsi="Courier New" w:cs="Courier New"/>
    </w:rPr>
  </w:style>
  <w:style w:type="character" w:customStyle="1" w:styleId="black">
    <w:name w:val="black"/>
    <w:basedOn w:val="a1"/>
    <w:rsid w:val="00796592"/>
  </w:style>
  <w:style w:type="paragraph" w:styleId="af5">
    <w:name w:val="Normal (Web)"/>
    <w:basedOn w:val="a0"/>
    <w:uiPriority w:val="99"/>
    <w:unhideWhenUsed/>
    <w:rsid w:val="001E45B3"/>
    <w:pPr>
      <w:spacing w:before="100" w:beforeAutospacing="1" w:after="100" w:afterAutospacing="1"/>
    </w:pPr>
  </w:style>
  <w:style w:type="character" w:styleId="af6">
    <w:name w:val="Strong"/>
    <w:basedOn w:val="a1"/>
    <w:uiPriority w:val="22"/>
    <w:qFormat/>
    <w:rsid w:val="001E45B3"/>
    <w:rPr>
      <w:b/>
      <w:bCs/>
    </w:rPr>
  </w:style>
  <w:style w:type="character" w:styleId="af7">
    <w:name w:val="Emphasis"/>
    <w:basedOn w:val="a1"/>
    <w:uiPriority w:val="20"/>
    <w:qFormat/>
    <w:rsid w:val="001E45B3"/>
    <w:rPr>
      <w:i/>
      <w:iCs/>
    </w:rPr>
  </w:style>
  <w:style w:type="paragraph" w:styleId="af8">
    <w:name w:val="No Spacing"/>
    <w:uiPriority w:val="1"/>
    <w:qFormat/>
    <w:rsid w:val="00A63F7E"/>
    <w:rPr>
      <w:rFonts w:ascii="Calibri" w:hAnsi="Calibri"/>
      <w:sz w:val="22"/>
      <w:szCs w:val="22"/>
    </w:rPr>
  </w:style>
  <w:style w:type="paragraph" w:customStyle="1" w:styleId="af9">
    <w:name w:val="Пункт"/>
    <w:basedOn w:val="a0"/>
    <w:rsid w:val="006267F0"/>
    <w:pPr>
      <w:tabs>
        <w:tab w:val="num" w:pos="1134"/>
      </w:tabs>
      <w:spacing w:line="360" w:lineRule="auto"/>
      <w:ind w:left="1134" w:hanging="1134"/>
      <w:jc w:val="both"/>
    </w:pPr>
    <w:rPr>
      <w:sz w:val="28"/>
      <w:szCs w:val="28"/>
    </w:rPr>
  </w:style>
  <w:style w:type="paragraph" w:customStyle="1" w:styleId="24">
    <w:name w:val="Обычный2"/>
    <w:uiPriority w:val="99"/>
    <w:rsid w:val="006267F0"/>
    <w:pPr>
      <w:widowControl w:val="0"/>
      <w:spacing w:line="320" w:lineRule="auto"/>
    </w:pPr>
    <w:rPr>
      <w:rFonts w:ascii="Courier New" w:hAnsi="Courier New"/>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1">
    <w:name w:val="header"/>
    <w:basedOn w:val="a0"/>
    <w:link w:val="af2"/>
    <w:uiPriority w:val="99"/>
    <w:rsid w:val="0043679D"/>
    <w:pPr>
      <w:tabs>
        <w:tab w:val="center" w:pos="4677"/>
        <w:tab w:val="right" w:pos="9355"/>
      </w:tabs>
    </w:pPr>
  </w:style>
  <w:style w:type="character" w:customStyle="1" w:styleId="af2">
    <w:name w:val="Верхний колонтитул Знак"/>
    <w:basedOn w:val="a1"/>
    <w:link w:val="af1"/>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EC1BCA"/>
  </w:style>
  <w:style w:type="character" w:customStyle="1" w:styleId="apple-converted-space">
    <w:name w:val="apple-converted-space"/>
    <w:basedOn w:val="a1"/>
    <w:rsid w:val="005F5D0C"/>
  </w:style>
  <w:style w:type="paragraph" w:styleId="af3">
    <w:name w:val="Plain Text"/>
    <w:basedOn w:val="a0"/>
    <w:link w:val="af4"/>
    <w:rsid w:val="00454361"/>
    <w:rPr>
      <w:rFonts w:ascii="Courier New" w:hAnsi="Courier New" w:cs="Courier New"/>
      <w:sz w:val="20"/>
      <w:szCs w:val="20"/>
    </w:rPr>
  </w:style>
  <w:style w:type="character" w:customStyle="1" w:styleId="af4">
    <w:name w:val="Текст Знак"/>
    <w:basedOn w:val="a1"/>
    <w:link w:val="af3"/>
    <w:rsid w:val="00454361"/>
    <w:rPr>
      <w:rFonts w:ascii="Courier New" w:hAnsi="Courier New" w:cs="Courier New"/>
    </w:rPr>
  </w:style>
  <w:style w:type="character" w:customStyle="1" w:styleId="black">
    <w:name w:val="black"/>
    <w:basedOn w:val="a1"/>
    <w:rsid w:val="00796592"/>
  </w:style>
  <w:style w:type="paragraph" w:styleId="af5">
    <w:name w:val="Normal (Web)"/>
    <w:basedOn w:val="a0"/>
    <w:uiPriority w:val="99"/>
    <w:unhideWhenUsed/>
    <w:rsid w:val="001E45B3"/>
    <w:pPr>
      <w:spacing w:before="100" w:beforeAutospacing="1" w:after="100" w:afterAutospacing="1"/>
    </w:pPr>
  </w:style>
  <w:style w:type="character" w:styleId="af6">
    <w:name w:val="Strong"/>
    <w:basedOn w:val="a1"/>
    <w:uiPriority w:val="22"/>
    <w:qFormat/>
    <w:rsid w:val="001E45B3"/>
    <w:rPr>
      <w:b/>
      <w:bCs/>
    </w:rPr>
  </w:style>
  <w:style w:type="character" w:styleId="af7">
    <w:name w:val="Emphasis"/>
    <w:basedOn w:val="a1"/>
    <w:uiPriority w:val="20"/>
    <w:qFormat/>
    <w:rsid w:val="001E45B3"/>
    <w:rPr>
      <w:i/>
      <w:iCs/>
    </w:rPr>
  </w:style>
  <w:style w:type="paragraph" w:styleId="af8">
    <w:name w:val="No Spacing"/>
    <w:uiPriority w:val="1"/>
    <w:qFormat/>
    <w:rsid w:val="00A63F7E"/>
    <w:rPr>
      <w:rFonts w:ascii="Calibri" w:hAnsi="Calibri"/>
      <w:sz w:val="22"/>
      <w:szCs w:val="22"/>
    </w:rPr>
  </w:style>
  <w:style w:type="paragraph" w:customStyle="1" w:styleId="af9">
    <w:name w:val="Пункт"/>
    <w:basedOn w:val="a0"/>
    <w:rsid w:val="006267F0"/>
    <w:pPr>
      <w:tabs>
        <w:tab w:val="num" w:pos="1134"/>
      </w:tabs>
      <w:spacing w:line="360" w:lineRule="auto"/>
      <w:ind w:left="1134" w:hanging="1134"/>
      <w:jc w:val="both"/>
    </w:pPr>
    <w:rPr>
      <w:sz w:val="28"/>
      <w:szCs w:val="28"/>
    </w:rPr>
  </w:style>
  <w:style w:type="paragraph" w:customStyle="1" w:styleId="24">
    <w:name w:val="Обычный2"/>
    <w:uiPriority w:val="99"/>
    <w:rsid w:val="006267F0"/>
    <w:pPr>
      <w:widowControl w:val="0"/>
      <w:spacing w:line="320" w:lineRule="auto"/>
    </w:pPr>
    <w:rPr>
      <w:rFonts w:ascii="Courier New" w:hAnsi="Courier New"/>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511996395">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01923735">
      <w:bodyDiv w:val="1"/>
      <w:marLeft w:val="0"/>
      <w:marRight w:val="0"/>
      <w:marTop w:val="0"/>
      <w:marBottom w:val="0"/>
      <w:divBdr>
        <w:top w:val="none" w:sz="0" w:space="0" w:color="auto"/>
        <w:left w:val="none" w:sz="0" w:space="0" w:color="auto"/>
        <w:bottom w:val="none" w:sz="0" w:space="0" w:color="auto"/>
        <w:right w:val="none" w:sz="0" w:space="0" w:color="auto"/>
      </w:divBdr>
    </w:div>
    <w:div w:id="898905433">
      <w:bodyDiv w:val="1"/>
      <w:marLeft w:val="0"/>
      <w:marRight w:val="0"/>
      <w:marTop w:val="0"/>
      <w:marBottom w:val="0"/>
      <w:divBdr>
        <w:top w:val="none" w:sz="0" w:space="0" w:color="auto"/>
        <w:left w:val="none" w:sz="0" w:space="0" w:color="auto"/>
        <w:bottom w:val="none" w:sz="0" w:space="0" w:color="auto"/>
        <w:right w:val="none" w:sz="0" w:space="0" w:color="auto"/>
      </w:divBdr>
    </w:div>
    <w:div w:id="1139688549">
      <w:bodyDiv w:val="1"/>
      <w:marLeft w:val="0"/>
      <w:marRight w:val="0"/>
      <w:marTop w:val="0"/>
      <w:marBottom w:val="0"/>
      <w:divBdr>
        <w:top w:val="none" w:sz="0" w:space="0" w:color="auto"/>
        <w:left w:val="none" w:sz="0" w:space="0" w:color="auto"/>
        <w:bottom w:val="none" w:sz="0" w:space="0" w:color="auto"/>
        <w:right w:val="none" w:sz="0" w:space="0" w:color="auto"/>
      </w:divBdr>
    </w:div>
    <w:div w:id="1455517752">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598362587">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83BA0-FA51-4B01-9DC1-AD1833990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1720</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Hostantsev_AY</dc:creator>
  <cp:lastModifiedBy>Фуфин Михаил Александрович</cp:lastModifiedBy>
  <cp:revision>5</cp:revision>
  <cp:lastPrinted>2016-02-10T05:52:00Z</cp:lastPrinted>
  <dcterms:created xsi:type="dcterms:W3CDTF">2018-04-03T10:24:00Z</dcterms:created>
  <dcterms:modified xsi:type="dcterms:W3CDTF">2018-04-10T06:45:00Z</dcterms:modified>
</cp:coreProperties>
</file>