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9950D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9950DA">
              <w:rPr>
                <w:sz w:val="24"/>
                <w:szCs w:val="24"/>
                <w:u w:val="single"/>
              </w:rPr>
              <w:t>3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6" o:title=""/>
          </v:shape>
          <o:OLEObject Type="Embed" ProgID="Equation.3" ShapeID="_x0000_i1025" DrawAspect="Content" ObjectID="_1668241212" r:id="rId7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1pt;height:31.25pt" o:ole="" fillcolor="window">
            <v:imagedata r:id="rId8" o:title=""/>
          </v:shape>
          <o:OLEObject Type="Embed" ProgID="Equation.3" ShapeID="_x0000_i1026" DrawAspect="Content" ObjectID="_1668241213" r:id="rId9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10" o:title=""/>
          </v:shape>
          <o:OLEObject Type="Embed" ProgID="Equation.3" ShapeID="_x0000_i1027" DrawAspect="Content" ObjectID="_1668241214" r:id="rId11"/>
        </w:object>
      </w:r>
      <w:r w:rsidRPr="00BB26E9">
        <w:rPr>
          <w:sz w:val="24"/>
          <w:szCs w:val="24"/>
        </w:rPr>
        <w:t xml:space="preserve"> 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 xml:space="preserve">), принимается в расчет по предложенной в указанных заявках цене договора, сниженной на 30 процентов, при этом договор </w:t>
      </w:r>
      <w:r w:rsidRPr="00BB26E9">
        <w:rPr>
          <w:sz w:val="24"/>
          <w:szCs w:val="24"/>
        </w:rPr>
        <w:lastRenderedPageBreak/>
        <w:t>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6pt;height:21.05pt" o:ole="" fillcolor="window">
            <v:imagedata r:id="rId13" o:title=""/>
          </v:shape>
          <o:OLEObject Type="Embed" ProgID="Equation.3" ShapeID="_x0000_i1028" DrawAspect="Content" ObjectID="_1668241215" r:id="rId14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1pt;height:21.75pt" o:ole="" fillcolor="window">
            <v:imagedata r:id="rId15" o:title=""/>
          </v:shape>
          <o:OLEObject Type="Embed" ProgID="Equation.3" ShapeID="_x0000_i1029" DrawAspect="Content" ObjectID="_1668241216" r:id="rId16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5.3pt;height:42.8pt" o:ole="" fillcolor="window">
            <v:imagedata r:id="rId17" o:title=""/>
          </v:shape>
          <o:OLEObject Type="Embed" ProgID="Equation.3" ShapeID="_x0000_i1030" DrawAspect="Content" ObjectID="_1668241217" r:id="rId18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9" o:title=""/>
          </v:shape>
          <o:OLEObject Type="Embed" ProgID="Equation.3" ShapeID="_x0000_i1031" DrawAspect="Content" ObjectID="_1668241218" r:id="rId20"/>
        </w:object>
      </w:r>
      <w:r w:rsidRPr="00BB26E9">
        <w:rPr>
          <w:sz w:val="24"/>
          <w:szCs w:val="24"/>
        </w:rPr>
        <w:t xml:space="preserve"> 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pt;height:21.05pt" o:ole="" fillcolor="window">
            <v:imagedata r:id="rId21" o:title=""/>
          </v:shape>
          <o:OLEObject Type="Embed" ProgID="Equation.3" ShapeID="_x0000_i1032" DrawAspect="Content" ObjectID="_1668241219" r:id="rId22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950D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15</cp:revision>
  <cp:lastPrinted>2019-03-20T12:33:00Z</cp:lastPrinted>
  <dcterms:created xsi:type="dcterms:W3CDTF">2019-03-20T12:25:00Z</dcterms:created>
  <dcterms:modified xsi:type="dcterms:W3CDTF">2020-11-30T08:34:00Z</dcterms:modified>
</cp:coreProperties>
</file>