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2" w:type="dxa"/>
        <w:jc w:val="center"/>
        <w:tblLook w:val="0000" w:firstRow="0" w:lastRow="0" w:firstColumn="0" w:lastColumn="0" w:noHBand="0" w:noVBand="0"/>
      </w:tblPr>
      <w:tblGrid>
        <w:gridCol w:w="5071"/>
        <w:gridCol w:w="4961"/>
      </w:tblGrid>
      <w:tr w:rsidR="00113BC1" w:rsidRPr="00C076E3" w:rsidTr="00DC18E1">
        <w:trPr>
          <w:trHeight w:val="2312"/>
          <w:jc w:val="center"/>
        </w:trPr>
        <w:tc>
          <w:tcPr>
            <w:tcW w:w="5071" w:type="dxa"/>
            <w:vAlign w:val="center"/>
          </w:tcPr>
          <w:p w:rsidR="00113BC1" w:rsidRPr="00FE3B46" w:rsidRDefault="00113BC1" w:rsidP="00DC18E1">
            <w:pPr>
              <w:pStyle w:val="a3"/>
              <w:ind w:left="259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4961" w:type="dxa"/>
            <w:vAlign w:val="center"/>
          </w:tcPr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УТВЕРЖДАЮ:</w:t>
            </w:r>
          </w:p>
          <w:p w:rsidR="00113BC1" w:rsidRDefault="00113BC1" w:rsidP="00113BC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C076E3">
              <w:rPr>
                <w:sz w:val="26"/>
                <w:szCs w:val="26"/>
              </w:rPr>
              <w:t xml:space="preserve">аместитель </w:t>
            </w:r>
          </w:p>
          <w:p w:rsidR="00113BC1" w:rsidRPr="00C076E3" w:rsidRDefault="00113BC1" w:rsidP="00113BC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директора – главный инженер</w:t>
            </w:r>
          </w:p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 xml:space="preserve">филиала </w:t>
            </w:r>
            <w:r w:rsidR="00395D88">
              <w:rPr>
                <w:sz w:val="26"/>
                <w:szCs w:val="26"/>
              </w:rPr>
              <w:t>П</w:t>
            </w:r>
            <w:r w:rsidRPr="00C076E3">
              <w:rPr>
                <w:sz w:val="26"/>
                <w:szCs w:val="26"/>
              </w:rPr>
              <w:t>АО «МРСК Центра»-</w:t>
            </w:r>
          </w:p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«Костромаэнерго»</w:t>
            </w:r>
          </w:p>
          <w:p w:rsidR="00113BC1" w:rsidRPr="00C076E3" w:rsidRDefault="00113BC1" w:rsidP="00DC18E1">
            <w:pPr>
              <w:pStyle w:val="a3"/>
              <w:jc w:val="right"/>
              <w:rPr>
                <w:sz w:val="26"/>
                <w:szCs w:val="26"/>
              </w:rPr>
            </w:pPr>
          </w:p>
          <w:p w:rsidR="00113BC1" w:rsidRPr="00C076E3" w:rsidRDefault="0035245B" w:rsidP="00DC18E1">
            <w:pPr>
              <w:pStyle w:val="a3"/>
              <w:ind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</w:t>
            </w:r>
            <w:r w:rsidR="008E3C78">
              <w:rPr>
                <w:sz w:val="26"/>
                <w:szCs w:val="26"/>
              </w:rPr>
              <w:t>Е.А. Смирнов</w:t>
            </w:r>
          </w:p>
          <w:p w:rsidR="00113BC1" w:rsidRPr="00C076E3" w:rsidRDefault="00113BC1" w:rsidP="00113BC1">
            <w:pPr>
              <w:pStyle w:val="a3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«____»______________201</w:t>
            </w:r>
            <w:r w:rsidR="00707995">
              <w:rPr>
                <w:sz w:val="26"/>
                <w:szCs w:val="26"/>
                <w:lang w:val="en-US"/>
              </w:rPr>
              <w:t xml:space="preserve">7 </w:t>
            </w:r>
            <w:r w:rsidR="00BA6FEB">
              <w:rPr>
                <w:sz w:val="26"/>
                <w:szCs w:val="26"/>
              </w:rPr>
              <w:t>г.</w:t>
            </w:r>
          </w:p>
        </w:tc>
      </w:tr>
      <w:tr w:rsidR="00113BC1" w:rsidRPr="00C076E3" w:rsidTr="00DC18E1">
        <w:trPr>
          <w:trHeight w:val="263"/>
          <w:jc w:val="center"/>
        </w:trPr>
        <w:tc>
          <w:tcPr>
            <w:tcW w:w="10032" w:type="dxa"/>
            <w:gridSpan w:val="2"/>
          </w:tcPr>
          <w:p w:rsidR="00113BC1" w:rsidRPr="00C076E3" w:rsidRDefault="00113BC1" w:rsidP="00DC18E1">
            <w:pPr>
              <w:pStyle w:val="2"/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  <w:p w:rsidR="00113BC1" w:rsidRPr="00C076E3" w:rsidRDefault="00113BC1" w:rsidP="00DC18E1"/>
          <w:p w:rsidR="00113BC1" w:rsidRPr="00C076E3" w:rsidRDefault="00113BC1" w:rsidP="00DC18E1">
            <w:pPr>
              <w:pStyle w:val="2"/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Техническое задание</w:t>
            </w:r>
          </w:p>
        </w:tc>
      </w:tr>
      <w:tr w:rsidR="00113BC1" w:rsidRPr="0094124D" w:rsidTr="00E70A59">
        <w:trPr>
          <w:trHeight w:val="1090"/>
          <w:jc w:val="center"/>
        </w:trPr>
        <w:tc>
          <w:tcPr>
            <w:tcW w:w="10032" w:type="dxa"/>
            <w:gridSpan w:val="2"/>
            <w:shd w:val="clear" w:color="auto" w:fill="auto"/>
          </w:tcPr>
          <w:p w:rsidR="00113BC1" w:rsidRPr="0094124D" w:rsidRDefault="00F34F8F" w:rsidP="00D3086D">
            <w:pPr>
              <w:pStyle w:val="a8"/>
              <w:rPr>
                <w:highlight w:val="yellow"/>
              </w:rPr>
            </w:pPr>
            <w:r w:rsidRPr="00341971">
              <w:rPr>
                <w:b/>
                <w:szCs w:val="26"/>
              </w:rPr>
              <w:t xml:space="preserve">на </w:t>
            </w:r>
            <w:r w:rsidR="00A90FA5">
              <w:rPr>
                <w:b/>
                <w:color w:val="000000"/>
                <w:szCs w:val="26"/>
              </w:rPr>
              <w:t>о</w:t>
            </w:r>
            <w:r w:rsidR="00A90FA5" w:rsidRPr="00A90FA5">
              <w:rPr>
                <w:b/>
                <w:color w:val="000000"/>
                <w:szCs w:val="26"/>
              </w:rPr>
              <w:t>казание услуг по разработке расчетной санитарно-защитной зоны</w:t>
            </w:r>
            <w:r w:rsidR="00A90FA5">
              <w:rPr>
                <w:b/>
                <w:color w:val="000000"/>
                <w:szCs w:val="26"/>
              </w:rPr>
              <w:t xml:space="preserve"> филиала ПАО «МРСК Центра» - «Костромаэнерго»</w:t>
            </w:r>
          </w:p>
        </w:tc>
      </w:tr>
    </w:tbl>
    <w:p w:rsidR="00113BC1" w:rsidRPr="00F34F8F" w:rsidRDefault="00113BC1" w:rsidP="00113BC1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F34F8F">
        <w:rPr>
          <w:b/>
          <w:sz w:val="26"/>
          <w:szCs w:val="26"/>
        </w:rPr>
        <w:t>Общие положения.</w:t>
      </w:r>
    </w:p>
    <w:p w:rsidR="005F40B4" w:rsidRDefault="00F34F8F" w:rsidP="005F40B4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F34F8F">
        <w:rPr>
          <w:sz w:val="26"/>
          <w:szCs w:val="26"/>
        </w:rPr>
        <w:t xml:space="preserve">Выполнить разработку проектов обоснования размера </w:t>
      </w:r>
      <w:r>
        <w:rPr>
          <w:sz w:val="26"/>
          <w:szCs w:val="26"/>
        </w:rPr>
        <w:t>расче</w:t>
      </w:r>
      <w:r w:rsidRPr="00F34F8F">
        <w:rPr>
          <w:sz w:val="26"/>
          <w:szCs w:val="26"/>
        </w:rPr>
        <w:t xml:space="preserve">тной (предварительной) </w:t>
      </w:r>
      <w:proofErr w:type="spellStart"/>
      <w:r w:rsidRPr="00F34F8F">
        <w:rPr>
          <w:sz w:val="26"/>
          <w:szCs w:val="26"/>
        </w:rPr>
        <w:t>санитарно</w:t>
      </w:r>
      <w:proofErr w:type="spellEnd"/>
      <w:r w:rsidRPr="00F34F8F">
        <w:rPr>
          <w:sz w:val="26"/>
          <w:szCs w:val="26"/>
        </w:rPr>
        <w:t xml:space="preserve"> – защитной зоны</w:t>
      </w:r>
      <w:r w:rsidR="00285716">
        <w:rPr>
          <w:sz w:val="26"/>
          <w:szCs w:val="26"/>
        </w:rPr>
        <w:t xml:space="preserve"> (СЗЗ)</w:t>
      </w:r>
      <w:r w:rsidRPr="00F34F8F">
        <w:rPr>
          <w:sz w:val="26"/>
          <w:szCs w:val="26"/>
        </w:rPr>
        <w:t xml:space="preserve"> и получить экспер</w:t>
      </w:r>
      <w:r w:rsidR="00D3086D">
        <w:rPr>
          <w:sz w:val="26"/>
          <w:szCs w:val="26"/>
        </w:rPr>
        <w:t>тные заключе</w:t>
      </w:r>
      <w:r w:rsidR="00E47DC0">
        <w:rPr>
          <w:sz w:val="26"/>
          <w:szCs w:val="26"/>
        </w:rPr>
        <w:t>ния в ФБУЗ «Центр гигиены и эпидемиологии в Костромской области»</w:t>
      </w:r>
      <w:r w:rsidR="00000C05">
        <w:rPr>
          <w:sz w:val="26"/>
          <w:szCs w:val="26"/>
        </w:rPr>
        <w:t>.</w:t>
      </w:r>
    </w:p>
    <w:p w:rsidR="006F385C" w:rsidRDefault="006F385C" w:rsidP="005F40B4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8"/>
        <w:gridCol w:w="3206"/>
        <w:gridCol w:w="6095"/>
      </w:tblGrid>
      <w:tr w:rsidR="006F385C" w:rsidTr="006F385C">
        <w:tc>
          <w:tcPr>
            <w:tcW w:w="588" w:type="dxa"/>
          </w:tcPr>
          <w:p w:rsidR="006F385C" w:rsidRPr="006F385C" w:rsidRDefault="006F385C" w:rsidP="008E2E99">
            <w:pPr>
              <w:pStyle w:val="a3"/>
              <w:tabs>
                <w:tab w:val="left" w:pos="1134"/>
                <w:tab w:val="left" w:pos="1276"/>
              </w:tabs>
              <w:ind w:left="0" w:firstLine="0"/>
              <w:rPr>
                <w:b/>
                <w:sz w:val="24"/>
                <w:szCs w:val="24"/>
              </w:rPr>
            </w:pPr>
            <w:r w:rsidRPr="006F385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F385C">
              <w:rPr>
                <w:b/>
                <w:sz w:val="24"/>
                <w:szCs w:val="24"/>
              </w:rPr>
              <w:t>п</w:t>
            </w:r>
            <w:proofErr w:type="gramEnd"/>
            <w:r w:rsidRPr="006F385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06" w:type="dxa"/>
            <w:vAlign w:val="center"/>
          </w:tcPr>
          <w:p w:rsidR="006F385C" w:rsidRPr="006F385C" w:rsidRDefault="006F385C" w:rsidP="00D3086D">
            <w:pPr>
              <w:pStyle w:val="a3"/>
              <w:tabs>
                <w:tab w:val="left" w:pos="1134"/>
                <w:tab w:val="left" w:pos="1276"/>
              </w:tabs>
              <w:ind w:left="0" w:firstLine="0"/>
              <w:rPr>
                <w:b/>
                <w:sz w:val="24"/>
                <w:szCs w:val="24"/>
              </w:rPr>
            </w:pPr>
            <w:r w:rsidRPr="006F385C">
              <w:rPr>
                <w:b/>
                <w:sz w:val="24"/>
                <w:szCs w:val="24"/>
              </w:rPr>
              <w:t xml:space="preserve">Наименование </w:t>
            </w:r>
            <w:r w:rsidR="00D3086D">
              <w:rPr>
                <w:b/>
                <w:sz w:val="24"/>
                <w:szCs w:val="24"/>
              </w:rPr>
              <w:t>производственных площадок</w:t>
            </w:r>
          </w:p>
        </w:tc>
        <w:tc>
          <w:tcPr>
            <w:tcW w:w="6095" w:type="dxa"/>
            <w:vAlign w:val="center"/>
          </w:tcPr>
          <w:p w:rsidR="006F385C" w:rsidRPr="006F385C" w:rsidRDefault="006F385C" w:rsidP="008E2E99">
            <w:pPr>
              <w:pStyle w:val="a3"/>
              <w:tabs>
                <w:tab w:val="left" w:pos="1134"/>
                <w:tab w:val="left" w:pos="1276"/>
              </w:tabs>
              <w:ind w:left="0" w:firstLine="0"/>
              <w:rPr>
                <w:b/>
                <w:sz w:val="24"/>
                <w:szCs w:val="24"/>
              </w:rPr>
            </w:pPr>
            <w:r w:rsidRPr="006F385C">
              <w:rPr>
                <w:b/>
                <w:sz w:val="24"/>
                <w:szCs w:val="24"/>
              </w:rPr>
              <w:t>Адрес места нахождения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8E2E99">
            <w:pPr>
              <w:pStyle w:val="a3"/>
              <w:tabs>
                <w:tab w:val="left" w:pos="1134"/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Кадыйского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157980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п. </w:t>
            </w:r>
            <w:proofErr w:type="spellStart"/>
            <w:r w:rsidRPr="006F385C">
              <w:rPr>
                <w:sz w:val="24"/>
                <w:szCs w:val="24"/>
              </w:rPr>
              <w:t>Кадый</w:t>
            </w:r>
            <w:proofErr w:type="spellEnd"/>
            <w:r w:rsidRPr="006F385C">
              <w:rPr>
                <w:sz w:val="24"/>
                <w:szCs w:val="24"/>
              </w:rPr>
              <w:t>, ул. Энергетиков, 1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8E2E99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Макарьевского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157460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г. Макарьев, ул. Дорожная, 4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3.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Мантуровского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157300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г. </w:t>
            </w:r>
            <w:proofErr w:type="spellStart"/>
            <w:r w:rsidRPr="006F385C">
              <w:rPr>
                <w:sz w:val="24"/>
                <w:szCs w:val="24"/>
              </w:rPr>
              <w:t>Мантурово</w:t>
            </w:r>
            <w:proofErr w:type="spellEnd"/>
            <w:r w:rsidRPr="006F385C">
              <w:rPr>
                <w:sz w:val="24"/>
                <w:szCs w:val="24"/>
              </w:rPr>
              <w:t>, ул. Костромская, 34б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4.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Нейского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157330 Костромская обл., г. </w:t>
            </w:r>
            <w:proofErr w:type="spellStart"/>
            <w:r w:rsidRPr="006F385C">
              <w:rPr>
                <w:sz w:val="24"/>
                <w:szCs w:val="24"/>
              </w:rPr>
              <w:t>Нея</w:t>
            </w:r>
            <w:proofErr w:type="spellEnd"/>
            <w:r w:rsidRPr="006F385C">
              <w:rPr>
                <w:sz w:val="24"/>
                <w:szCs w:val="24"/>
              </w:rPr>
              <w:t>, ул. Энергетиков, 11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5.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Межевского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157420 Костромская обл., </w:t>
            </w:r>
            <w:proofErr w:type="spellStart"/>
            <w:r w:rsidRPr="006F385C">
              <w:rPr>
                <w:sz w:val="24"/>
                <w:szCs w:val="24"/>
              </w:rPr>
              <w:t>Межевской</w:t>
            </w:r>
            <w:proofErr w:type="spellEnd"/>
            <w:r w:rsidRPr="006F385C">
              <w:rPr>
                <w:sz w:val="24"/>
                <w:szCs w:val="24"/>
              </w:rPr>
              <w:t xml:space="preserve"> р-н, </w:t>
            </w:r>
            <w:proofErr w:type="spellStart"/>
            <w:r w:rsidRPr="006F385C">
              <w:rPr>
                <w:sz w:val="24"/>
                <w:szCs w:val="24"/>
              </w:rPr>
              <w:t>с</w:t>
            </w:r>
            <w:proofErr w:type="gramStart"/>
            <w:r w:rsidRPr="006F385C">
              <w:rPr>
                <w:sz w:val="24"/>
                <w:szCs w:val="24"/>
              </w:rPr>
              <w:t>.Г</w:t>
            </w:r>
            <w:proofErr w:type="gramEnd"/>
            <w:r w:rsidRPr="006F385C">
              <w:rPr>
                <w:sz w:val="24"/>
                <w:szCs w:val="24"/>
              </w:rPr>
              <w:t>еоргиевское</w:t>
            </w:r>
            <w:proofErr w:type="spellEnd"/>
            <w:r w:rsidRPr="006F385C">
              <w:rPr>
                <w:sz w:val="24"/>
                <w:szCs w:val="24"/>
              </w:rPr>
              <w:t>, ул. Октябрьская, 2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6.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Кологривского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157440 Костромская обл., </w:t>
            </w:r>
            <w:proofErr w:type="spellStart"/>
            <w:r w:rsidRPr="006F385C">
              <w:rPr>
                <w:sz w:val="24"/>
                <w:szCs w:val="24"/>
              </w:rPr>
              <w:t>г</w:t>
            </w:r>
            <w:proofErr w:type="gramStart"/>
            <w:r w:rsidRPr="006F385C">
              <w:rPr>
                <w:sz w:val="24"/>
                <w:szCs w:val="24"/>
              </w:rPr>
              <w:t>.К</w:t>
            </w:r>
            <w:proofErr w:type="gramEnd"/>
            <w:r w:rsidRPr="006F385C">
              <w:rPr>
                <w:sz w:val="24"/>
                <w:szCs w:val="24"/>
              </w:rPr>
              <w:t>ологрив</w:t>
            </w:r>
            <w:proofErr w:type="spellEnd"/>
            <w:r w:rsidRPr="006F385C">
              <w:rPr>
                <w:sz w:val="24"/>
                <w:szCs w:val="24"/>
              </w:rPr>
              <w:t>, ул. Энергетиков, 9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7.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Антроповского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157230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п. Антропово, ул. Советская, 28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8.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Парфеньевского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157270 Костромская обл., с. </w:t>
            </w:r>
            <w:proofErr w:type="spellStart"/>
            <w:r w:rsidRPr="006F385C">
              <w:rPr>
                <w:sz w:val="24"/>
                <w:szCs w:val="24"/>
              </w:rPr>
              <w:t>Парфеньево</w:t>
            </w:r>
            <w:proofErr w:type="spellEnd"/>
            <w:r w:rsidRPr="006F385C">
              <w:rPr>
                <w:sz w:val="24"/>
                <w:szCs w:val="24"/>
              </w:rPr>
              <w:t>, ул. Кирпичная, 1а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9.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Чухломского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157130 Костромская обл., г. Чухлома, пер. Свободы, д.12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10.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Соличаличского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157170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г. Солигалич, ул. Энергетиков, д.2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11.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Буйского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157000 Костромская область, г. Буй, ул. 10-й Годовщины Октября, д.1-б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12.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Галичского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157202 Костромская обл., г. Галич, ул. Энергетиков, д.9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13.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Судиславского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157860 </w:t>
            </w:r>
            <w:proofErr w:type="gramStart"/>
            <w:r w:rsidRPr="006F385C">
              <w:rPr>
                <w:sz w:val="24"/>
                <w:szCs w:val="24"/>
              </w:rPr>
              <w:t>Костромская</w:t>
            </w:r>
            <w:proofErr w:type="gramEnd"/>
            <w:r w:rsidRPr="006F385C">
              <w:rPr>
                <w:sz w:val="24"/>
                <w:szCs w:val="24"/>
              </w:rPr>
              <w:t xml:space="preserve"> обл., п. Судиславль, ул. Галичская, 33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14.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Островского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157900 Костромская область, п. </w:t>
            </w:r>
            <w:proofErr w:type="gramStart"/>
            <w:r w:rsidRPr="006F385C">
              <w:rPr>
                <w:sz w:val="24"/>
                <w:szCs w:val="24"/>
              </w:rPr>
              <w:t>Островское</w:t>
            </w:r>
            <w:proofErr w:type="gramEnd"/>
            <w:r w:rsidRPr="006F385C">
              <w:rPr>
                <w:sz w:val="24"/>
                <w:szCs w:val="24"/>
              </w:rPr>
              <w:t xml:space="preserve">, ул. </w:t>
            </w:r>
            <w:proofErr w:type="spellStart"/>
            <w:r w:rsidRPr="006F385C">
              <w:rPr>
                <w:sz w:val="24"/>
                <w:szCs w:val="24"/>
              </w:rPr>
              <w:t>Заовражная</w:t>
            </w:r>
            <w:proofErr w:type="spellEnd"/>
            <w:r w:rsidRPr="006F385C">
              <w:rPr>
                <w:sz w:val="24"/>
                <w:szCs w:val="24"/>
              </w:rPr>
              <w:t>, 31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15.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Сусанинского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6F385C">
            <w:pPr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 xml:space="preserve">157090 Костромская область, </w:t>
            </w:r>
            <w:proofErr w:type="spellStart"/>
            <w:r w:rsidRPr="006F385C">
              <w:rPr>
                <w:sz w:val="24"/>
                <w:szCs w:val="24"/>
              </w:rPr>
              <w:t>Сусанинский</w:t>
            </w:r>
            <w:proofErr w:type="spellEnd"/>
            <w:r w:rsidRPr="006F385C">
              <w:rPr>
                <w:sz w:val="24"/>
                <w:szCs w:val="24"/>
              </w:rPr>
              <w:t xml:space="preserve"> р-н, д. </w:t>
            </w:r>
            <w:proofErr w:type="spellStart"/>
            <w:r w:rsidRPr="006F385C">
              <w:rPr>
                <w:sz w:val="24"/>
                <w:szCs w:val="24"/>
              </w:rPr>
              <w:t>Зогзино</w:t>
            </w:r>
            <w:proofErr w:type="spellEnd"/>
            <w:r w:rsidRPr="006F385C">
              <w:rPr>
                <w:sz w:val="24"/>
                <w:szCs w:val="24"/>
              </w:rPr>
              <w:t>, ул. Электросетей, 2д</w:t>
            </w:r>
          </w:p>
        </w:tc>
      </w:tr>
      <w:tr w:rsidR="006F385C" w:rsidTr="006F385C">
        <w:tc>
          <w:tcPr>
            <w:tcW w:w="588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16.</w:t>
            </w:r>
          </w:p>
        </w:tc>
        <w:tc>
          <w:tcPr>
            <w:tcW w:w="3206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6F385C">
              <w:rPr>
                <w:sz w:val="24"/>
                <w:szCs w:val="24"/>
              </w:rPr>
              <w:t>Волгореченского</w:t>
            </w:r>
            <w:proofErr w:type="spellEnd"/>
            <w:r w:rsidRPr="006F385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095" w:type="dxa"/>
          </w:tcPr>
          <w:p w:rsidR="006F385C" w:rsidRPr="006F385C" w:rsidRDefault="006F385C" w:rsidP="005F40B4">
            <w:pPr>
              <w:pStyle w:val="a3"/>
              <w:tabs>
                <w:tab w:val="left" w:pos="1134"/>
                <w:tab w:val="left" w:pos="127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F385C">
              <w:rPr>
                <w:sz w:val="24"/>
                <w:szCs w:val="24"/>
              </w:rPr>
              <w:t>156901 Костромская область, г. Волгореченск, ул. Промышленная, 3</w:t>
            </w:r>
          </w:p>
        </w:tc>
      </w:tr>
    </w:tbl>
    <w:p w:rsidR="00F34F8F" w:rsidRPr="00F34F8F" w:rsidRDefault="00F34F8F" w:rsidP="005F40B4">
      <w:pPr>
        <w:pStyle w:val="a3"/>
        <w:tabs>
          <w:tab w:val="left" w:pos="1134"/>
          <w:tab w:val="left" w:pos="1276"/>
        </w:tabs>
        <w:ind w:left="0" w:firstLine="709"/>
        <w:jc w:val="both"/>
        <w:rPr>
          <w:color w:val="000000"/>
          <w:sz w:val="26"/>
          <w:szCs w:val="26"/>
        </w:rPr>
      </w:pPr>
    </w:p>
    <w:p w:rsidR="00FA5226" w:rsidRPr="00CA5E6C" w:rsidRDefault="001C4D22" w:rsidP="00FA5226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CA5E6C">
        <w:rPr>
          <w:b/>
          <w:sz w:val="26"/>
          <w:szCs w:val="26"/>
        </w:rPr>
        <w:t>Обоснование</w:t>
      </w:r>
      <w:r w:rsidR="00FA5226" w:rsidRPr="00CA5E6C">
        <w:rPr>
          <w:b/>
          <w:sz w:val="26"/>
          <w:szCs w:val="26"/>
        </w:rPr>
        <w:t xml:space="preserve"> н</w:t>
      </w:r>
      <w:r w:rsidR="008A0D8C" w:rsidRPr="00CA5E6C">
        <w:rPr>
          <w:b/>
          <w:sz w:val="26"/>
          <w:szCs w:val="26"/>
        </w:rPr>
        <w:t>еобходимости заключени</w:t>
      </w:r>
      <w:r w:rsidR="005F40B4" w:rsidRPr="00CA5E6C">
        <w:rPr>
          <w:b/>
          <w:sz w:val="26"/>
          <w:szCs w:val="26"/>
        </w:rPr>
        <w:t>я</w:t>
      </w:r>
      <w:r w:rsidR="008A0D8C" w:rsidRPr="00CA5E6C">
        <w:rPr>
          <w:b/>
          <w:sz w:val="26"/>
          <w:szCs w:val="26"/>
        </w:rPr>
        <w:t xml:space="preserve"> договора</w:t>
      </w:r>
      <w:r w:rsidR="00FA5226" w:rsidRPr="00CA5E6C">
        <w:rPr>
          <w:b/>
          <w:sz w:val="26"/>
          <w:szCs w:val="26"/>
        </w:rPr>
        <w:t>.</w:t>
      </w:r>
    </w:p>
    <w:p w:rsidR="00FA5226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CA5E6C">
        <w:rPr>
          <w:sz w:val="26"/>
          <w:szCs w:val="26"/>
        </w:rPr>
        <w:t>-</w:t>
      </w:r>
      <w:r w:rsidR="001C4D22" w:rsidRPr="00CA5E6C">
        <w:rPr>
          <w:sz w:val="26"/>
          <w:szCs w:val="26"/>
        </w:rPr>
        <w:t xml:space="preserve"> Соблюдение Федерального</w:t>
      </w:r>
      <w:r w:rsidRPr="00CA5E6C">
        <w:rPr>
          <w:sz w:val="26"/>
          <w:szCs w:val="26"/>
        </w:rPr>
        <w:t xml:space="preserve"> закон</w:t>
      </w:r>
      <w:r w:rsidR="001C4D22" w:rsidRPr="00CA5E6C">
        <w:rPr>
          <w:sz w:val="26"/>
          <w:szCs w:val="26"/>
        </w:rPr>
        <w:t>а</w:t>
      </w:r>
      <w:r w:rsidRPr="00CA5E6C">
        <w:rPr>
          <w:sz w:val="26"/>
          <w:szCs w:val="26"/>
        </w:rPr>
        <w:t xml:space="preserve"> Российской Федерации </w:t>
      </w:r>
      <w:r w:rsidR="001C4D22" w:rsidRPr="00CA5E6C">
        <w:rPr>
          <w:sz w:val="26"/>
          <w:szCs w:val="26"/>
        </w:rPr>
        <w:t>«</w:t>
      </w:r>
      <w:r w:rsidR="00AE26C1">
        <w:rPr>
          <w:sz w:val="26"/>
          <w:szCs w:val="26"/>
        </w:rPr>
        <w:t xml:space="preserve">О санитарно-эпидемиологическом благополучии населения» </w:t>
      </w:r>
      <w:r w:rsidR="00BC69B5" w:rsidRPr="00AE26C1">
        <w:rPr>
          <w:sz w:val="26"/>
          <w:szCs w:val="26"/>
        </w:rPr>
        <w:t>от 30.03.1999</w:t>
      </w:r>
      <w:r w:rsidR="00BC69B5" w:rsidRPr="00CA5E6C">
        <w:rPr>
          <w:sz w:val="26"/>
          <w:szCs w:val="26"/>
        </w:rPr>
        <w:t xml:space="preserve"> </w:t>
      </w:r>
      <w:r w:rsidR="00AE26C1">
        <w:rPr>
          <w:sz w:val="26"/>
          <w:szCs w:val="26"/>
        </w:rPr>
        <w:t>№ 52</w:t>
      </w:r>
      <w:r w:rsidR="001C4D22" w:rsidRPr="00CA5E6C">
        <w:rPr>
          <w:sz w:val="26"/>
          <w:szCs w:val="26"/>
        </w:rPr>
        <w:t>, ст.</w:t>
      </w:r>
      <w:r w:rsidR="00AE26C1">
        <w:rPr>
          <w:sz w:val="26"/>
          <w:szCs w:val="26"/>
        </w:rPr>
        <w:t>20</w:t>
      </w:r>
      <w:r w:rsidRPr="00CA5E6C">
        <w:rPr>
          <w:sz w:val="26"/>
          <w:szCs w:val="26"/>
        </w:rPr>
        <w:t>.</w:t>
      </w:r>
    </w:p>
    <w:p w:rsidR="00AE26C1" w:rsidRPr="00CA5E6C" w:rsidRDefault="00AE26C1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A5E6C">
        <w:rPr>
          <w:sz w:val="26"/>
          <w:szCs w:val="26"/>
        </w:rPr>
        <w:t>Соблюдение Федерального закона Российской Федерации «</w:t>
      </w:r>
      <w:r>
        <w:rPr>
          <w:sz w:val="26"/>
          <w:szCs w:val="26"/>
        </w:rPr>
        <w:t xml:space="preserve">Об охране окружающей среды» </w:t>
      </w:r>
      <w:r w:rsidR="00BC69B5" w:rsidRPr="00BC69B5">
        <w:rPr>
          <w:sz w:val="26"/>
          <w:szCs w:val="26"/>
        </w:rPr>
        <w:t>от 10.01.</w:t>
      </w:r>
      <w:r w:rsidR="00BC69B5">
        <w:rPr>
          <w:sz w:val="26"/>
          <w:szCs w:val="26"/>
        </w:rPr>
        <w:t xml:space="preserve">2002 </w:t>
      </w:r>
      <w:r w:rsidR="00BC69B5" w:rsidRPr="00BC69B5">
        <w:rPr>
          <w:sz w:val="26"/>
          <w:szCs w:val="26"/>
        </w:rPr>
        <w:t>№ 7</w:t>
      </w:r>
      <w:r w:rsidR="00BC69B5">
        <w:rPr>
          <w:sz w:val="26"/>
          <w:szCs w:val="26"/>
        </w:rPr>
        <w:t>.</w:t>
      </w:r>
    </w:p>
    <w:p w:rsidR="00E56FD3" w:rsidRDefault="00E56FD3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CA5E6C">
        <w:rPr>
          <w:sz w:val="26"/>
          <w:szCs w:val="26"/>
        </w:rPr>
        <w:t>-</w:t>
      </w:r>
      <w:r w:rsidR="00C26DE3" w:rsidRPr="00CA5E6C">
        <w:rPr>
          <w:sz w:val="26"/>
          <w:szCs w:val="26"/>
        </w:rPr>
        <w:t xml:space="preserve"> </w:t>
      </w:r>
      <w:r w:rsidR="00055225" w:rsidRPr="00CA5E6C">
        <w:rPr>
          <w:sz w:val="26"/>
          <w:szCs w:val="26"/>
        </w:rPr>
        <w:t>СанПиН 2.2.1./2.2.1.1200-</w:t>
      </w:r>
      <w:r w:rsidR="00751F51" w:rsidRPr="00CA5E6C">
        <w:rPr>
          <w:sz w:val="26"/>
          <w:szCs w:val="26"/>
        </w:rPr>
        <w:t>03 «</w:t>
      </w:r>
      <w:proofErr w:type="spellStart"/>
      <w:r w:rsidR="00751F51" w:rsidRPr="00CA5E6C">
        <w:rPr>
          <w:sz w:val="26"/>
          <w:szCs w:val="26"/>
        </w:rPr>
        <w:t>Санитарно</w:t>
      </w:r>
      <w:proofErr w:type="spellEnd"/>
      <w:r w:rsidR="00C26DE3" w:rsidRPr="00CA5E6C">
        <w:rPr>
          <w:sz w:val="26"/>
          <w:szCs w:val="26"/>
        </w:rPr>
        <w:t xml:space="preserve"> </w:t>
      </w:r>
      <w:r w:rsidR="00D3086D">
        <w:rPr>
          <w:sz w:val="26"/>
          <w:szCs w:val="26"/>
        </w:rPr>
        <w:t>–</w:t>
      </w:r>
      <w:r w:rsidR="00751F51" w:rsidRPr="00CA5E6C">
        <w:rPr>
          <w:sz w:val="26"/>
          <w:szCs w:val="26"/>
        </w:rPr>
        <w:t xml:space="preserve"> защитные зоны и классификация предприятий, соор</w:t>
      </w:r>
      <w:r w:rsidR="00C26DE3" w:rsidRPr="00CA5E6C">
        <w:rPr>
          <w:sz w:val="26"/>
          <w:szCs w:val="26"/>
        </w:rPr>
        <w:t>ужений и иных объектов».</w:t>
      </w:r>
    </w:p>
    <w:p w:rsidR="00FA5226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CA5E6C">
        <w:rPr>
          <w:sz w:val="26"/>
          <w:szCs w:val="26"/>
        </w:rPr>
        <w:t xml:space="preserve">- </w:t>
      </w:r>
      <w:r w:rsidR="001C4D22" w:rsidRPr="00CA5E6C">
        <w:rPr>
          <w:sz w:val="26"/>
          <w:szCs w:val="26"/>
        </w:rPr>
        <w:t>Выполнение Программы реализации эколог</w:t>
      </w:r>
      <w:r w:rsidR="00E56FD3" w:rsidRPr="00CA5E6C">
        <w:rPr>
          <w:sz w:val="26"/>
          <w:szCs w:val="26"/>
        </w:rPr>
        <w:t>ической политики филиала на 201</w:t>
      </w:r>
      <w:r w:rsidR="005F40B4" w:rsidRPr="00CA5E6C">
        <w:rPr>
          <w:sz w:val="26"/>
          <w:szCs w:val="26"/>
        </w:rPr>
        <w:t>8</w:t>
      </w:r>
      <w:r w:rsidR="001C4D22" w:rsidRPr="00CA5E6C">
        <w:rPr>
          <w:sz w:val="26"/>
          <w:szCs w:val="26"/>
        </w:rPr>
        <w:t xml:space="preserve"> год.</w:t>
      </w:r>
    </w:p>
    <w:p w:rsidR="00D81048" w:rsidRPr="00CA5E6C" w:rsidRDefault="00D81048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Предписание </w:t>
      </w:r>
      <w:r w:rsidR="00D3086D">
        <w:rPr>
          <w:sz w:val="26"/>
          <w:szCs w:val="26"/>
        </w:rPr>
        <w:t>Управления Федеральной службы по надзору в сфере защиты прав потребителей и благополучия человека по Костромской области от 28.07.2017 № 6796-01.</w:t>
      </w:r>
    </w:p>
    <w:p w:rsidR="00FA5226" w:rsidRDefault="00AE26C1" w:rsidP="00AE26C1">
      <w:pPr>
        <w:pStyle w:val="a3"/>
        <w:tabs>
          <w:tab w:val="left" w:pos="993"/>
          <w:tab w:val="left" w:pos="1276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FA5226" w:rsidRPr="00865449">
        <w:rPr>
          <w:b/>
          <w:sz w:val="26"/>
          <w:szCs w:val="26"/>
        </w:rPr>
        <w:t>Стадийность проведения работ.</w:t>
      </w:r>
    </w:p>
    <w:p w:rsidR="00865449" w:rsidRDefault="00865449" w:rsidP="00D81048">
      <w:pPr>
        <w:pStyle w:val="a3"/>
        <w:ind w:left="0" w:firstLine="709"/>
        <w:jc w:val="both"/>
        <w:rPr>
          <w:sz w:val="26"/>
          <w:szCs w:val="26"/>
        </w:rPr>
      </w:pPr>
      <w:r w:rsidRPr="00F554CE">
        <w:rPr>
          <w:sz w:val="26"/>
          <w:szCs w:val="26"/>
        </w:rPr>
        <w:t>П</w:t>
      </w:r>
      <w:r w:rsidR="00F554CE">
        <w:rPr>
          <w:sz w:val="26"/>
          <w:szCs w:val="26"/>
        </w:rPr>
        <w:t>роекты выполняются в соответствии с настоящим техническим заданием</w:t>
      </w:r>
      <w:r w:rsidR="00D81048">
        <w:rPr>
          <w:sz w:val="26"/>
          <w:szCs w:val="26"/>
        </w:rPr>
        <w:t xml:space="preserve"> в </w:t>
      </w:r>
      <w:r w:rsidR="00285716">
        <w:rPr>
          <w:sz w:val="26"/>
          <w:szCs w:val="26"/>
        </w:rPr>
        <w:t>2</w:t>
      </w:r>
      <w:r w:rsidR="00D81048">
        <w:rPr>
          <w:sz w:val="26"/>
          <w:szCs w:val="26"/>
        </w:rPr>
        <w:t xml:space="preserve"> этапа</w:t>
      </w:r>
      <w:r w:rsidR="00F554CE">
        <w:rPr>
          <w:sz w:val="26"/>
          <w:szCs w:val="26"/>
        </w:rPr>
        <w:t>: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65"/>
        <w:gridCol w:w="3851"/>
        <w:gridCol w:w="3197"/>
        <w:gridCol w:w="2268"/>
      </w:tblGrid>
      <w:tr w:rsidR="00F554CE" w:rsidTr="00C93D9D">
        <w:tc>
          <w:tcPr>
            <w:tcW w:w="465" w:type="dxa"/>
          </w:tcPr>
          <w:p w:rsidR="00F554CE" w:rsidRPr="00285716" w:rsidRDefault="00F554CE" w:rsidP="00285716">
            <w:pPr>
              <w:pStyle w:val="a3"/>
              <w:ind w:left="0" w:firstLine="0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>№</w:t>
            </w:r>
          </w:p>
        </w:tc>
        <w:tc>
          <w:tcPr>
            <w:tcW w:w="3851" w:type="dxa"/>
          </w:tcPr>
          <w:p w:rsidR="00F554CE" w:rsidRPr="00285716" w:rsidRDefault="00F554CE" w:rsidP="00285716">
            <w:pPr>
              <w:pStyle w:val="a3"/>
              <w:ind w:left="0" w:firstLine="0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3197" w:type="dxa"/>
          </w:tcPr>
          <w:p w:rsidR="00F554CE" w:rsidRPr="00285716" w:rsidRDefault="00F554CE" w:rsidP="00285716">
            <w:pPr>
              <w:pStyle w:val="a3"/>
              <w:ind w:left="0" w:firstLine="0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>Фома предоставления результатов</w:t>
            </w:r>
          </w:p>
        </w:tc>
        <w:tc>
          <w:tcPr>
            <w:tcW w:w="2268" w:type="dxa"/>
          </w:tcPr>
          <w:p w:rsidR="00F554CE" w:rsidRPr="00285716" w:rsidRDefault="00F554CE" w:rsidP="00285716">
            <w:pPr>
              <w:pStyle w:val="a3"/>
              <w:ind w:left="0" w:firstLine="0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>Срок выполнения</w:t>
            </w:r>
          </w:p>
        </w:tc>
      </w:tr>
      <w:tr w:rsidR="00381445" w:rsidTr="00C93D9D">
        <w:tc>
          <w:tcPr>
            <w:tcW w:w="465" w:type="dxa"/>
          </w:tcPr>
          <w:p w:rsidR="00381445" w:rsidRPr="00285716" w:rsidRDefault="00381445" w:rsidP="00865449">
            <w:pPr>
              <w:pStyle w:val="a3"/>
              <w:ind w:left="0" w:firstLine="0"/>
              <w:jc w:val="both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>1.</w:t>
            </w:r>
          </w:p>
        </w:tc>
        <w:tc>
          <w:tcPr>
            <w:tcW w:w="3851" w:type="dxa"/>
          </w:tcPr>
          <w:p w:rsidR="00381445" w:rsidRPr="00285716" w:rsidRDefault="00381445" w:rsidP="0053775C">
            <w:pPr>
              <w:pStyle w:val="a3"/>
              <w:ind w:left="0" w:firstLine="0"/>
              <w:jc w:val="both"/>
              <w:rPr>
                <w:sz w:val="24"/>
                <w:szCs w:val="24"/>
              </w:rPr>
            </w:pPr>
            <w:r w:rsidRPr="00285716">
              <w:rPr>
                <w:sz w:val="24"/>
                <w:szCs w:val="24"/>
              </w:rPr>
              <w:t xml:space="preserve">Разработка проектов обоснования размера расчетной (предварительной) </w:t>
            </w:r>
            <w:r w:rsidR="00285716" w:rsidRPr="00285716">
              <w:rPr>
                <w:sz w:val="24"/>
                <w:szCs w:val="24"/>
              </w:rPr>
              <w:t>СЗЗ</w:t>
            </w:r>
            <w:r w:rsidRPr="00285716">
              <w:rPr>
                <w:sz w:val="24"/>
                <w:szCs w:val="24"/>
              </w:rPr>
              <w:t xml:space="preserve"> для 16</w:t>
            </w:r>
            <w:r w:rsidRPr="00285716">
              <w:rPr>
                <w:sz w:val="24"/>
                <w:szCs w:val="24"/>
                <w:highlight w:val="yellow"/>
              </w:rPr>
              <w:t xml:space="preserve"> </w:t>
            </w:r>
            <w:r w:rsidR="00285716" w:rsidRPr="00285716">
              <w:rPr>
                <w:sz w:val="24"/>
                <w:szCs w:val="24"/>
              </w:rPr>
              <w:t>производственны</w:t>
            </w:r>
            <w:r w:rsidR="0053775C">
              <w:rPr>
                <w:sz w:val="24"/>
                <w:szCs w:val="24"/>
              </w:rPr>
              <w:t>х</w:t>
            </w:r>
            <w:r w:rsidR="00285716" w:rsidRPr="00285716">
              <w:rPr>
                <w:sz w:val="24"/>
                <w:szCs w:val="24"/>
              </w:rPr>
              <w:t xml:space="preserve"> площадок.</w:t>
            </w:r>
          </w:p>
        </w:tc>
        <w:tc>
          <w:tcPr>
            <w:tcW w:w="3197" w:type="dxa"/>
          </w:tcPr>
          <w:p w:rsidR="00381445" w:rsidRPr="00285716" w:rsidRDefault="00285716" w:rsidP="00285716">
            <w:pPr>
              <w:rPr>
                <w:sz w:val="24"/>
                <w:szCs w:val="24"/>
                <w:highlight w:val="yellow"/>
              </w:rPr>
            </w:pPr>
            <w:r w:rsidRPr="00285716">
              <w:rPr>
                <w:sz w:val="24"/>
                <w:szCs w:val="24"/>
              </w:rPr>
              <w:t>Оформленные проекты обоснования размера расчетной (предварительной) СЗЗ для 16 производственных площадок</w:t>
            </w:r>
          </w:p>
        </w:tc>
        <w:tc>
          <w:tcPr>
            <w:tcW w:w="2268" w:type="dxa"/>
          </w:tcPr>
          <w:p w:rsidR="00E47DC0" w:rsidRDefault="00E47DC0" w:rsidP="00000C05">
            <w:pPr>
              <w:pStyle w:val="a3"/>
              <w:ind w:left="0" w:firstLine="0"/>
              <w:rPr>
                <w:sz w:val="24"/>
                <w:szCs w:val="24"/>
              </w:rPr>
            </w:pPr>
          </w:p>
          <w:p w:rsidR="00E47DC0" w:rsidRDefault="00E47DC0" w:rsidP="00000C05">
            <w:pPr>
              <w:pStyle w:val="a3"/>
              <w:ind w:left="0" w:firstLine="0"/>
              <w:rPr>
                <w:sz w:val="24"/>
                <w:szCs w:val="24"/>
              </w:rPr>
            </w:pPr>
          </w:p>
          <w:p w:rsidR="00381445" w:rsidRPr="00285716" w:rsidRDefault="00000C05" w:rsidP="00000C05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E3B46">
              <w:rPr>
                <w:sz w:val="24"/>
                <w:szCs w:val="24"/>
              </w:rPr>
              <w:t xml:space="preserve">о </w:t>
            </w:r>
            <w:r w:rsidR="00E76890">
              <w:rPr>
                <w:sz w:val="24"/>
                <w:szCs w:val="24"/>
              </w:rPr>
              <w:t>16</w:t>
            </w:r>
            <w:bookmarkStart w:id="0" w:name="_GoBack"/>
            <w:bookmarkEnd w:id="0"/>
            <w:r w:rsidR="00285716">
              <w:rPr>
                <w:sz w:val="24"/>
                <w:szCs w:val="24"/>
              </w:rPr>
              <w:t>.04.2018</w:t>
            </w:r>
          </w:p>
        </w:tc>
      </w:tr>
      <w:tr w:rsidR="00381445" w:rsidTr="00C93D9D">
        <w:tc>
          <w:tcPr>
            <w:tcW w:w="465" w:type="dxa"/>
          </w:tcPr>
          <w:p w:rsidR="00381445" w:rsidRPr="00285716" w:rsidRDefault="00381445" w:rsidP="00865449">
            <w:pPr>
              <w:pStyle w:val="a3"/>
              <w:ind w:left="0" w:firstLine="0"/>
              <w:jc w:val="both"/>
              <w:rPr>
                <w:sz w:val="24"/>
                <w:szCs w:val="24"/>
                <w:lang w:val="en-US"/>
              </w:rPr>
            </w:pPr>
            <w:r w:rsidRPr="00285716">
              <w:rPr>
                <w:sz w:val="24"/>
                <w:szCs w:val="24"/>
              </w:rPr>
              <w:t>2.</w:t>
            </w:r>
          </w:p>
        </w:tc>
        <w:tc>
          <w:tcPr>
            <w:tcW w:w="3851" w:type="dxa"/>
          </w:tcPr>
          <w:p w:rsidR="00381445" w:rsidRPr="00285716" w:rsidRDefault="00E47DC0" w:rsidP="00E47DC0">
            <w:pPr>
              <w:pStyle w:val="a3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</w:t>
            </w:r>
            <w:r w:rsidR="00381445" w:rsidRPr="002857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документов по проектам обоснования </w:t>
            </w:r>
            <w:r w:rsidRPr="00000C05">
              <w:rPr>
                <w:sz w:val="24"/>
                <w:szCs w:val="24"/>
              </w:rPr>
              <w:t>расчетной (предварительной) величины СЗЗ</w:t>
            </w:r>
            <w:r>
              <w:rPr>
                <w:sz w:val="24"/>
                <w:szCs w:val="24"/>
              </w:rPr>
              <w:t xml:space="preserve"> </w:t>
            </w:r>
            <w:r w:rsidR="00381445" w:rsidRPr="00285716">
              <w:rPr>
                <w:sz w:val="24"/>
                <w:szCs w:val="24"/>
              </w:rPr>
              <w:t xml:space="preserve">в ФБУЗ «Центр гигиены и эпидемиологии в Костромской </w:t>
            </w:r>
            <w:r w:rsidR="000C2746">
              <w:rPr>
                <w:sz w:val="24"/>
                <w:szCs w:val="24"/>
              </w:rPr>
              <w:t>области</w:t>
            </w:r>
            <w:r w:rsidR="00381445" w:rsidRPr="00285716">
              <w:rPr>
                <w:sz w:val="24"/>
                <w:szCs w:val="24"/>
              </w:rPr>
              <w:t>»</w:t>
            </w:r>
          </w:p>
        </w:tc>
        <w:tc>
          <w:tcPr>
            <w:tcW w:w="3197" w:type="dxa"/>
          </w:tcPr>
          <w:p w:rsidR="00381445" w:rsidRPr="00285716" w:rsidRDefault="00C709FD" w:rsidP="00C709FD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Э</w:t>
            </w:r>
            <w:r w:rsidR="00E47DC0">
              <w:rPr>
                <w:sz w:val="24"/>
                <w:szCs w:val="24"/>
              </w:rPr>
              <w:t>кспертны</w:t>
            </w:r>
            <w:r>
              <w:rPr>
                <w:sz w:val="24"/>
                <w:szCs w:val="24"/>
              </w:rPr>
              <w:t>е</w:t>
            </w:r>
            <w:r w:rsidR="00E47DC0" w:rsidRPr="00285716">
              <w:rPr>
                <w:sz w:val="24"/>
                <w:szCs w:val="24"/>
              </w:rPr>
              <w:t xml:space="preserve"> заключени</w:t>
            </w:r>
            <w:r>
              <w:rPr>
                <w:sz w:val="24"/>
                <w:szCs w:val="24"/>
              </w:rPr>
              <w:t>я по проектам обоснования расчетной (предварительной) величины для 16 производственных площадок</w:t>
            </w:r>
          </w:p>
        </w:tc>
        <w:tc>
          <w:tcPr>
            <w:tcW w:w="2268" w:type="dxa"/>
          </w:tcPr>
          <w:p w:rsidR="00E47DC0" w:rsidRDefault="00E47DC0" w:rsidP="00E47DC0">
            <w:pPr>
              <w:pStyle w:val="a3"/>
              <w:ind w:left="0" w:firstLine="0"/>
              <w:rPr>
                <w:sz w:val="24"/>
                <w:szCs w:val="24"/>
              </w:rPr>
            </w:pPr>
          </w:p>
          <w:p w:rsidR="00381445" w:rsidRPr="00285716" w:rsidRDefault="00E47DC0" w:rsidP="00E47DC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16.05</w:t>
            </w:r>
            <w:r w:rsidR="00000C05" w:rsidRPr="00000C05">
              <w:rPr>
                <w:sz w:val="24"/>
                <w:szCs w:val="24"/>
              </w:rPr>
              <w:t xml:space="preserve">.2018 </w:t>
            </w:r>
          </w:p>
        </w:tc>
      </w:tr>
    </w:tbl>
    <w:p w:rsidR="00F554CE" w:rsidRPr="00F554CE" w:rsidRDefault="00F554CE" w:rsidP="00865449">
      <w:pPr>
        <w:pStyle w:val="a3"/>
        <w:ind w:left="709" w:firstLine="0"/>
        <w:jc w:val="both"/>
        <w:rPr>
          <w:sz w:val="26"/>
          <w:szCs w:val="26"/>
        </w:rPr>
      </w:pPr>
    </w:p>
    <w:p w:rsidR="00381445" w:rsidRPr="00BF1DE6" w:rsidRDefault="00381445" w:rsidP="00381445">
      <w:pPr>
        <w:pStyle w:val="a3"/>
        <w:tabs>
          <w:tab w:val="num" w:pos="1276"/>
        </w:tabs>
        <w:ind w:left="0" w:firstLine="709"/>
        <w:jc w:val="both"/>
        <w:rPr>
          <w:sz w:val="26"/>
        </w:rPr>
      </w:pPr>
      <w:r w:rsidRPr="00BF1DE6">
        <w:rPr>
          <w:sz w:val="26"/>
        </w:rPr>
        <w:t xml:space="preserve">Работа считается выполненной в случае предоставления </w:t>
      </w:r>
      <w:r>
        <w:rPr>
          <w:sz w:val="26"/>
        </w:rPr>
        <w:t>И</w:t>
      </w:r>
      <w:r w:rsidRPr="00BF1DE6">
        <w:rPr>
          <w:sz w:val="26"/>
        </w:rPr>
        <w:t xml:space="preserve">сполнителем в управление производственного </w:t>
      </w:r>
      <w:r>
        <w:rPr>
          <w:sz w:val="26"/>
        </w:rPr>
        <w:t>безопасности</w:t>
      </w:r>
      <w:r w:rsidRPr="00BF1DE6">
        <w:rPr>
          <w:sz w:val="26"/>
        </w:rPr>
        <w:t xml:space="preserve"> и </w:t>
      </w:r>
      <w:r>
        <w:rPr>
          <w:sz w:val="26"/>
        </w:rPr>
        <w:t>производственного контроля</w:t>
      </w:r>
      <w:r w:rsidRPr="00BF1DE6">
        <w:rPr>
          <w:sz w:val="26"/>
        </w:rPr>
        <w:t xml:space="preserve"> филиала </w:t>
      </w:r>
      <w:r>
        <w:rPr>
          <w:sz w:val="26"/>
        </w:rPr>
        <w:t>П</w:t>
      </w:r>
      <w:r w:rsidRPr="00BF1DE6">
        <w:rPr>
          <w:sz w:val="26"/>
        </w:rPr>
        <w:t>АО «МРСК Центра» - «Костромаэнерго</w:t>
      </w:r>
      <w:r w:rsidR="00912993">
        <w:rPr>
          <w:sz w:val="26"/>
        </w:rPr>
        <w:t>» полного комплекта документов:</w:t>
      </w:r>
    </w:p>
    <w:p w:rsidR="00381445" w:rsidRPr="00BF1DE6" w:rsidRDefault="00CA5E6C" w:rsidP="00381445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</w:rPr>
      </w:pPr>
      <w:r>
        <w:rPr>
          <w:sz w:val="26"/>
        </w:rPr>
        <w:t xml:space="preserve"> </w:t>
      </w:r>
      <w:r w:rsidR="00E47DC0">
        <w:rPr>
          <w:sz w:val="26"/>
        </w:rPr>
        <w:t>16 оформленных</w:t>
      </w:r>
      <w:r w:rsidRPr="00E47DC0">
        <w:rPr>
          <w:sz w:val="26"/>
        </w:rPr>
        <w:t xml:space="preserve"> проект</w:t>
      </w:r>
      <w:r w:rsidR="00E47DC0">
        <w:rPr>
          <w:sz w:val="26"/>
        </w:rPr>
        <w:t>ов</w:t>
      </w:r>
      <w:r w:rsidRPr="00E47DC0">
        <w:rPr>
          <w:sz w:val="26"/>
        </w:rPr>
        <w:t xml:space="preserve"> обоснования размер</w:t>
      </w:r>
      <w:r w:rsidR="000C2746" w:rsidRPr="00E47DC0">
        <w:rPr>
          <w:sz w:val="26"/>
        </w:rPr>
        <w:t>а</w:t>
      </w:r>
      <w:r w:rsidRPr="00E47DC0">
        <w:rPr>
          <w:sz w:val="26"/>
        </w:rPr>
        <w:t xml:space="preserve"> </w:t>
      </w:r>
      <w:proofErr w:type="gramStart"/>
      <w:r w:rsidRPr="00E47DC0">
        <w:rPr>
          <w:sz w:val="26"/>
        </w:rPr>
        <w:t>расчетной</w:t>
      </w:r>
      <w:proofErr w:type="gramEnd"/>
      <w:r w:rsidRPr="00E47DC0">
        <w:rPr>
          <w:sz w:val="26"/>
        </w:rPr>
        <w:t xml:space="preserve"> (предварительной) </w:t>
      </w:r>
      <w:r w:rsidR="000C2746" w:rsidRPr="00E47DC0">
        <w:rPr>
          <w:sz w:val="26"/>
        </w:rPr>
        <w:t>СЗЗ</w:t>
      </w:r>
      <w:r w:rsidR="00381445" w:rsidRPr="00E47DC0">
        <w:rPr>
          <w:sz w:val="26"/>
        </w:rPr>
        <w:t xml:space="preserve"> (</w:t>
      </w:r>
      <w:r w:rsidR="000C2746" w:rsidRPr="00E47DC0">
        <w:rPr>
          <w:sz w:val="26"/>
        </w:rPr>
        <w:t>в одном печатном экземпляре</w:t>
      </w:r>
      <w:r w:rsidR="00381445" w:rsidRPr="00E47DC0">
        <w:rPr>
          <w:sz w:val="26"/>
        </w:rPr>
        <w:t>);</w:t>
      </w:r>
    </w:p>
    <w:p w:rsidR="00381445" w:rsidRPr="00BF1DE6" w:rsidRDefault="000C2746" w:rsidP="00381445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</w:rPr>
      </w:pPr>
      <w:r>
        <w:rPr>
          <w:sz w:val="26"/>
          <w:szCs w:val="26"/>
        </w:rPr>
        <w:t xml:space="preserve"> экс</w:t>
      </w:r>
      <w:r w:rsidR="00912993">
        <w:rPr>
          <w:sz w:val="26"/>
          <w:szCs w:val="26"/>
        </w:rPr>
        <w:t>пертны</w:t>
      </w:r>
      <w:r w:rsidR="00E47DC0">
        <w:rPr>
          <w:sz w:val="26"/>
          <w:szCs w:val="26"/>
        </w:rPr>
        <w:t>е</w:t>
      </w:r>
      <w:r w:rsidR="00912993">
        <w:rPr>
          <w:sz w:val="26"/>
          <w:szCs w:val="26"/>
        </w:rPr>
        <w:t xml:space="preserve"> заключени</w:t>
      </w:r>
      <w:r w:rsidR="00E47DC0">
        <w:rPr>
          <w:sz w:val="26"/>
          <w:szCs w:val="26"/>
        </w:rPr>
        <w:t>я</w:t>
      </w:r>
      <w:r w:rsidR="00000C05">
        <w:rPr>
          <w:sz w:val="26"/>
          <w:szCs w:val="26"/>
        </w:rPr>
        <w:t xml:space="preserve"> </w:t>
      </w:r>
      <w:r w:rsidR="00E47DC0">
        <w:rPr>
          <w:sz w:val="26"/>
          <w:szCs w:val="26"/>
        </w:rPr>
        <w:t>для 16 промышленных площадок</w:t>
      </w:r>
      <w:r w:rsidR="00381445" w:rsidRPr="00BF1DE6">
        <w:rPr>
          <w:sz w:val="26"/>
          <w:szCs w:val="26"/>
        </w:rPr>
        <w:t>.</w:t>
      </w:r>
    </w:p>
    <w:p w:rsidR="00381445" w:rsidRPr="000908B6" w:rsidRDefault="00381445" w:rsidP="00381445">
      <w:pPr>
        <w:pStyle w:val="a3"/>
        <w:tabs>
          <w:tab w:val="left" w:pos="851"/>
          <w:tab w:val="left" w:pos="993"/>
        </w:tabs>
        <w:ind w:left="0" w:firstLine="709"/>
        <w:jc w:val="both"/>
        <w:rPr>
          <w:color w:val="000000"/>
          <w:sz w:val="26"/>
          <w:szCs w:val="26"/>
          <w:highlight w:val="yellow"/>
        </w:rPr>
      </w:pPr>
      <w:r w:rsidRPr="00BF1DE6">
        <w:rPr>
          <w:color w:val="000000"/>
          <w:sz w:val="26"/>
          <w:szCs w:val="26"/>
        </w:rPr>
        <w:t>Гарантия качества оказанных услуг устанавливается на весь период действия проектов образования отходов и лимитов на их размещение.</w:t>
      </w:r>
    </w:p>
    <w:p w:rsidR="00DD3AB0" w:rsidRPr="0094124D" w:rsidRDefault="00DD3AB0" w:rsidP="007A52D3">
      <w:pPr>
        <w:pStyle w:val="a3"/>
        <w:tabs>
          <w:tab w:val="num" w:pos="1276"/>
        </w:tabs>
        <w:ind w:left="0" w:firstLine="709"/>
        <w:jc w:val="both"/>
        <w:rPr>
          <w:b/>
          <w:sz w:val="26"/>
          <w:szCs w:val="26"/>
          <w:highlight w:val="yellow"/>
        </w:rPr>
      </w:pPr>
    </w:p>
    <w:p w:rsidR="00FA5226" w:rsidRPr="007245CC" w:rsidRDefault="00AA0DF2" w:rsidP="007A52D3">
      <w:pPr>
        <w:pStyle w:val="a3"/>
        <w:tabs>
          <w:tab w:val="num" w:pos="1276"/>
        </w:tabs>
        <w:ind w:left="0" w:firstLine="709"/>
        <w:jc w:val="both"/>
        <w:rPr>
          <w:b/>
          <w:sz w:val="26"/>
          <w:szCs w:val="26"/>
        </w:rPr>
      </w:pPr>
      <w:r w:rsidRPr="007245CC">
        <w:rPr>
          <w:b/>
          <w:sz w:val="26"/>
          <w:szCs w:val="26"/>
        </w:rPr>
        <w:t>4. Т</w:t>
      </w:r>
      <w:r w:rsidR="00F62223" w:rsidRPr="007245CC">
        <w:rPr>
          <w:b/>
          <w:sz w:val="26"/>
          <w:szCs w:val="26"/>
        </w:rPr>
        <w:t xml:space="preserve">ребования к </w:t>
      </w:r>
      <w:r w:rsidRPr="007245CC">
        <w:rPr>
          <w:b/>
          <w:sz w:val="26"/>
          <w:szCs w:val="26"/>
        </w:rPr>
        <w:t>исполнителю</w:t>
      </w:r>
      <w:r w:rsidR="00FA5226" w:rsidRPr="007245CC">
        <w:rPr>
          <w:b/>
          <w:sz w:val="26"/>
          <w:szCs w:val="26"/>
        </w:rPr>
        <w:t>.</w:t>
      </w:r>
    </w:p>
    <w:p w:rsidR="007245CC" w:rsidRDefault="003A3842" w:rsidP="00AA0DF2">
      <w:pPr>
        <w:ind w:firstLine="851"/>
        <w:jc w:val="both"/>
        <w:rPr>
          <w:sz w:val="26"/>
        </w:rPr>
      </w:pPr>
      <w:r w:rsidRPr="007245CC">
        <w:rPr>
          <w:sz w:val="26"/>
        </w:rPr>
        <w:t xml:space="preserve">- </w:t>
      </w:r>
      <w:r w:rsidR="007245CC" w:rsidRPr="007245CC">
        <w:rPr>
          <w:sz w:val="26"/>
        </w:rPr>
        <w:t>обладание необходимыми профессиональными знаниями и опытом при выполнении аналогичных работ;</w:t>
      </w:r>
    </w:p>
    <w:p w:rsidR="00952638" w:rsidRDefault="007245CC" w:rsidP="00955D44">
      <w:pPr>
        <w:ind w:firstLine="851"/>
        <w:jc w:val="both"/>
        <w:rPr>
          <w:sz w:val="26"/>
        </w:rPr>
      </w:pPr>
      <w:r w:rsidRPr="005568D2">
        <w:rPr>
          <w:sz w:val="26"/>
        </w:rPr>
        <w:t xml:space="preserve">- </w:t>
      </w:r>
      <w:r w:rsidR="00955D44">
        <w:rPr>
          <w:sz w:val="26"/>
        </w:rPr>
        <w:t>наличие лицензионной программы для проведения расчетов;</w:t>
      </w:r>
    </w:p>
    <w:p w:rsidR="00952638" w:rsidRDefault="00952638" w:rsidP="00952638">
      <w:pPr>
        <w:ind w:firstLine="851"/>
        <w:jc w:val="both"/>
        <w:rPr>
          <w:sz w:val="26"/>
        </w:rPr>
      </w:pPr>
      <w:r>
        <w:rPr>
          <w:sz w:val="26"/>
        </w:rPr>
        <w:t>- привлечение субподрядной организации не допускается;</w:t>
      </w:r>
    </w:p>
    <w:p w:rsidR="00952638" w:rsidRPr="007245CC" w:rsidRDefault="00952638" w:rsidP="00952638">
      <w:pPr>
        <w:ind w:firstLine="851"/>
        <w:jc w:val="both"/>
        <w:rPr>
          <w:sz w:val="26"/>
        </w:rPr>
      </w:pPr>
      <w:r>
        <w:rPr>
          <w:sz w:val="26"/>
        </w:rPr>
        <w:t xml:space="preserve">- </w:t>
      </w:r>
      <w:proofErr w:type="gramStart"/>
      <w:r>
        <w:rPr>
          <w:sz w:val="26"/>
        </w:rPr>
        <w:t>осуществлении</w:t>
      </w:r>
      <w:proofErr w:type="gramEnd"/>
      <w:r>
        <w:rPr>
          <w:sz w:val="26"/>
        </w:rPr>
        <w:t xml:space="preserve"> авторского надзора за соответствием выполняемых работ проектной документации.</w:t>
      </w:r>
    </w:p>
    <w:p w:rsidR="00537E92" w:rsidRPr="0094124D" w:rsidRDefault="00537E92" w:rsidP="00537E92">
      <w:pPr>
        <w:ind w:firstLine="851"/>
        <w:jc w:val="both"/>
        <w:rPr>
          <w:sz w:val="26"/>
          <w:highlight w:val="yellow"/>
        </w:rPr>
      </w:pPr>
    </w:p>
    <w:p w:rsidR="00FA5226" w:rsidRPr="00445D59" w:rsidRDefault="00FA5226" w:rsidP="00F31D43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445D59">
        <w:rPr>
          <w:b/>
          <w:sz w:val="26"/>
          <w:szCs w:val="26"/>
        </w:rPr>
        <w:t>Оплата</w:t>
      </w:r>
      <w:r w:rsidR="00F62223" w:rsidRPr="00445D59">
        <w:rPr>
          <w:b/>
          <w:sz w:val="26"/>
          <w:szCs w:val="26"/>
        </w:rPr>
        <w:t xml:space="preserve"> и финансирование</w:t>
      </w:r>
      <w:r w:rsidRPr="00445D59">
        <w:rPr>
          <w:b/>
          <w:sz w:val="26"/>
          <w:szCs w:val="26"/>
        </w:rPr>
        <w:t>:</w:t>
      </w:r>
    </w:p>
    <w:p w:rsidR="00FA5226" w:rsidRPr="00445D59" w:rsidRDefault="00FA5226" w:rsidP="002E4E2C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45D59">
        <w:rPr>
          <w:sz w:val="26"/>
          <w:szCs w:val="26"/>
        </w:rPr>
        <w:t xml:space="preserve">Расчеты за выполненные работы производятся в соответствии с условиями заключенного договора. </w:t>
      </w:r>
    </w:p>
    <w:p w:rsidR="00AD4393" w:rsidRPr="00445D59" w:rsidRDefault="00AD4393" w:rsidP="002E4E2C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45D59">
        <w:rPr>
          <w:sz w:val="26"/>
          <w:szCs w:val="26"/>
        </w:rPr>
        <w:t xml:space="preserve">Оплата государственных пошлин за выдачу </w:t>
      </w:r>
      <w:r w:rsidR="00445D59">
        <w:rPr>
          <w:sz w:val="26"/>
          <w:szCs w:val="26"/>
        </w:rPr>
        <w:t>экспертных заключений</w:t>
      </w:r>
      <w:r w:rsidR="00445D59" w:rsidRPr="00445D59">
        <w:rPr>
          <w:sz w:val="26"/>
          <w:szCs w:val="26"/>
        </w:rPr>
        <w:t xml:space="preserve"> осуществляется</w:t>
      </w:r>
      <w:r w:rsidR="00445D59">
        <w:rPr>
          <w:sz w:val="26"/>
          <w:szCs w:val="26"/>
        </w:rPr>
        <w:t xml:space="preserve"> за счет </w:t>
      </w:r>
      <w:r w:rsidR="007245CC">
        <w:rPr>
          <w:sz w:val="26"/>
          <w:szCs w:val="26"/>
        </w:rPr>
        <w:t>средств И</w:t>
      </w:r>
      <w:r w:rsidR="00445D59">
        <w:rPr>
          <w:sz w:val="26"/>
          <w:szCs w:val="26"/>
        </w:rPr>
        <w:t>спо</w:t>
      </w:r>
      <w:r w:rsidR="007245CC">
        <w:rPr>
          <w:sz w:val="26"/>
          <w:szCs w:val="26"/>
        </w:rPr>
        <w:t>лнителя.</w:t>
      </w:r>
    </w:p>
    <w:p w:rsidR="00FA5226" w:rsidRPr="00C64E2F" w:rsidRDefault="00F62223" w:rsidP="00F31D43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C64E2F">
        <w:rPr>
          <w:b/>
          <w:sz w:val="26"/>
          <w:szCs w:val="26"/>
        </w:rPr>
        <w:t>О</w:t>
      </w:r>
      <w:r w:rsidR="00FA5226" w:rsidRPr="00C64E2F">
        <w:rPr>
          <w:b/>
          <w:sz w:val="26"/>
          <w:szCs w:val="26"/>
        </w:rPr>
        <w:t>рганизация в праве.</w:t>
      </w:r>
    </w:p>
    <w:p w:rsidR="00FA5226" w:rsidRPr="00C64E2F" w:rsidRDefault="00FA5226" w:rsidP="00FA5226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64E2F">
        <w:rPr>
          <w:sz w:val="26"/>
          <w:szCs w:val="26"/>
        </w:rPr>
        <w:t>запрашивать необходимые дополнительные исходные данные по объектам, для к</w:t>
      </w:r>
      <w:r w:rsidR="00F62223" w:rsidRPr="00C64E2F">
        <w:rPr>
          <w:sz w:val="26"/>
          <w:szCs w:val="26"/>
        </w:rPr>
        <w:t>оторых</w:t>
      </w:r>
      <w:r w:rsidR="00BB2FBA" w:rsidRPr="00C64E2F">
        <w:rPr>
          <w:sz w:val="26"/>
          <w:szCs w:val="26"/>
        </w:rPr>
        <w:t xml:space="preserve"> разрабатывается</w:t>
      </w:r>
      <w:r w:rsidRPr="00C64E2F">
        <w:rPr>
          <w:sz w:val="26"/>
          <w:szCs w:val="26"/>
        </w:rPr>
        <w:t xml:space="preserve"> документация.</w:t>
      </w:r>
    </w:p>
    <w:p w:rsidR="00FA5226" w:rsidRPr="00DA5A05" w:rsidRDefault="00F62223" w:rsidP="00F31D43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DA5A05">
        <w:rPr>
          <w:b/>
          <w:sz w:val="26"/>
          <w:szCs w:val="26"/>
        </w:rPr>
        <w:t xml:space="preserve">Сроки выполнения </w:t>
      </w:r>
      <w:r w:rsidR="00FA5226" w:rsidRPr="00DA5A05">
        <w:rPr>
          <w:b/>
          <w:sz w:val="26"/>
          <w:szCs w:val="26"/>
        </w:rPr>
        <w:t>работ.</w:t>
      </w:r>
    </w:p>
    <w:p w:rsidR="00381445" w:rsidRPr="00122277" w:rsidRDefault="00381445" w:rsidP="00381445">
      <w:pPr>
        <w:pStyle w:val="a3"/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122277">
        <w:rPr>
          <w:sz w:val="26"/>
          <w:szCs w:val="26"/>
        </w:rPr>
        <w:t>Проект</w:t>
      </w:r>
      <w:r w:rsidR="00000C05">
        <w:rPr>
          <w:sz w:val="26"/>
          <w:szCs w:val="26"/>
        </w:rPr>
        <w:t>ы обоснования размера расчетной (предварительной) СЗЗ должны</w:t>
      </w:r>
      <w:r w:rsidRPr="00122277">
        <w:rPr>
          <w:sz w:val="26"/>
          <w:szCs w:val="26"/>
        </w:rPr>
        <w:t xml:space="preserve"> быть выполнен</w:t>
      </w:r>
      <w:r w:rsidR="00000C05">
        <w:rPr>
          <w:sz w:val="26"/>
          <w:szCs w:val="26"/>
        </w:rPr>
        <w:t>ы</w:t>
      </w:r>
      <w:r w:rsidRPr="00122277">
        <w:rPr>
          <w:sz w:val="26"/>
          <w:szCs w:val="26"/>
        </w:rPr>
        <w:t xml:space="preserve"> </w:t>
      </w:r>
      <w:r>
        <w:rPr>
          <w:sz w:val="26"/>
          <w:szCs w:val="26"/>
        </w:rPr>
        <w:t>в срок не более одного месяца</w:t>
      </w:r>
      <w:r w:rsidRPr="00122277">
        <w:rPr>
          <w:sz w:val="26"/>
          <w:szCs w:val="26"/>
        </w:rPr>
        <w:t xml:space="preserve"> с момента заключения договора. Получение </w:t>
      </w:r>
      <w:r w:rsidR="00000C05">
        <w:rPr>
          <w:sz w:val="26"/>
          <w:szCs w:val="26"/>
        </w:rPr>
        <w:t>экспертных заключений</w:t>
      </w:r>
      <w:r w:rsidRPr="00122277">
        <w:rPr>
          <w:sz w:val="26"/>
          <w:szCs w:val="26"/>
        </w:rPr>
        <w:t xml:space="preserve"> </w:t>
      </w:r>
      <w:r w:rsidRPr="0053775C">
        <w:rPr>
          <w:sz w:val="26"/>
          <w:szCs w:val="26"/>
        </w:rPr>
        <w:t xml:space="preserve">в </w:t>
      </w:r>
      <w:r w:rsidR="00000C05" w:rsidRPr="0053775C">
        <w:rPr>
          <w:sz w:val="26"/>
          <w:szCs w:val="26"/>
        </w:rPr>
        <w:t>ФБУЗ «Центр гигиены и эпидемиологии в Костромской области»</w:t>
      </w:r>
      <w:r w:rsidR="00000C05">
        <w:rPr>
          <w:sz w:val="24"/>
          <w:szCs w:val="24"/>
        </w:rPr>
        <w:t xml:space="preserve"> </w:t>
      </w:r>
      <w:r w:rsidR="00BC69B5">
        <w:rPr>
          <w:sz w:val="26"/>
          <w:szCs w:val="26"/>
        </w:rPr>
        <w:t>в течение 3</w:t>
      </w:r>
      <w:r w:rsidRPr="00122277">
        <w:rPr>
          <w:sz w:val="26"/>
          <w:szCs w:val="26"/>
        </w:rPr>
        <w:t xml:space="preserve">0-ти </w:t>
      </w:r>
      <w:r w:rsidR="00FE3B46">
        <w:rPr>
          <w:sz w:val="26"/>
          <w:szCs w:val="26"/>
        </w:rPr>
        <w:t>календарных</w:t>
      </w:r>
      <w:r w:rsidRPr="00122277">
        <w:rPr>
          <w:sz w:val="26"/>
          <w:szCs w:val="26"/>
        </w:rPr>
        <w:t xml:space="preserve"> дней.</w:t>
      </w:r>
    </w:p>
    <w:p w:rsidR="00113BC1" w:rsidRPr="00C64E2F" w:rsidRDefault="00EF1680" w:rsidP="00113BC1">
      <w:pPr>
        <w:pStyle w:val="a3"/>
        <w:tabs>
          <w:tab w:val="left" w:pos="851"/>
          <w:tab w:val="left" w:pos="993"/>
          <w:tab w:val="left" w:pos="1276"/>
          <w:tab w:val="left" w:pos="1560"/>
          <w:tab w:val="left" w:pos="1701"/>
          <w:tab w:val="left" w:pos="1843"/>
        </w:tabs>
        <w:ind w:left="0" w:firstLine="709"/>
        <w:jc w:val="both"/>
        <w:rPr>
          <w:b/>
          <w:sz w:val="26"/>
          <w:szCs w:val="26"/>
        </w:rPr>
      </w:pPr>
      <w:r w:rsidRPr="00C64E2F">
        <w:rPr>
          <w:b/>
          <w:sz w:val="26"/>
          <w:szCs w:val="26"/>
        </w:rPr>
        <w:t>7</w:t>
      </w:r>
      <w:r w:rsidR="00113BC1" w:rsidRPr="00C64E2F">
        <w:rPr>
          <w:b/>
          <w:sz w:val="26"/>
          <w:szCs w:val="26"/>
        </w:rPr>
        <w:t>.</w:t>
      </w:r>
      <w:r w:rsidR="00F62223" w:rsidRPr="00C64E2F">
        <w:rPr>
          <w:sz w:val="26"/>
        </w:rPr>
        <w:t xml:space="preserve"> </w:t>
      </w:r>
      <w:r w:rsidR="00653D32" w:rsidRPr="00C64E2F">
        <w:rPr>
          <w:b/>
          <w:sz w:val="26"/>
          <w:szCs w:val="26"/>
        </w:rPr>
        <w:t>Разработанная проект</w:t>
      </w:r>
      <w:r w:rsidR="00CA5E6C">
        <w:rPr>
          <w:b/>
          <w:sz w:val="26"/>
          <w:szCs w:val="26"/>
        </w:rPr>
        <w:t>н</w:t>
      </w:r>
      <w:r w:rsidR="00653D32" w:rsidRPr="00C64E2F">
        <w:rPr>
          <w:b/>
          <w:sz w:val="26"/>
          <w:szCs w:val="26"/>
        </w:rPr>
        <w:t>о-сметная документация является собственностью заказчика, и передача ее третьим лицам без его согласия запрещается.</w:t>
      </w:r>
    </w:p>
    <w:p w:rsidR="00113BC1" w:rsidRPr="0094124D" w:rsidRDefault="00113BC1" w:rsidP="00113BC1">
      <w:pPr>
        <w:pStyle w:val="a3"/>
        <w:ind w:left="0" w:firstLine="0"/>
        <w:jc w:val="both"/>
        <w:rPr>
          <w:sz w:val="26"/>
          <w:szCs w:val="26"/>
          <w:highlight w:val="yellow"/>
        </w:rPr>
      </w:pPr>
    </w:p>
    <w:p w:rsidR="00113BC1" w:rsidRPr="0094124D" w:rsidRDefault="00113BC1" w:rsidP="00113BC1">
      <w:pPr>
        <w:pStyle w:val="a3"/>
        <w:ind w:left="0" w:firstLine="0"/>
        <w:jc w:val="both"/>
        <w:rPr>
          <w:sz w:val="26"/>
          <w:szCs w:val="26"/>
        </w:rPr>
      </w:pPr>
      <w:r w:rsidRPr="0094124D">
        <w:rPr>
          <w:sz w:val="26"/>
          <w:szCs w:val="26"/>
        </w:rPr>
        <w:t>Согласовано:</w:t>
      </w:r>
    </w:p>
    <w:p w:rsidR="00113BC1" w:rsidRPr="0094124D" w:rsidRDefault="00113BC1" w:rsidP="00113BC1">
      <w:pPr>
        <w:pStyle w:val="a3"/>
        <w:ind w:left="0" w:firstLine="0"/>
        <w:jc w:val="both"/>
        <w:rPr>
          <w:sz w:val="26"/>
          <w:szCs w:val="26"/>
        </w:rPr>
      </w:pPr>
      <w:r w:rsidRPr="0094124D">
        <w:rPr>
          <w:sz w:val="26"/>
          <w:szCs w:val="26"/>
        </w:rPr>
        <w:t xml:space="preserve">                                    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99"/>
        <w:gridCol w:w="2349"/>
        <w:gridCol w:w="1941"/>
      </w:tblGrid>
      <w:tr w:rsidR="00113BC1" w:rsidRPr="0094124D" w:rsidTr="00DC18E1">
        <w:trPr>
          <w:trHeight w:val="322"/>
        </w:trPr>
        <w:tc>
          <w:tcPr>
            <w:tcW w:w="5599" w:type="dxa"/>
            <w:vAlign w:val="center"/>
          </w:tcPr>
          <w:p w:rsidR="00113BC1" w:rsidRPr="0094124D" w:rsidRDefault="00240422" w:rsidP="00DC18E1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>Заместитель главного инженера - н</w:t>
            </w:r>
            <w:r w:rsidR="00113BC1" w:rsidRPr="0094124D">
              <w:rPr>
                <w:sz w:val="26"/>
                <w:szCs w:val="26"/>
                <w:lang w:eastAsia="en-US"/>
              </w:rPr>
              <w:t xml:space="preserve">ачальник </w:t>
            </w:r>
            <w:proofErr w:type="spellStart"/>
            <w:r w:rsidR="00DC3D0A" w:rsidRPr="0094124D">
              <w:rPr>
                <w:sz w:val="26"/>
                <w:szCs w:val="26"/>
                <w:lang w:eastAsia="en-US"/>
              </w:rPr>
              <w:t>УПБиПК</w:t>
            </w:r>
            <w:proofErr w:type="spellEnd"/>
            <w:r w:rsidR="00113BC1" w:rsidRPr="0094124D">
              <w:rPr>
                <w:sz w:val="26"/>
                <w:szCs w:val="26"/>
                <w:lang w:eastAsia="en-US"/>
              </w:rPr>
              <w:t xml:space="preserve"> филиала </w:t>
            </w:r>
            <w:r w:rsidR="00232B42" w:rsidRPr="0094124D">
              <w:rPr>
                <w:sz w:val="26"/>
                <w:szCs w:val="26"/>
                <w:lang w:eastAsia="en-US"/>
              </w:rPr>
              <w:t>П</w:t>
            </w:r>
            <w:r w:rsidR="00113BC1" w:rsidRPr="0094124D">
              <w:rPr>
                <w:sz w:val="26"/>
                <w:szCs w:val="26"/>
                <w:lang w:eastAsia="en-US"/>
              </w:rPr>
              <w:t>АО «МРСК Центра» - «Костромаэнерго»</w:t>
            </w:r>
          </w:p>
        </w:tc>
        <w:tc>
          <w:tcPr>
            <w:tcW w:w="2349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  <w:r w:rsidRPr="0094124D">
              <w:rPr>
                <w:sz w:val="26"/>
                <w:szCs w:val="26"/>
                <w:lang w:val="en-US" w:eastAsia="en-US"/>
              </w:rPr>
              <w:t>______________</w:t>
            </w:r>
          </w:p>
        </w:tc>
        <w:tc>
          <w:tcPr>
            <w:tcW w:w="1941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 xml:space="preserve"> В.А. Карпачев</w:t>
            </w:r>
          </w:p>
        </w:tc>
      </w:tr>
      <w:tr w:rsidR="00113BC1" w:rsidRPr="0094124D" w:rsidTr="00DC18E1">
        <w:trPr>
          <w:trHeight w:val="297"/>
        </w:trPr>
        <w:tc>
          <w:tcPr>
            <w:tcW w:w="5599" w:type="dxa"/>
            <w:vMerge w:val="restart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94124D" w:rsidRDefault="00113BC1" w:rsidP="00DC3D0A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>___________201</w:t>
            </w:r>
            <w:r w:rsidR="00240422" w:rsidRPr="0094124D">
              <w:rPr>
                <w:sz w:val="26"/>
                <w:szCs w:val="26"/>
                <w:lang w:eastAsia="en-US"/>
              </w:rPr>
              <w:t>7</w:t>
            </w:r>
            <w:r w:rsidRPr="0094124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113BC1" w:rsidRPr="0094124D" w:rsidTr="00DC18E1">
        <w:trPr>
          <w:trHeight w:val="180"/>
        </w:trPr>
        <w:tc>
          <w:tcPr>
            <w:tcW w:w="5599" w:type="dxa"/>
            <w:vMerge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94124D" w:rsidRDefault="00113BC1" w:rsidP="00DC18E1">
            <w:pPr>
              <w:ind w:firstLine="252"/>
              <w:rPr>
                <w:sz w:val="12"/>
                <w:szCs w:val="12"/>
                <w:lang w:eastAsia="en-US"/>
              </w:rPr>
            </w:pPr>
            <w:r w:rsidRPr="0094124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113BC1" w:rsidRPr="0094124D" w:rsidTr="00DC18E1">
        <w:trPr>
          <w:trHeight w:val="308"/>
        </w:trPr>
        <w:tc>
          <w:tcPr>
            <w:tcW w:w="5599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  <w:r w:rsidRPr="0094124D">
              <w:rPr>
                <w:sz w:val="26"/>
                <w:szCs w:val="26"/>
                <w:lang w:val="en-US" w:eastAsia="en-US"/>
              </w:rPr>
              <w:t>С</w:t>
            </w:r>
            <w:r w:rsidRPr="0094124D">
              <w:rPr>
                <w:sz w:val="26"/>
                <w:szCs w:val="26"/>
                <w:lang w:eastAsia="en-US"/>
              </w:rPr>
              <w:t>оставил</w:t>
            </w:r>
            <w:r w:rsidRPr="0094124D">
              <w:rPr>
                <w:sz w:val="26"/>
                <w:szCs w:val="26"/>
                <w:lang w:val="en-US" w:eastAsia="en-US"/>
              </w:rPr>
              <w:t>:</w:t>
            </w:r>
          </w:p>
        </w:tc>
        <w:tc>
          <w:tcPr>
            <w:tcW w:w="2349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941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</w:tr>
      <w:tr w:rsidR="00113BC1" w:rsidRPr="0094124D" w:rsidTr="00DC18E1">
        <w:trPr>
          <w:trHeight w:val="196"/>
        </w:trPr>
        <w:tc>
          <w:tcPr>
            <w:tcW w:w="5599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 xml:space="preserve">Инженер </w:t>
            </w:r>
            <w:r w:rsidR="00240422" w:rsidRPr="0094124D">
              <w:rPr>
                <w:sz w:val="26"/>
                <w:szCs w:val="26"/>
                <w:lang w:eastAsia="en-US"/>
              </w:rPr>
              <w:t>–</w:t>
            </w:r>
            <w:r w:rsidR="00D7566A" w:rsidRPr="0094124D">
              <w:rPr>
                <w:sz w:val="26"/>
                <w:szCs w:val="26"/>
                <w:lang w:eastAsia="en-US"/>
              </w:rPr>
              <w:t xml:space="preserve"> </w:t>
            </w:r>
            <w:r w:rsidR="00240422" w:rsidRPr="0094124D">
              <w:rPr>
                <w:sz w:val="26"/>
                <w:szCs w:val="26"/>
                <w:lang w:eastAsia="en-US"/>
              </w:rPr>
              <w:t>эколог 1</w:t>
            </w:r>
            <w:r w:rsidR="00DC3D0A" w:rsidRPr="0094124D">
              <w:rPr>
                <w:sz w:val="26"/>
                <w:szCs w:val="26"/>
                <w:lang w:eastAsia="en-US"/>
              </w:rPr>
              <w:t xml:space="preserve"> категории </w:t>
            </w:r>
            <w:r w:rsidR="00240422" w:rsidRPr="0094124D">
              <w:rPr>
                <w:sz w:val="26"/>
                <w:szCs w:val="26"/>
                <w:lang w:eastAsia="en-US"/>
              </w:rPr>
              <w:t>СПК</w:t>
            </w:r>
            <w:r w:rsidR="00DC3D0A" w:rsidRPr="0094124D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DC3D0A" w:rsidRPr="0094124D">
              <w:rPr>
                <w:sz w:val="26"/>
                <w:szCs w:val="26"/>
                <w:lang w:eastAsia="en-US"/>
              </w:rPr>
              <w:t>УПБиПК</w:t>
            </w:r>
            <w:proofErr w:type="spellEnd"/>
            <w:r w:rsidRPr="0094124D">
              <w:rPr>
                <w:sz w:val="26"/>
                <w:szCs w:val="26"/>
                <w:lang w:eastAsia="en-US"/>
              </w:rPr>
              <w:t xml:space="preserve"> филиала </w:t>
            </w:r>
            <w:r w:rsidR="00232B42" w:rsidRPr="0094124D">
              <w:rPr>
                <w:sz w:val="26"/>
                <w:szCs w:val="26"/>
                <w:lang w:eastAsia="en-US"/>
              </w:rPr>
              <w:t>П</w:t>
            </w:r>
            <w:r w:rsidRPr="0094124D">
              <w:rPr>
                <w:sz w:val="26"/>
                <w:szCs w:val="26"/>
                <w:lang w:eastAsia="en-US"/>
              </w:rPr>
              <w:t>АО «МРСК Центра» - «Костромаэнерго»</w:t>
            </w:r>
          </w:p>
        </w:tc>
        <w:tc>
          <w:tcPr>
            <w:tcW w:w="2349" w:type="dxa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1941" w:type="dxa"/>
            <w:vAlign w:val="center"/>
          </w:tcPr>
          <w:p w:rsidR="00113BC1" w:rsidRPr="0094124D" w:rsidRDefault="00647083" w:rsidP="00DC18E1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>А.Е. Белоусова</w:t>
            </w:r>
          </w:p>
        </w:tc>
      </w:tr>
      <w:tr w:rsidR="00113BC1" w:rsidRPr="0094124D" w:rsidTr="00DC18E1">
        <w:trPr>
          <w:trHeight w:val="297"/>
        </w:trPr>
        <w:tc>
          <w:tcPr>
            <w:tcW w:w="5599" w:type="dxa"/>
            <w:vMerge w:val="restart"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94124D" w:rsidRDefault="00113BC1" w:rsidP="00DC3D0A">
            <w:pPr>
              <w:rPr>
                <w:sz w:val="26"/>
                <w:szCs w:val="26"/>
                <w:lang w:eastAsia="en-US"/>
              </w:rPr>
            </w:pPr>
            <w:r w:rsidRPr="0094124D">
              <w:rPr>
                <w:sz w:val="26"/>
                <w:szCs w:val="26"/>
                <w:lang w:eastAsia="en-US"/>
              </w:rPr>
              <w:t>___________201</w:t>
            </w:r>
            <w:r w:rsidR="00240422" w:rsidRPr="0094124D">
              <w:rPr>
                <w:sz w:val="26"/>
                <w:szCs w:val="26"/>
                <w:lang w:eastAsia="en-US"/>
              </w:rPr>
              <w:t>7</w:t>
            </w:r>
            <w:r w:rsidRPr="0094124D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113BC1" w:rsidRPr="008115A4" w:rsidTr="00DC18E1">
        <w:trPr>
          <w:trHeight w:val="180"/>
        </w:trPr>
        <w:tc>
          <w:tcPr>
            <w:tcW w:w="5599" w:type="dxa"/>
            <w:vMerge/>
            <w:vAlign w:val="center"/>
          </w:tcPr>
          <w:p w:rsidR="00113BC1" w:rsidRPr="0094124D" w:rsidRDefault="00113BC1" w:rsidP="00DC18E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8115A4" w:rsidRDefault="00113BC1" w:rsidP="00DC18E1">
            <w:pPr>
              <w:ind w:firstLine="252"/>
              <w:rPr>
                <w:sz w:val="12"/>
                <w:szCs w:val="12"/>
                <w:lang w:eastAsia="en-US"/>
              </w:rPr>
            </w:pPr>
            <w:r w:rsidRPr="0094124D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</w:tbl>
    <w:p w:rsidR="00113BC1" w:rsidRPr="005F40B4" w:rsidRDefault="00113BC1" w:rsidP="00113BC1">
      <w:pPr>
        <w:pStyle w:val="a3"/>
        <w:ind w:left="0" w:firstLine="0"/>
        <w:jc w:val="both"/>
        <w:rPr>
          <w:sz w:val="26"/>
          <w:szCs w:val="26"/>
          <w:lang w:val="en-US"/>
        </w:rPr>
      </w:pPr>
    </w:p>
    <w:sectPr w:rsidR="00113BC1" w:rsidRPr="005F40B4" w:rsidSect="00240422">
      <w:headerReference w:type="even" r:id="rId9"/>
      <w:headerReference w:type="default" r:id="rId10"/>
      <w:headerReference w:type="first" r:id="rId11"/>
      <w:pgSz w:w="12240" w:h="15840" w:code="1"/>
      <w:pgMar w:top="496" w:right="850" w:bottom="1134" w:left="1701" w:header="153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3E" w:rsidRDefault="00FC113E">
      <w:r>
        <w:separator/>
      </w:r>
    </w:p>
  </w:endnote>
  <w:endnote w:type="continuationSeparator" w:id="0">
    <w:p w:rsidR="00FC113E" w:rsidRDefault="00FC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3E" w:rsidRDefault="00FC113E">
      <w:r>
        <w:separator/>
      </w:r>
    </w:p>
  </w:footnote>
  <w:footnote w:type="continuationSeparator" w:id="0">
    <w:p w:rsidR="00FC113E" w:rsidRDefault="00FC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B6" w:rsidRDefault="00895C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4B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08B6" w:rsidRDefault="00FC113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B6" w:rsidRPr="00755FB5" w:rsidRDefault="00895CF0">
    <w:pPr>
      <w:pStyle w:val="a5"/>
      <w:framePr w:wrap="around" w:vAnchor="text" w:hAnchor="margin" w:xAlign="center" w:y="1"/>
      <w:rPr>
        <w:rStyle w:val="a7"/>
      </w:rPr>
    </w:pPr>
    <w:r w:rsidRPr="00755FB5">
      <w:rPr>
        <w:rStyle w:val="a7"/>
      </w:rPr>
      <w:fldChar w:fldCharType="begin"/>
    </w:r>
    <w:r w:rsidR="00F14B79" w:rsidRPr="00755FB5">
      <w:rPr>
        <w:rStyle w:val="a7"/>
      </w:rPr>
      <w:instrText xml:space="preserve">PAGE  </w:instrText>
    </w:r>
    <w:r w:rsidRPr="00755FB5">
      <w:rPr>
        <w:rStyle w:val="a7"/>
      </w:rPr>
      <w:fldChar w:fldCharType="separate"/>
    </w:r>
    <w:r w:rsidR="00E76890">
      <w:rPr>
        <w:rStyle w:val="a7"/>
        <w:noProof/>
      </w:rPr>
      <w:t>2</w:t>
    </w:r>
    <w:r w:rsidRPr="00755FB5">
      <w:rPr>
        <w:rStyle w:val="a7"/>
      </w:rPr>
      <w:fldChar w:fldCharType="end"/>
    </w:r>
  </w:p>
  <w:p w:rsidR="00FB08B6" w:rsidRDefault="00FC113E">
    <w:pPr>
      <w:pStyle w:val="a5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8B6" w:rsidRDefault="00FC113E">
    <w:pPr>
      <w:pStyle w:val="a5"/>
      <w:jc w:val="center"/>
    </w:pPr>
  </w:p>
  <w:p w:rsidR="00FB08B6" w:rsidRDefault="00FC11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B1E"/>
    <w:multiLevelType w:val="hybridMultilevel"/>
    <w:tmpl w:val="2702CAB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AEA3139"/>
    <w:multiLevelType w:val="hybridMultilevel"/>
    <w:tmpl w:val="435ECB06"/>
    <w:lvl w:ilvl="0" w:tplc="6D6EA8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BA40798"/>
    <w:multiLevelType w:val="hybridMultilevel"/>
    <w:tmpl w:val="E18A0636"/>
    <w:lvl w:ilvl="0" w:tplc="6EC6275C">
      <w:start w:val="1"/>
      <w:numFmt w:val="bullet"/>
      <w:lvlText w:val="­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C75056"/>
    <w:multiLevelType w:val="hybridMultilevel"/>
    <w:tmpl w:val="8B4426B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45569CE"/>
    <w:multiLevelType w:val="hybridMultilevel"/>
    <w:tmpl w:val="97984BA4"/>
    <w:lvl w:ilvl="0" w:tplc="97C863D6">
      <w:start w:val="5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D05B1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08"/>
        </w:tabs>
      </w:pPr>
    </w:lvl>
    <w:lvl w:ilvl="3" w:tplc="406614C4">
      <w:numFmt w:val="none"/>
      <w:lvlText w:val=""/>
      <w:lvlJc w:val="left"/>
      <w:pPr>
        <w:tabs>
          <w:tab w:val="num" w:pos="208"/>
        </w:tabs>
      </w:pPr>
    </w:lvl>
    <w:lvl w:ilvl="4" w:tplc="14AEA5E4">
      <w:numFmt w:val="none"/>
      <w:lvlText w:val=""/>
      <w:lvlJc w:val="left"/>
      <w:pPr>
        <w:tabs>
          <w:tab w:val="num" w:pos="208"/>
        </w:tabs>
      </w:pPr>
    </w:lvl>
    <w:lvl w:ilvl="5" w:tplc="CE3EA9DC">
      <w:numFmt w:val="none"/>
      <w:lvlText w:val=""/>
      <w:lvlJc w:val="left"/>
      <w:pPr>
        <w:tabs>
          <w:tab w:val="num" w:pos="208"/>
        </w:tabs>
      </w:pPr>
    </w:lvl>
    <w:lvl w:ilvl="6" w:tplc="0C149BC4">
      <w:numFmt w:val="none"/>
      <w:lvlText w:val=""/>
      <w:lvlJc w:val="left"/>
      <w:pPr>
        <w:tabs>
          <w:tab w:val="num" w:pos="208"/>
        </w:tabs>
      </w:pPr>
    </w:lvl>
    <w:lvl w:ilvl="7" w:tplc="1A801758">
      <w:numFmt w:val="none"/>
      <w:lvlText w:val=""/>
      <w:lvlJc w:val="left"/>
      <w:pPr>
        <w:tabs>
          <w:tab w:val="num" w:pos="208"/>
        </w:tabs>
      </w:pPr>
    </w:lvl>
    <w:lvl w:ilvl="8" w:tplc="D83AC07E">
      <w:numFmt w:val="none"/>
      <w:lvlText w:val=""/>
      <w:lvlJc w:val="left"/>
      <w:pPr>
        <w:tabs>
          <w:tab w:val="num" w:pos="208"/>
        </w:tabs>
      </w:pPr>
    </w:lvl>
  </w:abstractNum>
  <w:abstractNum w:abstractNumId="6">
    <w:nsid w:val="498D76B5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F2B3B56"/>
    <w:multiLevelType w:val="hybridMultilevel"/>
    <w:tmpl w:val="1C4AAF62"/>
    <w:lvl w:ilvl="0" w:tplc="6D6EA8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0D"/>
    <w:rsid w:val="00000C05"/>
    <w:rsid w:val="00044801"/>
    <w:rsid w:val="00055225"/>
    <w:rsid w:val="00065FF4"/>
    <w:rsid w:val="000C2746"/>
    <w:rsid w:val="000C6F68"/>
    <w:rsid w:val="000D1923"/>
    <w:rsid w:val="00113BC1"/>
    <w:rsid w:val="00126A40"/>
    <w:rsid w:val="001C4D22"/>
    <w:rsid w:val="002120D6"/>
    <w:rsid w:val="00232B42"/>
    <w:rsid w:val="00240422"/>
    <w:rsid w:val="00285716"/>
    <w:rsid w:val="002C2830"/>
    <w:rsid w:val="002D5A9B"/>
    <w:rsid w:val="002E4E2C"/>
    <w:rsid w:val="002E7FBD"/>
    <w:rsid w:val="00344CAD"/>
    <w:rsid w:val="003519B7"/>
    <w:rsid w:val="0035245B"/>
    <w:rsid w:val="00356886"/>
    <w:rsid w:val="00381445"/>
    <w:rsid w:val="0038630D"/>
    <w:rsid w:val="00395D88"/>
    <w:rsid w:val="003A3842"/>
    <w:rsid w:val="00410834"/>
    <w:rsid w:val="0041410A"/>
    <w:rsid w:val="00415A30"/>
    <w:rsid w:val="00445D59"/>
    <w:rsid w:val="00494A65"/>
    <w:rsid w:val="004C6D5D"/>
    <w:rsid w:val="0053022C"/>
    <w:rsid w:val="0053775C"/>
    <w:rsid w:val="00537E92"/>
    <w:rsid w:val="005568D2"/>
    <w:rsid w:val="00563A30"/>
    <w:rsid w:val="005943D9"/>
    <w:rsid w:val="005F40B4"/>
    <w:rsid w:val="006226DD"/>
    <w:rsid w:val="00647083"/>
    <w:rsid w:val="00653D32"/>
    <w:rsid w:val="00661184"/>
    <w:rsid w:val="00674AF6"/>
    <w:rsid w:val="006772B9"/>
    <w:rsid w:val="0068367F"/>
    <w:rsid w:val="00687F1C"/>
    <w:rsid w:val="006B363B"/>
    <w:rsid w:val="006F1BC4"/>
    <w:rsid w:val="006F385C"/>
    <w:rsid w:val="006F4BDD"/>
    <w:rsid w:val="00707995"/>
    <w:rsid w:val="007245CC"/>
    <w:rsid w:val="00751F51"/>
    <w:rsid w:val="00781FB2"/>
    <w:rsid w:val="007A52D3"/>
    <w:rsid w:val="007F3414"/>
    <w:rsid w:val="00865449"/>
    <w:rsid w:val="00887238"/>
    <w:rsid w:val="00895CF0"/>
    <w:rsid w:val="008A0D8C"/>
    <w:rsid w:val="008C6DBD"/>
    <w:rsid w:val="008E2E99"/>
    <w:rsid w:val="008E3C78"/>
    <w:rsid w:val="008F0FD8"/>
    <w:rsid w:val="00912993"/>
    <w:rsid w:val="0094124D"/>
    <w:rsid w:val="0094670C"/>
    <w:rsid w:val="00952638"/>
    <w:rsid w:val="00955D44"/>
    <w:rsid w:val="009B49CD"/>
    <w:rsid w:val="009F4289"/>
    <w:rsid w:val="00A1422A"/>
    <w:rsid w:val="00A24726"/>
    <w:rsid w:val="00A51DD8"/>
    <w:rsid w:val="00A90FA5"/>
    <w:rsid w:val="00A93BEA"/>
    <w:rsid w:val="00A945DD"/>
    <w:rsid w:val="00AA0DF2"/>
    <w:rsid w:val="00AD4393"/>
    <w:rsid w:val="00AD4495"/>
    <w:rsid w:val="00AE26C1"/>
    <w:rsid w:val="00B36569"/>
    <w:rsid w:val="00B92806"/>
    <w:rsid w:val="00BA6FEB"/>
    <w:rsid w:val="00BB2FBA"/>
    <w:rsid w:val="00BC69B5"/>
    <w:rsid w:val="00C228B5"/>
    <w:rsid w:val="00C26DE3"/>
    <w:rsid w:val="00C57123"/>
    <w:rsid w:val="00C64E2F"/>
    <w:rsid w:val="00C709FD"/>
    <w:rsid w:val="00C93D9D"/>
    <w:rsid w:val="00CA5E6C"/>
    <w:rsid w:val="00D034FF"/>
    <w:rsid w:val="00D119E2"/>
    <w:rsid w:val="00D15F87"/>
    <w:rsid w:val="00D3086D"/>
    <w:rsid w:val="00D7566A"/>
    <w:rsid w:val="00D81048"/>
    <w:rsid w:val="00D83A3E"/>
    <w:rsid w:val="00DA5A05"/>
    <w:rsid w:val="00DC3D0A"/>
    <w:rsid w:val="00DD3AB0"/>
    <w:rsid w:val="00E47DC0"/>
    <w:rsid w:val="00E56FD3"/>
    <w:rsid w:val="00E6628C"/>
    <w:rsid w:val="00E7039C"/>
    <w:rsid w:val="00E70A59"/>
    <w:rsid w:val="00E76890"/>
    <w:rsid w:val="00E77596"/>
    <w:rsid w:val="00EB5192"/>
    <w:rsid w:val="00EF1680"/>
    <w:rsid w:val="00F00ACF"/>
    <w:rsid w:val="00F05D08"/>
    <w:rsid w:val="00F14B79"/>
    <w:rsid w:val="00F2448E"/>
    <w:rsid w:val="00F24B7C"/>
    <w:rsid w:val="00F31D43"/>
    <w:rsid w:val="00F34F8F"/>
    <w:rsid w:val="00F4786D"/>
    <w:rsid w:val="00F554CE"/>
    <w:rsid w:val="00F56456"/>
    <w:rsid w:val="00F62223"/>
    <w:rsid w:val="00F67228"/>
    <w:rsid w:val="00FA5226"/>
    <w:rsid w:val="00FC113E"/>
    <w:rsid w:val="00FE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C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13BC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13BC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13BC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13BC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13BC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13BC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13BC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13B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B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3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3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3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3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13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13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13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113BC1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13BC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13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3BC1"/>
  </w:style>
  <w:style w:type="paragraph" w:customStyle="1" w:styleId="a8">
    <w:name w:val="ТЗ Заголовок"/>
    <w:basedOn w:val="a3"/>
    <w:autoRedefine/>
    <w:rsid w:val="00113BC1"/>
    <w:pPr>
      <w:ind w:left="0" w:firstLine="0"/>
    </w:pPr>
    <w:rPr>
      <w:sz w:val="26"/>
    </w:rPr>
  </w:style>
  <w:style w:type="paragraph" w:customStyle="1" w:styleId="ConsPlusNormal">
    <w:name w:val="ConsPlusNormal"/>
    <w:rsid w:val="00A247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226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8E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709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09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C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13BC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13BC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13BC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13BC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13BC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13BC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13BC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13B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B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3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3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3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3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13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13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13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113BC1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13BC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13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3BC1"/>
  </w:style>
  <w:style w:type="paragraph" w:customStyle="1" w:styleId="a8">
    <w:name w:val="ТЗ Заголовок"/>
    <w:basedOn w:val="a3"/>
    <w:autoRedefine/>
    <w:rsid w:val="00113BC1"/>
    <w:pPr>
      <w:ind w:left="0" w:firstLine="0"/>
    </w:pPr>
    <w:rPr>
      <w:sz w:val="26"/>
    </w:rPr>
  </w:style>
  <w:style w:type="paragraph" w:customStyle="1" w:styleId="ConsPlusNormal">
    <w:name w:val="ConsPlusNormal"/>
    <w:rsid w:val="00A247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226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8E2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709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09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66A2-4097-43EF-B2DB-6DE76656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Екатерина Игоревна</dc:creator>
  <cp:lastModifiedBy>Белоусова Анна Евгеньевна</cp:lastModifiedBy>
  <cp:revision>32</cp:revision>
  <cp:lastPrinted>2018-01-09T07:38:00Z</cp:lastPrinted>
  <dcterms:created xsi:type="dcterms:W3CDTF">2016-01-20T11:30:00Z</dcterms:created>
  <dcterms:modified xsi:type="dcterms:W3CDTF">2018-01-09T07:48:00Z</dcterms:modified>
</cp:coreProperties>
</file>