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A46D9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A46D98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5E1BEC">
        <w:rPr>
          <w:rFonts w:ascii="Times New Roman" w:hAnsi="Times New Roman"/>
          <w:b/>
          <w:sz w:val="24"/>
          <w:szCs w:val="24"/>
        </w:rPr>
        <w:t>52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E1BEC" w:rsidRDefault="005E1BEC" w:rsidP="00A46D9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ТП 10/0,4 кВ, </w:t>
      </w:r>
      <w:r w:rsidR="00755A56">
        <w:rPr>
          <w:rFonts w:ascii="Times New Roman" w:hAnsi="Times New Roman"/>
          <w:sz w:val="24"/>
          <w:szCs w:val="24"/>
        </w:rPr>
        <w:t>ЛЭП 0,4 кВ</w:t>
      </w:r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Чаплыгинском, </w:t>
      </w:r>
    </w:p>
    <w:p w:rsidR="007740FF" w:rsidRDefault="005E1BEC" w:rsidP="00A46D9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Данковском, Липецком, Лебедянском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5E1BEC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>Проведение проектных (включая получение ИРД), строительно</w:t>
      </w:r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календарному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Проведение предпроектного обследования объекта. Определение различных вариантов прохождения трасс ЛЭП 0,4-10 кВ</w:t>
      </w:r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предпроектного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соотвествии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   (или)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Федерации»  (МДС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затраты, связанные с компенсацией за сносимые строения, садово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>ащиту ЛЭП 0,4-10 кВ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птицезащитными устройствами участков воздушных линий электропередачи напряжением 6-10 кВ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кВ,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«Россети»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кВ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развития РС 0,4-10 кВ и РС 35-110 кВ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 xml:space="preserve">1 (один) экземпляр в электронном (сканированном) виде, на USB-флеш-накопителе.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Adobe Reader,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r w:rsidR="00743734">
        <w:rPr>
          <w:bCs/>
          <w:iCs/>
          <w:sz w:val="24"/>
          <w:szCs w:val="24"/>
        </w:rPr>
        <w:t>Россети</w:t>
      </w:r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r w:rsidR="00743734">
        <w:rPr>
          <w:bCs/>
          <w:iCs/>
          <w:sz w:val="24"/>
          <w:szCs w:val="24"/>
        </w:rPr>
        <w:t>Россети</w:t>
      </w:r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энергообъектах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землеустройства, утвержденные Росземкадастром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утвержденные Росземкадастром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254 «Об утверждении федерального стандарта оценки «Требования к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До сдачи – приемки объекта в эксплуатацию подрядчик проводит согласование охранной зоны ВЛ с органами 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утвержденной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№31/пр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№39/пр)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07479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074798">
        <w:rPr>
          <w:rFonts w:ascii="Times New Roman" w:hAnsi="Times New Roman"/>
          <w:sz w:val="24"/>
          <w:szCs w:val="24"/>
        </w:rPr>
        <w:t xml:space="preserve">           </w:t>
      </w:r>
      <w:bookmarkStart w:id="2" w:name="_GoBack"/>
      <w:bookmarkEnd w:id="2"/>
      <w:r w:rsidR="00074798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EAB" w:rsidRDefault="00BD4EAB">
      <w:r>
        <w:separator/>
      </w:r>
    </w:p>
  </w:endnote>
  <w:endnote w:type="continuationSeparator" w:id="0">
    <w:p w:rsidR="00BD4EAB" w:rsidRDefault="00BD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4798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EAB" w:rsidRDefault="00BD4EAB">
      <w:r>
        <w:separator/>
      </w:r>
    </w:p>
  </w:footnote>
  <w:footnote w:type="continuationSeparator" w:id="0">
    <w:p w:rsidR="00BD4EAB" w:rsidRDefault="00BD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4798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BEC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4EAB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1A0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CE8455"/>
  <w15:docId w15:val="{0E53FEB3-6748-406B-A91C-5DDB7C77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B21A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B21A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B21A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7EDD-4480-4421-A6DF-FAFB871E9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3965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2019-04-18T05:19:00Z</cp:lastPrinted>
  <dcterms:created xsi:type="dcterms:W3CDTF">2019-04-18T05:17:00Z</dcterms:created>
  <dcterms:modified xsi:type="dcterms:W3CDTF">2019-04-18T05:24:00Z</dcterms:modified>
</cp:coreProperties>
</file>