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CED5F3" w14:textId="77777777" w:rsidR="008627D7" w:rsidRPr="001E5B44" w:rsidRDefault="008627D7" w:rsidP="008627D7">
      <w:pPr>
        <w:ind w:left="5670"/>
        <w:contextualSpacing/>
        <w:jc w:val="right"/>
        <w:rPr>
          <w:sz w:val="24"/>
          <w:szCs w:val="24"/>
        </w:rPr>
      </w:pPr>
      <w:r w:rsidRPr="001E5B44">
        <w:rPr>
          <w:sz w:val="24"/>
          <w:szCs w:val="24"/>
        </w:rPr>
        <w:t>«Утверждаю»</w:t>
      </w:r>
    </w:p>
    <w:p w14:paraId="27F2A93D" w14:textId="77777777" w:rsidR="008627D7" w:rsidRPr="001E5B44" w:rsidRDefault="008627D7" w:rsidP="008627D7">
      <w:pPr>
        <w:pStyle w:val="a6"/>
        <w:spacing w:after="0" w:line="240" w:lineRule="auto"/>
        <w:ind w:left="5670"/>
        <w:jc w:val="right"/>
        <w:rPr>
          <w:sz w:val="24"/>
          <w:szCs w:val="24"/>
        </w:rPr>
      </w:pPr>
      <w:r w:rsidRPr="001E5B44">
        <w:rPr>
          <w:sz w:val="24"/>
          <w:szCs w:val="24"/>
        </w:rPr>
        <w:t>Начальник департамента развития</w:t>
      </w:r>
    </w:p>
    <w:p w14:paraId="23535A76" w14:textId="77777777" w:rsidR="008627D7" w:rsidRPr="001E5B44" w:rsidRDefault="008627D7" w:rsidP="008627D7">
      <w:pPr>
        <w:pStyle w:val="a6"/>
        <w:spacing w:after="0" w:line="240" w:lineRule="auto"/>
        <w:ind w:left="5670"/>
        <w:jc w:val="right"/>
        <w:rPr>
          <w:sz w:val="24"/>
          <w:szCs w:val="24"/>
        </w:rPr>
      </w:pPr>
      <w:r w:rsidRPr="001E5B44">
        <w:rPr>
          <w:sz w:val="24"/>
          <w:szCs w:val="24"/>
        </w:rPr>
        <w:t>услуг и сервисов, взаимодействия</w:t>
      </w:r>
    </w:p>
    <w:p w14:paraId="4FC2176A" w14:textId="77777777" w:rsidR="008627D7" w:rsidRPr="001E5B44" w:rsidRDefault="008627D7" w:rsidP="008627D7">
      <w:pPr>
        <w:ind w:left="5670"/>
        <w:contextualSpacing/>
        <w:jc w:val="right"/>
        <w:rPr>
          <w:sz w:val="24"/>
          <w:szCs w:val="24"/>
        </w:rPr>
      </w:pPr>
      <w:r w:rsidRPr="001E5B44">
        <w:rPr>
          <w:sz w:val="24"/>
          <w:szCs w:val="24"/>
        </w:rPr>
        <w:t>с клиентами филиала ПАО «Россети Центр» - «Брянскэнерго»</w:t>
      </w:r>
    </w:p>
    <w:p w14:paraId="64092056" w14:textId="77777777" w:rsidR="008627D7" w:rsidRPr="001E5B44" w:rsidRDefault="008627D7" w:rsidP="008627D7">
      <w:pPr>
        <w:ind w:left="5670"/>
        <w:contextualSpacing/>
        <w:jc w:val="right"/>
        <w:rPr>
          <w:sz w:val="24"/>
          <w:szCs w:val="24"/>
        </w:rPr>
      </w:pPr>
    </w:p>
    <w:p w14:paraId="4D2A737C" w14:textId="77777777" w:rsidR="008627D7" w:rsidRPr="001E5B44" w:rsidRDefault="008627D7" w:rsidP="008627D7">
      <w:pPr>
        <w:ind w:left="5670"/>
        <w:contextualSpacing/>
        <w:jc w:val="right"/>
        <w:rPr>
          <w:sz w:val="24"/>
          <w:szCs w:val="24"/>
        </w:rPr>
      </w:pPr>
      <w:r w:rsidRPr="001E5B44">
        <w:rPr>
          <w:sz w:val="24"/>
          <w:szCs w:val="24"/>
        </w:rPr>
        <w:t>Паршикова А.В.</w:t>
      </w:r>
    </w:p>
    <w:p w14:paraId="709D39A1" w14:textId="77777777" w:rsidR="008627D7" w:rsidRPr="001E5B44" w:rsidRDefault="008627D7" w:rsidP="008627D7">
      <w:pPr>
        <w:ind w:left="5670"/>
        <w:jc w:val="right"/>
        <w:rPr>
          <w:sz w:val="24"/>
          <w:szCs w:val="24"/>
        </w:rPr>
      </w:pPr>
      <w:r>
        <w:rPr>
          <w:sz w:val="24"/>
          <w:szCs w:val="24"/>
        </w:rPr>
        <w:t>15</w:t>
      </w:r>
      <w:r w:rsidRPr="001E5B44">
        <w:rPr>
          <w:sz w:val="24"/>
          <w:szCs w:val="24"/>
        </w:rPr>
        <w:t>.07.2022г.</w:t>
      </w:r>
    </w:p>
    <w:p w14:paraId="5AB8D0AB" w14:textId="77777777" w:rsidR="008627D7" w:rsidRDefault="008627D7" w:rsidP="008627D7">
      <w:pPr>
        <w:jc w:val="center"/>
        <w:rPr>
          <w:sz w:val="26"/>
          <w:szCs w:val="26"/>
        </w:rPr>
      </w:pPr>
    </w:p>
    <w:p w14:paraId="7F2A21A2" w14:textId="77777777" w:rsidR="008627D7" w:rsidRPr="00216186" w:rsidRDefault="008627D7" w:rsidP="008627D7">
      <w:pPr>
        <w:jc w:val="center"/>
        <w:rPr>
          <w:rFonts w:eastAsia="Calibri" w:cs="Calibri"/>
          <w:sz w:val="24"/>
          <w:szCs w:val="24"/>
          <w:lang w:eastAsia="en-US" w:bidi="ar-SA"/>
        </w:rPr>
      </w:pPr>
      <w:r w:rsidRPr="00216186">
        <w:rPr>
          <w:rFonts w:eastAsia="Times New Roman"/>
          <w:b/>
          <w:bCs/>
          <w:sz w:val="24"/>
          <w:szCs w:val="24"/>
          <w:lang w:eastAsia="ru-RU" w:bidi="ar-SA"/>
        </w:rPr>
        <w:t>ТЕХНИЧЕСКОЕ ЗАДАНИЕ</w:t>
      </w:r>
    </w:p>
    <w:p w14:paraId="0E594B2D" w14:textId="692B3687" w:rsidR="008627D7" w:rsidRPr="00216186" w:rsidRDefault="008627D7" w:rsidP="008627D7">
      <w:pPr>
        <w:jc w:val="center"/>
        <w:rPr>
          <w:rFonts w:eastAsia="Calibri" w:cs="Calibri"/>
          <w:sz w:val="24"/>
          <w:szCs w:val="24"/>
          <w:lang w:eastAsia="en-US" w:bidi="ar-SA"/>
        </w:rPr>
      </w:pPr>
      <w:r w:rsidRPr="00216186">
        <w:rPr>
          <w:rFonts w:eastAsia="Times New Roman"/>
          <w:b/>
          <w:bCs/>
          <w:sz w:val="24"/>
          <w:szCs w:val="24"/>
          <w:lang w:eastAsia="ru-RU" w:bidi="ar-SA"/>
        </w:rPr>
        <w:t xml:space="preserve">на подготовку </w:t>
      </w:r>
      <w:r w:rsidRPr="00C136C6">
        <w:rPr>
          <w:rFonts w:eastAsia="Times New Roman"/>
          <w:b/>
          <w:bCs/>
          <w:sz w:val="24"/>
          <w:szCs w:val="24"/>
          <w:lang w:eastAsia="ru-RU" w:bidi="ar-SA"/>
        </w:rPr>
        <w:t xml:space="preserve">проектной </w:t>
      </w:r>
      <w:r>
        <w:rPr>
          <w:rFonts w:eastAsia="Times New Roman"/>
          <w:b/>
          <w:bCs/>
          <w:sz w:val="24"/>
          <w:szCs w:val="24"/>
          <w:lang w:eastAsia="ru-RU" w:bidi="ar-SA"/>
        </w:rPr>
        <w:t xml:space="preserve">документации </w:t>
      </w:r>
      <w:r w:rsidRPr="00216186">
        <w:rPr>
          <w:rFonts w:eastAsia="Times New Roman"/>
          <w:b/>
          <w:bCs/>
          <w:sz w:val="24"/>
          <w:szCs w:val="24"/>
          <w:lang w:eastAsia="ru-RU" w:bidi="ar-SA"/>
        </w:rPr>
        <w:t>по реконструкции объекта капитального строительства тяговой подстанции №</w:t>
      </w:r>
      <w:r>
        <w:rPr>
          <w:rFonts w:eastAsia="Times New Roman"/>
          <w:b/>
          <w:bCs/>
          <w:sz w:val="24"/>
          <w:szCs w:val="24"/>
          <w:lang w:eastAsia="ru-RU" w:bidi="ar-SA"/>
        </w:rPr>
        <w:t>4</w:t>
      </w:r>
    </w:p>
    <w:p w14:paraId="12A5B2A0" w14:textId="77777777" w:rsidR="008627D7" w:rsidRPr="00216186" w:rsidRDefault="008627D7" w:rsidP="008627D7">
      <w:pPr>
        <w:ind w:firstLine="567"/>
        <w:jc w:val="right"/>
        <w:rPr>
          <w:rFonts w:eastAsia="Times New Roman"/>
          <w:b/>
          <w:bCs/>
          <w:sz w:val="24"/>
          <w:szCs w:val="24"/>
          <w:lang w:eastAsia="ru-RU" w:bidi="ar-SA"/>
        </w:rPr>
      </w:pPr>
    </w:p>
    <w:p w14:paraId="79C25D38" w14:textId="77777777" w:rsidR="008627D7" w:rsidRPr="00216186" w:rsidRDefault="008627D7" w:rsidP="008627D7">
      <w:pPr>
        <w:pStyle w:val="ae"/>
        <w:numPr>
          <w:ilvl w:val="0"/>
          <w:numId w:val="38"/>
        </w:numPr>
        <w:ind w:left="0" w:firstLine="0"/>
        <w:jc w:val="both"/>
        <w:rPr>
          <w:rFonts w:eastAsia="Times New Roman"/>
          <w:sz w:val="24"/>
          <w:szCs w:val="24"/>
          <w:lang w:eastAsia="ru-RU"/>
        </w:rPr>
      </w:pPr>
      <w:r w:rsidRPr="00216186">
        <w:rPr>
          <w:rFonts w:eastAsia="Times New Roman"/>
          <w:b/>
          <w:bCs/>
          <w:sz w:val="24"/>
          <w:szCs w:val="24"/>
          <w:lang w:eastAsia="ru-RU"/>
        </w:rPr>
        <w:t>Описание объекта закупки:</w:t>
      </w:r>
    </w:p>
    <w:p w14:paraId="307F16EB" w14:textId="77777777" w:rsidR="008627D7" w:rsidRPr="00216186" w:rsidRDefault="008627D7" w:rsidP="008627D7">
      <w:pPr>
        <w:pStyle w:val="ae"/>
        <w:ind w:left="0" w:firstLine="567"/>
        <w:jc w:val="both"/>
        <w:rPr>
          <w:rFonts w:eastAsia="Times New Roman"/>
          <w:sz w:val="24"/>
          <w:szCs w:val="24"/>
          <w:lang w:eastAsia="ru-RU"/>
        </w:rPr>
      </w:pPr>
      <w:r w:rsidRPr="00216186">
        <w:rPr>
          <w:rFonts w:eastAsia="Times New Roman"/>
          <w:sz w:val="24"/>
          <w:szCs w:val="24"/>
          <w:lang w:eastAsia="ru-RU"/>
        </w:rPr>
        <w:t>подготовка проектной документации,</w:t>
      </w:r>
      <w:r>
        <w:rPr>
          <w:rFonts w:eastAsia="Times New Roman"/>
          <w:sz w:val="24"/>
          <w:szCs w:val="24"/>
          <w:lang w:eastAsia="ru-RU"/>
        </w:rPr>
        <w:t xml:space="preserve"> </w:t>
      </w:r>
      <w:r>
        <w:rPr>
          <w:rFonts w:eastAsia="Times New Roman"/>
          <w:b/>
          <w:bCs/>
          <w:sz w:val="24"/>
          <w:szCs w:val="24"/>
          <w:lang w:eastAsia="ru-RU"/>
        </w:rPr>
        <w:t xml:space="preserve">код позиции ОКПД 2: </w:t>
      </w:r>
      <w:r w:rsidRPr="00216186">
        <w:rPr>
          <w:rFonts w:eastAsia="Times New Roman"/>
          <w:b/>
          <w:bCs/>
          <w:sz w:val="24"/>
          <w:szCs w:val="24"/>
          <w:lang w:eastAsia="ru-RU"/>
        </w:rPr>
        <w:t>71.12.19.100</w:t>
      </w:r>
      <w:r>
        <w:rPr>
          <w:rFonts w:eastAsia="Times New Roman"/>
          <w:b/>
          <w:bCs/>
          <w:sz w:val="24"/>
          <w:szCs w:val="24"/>
          <w:lang w:eastAsia="ru-RU"/>
        </w:rPr>
        <w:t xml:space="preserve"> </w:t>
      </w:r>
      <w:r w:rsidRPr="00216186">
        <w:rPr>
          <w:rFonts w:eastAsia="Times New Roman"/>
          <w:sz w:val="24"/>
          <w:szCs w:val="24"/>
          <w:lang w:eastAsia="ru-RU"/>
        </w:rPr>
        <w:t>услуги по инженерно-техническому проектированию прочих объектов, кроме объектов культурного наследия.</w:t>
      </w:r>
    </w:p>
    <w:p w14:paraId="169F0CAA" w14:textId="77777777" w:rsidR="008627D7" w:rsidRPr="00216186" w:rsidRDefault="008627D7" w:rsidP="008627D7">
      <w:pPr>
        <w:jc w:val="both"/>
      </w:pPr>
      <w:r>
        <w:rPr>
          <w:rFonts w:eastAsia="Times New Roman"/>
          <w:b/>
          <w:sz w:val="24"/>
          <w:szCs w:val="24"/>
          <w:lang w:eastAsia="ru-RU"/>
        </w:rPr>
        <w:t xml:space="preserve">2. </w:t>
      </w:r>
      <w:r w:rsidRPr="00216186">
        <w:rPr>
          <w:rFonts w:eastAsia="Times New Roman"/>
          <w:b/>
          <w:sz w:val="24"/>
          <w:szCs w:val="24"/>
          <w:lang w:eastAsia="ru-RU"/>
        </w:rPr>
        <w:t xml:space="preserve">Объем выполняемых работ включают в себя: </w:t>
      </w:r>
      <w:r w:rsidRPr="00216186">
        <w:rPr>
          <w:rFonts w:eastAsia="Times New Roman"/>
          <w:sz w:val="24"/>
          <w:szCs w:val="24"/>
          <w:lang w:eastAsia="ru-RU"/>
        </w:rPr>
        <w:t xml:space="preserve">Состав и количество оборудования, входящего в тяговую подстанцию </w:t>
      </w:r>
      <w:r w:rsidRPr="00216186">
        <w:rPr>
          <w:rFonts w:eastAsia="Times New Roman"/>
          <w:b/>
          <w:sz w:val="24"/>
          <w:szCs w:val="24"/>
          <w:lang w:eastAsia="ru-RU"/>
        </w:rPr>
        <w:t>(</w:t>
      </w:r>
      <w:r w:rsidRPr="00216186">
        <w:rPr>
          <w:rFonts w:eastAsia="Times New Roman"/>
          <w:sz w:val="24"/>
          <w:szCs w:val="24"/>
          <w:lang w:eastAsia="ru-RU"/>
        </w:rPr>
        <w:t>см. приложени</w:t>
      </w:r>
      <w:r>
        <w:rPr>
          <w:rFonts w:eastAsia="Times New Roman"/>
          <w:sz w:val="24"/>
          <w:szCs w:val="24"/>
          <w:lang w:eastAsia="ru-RU"/>
        </w:rPr>
        <w:t>е</w:t>
      </w:r>
      <w:r w:rsidRPr="00216186">
        <w:rPr>
          <w:rFonts w:eastAsia="Times New Roman"/>
          <w:sz w:val="24"/>
          <w:szCs w:val="24"/>
          <w:lang w:eastAsia="ru-RU"/>
        </w:rPr>
        <w:t xml:space="preserve"> №1)</w:t>
      </w:r>
    </w:p>
    <w:p w14:paraId="6EB5A0AF" w14:textId="77777777" w:rsidR="008627D7" w:rsidRPr="00216186" w:rsidRDefault="008627D7" w:rsidP="008627D7">
      <w:pPr>
        <w:jc w:val="both"/>
        <w:rPr>
          <w:rFonts w:eastAsia="Times New Roman"/>
          <w:b/>
          <w:bCs/>
          <w:sz w:val="24"/>
          <w:szCs w:val="24"/>
          <w:lang w:eastAsia="ru-RU"/>
        </w:rPr>
      </w:pPr>
      <w:r>
        <w:rPr>
          <w:rFonts w:eastAsia="Times New Roman"/>
          <w:b/>
          <w:bCs/>
          <w:sz w:val="24"/>
          <w:szCs w:val="24"/>
          <w:lang w:eastAsia="ru-RU"/>
        </w:rPr>
        <w:t>3.Место выполнения работ:</w:t>
      </w:r>
    </w:p>
    <w:p w14:paraId="48E24BFD" w14:textId="77777777" w:rsidR="008627D7" w:rsidRPr="00216186" w:rsidRDefault="008627D7" w:rsidP="00D65453">
      <w:pPr>
        <w:jc w:val="both"/>
      </w:pPr>
      <w:r w:rsidRPr="00D65453">
        <w:rPr>
          <w:rFonts w:eastAsia="Times New Roman"/>
          <w:sz w:val="24"/>
          <w:szCs w:val="24"/>
          <w:lang w:eastAsia="ru-RU"/>
        </w:rPr>
        <w:t xml:space="preserve">разработка проектной и рабочей документации — по месту нахождения Подрядчика; </w:t>
      </w:r>
    </w:p>
    <w:p w14:paraId="2C8A10D6" w14:textId="77777777" w:rsidR="008627D7" w:rsidRPr="00216186" w:rsidRDefault="008627D7" w:rsidP="008627D7">
      <w:pPr>
        <w:jc w:val="both"/>
        <w:rPr>
          <w:rFonts w:eastAsia="Times New Roman"/>
          <w:b/>
          <w:bCs/>
          <w:sz w:val="24"/>
          <w:szCs w:val="24"/>
          <w:lang w:eastAsia="ru-RU"/>
        </w:rPr>
      </w:pPr>
      <w:r w:rsidRPr="00216186">
        <w:rPr>
          <w:rFonts w:eastAsia="Times New Roman"/>
          <w:b/>
          <w:bCs/>
          <w:sz w:val="24"/>
          <w:szCs w:val="24"/>
          <w:lang w:eastAsia="ru-RU"/>
        </w:rPr>
        <w:t>4. Порядок</w:t>
      </w:r>
      <w:r>
        <w:rPr>
          <w:rFonts w:eastAsia="Times New Roman"/>
          <w:b/>
          <w:bCs/>
          <w:sz w:val="24"/>
          <w:szCs w:val="24"/>
          <w:lang w:eastAsia="ru-RU"/>
        </w:rPr>
        <w:t xml:space="preserve"> </w:t>
      </w:r>
      <w:r w:rsidRPr="00216186">
        <w:rPr>
          <w:rFonts w:eastAsia="Times New Roman"/>
          <w:b/>
          <w:bCs/>
          <w:sz w:val="24"/>
          <w:szCs w:val="24"/>
          <w:lang w:eastAsia="ru-RU"/>
        </w:rPr>
        <w:t>(последовательность, этапы)</w:t>
      </w:r>
      <w:r>
        <w:rPr>
          <w:rFonts w:eastAsia="Times New Roman"/>
          <w:b/>
          <w:bCs/>
          <w:sz w:val="24"/>
          <w:szCs w:val="24"/>
          <w:lang w:eastAsia="ru-RU"/>
        </w:rPr>
        <w:t xml:space="preserve"> </w:t>
      </w:r>
      <w:r w:rsidRPr="00216186">
        <w:rPr>
          <w:rFonts w:eastAsia="Times New Roman"/>
          <w:b/>
          <w:bCs/>
          <w:sz w:val="24"/>
          <w:szCs w:val="24"/>
          <w:lang w:eastAsia="ru-RU"/>
        </w:rPr>
        <w:t>выполнения работ:</w:t>
      </w:r>
    </w:p>
    <w:p w14:paraId="47B4B91C" w14:textId="77777777" w:rsidR="008627D7" w:rsidRPr="00216186" w:rsidRDefault="008627D7" w:rsidP="008627D7">
      <w:pPr>
        <w:jc w:val="both"/>
        <w:rPr>
          <w:rFonts w:eastAsia="Times New Roman"/>
          <w:sz w:val="24"/>
          <w:szCs w:val="24"/>
          <w:lang w:eastAsia="ru-RU"/>
        </w:rPr>
      </w:pPr>
      <w:r w:rsidRPr="00216186">
        <w:rPr>
          <w:rFonts w:eastAsia="Times New Roman"/>
          <w:sz w:val="24"/>
          <w:szCs w:val="24"/>
          <w:lang w:eastAsia="ru-RU"/>
        </w:rPr>
        <w:t>Разработка проектной и рабочей документации включая получение положительного заключения государственной экспертизы проектной документации в части достоверности определения сметной стоимости.</w:t>
      </w:r>
    </w:p>
    <w:p w14:paraId="7B2E3911" w14:textId="77777777" w:rsidR="008627D7" w:rsidRPr="00216186" w:rsidRDefault="008627D7" w:rsidP="008627D7">
      <w:pPr>
        <w:jc w:val="both"/>
        <w:rPr>
          <w:rFonts w:eastAsia="Times New Roman"/>
          <w:b/>
          <w:bCs/>
          <w:sz w:val="24"/>
          <w:szCs w:val="24"/>
          <w:lang w:eastAsia="ru-RU"/>
        </w:rPr>
      </w:pPr>
      <w:r w:rsidRPr="00216186">
        <w:rPr>
          <w:rFonts w:eastAsia="Times New Roman"/>
          <w:b/>
          <w:bCs/>
          <w:sz w:val="24"/>
          <w:szCs w:val="24"/>
          <w:lang w:eastAsia="ru-RU"/>
        </w:rPr>
        <w:t>5. Сроки (периоды) выполнения работ:</w:t>
      </w:r>
    </w:p>
    <w:p w14:paraId="37502F79" w14:textId="77777777" w:rsidR="008627D7" w:rsidRPr="00216186" w:rsidRDefault="008627D7" w:rsidP="008627D7">
      <w:pPr>
        <w:pStyle w:val="ae"/>
        <w:ind w:left="0" w:firstLine="567"/>
        <w:jc w:val="both"/>
        <w:rPr>
          <w:rFonts w:eastAsia="Times New Roman"/>
          <w:sz w:val="24"/>
          <w:szCs w:val="24"/>
          <w:lang w:eastAsia="ru-RU"/>
        </w:rPr>
      </w:pPr>
      <w:r w:rsidRPr="00216186">
        <w:rPr>
          <w:rFonts w:eastAsia="Times New Roman"/>
          <w:sz w:val="24"/>
          <w:szCs w:val="24"/>
          <w:lang w:eastAsia="ru-RU"/>
        </w:rPr>
        <w:t xml:space="preserve">Подрядчик обязан приступить к выполнению работ с момента заключения контракта и завершить работы в соответствие с Графиком выполнения работ не позднее </w:t>
      </w:r>
      <w:r>
        <w:rPr>
          <w:rFonts w:eastAsia="Times New Roman"/>
          <w:sz w:val="24"/>
          <w:szCs w:val="24"/>
          <w:lang w:eastAsia="ru-RU"/>
        </w:rPr>
        <w:t>15</w:t>
      </w:r>
      <w:r w:rsidRPr="00D4310F">
        <w:rPr>
          <w:rFonts w:eastAsia="Times New Roman"/>
          <w:sz w:val="24"/>
          <w:szCs w:val="24"/>
          <w:lang w:eastAsia="ru-RU"/>
        </w:rPr>
        <w:t>.</w:t>
      </w:r>
      <w:r>
        <w:rPr>
          <w:rFonts w:eastAsia="Times New Roman"/>
          <w:sz w:val="24"/>
          <w:szCs w:val="24"/>
          <w:lang w:eastAsia="ru-RU"/>
        </w:rPr>
        <w:t>10</w:t>
      </w:r>
      <w:r w:rsidRPr="00D4310F">
        <w:rPr>
          <w:rFonts w:eastAsia="Times New Roman"/>
          <w:sz w:val="24"/>
          <w:szCs w:val="24"/>
          <w:lang w:eastAsia="ru-RU"/>
        </w:rPr>
        <w:t>.2022г</w:t>
      </w:r>
      <w:r>
        <w:rPr>
          <w:rFonts w:eastAsia="Times New Roman"/>
          <w:sz w:val="24"/>
          <w:szCs w:val="24"/>
          <w:lang w:eastAsia="ru-RU"/>
        </w:rPr>
        <w:t>.</w:t>
      </w:r>
    </w:p>
    <w:p w14:paraId="1A39F6D2" w14:textId="77777777" w:rsidR="008627D7" w:rsidRPr="00216186" w:rsidRDefault="008627D7" w:rsidP="008627D7">
      <w:pPr>
        <w:ind w:firstLine="567"/>
        <w:jc w:val="both"/>
        <w:rPr>
          <w:rFonts w:eastAsia="Times New Roman" w:cs="Mangal"/>
          <w:sz w:val="24"/>
          <w:szCs w:val="24"/>
          <w:lang w:eastAsia="ru-RU"/>
        </w:rPr>
      </w:pPr>
      <w:r w:rsidRPr="00216186">
        <w:rPr>
          <w:rFonts w:eastAsia="Times New Roman" w:cs="Mangal"/>
          <w:sz w:val="24"/>
          <w:szCs w:val="24"/>
          <w:lang w:eastAsia="ru-RU"/>
        </w:rPr>
        <w:t>Подрядчик вправе досрочно выполнить Работы (отдельные этапы) и сдать Заказчику их результат в установленном Контрактом порядке. Подрядчик вправе по согласованию с Заказчиком в рамках начального и конечного срока исполнения контракта вносить изменения в промежуточные сроки выполнения</w:t>
      </w:r>
      <w:r>
        <w:rPr>
          <w:rFonts w:eastAsia="Times New Roman" w:cs="Mangal"/>
          <w:sz w:val="24"/>
          <w:szCs w:val="24"/>
          <w:lang w:eastAsia="ru-RU"/>
        </w:rPr>
        <w:t xml:space="preserve"> работ (График выполнения работ</w:t>
      </w:r>
      <w:r w:rsidRPr="00216186">
        <w:rPr>
          <w:rFonts w:eastAsia="Times New Roman" w:cs="Mangal"/>
          <w:sz w:val="24"/>
          <w:szCs w:val="24"/>
          <w:lang w:eastAsia="ru-RU"/>
        </w:rPr>
        <w:t>) без изменения конечного срока выполнения работ.</w:t>
      </w:r>
    </w:p>
    <w:p w14:paraId="3CBEA32B" w14:textId="77777777" w:rsidR="008627D7" w:rsidRPr="00D4310F" w:rsidRDefault="008627D7" w:rsidP="008627D7">
      <w:pPr>
        <w:ind w:firstLine="567"/>
        <w:jc w:val="both"/>
        <w:rPr>
          <w:rFonts w:eastAsia="Times New Roman" w:cs="Mangal"/>
          <w:sz w:val="24"/>
          <w:szCs w:val="24"/>
          <w:lang w:eastAsia="ru-RU"/>
        </w:rPr>
      </w:pPr>
      <w:r w:rsidRPr="00216186">
        <w:rPr>
          <w:rFonts w:eastAsia="Times New Roman" w:cs="Mangal"/>
          <w:sz w:val="24"/>
          <w:szCs w:val="24"/>
          <w:lang w:eastAsia="ru-RU"/>
        </w:rPr>
        <w:t xml:space="preserve">Моментом фактического завершения Работ (этапа работ) по Контракту считается подписание Сторонами </w:t>
      </w:r>
      <w:r w:rsidRPr="00D4310F">
        <w:rPr>
          <w:sz w:val="24"/>
          <w:szCs w:val="24"/>
        </w:rPr>
        <w:t>Акта о приемке выполненных проектно-изыскательских работ</w:t>
      </w:r>
      <w:r>
        <w:rPr>
          <w:sz w:val="24"/>
          <w:szCs w:val="24"/>
        </w:rPr>
        <w:t>.</w:t>
      </w:r>
    </w:p>
    <w:p w14:paraId="78866A08" w14:textId="77777777" w:rsidR="008627D7" w:rsidRPr="00216186" w:rsidRDefault="008627D7" w:rsidP="008627D7">
      <w:pPr>
        <w:jc w:val="both"/>
        <w:rPr>
          <w:rFonts w:eastAsia="Times New Roman"/>
          <w:b/>
          <w:bCs/>
          <w:sz w:val="24"/>
          <w:szCs w:val="24"/>
          <w:lang w:eastAsia="ru-RU"/>
        </w:rPr>
      </w:pPr>
      <w:r w:rsidRPr="00216186">
        <w:rPr>
          <w:rFonts w:eastAsia="Times New Roman"/>
          <w:b/>
          <w:bCs/>
          <w:sz w:val="24"/>
          <w:szCs w:val="24"/>
          <w:lang w:eastAsia="ru-RU"/>
        </w:rPr>
        <w:t>6.Сведения о включенных в цену работ:</w:t>
      </w:r>
    </w:p>
    <w:p w14:paraId="579EA4B3" w14:textId="77777777" w:rsidR="008627D7" w:rsidRPr="00D4310F" w:rsidRDefault="008627D7" w:rsidP="008627D7">
      <w:pPr>
        <w:pStyle w:val="ae"/>
        <w:ind w:left="0" w:firstLine="567"/>
        <w:jc w:val="both"/>
        <w:rPr>
          <w:rFonts w:cs="Times New Roman"/>
          <w:sz w:val="24"/>
          <w:szCs w:val="24"/>
          <w:lang w:eastAsia="ru-RU"/>
        </w:rPr>
      </w:pPr>
      <w:r w:rsidRPr="00D4310F">
        <w:rPr>
          <w:sz w:val="24"/>
          <w:szCs w:val="24"/>
          <w:lang w:eastAsia="ru-RU"/>
        </w:rPr>
        <w:t>Перечень включенных в цену работ указано в п.2.1 Контракта, а также сопутствующие затраты, в том числе на перевозку, страхование, уплату налогов, сборов и других обязательных платежей.</w:t>
      </w:r>
    </w:p>
    <w:p w14:paraId="7C21412A" w14:textId="77777777" w:rsidR="008627D7" w:rsidRPr="00216186" w:rsidRDefault="008627D7" w:rsidP="008627D7">
      <w:pPr>
        <w:jc w:val="both"/>
        <w:rPr>
          <w:rFonts w:eastAsia="Times New Roman"/>
          <w:b/>
          <w:bCs/>
          <w:sz w:val="24"/>
          <w:szCs w:val="24"/>
          <w:lang w:eastAsia="ru-RU"/>
        </w:rPr>
      </w:pPr>
      <w:r w:rsidRPr="00216186">
        <w:rPr>
          <w:rFonts w:eastAsia="Times New Roman"/>
          <w:b/>
          <w:bCs/>
          <w:sz w:val="24"/>
          <w:szCs w:val="24"/>
          <w:lang w:eastAsia="ru-RU"/>
        </w:rPr>
        <w:t>7. Виды выполняемых работ:</w:t>
      </w:r>
    </w:p>
    <w:p w14:paraId="22CDD5CE" w14:textId="77777777" w:rsidR="008627D7" w:rsidRPr="00216186" w:rsidRDefault="008627D7" w:rsidP="008627D7">
      <w:pPr>
        <w:jc w:val="both"/>
        <w:rPr>
          <w:rFonts w:eastAsia="Times New Roman"/>
          <w:sz w:val="24"/>
          <w:szCs w:val="24"/>
          <w:lang w:eastAsia="ru-RU"/>
        </w:rPr>
      </w:pPr>
      <w:r w:rsidRPr="00216186">
        <w:rPr>
          <w:rFonts w:eastAsia="Times New Roman"/>
          <w:sz w:val="24"/>
          <w:szCs w:val="24"/>
          <w:lang w:eastAsia="ru-RU"/>
        </w:rPr>
        <w:t>7.1. Разработать проектную и рабочую документацию.</w:t>
      </w:r>
    </w:p>
    <w:p w14:paraId="4D9008E4" w14:textId="6FD778DF" w:rsidR="008627D7" w:rsidRPr="00216186" w:rsidRDefault="008627D7" w:rsidP="00235B28">
      <w:pPr>
        <w:ind w:firstLine="567"/>
        <w:jc w:val="both"/>
      </w:pPr>
      <w:r w:rsidRPr="00216186">
        <w:rPr>
          <w:rFonts w:eastAsia="Times New Roman"/>
          <w:sz w:val="24"/>
          <w:szCs w:val="24"/>
          <w:lang w:eastAsia="ru-RU"/>
        </w:rPr>
        <w:t>Проектная и рабочая документация должна быть разработана на основании положений, утвержденных постановлением Правительства РФ от 16.02.2008 года № 87 «О составе разделов проектной документации и требованиях к их содержанию», Приказом Минрегиона РФ от 02.04.2009 N 108 «Об утверждении правил выполнения и оформления текстовых и графических материалов, входящих в состав проектной и рабочей документации».</w:t>
      </w:r>
    </w:p>
    <w:p w14:paraId="29B1F07D" w14:textId="77777777" w:rsidR="008627D7" w:rsidRPr="00216186" w:rsidRDefault="008627D7" w:rsidP="008627D7">
      <w:pPr>
        <w:ind w:firstLine="567"/>
        <w:jc w:val="both"/>
      </w:pPr>
      <w:r w:rsidRPr="00216186">
        <w:rPr>
          <w:rFonts w:eastAsia="Times New Roman"/>
          <w:sz w:val="24"/>
          <w:szCs w:val="24"/>
          <w:lang w:eastAsia="ru-RU"/>
        </w:rPr>
        <w:t>Подрядчик обязан согласовать с Заказчиком готовую проектную и рабочую документацию.</w:t>
      </w:r>
    </w:p>
    <w:p w14:paraId="2A63C733" w14:textId="77777777" w:rsidR="008627D7" w:rsidRPr="00216186" w:rsidRDefault="008627D7" w:rsidP="008627D7">
      <w:pPr>
        <w:ind w:firstLine="567"/>
        <w:jc w:val="both"/>
      </w:pPr>
      <w:r w:rsidRPr="00216186">
        <w:rPr>
          <w:rFonts w:eastAsia="Times New Roman"/>
          <w:sz w:val="24"/>
          <w:szCs w:val="24"/>
          <w:lang w:eastAsia="ru-RU"/>
        </w:rPr>
        <w:t>Все используемые при проектировании материалы необходимо согласовать с Заказчиком.</w:t>
      </w:r>
    </w:p>
    <w:p w14:paraId="50DDB68F" w14:textId="77777777" w:rsidR="008627D7" w:rsidRPr="00216186" w:rsidRDefault="008627D7" w:rsidP="008627D7">
      <w:pPr>
        <w:ind w:firstLine="567"/>
        <w:jc w:val="both"/>
      </w:pPr>
      <w:r w:rsidRPr="00216186">
        <w:rPr>
          <w:rFonts w:eastAsia="Times New Roman"/>
          <w:sz w:val="24"/>
          <w:szCs w:val="24"/>
          <w:lang w:eastAsia="ru-RU"/>
        </w:rPr>
        <w:t>Разрабатываемая проектная и рабочая документация должна отвечать следующим требованиям:</w:t>
      </w:r>
    </w:p>
    <w:p w14:paraId="64B16D47" w14:textId="77777777" w:rsidR="008627D7" w:rsidRPr="00216186" w:rsidRDefault="008627D7" w:rsidP="008627D7">
      <w:pPr>
        <w:ind w:firstLine="567"/>
        <w:jc w:val="both"/>
      </w:pPr>
      <w:r w:rsidRPr="00216186">
        <w:rPr>
          <w:rFonts w:eastAsia="Times New Roman"/>
          <w:sz w:val="24"/>
          <w:szCs w:val="24"/>
          <w:lang w:eastAsia="ru-RU"/>
        </w:rPr>
        <w:t>• Разрабатывается с использованием сметных нормативов, сведения о которых включены в Федеральный реестр сметных нормативов.</w:t>
      </w:r>
    </w:p>
    <w:p w14:paraId="05BA3B20" w14:textId="77777777" w:rsidR="008627D7" w:rsidRPr="00216186" w:rsidRDefault="008627D7" w:rsidP="008627D7">
      <w:pPr>
        <w:ind w:firstLine="567"/>
        <w:jc w:val="both"/>
      </w:pPr>
      <w:r w:rsidRPr="00216186">
        <w:rPr>
          <w:rFonts w:eastAsia="Times New Roman"/>
          <w:sz w:val="24"/>
          <w:szCs w:val="24"/>
          <w:lang w:eastAsia="ru-RU"/>
        </w:rPr>
        <w:lastRenderedPageBreak/>
        <w:t>• Сметную документацию разработать в двух уровнях цен: в базисном (2001 года (редакция 2014г.)) по ФЕР и текущем уровне цен базисно-индексным методом с применением индексов к ФЕР для Брянской области к элементам прямых затрат по моделям на квартал сдачи проектной документации на государственную экспертизу. В сводный сметный расчет включить стоимость затрат на проектные работы и на проведение государственной технической экспертизы на квартал сдачи работ на экспертизу.</w:t>
      </w:r>
    </w:p>
    <w:p w14:paraId="547AF78A" w14:textId="77777777" w:rsidR="008627D7" w:rsidRPr="00216186" w:rsidRDefault="008627D7" w:rsidP="008627D7">
      <w:pPr>
        <w:ind w:firstLine="567"/>
        <w:jc w:val="both"/>
        <w:rPr>
          <w:rFonts w:eastAsia="Times New Roman"/>
          <w:sz w:val="24"/>
          <w:szCs w:val="24"/>
          <w:lang w:eastAsia="ru-RU"/>
        </w:rPr>
      </w:pPr>
      <w:r w:rsidRPr="00216186">
        <w:rPr>
          <w:rFonts w:eastAsia="Times New Roman"/>
          <w:sz w:val="24"/>
          <w:szCs w:val="24"/>
          <w:lang w:eastAsia="ru-RU"/>
        </w:rPr>
        <w:t>В сметной документации предусмотреть затраты, в том числе, но не исключительно:</w:t>
      </w:r>
    </w:p>
    <w:p w14:paraId="0C775CD3" w14:textId="77777777" w:rsidR="008627D7" w:rsidRPr="00216186" w:rsidRDefault="008627D7" w:rsidP="008627D7">
      <w:pPr>
        <w:ind w:firstLine="567"/>
        <w:jc w:val="both"/>
        <w:rPr>
          <w:rFonts w:eastAsia="Times New Roman"/>
          <w:sz w:val="24"/>
          <w:szCs w:val="24"/>
          <w:lang w:eastAsia="ru-RU"/>
        </w:rPr>
      </w:pPr>
      <w:r w:rsidRPr="00216186">
        <w:rPr>
          <w:rFonts w:eastAsia="Times New Roman"/>
          <w:sz w:val="24"/>
          <w:szCs w:val="24"/>
          <w:lang w:eastAsia="ru-RU"/>
        </w:rPr>
        <w:t>• на демонтаж;</w:t>
      </w:r>
    </w:p>
    <w:p w14:paraId="5A30CF83" w14:textId="77777777" w:rsidR="008627D7" w:rsidRPr="00216186" w:rsidRDefault="008627D7" w:rsidP="008627D7">
      <w:pPr>
        <w:ind w:firstLine="567"/>
        <w:jc w:val="both"/>
        <w:rPr>
          <w:rFonts w:eastAsia="Times New Roman"/>
          <w:sz w:val="24"/>
          <w:szCs w:val="24"/>
          <w:lang w:eastAsia="ru-RU"/>
        </w:rPr>
      </w:pPr>
      <w:r>
        <w:rPr>
          <w:rFonts w:eastAsia="Times New Roman"/>
          <w:sz w:val="24"/>
          <w:szCs w:val="24"/>
          <w:lang w:eastAsia="ru-RU"/>
        </w:rPr>
        <w:t xml:space="preserve">• на утилизацию </w:t>
      </w:r>
      <w:r w:rsidRPr="00216186">
        <w:rPr>
          <w:rFonts w:eastAsia="Times New Roman"/>
          <w:sz w:val="24"/>
          <w:szCs w:val="24"/>
          <w:lang w:eastAsia="ru-RU"/>
        </w:rPr>
        <w:t>отходов;</w:t>
      </w:r>
    </w:p>
    <w:p w14:paraId="1D95ABA9" w14:textId="77777777" w:rsidR="008627D7" w:rsidRPr="00216186" w:rsidRDefault="008627D7" w:rsidP="008627D7">
      <w:pPr>
        <w:ind w:firstLine="567"/>
        <w:jc w:val="both"/>
        <w:rPr>
          <w:rFonts w:eastAsia="Times New Roman"/>
          <w:sz w:val="24"/>
          <w:szCs w:val="24"/>
          <w:lang w:eastAsia="ru-RU"/>
        </w:rPr>
      </w:pPr>
      <w:r w:rsidRPr="00216186">
        <w:rPr>
          <w:rFonts w:eastAsia="Times New Roman"/>
          <w:sz w:val="24"/>
          <w:szCs w:val="24"/>
          <w:lang w:eastAsia="ru-RU"/>
        </w:rPr>
        <w:t>• на техническое сопровождение в ходе реконструкции объекта капитального строительства;</w:t>
      </w:r>
    </w:p>
    <w:p w14:paraId="11E7286C" w14:textId="77777777" w:rsidR="008627D7" w:rsidRPr="00216186" w:rsidRDefault="008627D7" w:rsidP="008627D7">
      <w:pPr>
        <w:ind w:firstLine="567"/>
        <w:jc w:val="both"/>
        <w:rPr>
          <w:rFonts w:eastAsia="Times New Roman"/>
          <w:sz w:val="24"/>
          <w:szCs w:val="24"/>
          <w:lang w:eastAsia="ru-RU"/>
        </w:rPr>
      </w:pPr>
      <w:r w:rsidRPr="00216186">
        <w:rPr>
          <w:rFonts w:eastAsia="Times New Roman"/>
          <w:sz w:val="24"/>
          <w:szCs w:val="24"/>
          <w:lang w:eastAsia="ru-RU"/>
        </w:rPr>
        <w:t>• на оплату контрактов на осуществление государственной экспертизы проектной документации в части достоверности сметной стоимости;</w:t>
      </w:r>
    </w:p>
    <w:p w14:paraId="6C066949" w14:textId="77777777" w:rsidR="008627D7" w:rsidRPr="00216186" w:rsidRDefault="008627D7" w:rsidP="008627D7">
      <w:pPr>
        <w:ind w:firstLine="567"/>
        <w:jc w:val="both"/>
      </w:pPr>
      <w:r w:rsidRPr="00216186">
        <w:rPr>
          <w:rFonts w:eastAsia="Times New Roman"/>
          <w:sz w:val="24"/>
          <w:szCs w:val="24"/>
          <w:lang w:eastAsia="ru-RU"/>
        </w:rPr>
        <w:t>• контрольно-исполнительную съемку;</w:t>
      </w:r>
    </w:p>
    <w:p w14:paraId="4D01FC3F" w14:textId="77777777" w:rsidR="008627D7" w:rsidRPr="00216186" w:rsidRDefault="008627D7" w:rsidP="008627D7">
      <w:pPr>
        <w:ind w:firstLine="567"/>
        <w:jc w:val="both"/>
      </w:pPr>
      <w:r w:rsidRPr="00216186">
        <w:rPr>
          <w:rFonts w:eastAsia="Times New Roman"/>
          <w:sz w:val="24"/>
          <w:szCs w:val="24"/>
          <w:lang w:eastAsia="ru-RU"/>
        </w:rPr>
        <w:t>• строительный контроль.</w:t>
      </w:r>
    </w:p>
    <w:p w14:paraId="6036D7EC" w14:textId="77777777" w:rsidR="008627D7" w:rsidRPr="00216186" w:rsidRDefault="008627D7" w:rsidP="008627D7">
      <w:pPr>
        <w:ind w:firstLine="567"/>
        <w:jc w:val="both"/>
      </w:pPr>
      <w:r w:rsidRPr="00216186">
        <w:rPr>
          <w:rFonts w:eastAsia="Times New Roman"/>
          <w:sz w:val="24"/>
          <w:szCs w:val="24"/>
          <w:lang w:eastAsia="ru-RU"/>
        </w:rPr>
        <w:t>В составе сметной документации разработать «Ведомость объёмов работ».</w:t>
      </w:r>
    </w:p>
    <w:p w14:paraId="33066D2D" w14:textId="77777777" w:rsidR="008627D7" w:rsidRPr="00216186" w:rsidRDefault="008627D7" w:rsidP="008627D7">
      <w:pPr>
        <w:ind w:firstLine="567"/>
        <w:jc w:val="both"/>
      </w:pPr>
      <w:r w:rsidRPr="00216186">
        <w:rPr>
          <w:rFonts w:eastAsia="Times New Roman"/>
          <w:sz w:val="24"/>
          <w:szCs w:val="24"/>
          <w:lang w:eastAsia="ru-RU"/>
        </w:rPr>
        <w:t>Локальные сметные расчёты разрабатываются на основании проектных решений и ведомостей объёмов работ с указанием наименований работ, их единиц измерения и количества, ссылок на чертежи и спецификации, расчёта объёмов работ и расхода материальных ресурсов (с приведением формул расчёта).</w:t>
      </w:r>
    </w:p>
    <w:p w14:paraId="1897152B" w14:textId="77777777" w:rsidR="008627D7" w:rsidRPr="00216186" w:rsidRDefault="008627D7" w:rsidP="008627D7">
      <w:pPr>
        <w:ind w:firstLine="567"/>
        <w:jc w:val="both"/>
      </w:pPr>
      <w:r w:rsidRPr="00216186">
        <w:rPr>
          <w:rFonts w:eastAsia="Times New Roman"/>
          <w:sz w:val="24"/>
          <w:szCs w:val="24"/>
          <w:lang w:eastAsia="ru-RU"/>
        </w:rPr>
        <w:t>Стоимость строительных ресурсов и оборудования, принятых по прайс-листам, определить на основании конъюнктурного анализа по наименьшей стоимости не менее чем от 3-х поставщиков в текущих ценах. Конъюнктурный анализ оформить отдельной ведомостью и согласовать с Заказчиком до передачи проектной документации в органы государственной экспертизы проектной документации.</w:t>
      </w:r>
    </w:p>
    <w:p w14:paraId="7713C079" w14:textId="77777777" w:rsidR="008627D7" w:rsidRPr="00D4310F" w:rsidRDefault="008627D7" w:rsidP="008627D7">
      <w:pPr>
        <w:ind w:firstLine="567"/>
        <w:jc w:val="both"/>
        <w:rPr>
          <w:strike/>
        </w:rPr>
      </w:pPr>
      <w:r w:rsidRPr="00216186">
        <w:rPr>
          <w:rFonts w:eastAsia="Times New Roman"/>
          <w:sz w:val="24"/>
          <w:szCs w:val="24"/>
          <w:lang w:eastAsia="ru-RU"/>
        </w:rPr>
        <w:t xml:space="preserve">Стоимость материалов возможно подтвердить снимками экрана («скриншот») или коммерческими предложениями поставщиков, с указанием даты и времени их формирования, без учета сумм затрат на транспорт. Согласовать сметную стоимость и структуру локальных смет с Заказчиком. При составлении локальных смет в тексте делать расшифровки, на основании каких документов производился пересчет </w:t>
      </w:r>
      <w:r w:rsidRPr="00D4310F">
        <w:rPr>
          <w:rFonts w:eastAsia="Times New Roman"/>
          <w:sz w:val="24"/>
          <w:szCs w:val="24"/>
          <w:lang w:eastAsia="ru-RU"/>
        </w:rPr>
        <w:t xml:space="preserve">затрат. </w:t>
      </w:r>
    </w:p>
    <w:p w14:paraId="4BCBE874" w14:textId="77777777" w:rsidR="008627D7" w:rsidRPr="00216186" w:rsidRDefault="008627D7" w:rsidP="008627D7">
      <w:pPr>
        <w:ind w:firstLine="567"/>
        <w:jc w:val="both"/>
      </w:pPr>
      <w:r w:rsidRPr="00D4310F">
        <w:rPr>
          <w:rFonts w:eastAsia="Times New Roman"/>
          <w:sz w:val="24"/>
          <w:szCs w:val="24"/>
          <w:lang w:eastAsia="ru-RU"/>
        </w:rPr>
        <w:t xml:space="preserve">Прайс-листы и другие обосновывающие стоимость документы должны быть получены в период, не превышающий 6 месяцев до момента определения сметной </w:t>
      </w:r>
      <w:r w:rsidRPr="00216186">
        <w:rPr>
          <w:rFonts w:eastAsia="Times New Roman"/>
          <w:sz w:val="24"/>
          <w:szCs w:val="24"/>
          <w:lang w:eastAsia="ru-RU"/>
        </w:rPr>
        <w:t>стоимости объекта;</w:t>
      </w:r>
    </w:p>
    <w:p w14:paraId="68A185C7" w14:textId="77777777" w:rsidR="008627D7" w:rsidRPr="00216186" w:rsidRDefault="008627D7" w:rsidP="008627D7">
      <w:pPr>
        <w:ind w:firstLine="567"/>
        <w:jc w:val="both"/>
      </w:pPr>
      <w:r w:rsidRPr="00216186">
        <w:rPr>
          <w:rFonts w:eastAsia="Times New Roman"/>
          <w:sz w:val="24"/>
          <w:szCs w:val="24"/>
          <w:lang w:eastAsia="ru-RU"/>
        </w:rPr>
        <w:t>Прайс-листы должны быть пронумерованы и сшиты в один том.</w:t>
      </w:r>
    </w:p>
    <w:p w14:paraId="179602C1" w14:textId="77777777" w:rsidR="008627D7" w:rsidRPr="00216186" w:rsidRDefault="008627D7" w:rsidP="008627D7">
      <w:pPr>
        <w:ind w:firstLine="567"/>
        <w:jc w:val="both"/>
      </w:pPr>
      <w:r w:rsidRPr="00216186">
        <w:rPr>
          <w:rFonts w:eastAsia="Times New Roman"/>
          <w:sz w:val="24"/>
          <w:szCs w:val="24"/>
          <w:lang w:eastAsia="ru-RU"/>
        </w:rPr>
        <w:t>В позициях локальных сметных расчётов, в которых стоимость строительных ресурсов и оборудования определена по прайс-листам (в графе «Наименование»), указывать ссылку на номера прайс-листов и номера страниц тома.</w:t>
      </w:r>
    </w:p>
    <w:p w14:paraId="70F46952" w14:textId="77777777" w:rsidR="008627D7" w:rsidRPr="00216186" w:rsidRDefault="008627D7" w:rsidP="008627D7">
      <w:pPr>
        <w:ind w:firstLine="510"/>
        <w:jc w:val="both"/>
      </w:pPr>
      <w:r w:rsidRPr="00216186">
        <w:rPr>
          <w:rFonts w:eastAsia="Times New Roman"/>
          <w:sz w:val="24"/>
          <w:szCs w:val="24"/>
          <w:lang w:eastAsia="ru-RU"/>
        </w:rPr>
        <w:t>В случае содержания в разделах проектно-сметной документации указаний на конкретные товарные знаки, знаки обслуживания, фирменные наименование, полезные модели оборудования и материалов, Подрядчик обязан указать эквивалент к указанному оборудованию и материалу, а также параметры и технические характеристики, по которым будет устанавливаться эквивалентность.</w:t>
      </w:r>
    </w:p>
    <w:p w14:paraId="6B796C5E" w14:textId="77777777" w:rsidR="008627D7" w:rsidRPr="00216186" w:rsidRDefault="008627D7" w:rsidP="008627D7">
      <w:pPr>
        <w:ind w:firstLine="510"/>
        <w:jc w:val="both"/>
      </w:pPr>
      <w:r w:rsidRPr="00216186">
        <w:rPr>
          <w:rFonts w:eastAsia="Times New Roman"/>
          <w:sz w:val="24"/>
          <w:szCs w:val="24"/>
          <w:lang w:eastAsia="ru-RU"/>
        </w:rPr>
        <w:t>В сводный сметный расчёт должны быть включены лимитированные затраты, согласованные с Заказчиком в ходе выполнения работ.</w:t>
      </w:r>
    </w:p>
    <w:p w14:paraId="2C3F3C79" w14:textId="77777777" w:rsidR="008627D7" w:rsidRPr="00216186" w:rsidRDefault="008627D7" w:rsidP="008627D7">
      <w:pPr>
        <w:ind w:firstLine="567"/>
        <w:jc w:val="both"/>
      </w:pPr>
      <w:r w:rsidRPr="00216186">
        <w:rPr>
          <w:rFonts w:eastAsia="Times New Roman"/>
          <w:sz w:val="24"/>
          <w:szCs w:val="24"/>
          <w:lang w:eastAsia="ru-RU"/>
        </w:rPr>
        <w:t>Проектная и рабочая документация разрабатывается с использованием соответствующего программного комплекса.</w:t>
      </w:r>
    </w:p>
    <w:p w14:paraId="10FFBE35" w14:textId="77777777" w:rsidR="008627D7" w:rsidRPr="00216186" w:rsidRDefault="008627D7" w:rsidP="008627D7">
      <w:pPr>
        <w:ind w:firstLine="567"/>
        <w:jc w:val="both"/>
      </w:pPr>
      <w:r w:rsidRPr="00216186">
        <w:rPr>
          <w:rFonts w:eastAsia="Times New Roman"/>
          <w:sz w:val="24"/>
          <w:szCs w:val="24"/>
          <w:lang w:eastAsia="ru-RU"/>
        </w:rPr>
        <w:t>Оплата п</w:t>
      </w:r>
      <w:r>
        <w:rPr>
          <w:rFonts w:eastAsia="Times New Roman"/>
          <w:sz w:val="24"/>
          <w:szCs w:val="24"/>
          <w:lang w:eastAsia="ru-RU"/>
        </w:rPr>
        <w:t>роизведенных Подрядчиком работ предусмотрена поэтапно.</w:t>
      </w:r>
    </w:p>
    <w:p w14:paraId="3E30BF56" w14:textId="77777777" w:rsidR="008627D7" w:rsidRPr="00216186" w:rsidRDefault="008627D7" w:rsidP="008627D7">
      <w:pPr>
        <w:ind w:firstLine="567"/>
        <w:jc w:val="both"/>
      </w:pPr>
      <w:r w:rsidRPr="00216186">
        <w:rPr>
          <w:rFonts w:eastAsia="Times New Roman"/>
          <w:sz w:val="24"/>
          <w:szCs w:val="24"/>
          <w:lang w:eastAsia="ru-RU"/>
        </w:rPr>
        <w:t xml:space="preserve">Изменение существенных условий контракта, при его исполнении допускается, если при исполнении контракта сметная стоимость строительства, реконструкции, капитального ремонта, определенная по результатам проверки на предмет достоверности ее определения в ходе проведения государственной экспертизы проектной документации в части определения достоверности сметной стоимости, превышает цену такого контракта. Предусмотренное настоящим пунктом изменение существенных условий осуществляется с учетом такой сметной стоимости строительства, реконструкции, капитального ремонта объекта капитального строительства на основании решения Правительства Российской Федерации, высшего исполнительного органа государственной власти субъекта Российской Федерации, </w:t>
      </w:r>
      <w:r w:rsidRPr="00216186">
        <w:rPr>
          <w:rFonts w:eastAsia="Times New Roman"/>
          <w:sz w:val="24"/>
          <w:szCs w:val="24"/>
          <w:lang w:eastAsia="ru-RU"/>
        </w:rPr>
        <w:lastRenderedPageBreak/>
        <w:t>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существенных условий не приведет к увеличению цены контракта более чем на тридцать процентов (пп «а» п. 1 части 62 Федерального Закона РФ от 05.04.2013 N 44-ФЗ  "О контрактной системе в сфере закупок товаров, работ, услуг для обеспечения государственных и муниципальных нужд".</w:t>
      </w:r>
    </w:p>
    <w:p w14:paraId="6F29160A" w14:textId="77777777" w:rsidR="008627D7" w:rsidRPr="00216186" w:rsidRDefault="008627D7" w:rsidP="008627D7">
      <w:pPr>
        <w:jc w:val="both"/>
      </w:pPr>
      <w:r w:rsidRPr="00216186">
        <w:rPr>
          <w:rFonts w:eastAsia="Times New Roman"/>
          <w:sz w:val="24"/>
          <w:szCs w:val="24"/>
          <w:lang w:eastAsia="ru-RU"/>
        </w:rPr>
        <w:t>7.2. Разработать п</w:t>
      </w:r>
      <w:r>
        <w:rPr>
          <w:rFonts w:eastAsia="Times New Roman"/>
          <w:sz w:val="24"/>
          <w:szCs w:val="24"/>
          <w:lang w:eastAsia="ru-RU"/>
        </w:rPr>
        <w:t>рограмму пусконаладочных работ.</w:t>
      </w:r>
    </w:p>
    <w:p w14:paraId="163F68A2" w14:textId="77777777" w:rsidR="008627D7" w:rsidRPr="00216186" w:rsidRDefault="008627D7" w:rsidP="008627D7">
      <w:pPr>
        <w:jc w:val="both"/>
      </w:pPr>
      <w:r w:rsidRPr="00216186">
        <w:rPr>
          <w:rFonts w:eastAsia="Times New Roman"/>
          <w:sz w:val="24"/>
          <w:szCs w:val="24"/>
          <w:lang w:eastAsia="ru-RU"/>
        </w:rPr>
        <w:t>7.3. Получить положительное заключение государственной экспертизы в части достоверности определения сметной стоимости.</w:t>
      </w:r>
    </w:p>
    <w:p w14:paraId="199DD104" w14:textId="77777777" w:rsidR="008627D7" w:rsidRPr="00216186" w:rsidRDefault="008627D7" w:rsidP="008627D7">
      <w:pPr>
        <w:ind w:firstLine="567"/>
        <w:jc w:val="both"/>
      </w:pPr>
      <w:r w:rsidRPr="00216186">
        <w:rPr>
          <w:rFonts w:eastAsia="Times New Roman"/>
          <w:sz w:val="24"/>
          <w:szCs w:val="24"/>
          <w:lang w:eastAsia="ru-RU"/>
        </w:rPr>
        <w:t>Подрядчик обеспечивает:</w:t>
      </w:r>
    </w:p>
    <w:p w14:paraId="566848D7" w14:textId="77777777" w:rsidR="008627D7" w:rsidRPr="009A32DA" w:rsidRDefault="008627D7" w:rsidP="008627D7">
      <w:pPr>
        <w:pStyle w:val="ae"/>
        <w:numPr>
          <w:ilvl w:val="0"/>
          <w:numId w:val="34"/>
        </w:numPr>
        <w:ind w:left="0" w:firstLine="567"/>
        <w:contextualSpacing w:val="0"/>
        <w:jc w:val="both"/>
        <w:rPr>
          <w:sz w:val="24"/>
          <w:szCs w:val="24"/>
        </w:rPr>
      </w:pPr>
      <w:r w:rsidRPr="00216186">
        <w:rPr>
          <w:sz w:val="24"/>
          <w:szCs w:val="24"/>
        </w:rPr>
        <w:t>заключение и оплату контрактов на проведение экспертизы;</w:t>
      </w:r>
    </w:p>
    <w:p w14:paraId="79BF3765" w14:textId="77777777" w:rsidR="008627D7" w:rsidRPr="009A32DA" w:rsidRDefault="008627D7" w:rsidP="008627D7">
      <w:pPr>
        <w:pStyle w:val="ae"/>
        <w:numPr>
          <w:ilvl w:val="0"/>
          <w:numId w:val="34"/>
        </w:numPr>
        <w:ind w:left="0" w:firstLine="567"/>
        <w:contextualSpacing w:val="0"/>
        <w:jc w:val="both"/>
        <w:rPr>
          <w:sz w:val="24"/>
          <w:szCs w:val="24"/>
        </w:rPr>
      </w:pPr>
      <w:r w:rsidRPr="00216186">
        <w:rPr>
          <w:sz w:val="24"/>
          <w:szCs w:val="24"/>
        </w:rPr>
        <w:t>заключение и оплату контрактов на строительный контроль;</w:t>
      </w:r>
    </w:p>
    <w:p w14:paraId="37BD0EFC" w14:textId="77777777" w:rsidR="008627D7" w:rsidRPr="00D4310F" w:rsidRDefault="008627D7" w:rsidP="008627D7">
      <w:pPr>
        <w:pStyle w:val="ae"/>
        <w:numPr>
          <w:ilvl w:val="0"/>
          <w:numId w:val="34"/>
        </w:numPr>
        <w:ind w:left="0" w:firstLine="567"/>
        <w:contextualSpacing w:val="0"/>
        <w:jc w:val="both"/>
        <w:rPr>
          <w:sz w:val="24"/>
          <w:szCs w:val="24"/>
        </w:rPr>
      </w:pPr>
      <w:r w:rsidRPr="00D4310F">
        <w:rPr>
          <w:sz w:val="24"/>
          <w:szCs w:val="24"/>
        </w:rPr>
        <w:t>• сопровождение документации в органах государственной экспертизы и получение положительных заключений проектной документации в части определения достоверности сметной стоимости;</w:t>
      </w:r>
    </w:p>
    <w:p w14:paraId="6AF4A599" w14:textId="77777777" w:rsidR="008627D7" w:rsidRPr="00D4310F" w:rsidRDefault="008627D7" w:rsidP="008627D7">
      <w:pPr>
        <w:pStyle w:val="ae"/>
        <w:numPr>
          <w:ilvl w:val="0"/>
          <w:numId w:val="34"/>
        </w:numPr>
        <w:ind w:left="0" w:firstLine="567"/>
        <w:contextualSpacing w:val="0"/>
        <w:jc w:val="both"/>
        <w:rPr>
          <w:sz w:val="24"/>
          <w:szCs w:val="24"/>
        </w:rPr>
      </w:pPr>
      <w:r w:rsidRPr="00D4310F">
        <w:rPr>
          <w:sz w:val="24"/>
          <w:szCs w:val="24"/>
        </w:rPr>
        <w:t>• внесение соответствующих изменений (с согласованием с заказчиком) в документацию в соответствии с замечаниями, полученными от согласующих и экспертов, либо эффективно оспаривает эти замечания.</w:t>
      </w:r>
    </w:p>
    <w:p w14:paraId="4681C66F" w14:textId="77777777" w:rsidR="008627D7" w:rsidRPr="00216186" w:rsidRDefault="008627D7" w:rsidP="008627D7">
      <w:pPr>
        <w:ind w:firstLine="567"/>
        <w:jc w:val="both"/>
      </w:pPr>
      <w:r w:rsidRPr="00216186">
        <w:rPr>
          <w:rFonts w:eastAsia="Times New Roman"/>
          <w:sz w:val="24"/>
          <w:szCs w:val="24"/>
          <w:lang w:eastAsia="ru-RU"/>
        </w:rPr>
        <w:t>Подрядчик самостоятельно и за свой счёт осуществляет сопровождение проектно-сметной документации в органы экспертизы. При необходимости согласования, Подрядчик самостоятельно осуществляет сопровождение таких согласований и экспертиз, своевременно устраняет замечания государственных надзорных органов, органов экспертизы.</w:t>
      </w:r>
    </w:p>
    <w:p w14:paraId="7BA660DE" w14:textId="77777777" w:rsidR="008627D7" w:rsidRPr="00216186" w:rsidRDefault="008627D7" w:rsidP="008627D7">
      <w:pPr>
        <w:ind w:firstLine="567"/>
        <w:jc w:val="both"/>
      </w:pPr>
      <w:r w:rsidRPr="00216186">
        <w:rPr>
          <w:rFonts w:eastAsia="Times New Roman"/>
          <w:sz w:val="24"/>
          <w:szCs w:val="24"/>
          <w:lang w:eastAsia="ru-RU"/>
        </w:rPr>
        <w:t>Подрядчик обеспечивает собственными и/или привлеченными силами и за свой счет устранение несоответствий в результате работ, нарушений при составлении</w:t>
      </w:r>
      <w:r>
        <w:rPr>
          <w:rFonts w:eastAsia="Times New Roman"/>
          <w:sz w:val="24"/>
          <w:szCs w:val="24"/>
          <w:lang w:eastAsia="ru-RU"/>
        </w:rPr>
        <w:t xml:space="preserve"> проектно-сметной документации.</w:t>
      </w:r>
    </w:p>
    <w:p w14:paraId="38DF2EF8" w14:textId="77777777" w:rsidR="008627D7" w:rsidRPr="00216186" w:rsidRDefault="008627D7" w:rsidP="008627D7">
      <w:pPr>
        <w:ind w:firstLine="567"/>
        <w:jc w:val="both"/>
      </w:pPr>
      <w:r w:rsidRPr="00216186">
        <w:rPr>
          <w:rFonts w:eastAsia="Times New Roman"/>
          <w:sz w:val="24"/>
          <w:szCs w:val="24"/>
          <w:lang w:eastAsia="ru-RU"/>
        </w:rPr>
        <w:t>При выявлении нарушений при проведении экспертизы проектно-сметной документации подрядчик обязан своими силами и за свой счет устранить все выявленные нарушения и произвести повторную экспертизу вышеозначенной документации за свой счет.</w:t>
      </w:r>
    </w:p>
    <w:p w14:paraId="65199F8E" w14:textId="77777777" w:rsidR="008627D7" w:rsidRPr="00216186" w:rsidRDefault="008627D7" w:rsidP="008627D7">
      <w:pPr>
        <w:jc w:val="both"/>
      </w:pPr>
      <w:r>
        <w:rPr>
          <w:rFonts w:eastAsia="Times New Roman"/>
          <w:sz w:val="24"/>
          <w:szCs w:val="24"/>
          <w:lang w:eastAsia="ru-RU"/>
        </w:rPr>
        <w:t xml:space="preserve">7.4. Подрядчик </w:t>
      </w:r>
      <w:r w:rsidRPr="00216186">
        <w:rPr>
          <w:rFonts w:eastAsia="Times New Roman"/>
          <w:sz w:val="24"/>
          <w:szCs w:val="24"/>
          <w:lang w:eastAsia="ru-RU"/>
        </w:rPr>
        <w:t>передает Заказчику исключительные права на использование проектной и рабочей документации.</w:t>
      </w:r>
    </w:p>
    <w:p w14:paraId="230B0505" w14:textId="77777777" w:rsidR="008627D7" w:rsidRPr="00216186" w:rsidRDefault="008627D7" w:rsidP="008627D7">
      <w:pPr>
        <w:jc w:val="both"/>
      </w:pPr>
      <w:r w:rsidRPr="00216186">
        <w:rPr>
          <w:rFonts w:eastAsia="Times New Roman"/>
          <w:sz w:val="24"/>
          <w:szCs w:val="24"/>
          <w:lang w:eastAsia="ru-RU"/>
        </w:rPr>
        <w:t>7.5. Подрядчик 1-го и 15-го числа каждого месяца предоставляет Заказчику оперативную информацию о ходе выполнения работ за отчётный период и анализ исполнения им Графика выполнения. Форма предоставления оперативной информации в обязательном порядке согласовывается с Заказчиком до начала Работ.</w:t>
      </w:r>
    </w:p>
    <w:p w14:paraId="78CC6302" w14:textId="77777777" w:rsidR="008627D7" w:rsidRPr="00216186" w:rsidRDefault="008627D7" w:rsidP="008627D7">
      <w:pPr>
        <w:jc w:val="both"/>
      </w:pPr>
      <w:r w:rsidRPr="00216186">
        <w:rPr>
          <w:rFonts w:eastAsia="Times New Roman"/>
          <w:b/>
          <w:bCs/>
          <w:sz w:val="24"/>
          <w:szCs w:val="24"/>
          <w:lang w:eastAsia="ru-RU"/>
        </w:rPr>
        <w:t>8. Требования к качеству работ, в том числе к технологии производства работ, методы производства работ, организационно-технологическая схема производства работ, безопасность выполняемых работ.</w:t>
      </w:r>
    </w:p>
    <w:p w14:paraId="53FF4DE5" w14:textId="77777777" w:rsidR="008627D7" w:rsidRPr="00216186" w:rsidRDefault="008627D7" w:rsidP="008627D7">
      <w:pPr>
        <w:ind w:firstLine="567"/>
        <w:jc w:val="both"/>
      </w:pPr>
      <w:r w:rsidRPr="00216186">
        <w:rPr>
          <w:rFonts w:eastAsia="Times New Roman"/>
          <w:sz w:val="24"/>
          <w:szCs w:val="24"/>
          <w:lang w:eastAsia="ru-RU"/>
        </w:rPr>
        <w:t>Работы должны быть выполнены в соответствии с требованиями законодательных, нормативных правовых актов в, проектирования и строительства в РФ, в том числе:</w:t>
      </w:r>
    </w:p>
    <w:p w14:paraId="045C21F0" w14:textId="77777777" w:rsidR="008627D7" w:rsidRPr="00216186" w:rsidRDefault="008627D7" w:rsidP="008627D7">
      <w:pPr>
        <w:ind w:firstLine="567"/>
        <w:jc w:val="both"/>
      </w:pPr>
      <w:r w:rsidRPr="00216186">
        <w:rPr>
          <w:rFonts w:eastAsia="Times New Roman"/>
          <w:sz w:val="24"/>
          <w:szCs w:val="24"/>
          <w:lang w:eastAsia="ru-RU"/>
        </w:rPr>
        <w:t>• Постановление Госстроя России от 23.07.2001 № 80 «О принятии строительных норм и правил «Безопасность труда в строительстве. Часть 1. Общие требования» СНиП 12-03-2001».</w:t>
      </w:r>
    </w:p>
    <w:p w14:paraId="5D8E9C33" w14:textId="77777777" w:rsidR="008627D7" w:rsidRPr="00216186" w:rsidRDefault="008627D7" w:rsidP="008627D7">
      <w:pPr>
        <w:ind w:firstLine="567"/>
        <w:jc w:val="both"/>
      </w:pPr>
      <w:r w:rsidRPr="00216186">
        <w:rPr>
          <w:rFonts w:eastAsia="Times New Roman"/>
          <w:sz w:val="24"/>
          <w:szCs w:val="24"/>
          <w:lang w:eastAsia="ru-RU"/>
        </w:rPr>
        <w:t>• СП 48.13330.2019. Свод правил. Организация строительства. СНиП 12-01-2004" (утв. и введен в действие Приказом Минстроя России от 24.12.2019 N 861/пр).</w:t>
      </w:r>
    </w:p>
    <w:p w14:paraId="430B2A37" w14:textId="77777777" w:rsidR="008627D7" w:rsidRPr="00216186" w:rsidRDefault="008627D7" w:rsidP="008627D7">
      <w:pPr>
        <w:ind w:firstLine="567"/>
        <w:jc w:val="both"/>
      </w:pPr>
      <w:r w:rsidRPr="00216186">
        <w:rPr>
          <w:rFonts w:eastAsia="Times New Roman"/>
          <w:sz w:val="24"/>
          <w:szCs w:val="24"/>
          <w:lang w:eastAsia="ru-RU"/>
        </w:rPr>
        <w:t>• Правила устройства электроустановок (действующее издание, 7-е), утвержденные приказом Минэнерго России от 08.07.2002 № 204.</w:t>
      </w:r>
    </w:p>
    <w:p w14:paraId="1E5F6A15" w14:textId="77777777" w:rsidR="008627D7" w:rsidRPr="00216186" w:rsidRDefault="008627D7" w:rsidP="008627D7">
      <w:pPr>
        <w:ind w:firstLine="567"/>
        <w:jc w:val="both"/>
      </w:pPr>
      <w:r w:rsidRPr="00216186">
        <w:rPr>
          <w:rFonts w:eastAsia="Times New Roman"/>
          <w:sz w:val="24"/>
          <w:szCs w:val="24"/>
          <w:lang w:eastAsia="ru-RU"/>
        </w:rPr>
        <w:t>• Правила устройства электроустановок. Издание 6 (Министерство энергетики РФ, Москва, ГОСЭНЕРГОНАДЗОР, 2000).</w:t>
      </w:r>
    </w:p>
    <w:p w14:paraId="4D7562E6" w14:textId="77777777" w:rsidR="008627D7" w:rsidRPr="00216186" w:rsidRDefault="008627D7" w:rsidP="008627D7">
      <w:pPr>
        <w:ind w:firstLine="567"/>
        <w:jc w:val="both"/>
      </w:pPr>
      <w:r w:rsidRPr="00216186">
        <w:rPr>
          <w:rFonts w:eastAsia="Times New Roman"/>
          <w:sz w:val="24"/>
          <w:szCs w:val="24"/>
          <w:lang w:eastAsia="ru-RU"/>
        </w:rPr>
        <w:t>• СП 85.13330.2016. Свод правил. Контактные сети электрифицированного транспорта. Актуализированная редакция СНиП III-41-76. (утв. Приказом Минстроя РФ от 16.12.2016 № 946/пр).</w:t>
      </w:r>
    </w:p>
    <w:p w14:paraId="2B5FDF08" w14:textId="77777777" w:rsidR="008627D7" w:rsidRPr="00216186" w:rsidRDefault="008627D7" w:rsidP="008627D7">
      <w:pPr>
        <w:ind w:firstLine="567"/>
        <w:jc w:val="both"/>
      </w:pPr>
      <w:r w:rsidRPr="00216186">
        <w:rPr>
          <w:rFonts w:eastAsia="Times New Roman"/>
          <w:sz w:val="24"/>
          <w:szCs w:val="24"/>
          <w:lang w:eastAsia="ru-RU"/>
        </w:rPr>
        <w:t>• СП 98.13330.2018. Свод правил. Трамвайные и троллейбусные линии. СНиП 2.05.09-90 (утв. и введен в действие Приказом Минстроя России от 20.11.2018 N 735/пр) (ред. от 29.12.2020).</w:t>
      </w:r>
    </w:p>
    <w:p w14:paraId="17FC08B4" w14:textId="77777777" w:rsidR="008627D7" w:rsidRPr="00216186" w:rsidRDefault="008627D7" w:rsidP="008627D7">
      <w:pPr>
        <w:ind w:firstLine="567"/>
        <w:jc w:val="both"/>
      </w:pPr>
      <w:r w:rsidRPr="00216186">
        <w:rPr>
          <w:rFonts w:eastAsia="Times New Roman"/>
          <w:sz w:val="24"/>
          <w:szCs w:val="24"/>
          <w:lang w:eastAsia="ru-RU"/>
        </w:rPr>
        <w:lastRenderedPageBreak/>
        <w:t>• СП 76.13330.2016. Свод правил. Электротехнические устройства. Актуализированная редакция СНиП 3.05.06-85. (утв. Приказом Минстроя РФ от 16.12.2016 № 955/пр).</w:t>
      </w:r>
    </w:p>
    <w:p w14:paraId="3AE6B037" w14:textId="77777777" w:rsidR="008627D7" w:rsidRPr="00216186" w:rsidRDefault="008627D7" w:rsidP="008627D7">
      <w:pPr>
        <w:ind w:firstLine="567"/>
        <w:jc w:val="both"/>
      </w:pPr>
      <w:r w:rsidRPr="00216186">
        <w:rPr>
          <w:rFonts w:eastAsia="Times New Roman"/>
          <w:sz w:val="24"/>
          <w:szCs w:val="24"/>
          <w:lang w:eastAsia="ru-RU"/>
        </w:rPr>
        <w:t>• Приказ Минтруда России от 11.12.2020 N 883н "Об утверждении Правил по охране труда при строительстве, реконструкции и ремонте" (Зарегистрировано в Минюсте России 24.12.2020 N 61787).</w:t>
      </w:r>
    </w:p>
    <w:p w14:paraId="3F030B1E" w14:textId="77777777" w:rsidR="008627D7" w:rsidRPr="00216186" w:rsidRDefault="008627D7" w:rsidP="008627D7">
      <w:pPr>
        <w:ind w:firstLine="567"/>
        <w:jc w:val="both"/>
      </w:pPr>
      <w:r w:rsidRPr="00216186">
        <w:rPr>
          <w:rFonts w:eastAsia="Times New Roman"/>
          <w:sz w:val="24"/>
          <w:szCs w:val="24"/>
          <w:lang w:eastAsia="ru-RU"/>
        </w:rPr>
        <w:t>• Правила технической эксплуатации электроустановок потребителей, утвержденные приказом Минэнерго России от 13.01.2003 № 6.</w:t>
      </w:r>
    </w:p>
    <w:p w14:paraId="72CE4F45" w14:textId="77777777" w:rsidR="008627D7" w:rsidRPr="00216186" w:rsidRDefault="008627D7" w:rsidP="008627D7">
      <w:pPr>
        <w:ind w:firstLine="567"/>
        <w:jc w:val="both"/>
      </w:pPr>
      <w:r w:rsidRPr="00216186">
        <w:rPr>
          <w:rFonts w:eastAsia="Times New Roman"/>
          <w:sz w:val="24"/>
          <w:szCs w:val="24"/>
          <w:lang w:eastAsia="ru-RU"/>
        </w:rPr>
        <w:t>•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N 1034/пр) (ред. от 19.12.2019).</w:t>
      </w:r>
    </w:p>
    <w:p w14:paraId="6FC3EDF1" w14:textId="77777777" w:rsidR="008627D7" w:rsidRPr="00216186" w:rsidRDefault="008627D7" w:rsidP="008627D7">
      <w:pPr>
        <w:ind w:firstLine="567"/>
        <w:jc w:val="both"/>
        <w:rPr>
          <w:rFonts w:eastAsia="Times New Roman"/>
          <w:sz w:val="24"/>
          <w:szCs w:val="24"/>
          <w:lang w:eastAsia="ru-RU"/>
        </w:rPr>
      </w:pPr>
      <w:r w:rsidRPr="00216186">
        <w:rPr>
          <w:rFonts w:eastAsia="Times New Roman"/>
          <w:sz w:val="24"/>
          <w:szCs w:val="24"/>
          <w:lang w:eastAsia="ru-RU"/>
        </w:rPr>
        <w:t>• Правила по охране труда при эксплуатации электроустановок (утв. Приказом Минсоцтруда РФ от 15.12.2020г. №903н).</w:t>
      </w:r>
    </w:p>
    <w:p w14:paraId="4A8C3BB3" w14:textId="77777777" w:rsidR="008627D7" w:rsidRPr="00216186" w:rsidRDefault="008627D7" w:rsidP="008627D7">
      <w:pPr>
        <w:ind w:firstLine="567"/>
        <w:jc w:val="both"/>
      </w:pPr>
      <w:r w:rsidRPr="00216186">
        <w:rPr>
          <w:rFonts w:eastAsia="Times New Roman"/>
          <w:sz w:val="24"/>
          <w:szCs w:val="24"/>
          <w:lang w:eastAsia="ru-RU"/>
        </w:rPr>
        <w:t>Данный список документов не является полным и окончательным. При проектировании и строительстве необходимо руководствоваться последними редакциями документов, действующими на момент выполнения подрядных работ.</w:t>
      </w:r>
    </w:p>
    <w:p w14:paraId="00DB1354" w14:textId="77777777" w:rsidR="008627D7" w:rsidRPr="00216186" w:rsidRDefault="008627D7" w:rsidP="008627D7">
      <w:pPr>
        <w:jc w:val="both"/>
      </w:pPr>
      <w:r>
        <w:rPr>
          <w:rFonts w:eastAsia="Times New Roman"/>
          <w:b/>
          <w:bCs/>
          <w:sz w:val="24"/>
          <w:szCs w:val="24"/>
          <w:lang w:eastAsia="ru-RU"/>
        </w:rPr>
        <w:t xml:space="preserve">9. </w:t>
      </w:r>
      <w:r w:rsidRPr="00216186">
        <w:rPr>
          <w:rFonts w:eastAsia="Times New Roman"/>
          <w:b/>
          <w:bCs/>
          <w:sz w:val="24"/>
          <w:szCs w:val="24"/>
          <w:lang w:eastAsia="ru-RU"/>
        </w:rPr>
        <w:t>Требования по объему гарантий качества.</w:t>
      </w:r>
    </w:p>
    <w:p w14:paraId="6F813410" w14:textId="77777777" w:rsidR="008627D7" w:rsidRPr="00216186" w:rsidRDefault="008627D7" w:rsidP="008627D7">
      <w:pPr>
        <w:ind w:firstLine="567"/>
        <w:jc w:val="both"/>
      </w:pPr>
      <w:r w:rsidRPr="00216186">
        <w:rPr>
          <w:rFonts w:eastAsia="Times New Roman"/>
          <w:sz w:val="24"/>
          <w:szCs w:val="24"/>
          <w:lang w:eastAsia="ru-RU"/>
        </w:rPr>
        <w:t>Используемые в процессе реконструкции материалы и оборудование должны быть новыми, ранее не использованными.</w:t>
      </w:r>
    </w:p>
    <w:p w14:paraId="4AB72CA5" w14:textId="77777777" w:rsidR="008627D7" w:rsidRPr="00216186" w:rsidRDefault="008627D7" w:rsidP="008627D7">
      <w:pPr>
        <w:ind w:firstLine="567"/>
        <w:jc w:val="both"/>
      </w:pPr>
      <w:r w:rsidRPr="00216186">
        <w:rPr>
          <w:rFonts w:eastAsia="Times New Roman"/>
          <w:sz w:val="24"/>
          <w:szCs w:val="24"/>
          <w:lang w:eastAsia="ru-RU"/>
        </w:rPr>
        <w:t>Материалы и оборудование, подлежащие обязательной сертификации, должны иметь сертификаты соответствия в соответствии с ФЗ от 27.12.2002 № 184-ФЗ «О техническом регулировании».</w:t>
      </w:r>
    </w:p>
    <w:p w14:paraId="70388B6F" w14:textId="77777777" w:rsidR="008627D7" w:rsidRPr="00216186" w:rsidRDefault="008627D7" w:rsidP="008627D7">
      <w:pPr>
        <w:ind w:firstLine="567"/>
        <w:jc w:val="both"/>
      </w:pPr>
      <w:r w:rsidRPr="00216186">
        <w:rPr>
          <w:rFonts w:eastAsia="Times New Roman"/>
          <w:sz w:val="24"/>
          <w:szCs w:val="24"/>
          <w:lang w:eastAsia="ru-RU"/>
        </w:rPr>
        <w:t>Подрядчик гарантирует выполнение всех работ в полном объеме, в</w:t>
      </w:r>
      <w:r>
        <w:rPr>
          <w:rFonts w:eastAsia="Times New Roman"/>
          <w:sz w:val="24"/>
          <w:szCs w:val="24"/>
          <w:lang w:eastAsia="ru-RU"/>
        </w:rPr>
        <w:t xml:space="preserve"> </w:t>
      </w:r>
      <w:r w:rsidRPr="00216186">
        <w:rPr>
          <w:rFonts w:eastAsia="Times New Roman"/>
          <w:sz w:val="24"/>
          <w:szCs w:val="24"/>
          <w:lang w:eastAsia="ru-RU"/>
        </w:rPr>
        <w:t>с</w:t>
      </w:r>
      <w:r>
        <w:rPr>
          <w:rFonts w:eastAsia="Times New Roman"/>
          <w:sz w:val="24"/>
          <w:szCs w:val="24"/>
          <w:lang w:eastAsia="ru-RU"/>
        </w:rPr>
        <w:t xml:space="preserve">оответствии с </w:t>
      </w:r>
      <w:r w:rsidRPr="00216186">
        <w:rPr>
          <w:rFonts w:eastAsia="Times New Roman"/>
          <w:sz w:val="24"/>
          <w:szCs w:val="24"/>
          <w:lang w:eastAsia="ru-RU"/>
        </w:rPr>
        <w:t xml:space="preserve">действующим законодательством РФ и условиями Контракта, в сроки, установленные Графиком выполнения работ, а также соответствие качества используемых материалов, оборудования и комплектующих изделий. </w:t>
      </w:r>
    </w:p>
    <w:p w14:paraId="444A04D4" w14:textId="77777777" w:rsidR="008627D7" w:rsidRPr="00216186" w:rsidRDefault="008627D7" w:rsidP="008627D7">
      <w:pPr>
        <w:tabs>
          <w:tab w:val="left" w:pos="55"/>
        </w:tabs>
        <w:jc w:val="both"/>
      </w:pPr>
      <w:r w:rsidRPr="00216186">
        <w:rPr>
          <w:rFonts w:eastAsia="Times New Roman"/>
          <w:b/>
          <w:bCs/>
          <w:sz w:val="24"/>
          <w:szCs w:val="24"/>
          <w:lang w:eastAsia="ru-RU"/>
        </w:rPr>
        <w:t>10. Требования по сроку гарантий качества на результаты работ.</w:t>
      </w:r>
    </w:p>
    <w:p w14:paraId="66A81B3F" w14:textId="77777777" w:rsidR="008627D7" w:rsidRPr="00216186" w:rsidRDefault="008627D7" w:rsidP="008627D7">
      <w:pPr>
        <w:ind w:firstLine="510"/>
        <w:jc w:val="both"/>
      </w:pPr>
      <w:r w:rsidRPr="00216186">
        <w:rPr>
          <w:rFonts w:eastAsia="Times New Roman"/>
          <w:sz w:val="24"/>
          <w:szCs w:val="24"/>
          <w:lang w:eastAsia="ru-RU"/>
        </w:rPr>
        <w:t xml:space="preserve">Подрядчик гарантирует качество разработанной им проектной документации, в составе рабочей, сметной и иной документации на объекты в течение 5 лет с момента подписания сторонами </w:t>
      </w:r>
      <w:r w:rsidRPr="00D4310F">
        <w:rPr>
          <w:sz w:val="24"/>
          <w:szCs w:val="24"/>
        </w:rPr>
        <w:t>Акта о приемке выполненных проектно-изыскательских работ</w:t>
      </w:r>
      <w:r w:rsidRPr="00216186">
        <w:rPr>
          <w:rFonts w:eastAsia="Times New Roman"/>
          <w:sz w:val="24"/>
          <w:szCs w:val="24"/>
          <w:lang w:eastAsia="ru-RU"/>
        </w:rPr>
        <w:t xml:space="preserve">. Гарантийный срок исчисляется со дня, следующего за днем подписания </w:t>
      </w:r>
      <w:r w:rsidRPr="00D4310F">
        <w:rPr>
          <w:sz w:val="24"/>
          <w:szCs w:val="24"/>
        </w:rPr>
        <w:t>Акта о приемке выполненных проектно-изыскательских работ</w:t>
      </w:r>
      <w:r w:rsidRPr="00216186">
        <w:rPr>
          <w:rFonts w:eastAsia="Times New Roman"/>
          <w:sz w:val="24"/>
          <w:szCs w:val="24"/>
          <w:lang w:eastAsia="ru-RU"/>
        </w:rPr>
        <w:t>.</w:t>
      </w:r>
    </w:p>
    <w:p w14:paraId="5A2A1EBF" w14:textId="77777777" w:rsidR="008627D7" w:rsidRPr="00216186" w:rsidRDefault="008627D7" w:rsidP="008627D7">
      <w:pPr>
        <w:ind w:firstLine="510"/>
        <w:jc w:val="both"/>
      </w:pPr>
      <w:r w:rsidRPr="00216186">
        <w:rPr>
          <w:rFonts w:eastAsia="Times New Roman"/>
          <w:sz w:val="24"/>
          <w:szCs w:val="24"/>
          <w:lang w:eastAsia="ru-RU"/>
        </w:rPr>
        <w:t>В течение гарантийного срока проектная организация обязана своими силами и за свой счет выполнить все работы по исправлению и устранению ошибок рабочей (сметной) документации в течение 10</w:t>
      </w:r>
      <w:r>
        <w:rPr>
          <w:rFonts w:eastAsia="Times New Roman"/>
          <w:sz w:val="24"/>
          <w:szCs w:val="24"/>
          <w:lang w:eastAsia="ru-RU"/>
        </w:rPr>
        <w:t xml:space="preserve"> (десяти)</w:t>
      </w:r>
      <w:r w:rsidRPr="00216186">
        <w:rPr>
          <w:rFonts w:eastAsia="Times New Roman"/>
          <w:sz w:val="24"/>
          <w:szCs w:val="24"/>
          <w:lang w:eastAsia="ru-RU"/>
        </w:rPr>
        <w:t xml:space="preserve"> рабочих дней, а также в случае необходимости повторно выполнить отдельные виды работ.</w:t>
      </w:r>
    </w:p>
    <w:p w14:paraId="1CEA5D94" w14:textId="77777777" w:rsidR="008627D7" w:rsidRPr="00216186" w:rsidRDefault="008627D7" w:rsidP="008627D7">
      <w:pPr>
        <w:jc w:val="both"/>
      </w:pPr>
      <w:r w:rsidRPr="00216186">
        <w:rPr>
          <w:rFonts w:eastAsia="Times New Roman"/>
          <w:b/>
          <w:bCs/>
          <w:sz w:val="24"/>
          <w:szCs w:val="24"/>
          <w:lang w:eastAsia="ru-RU"/>
        </w:rPr>
        <w:t xml:space="preserve">15. Порядок сдачи и приемки результатов работ. </w:t>
      </w:r>
    </w:p>
    <w:p w14:paraId="6614C896" w14:textId="77777777" w:rsidR="008627D7" w:rsidRPr="00216186" w:rsidRDefault="008627D7" w:rsidP="008627D7">
      <w:pPr>
        <w:ind w:firstLine="567"/>
        <w:jc w:val="both"/>
        <w:rPr>
          <w:rFonts w:eastAsia="Times New Roman"/>
          <w:sz w:val="24"/>
          <w:szCs w:val="24"/>
          <w:lang w:eastAsia="ru-RU"/>
        </w:rPr>
      </w:pPr>
      <w:r>
        <w:rPr>
          <w:rFonts w:eastAsia="Times New Roman"/>
          <w:sz w:val="24"/>
          <w:szCs w:val="24"/>
          <w:lang w:eastAsia="ru-RU"/>
        </w:rPr>
        <w:t xml:space="preserve">Приемка выполненных </w:t>
      </w:r>
      <w:r w:rsidRPr="00216186">
        <w:rPr>
          <w:rFonts w:eastAsia="Times New Roman"/>
          <w:sz w:val="24"/>
          <w:szCs w:val="24"/>
          <w:lang w:eastAsia="ru-RU"/>
        </w:rPr>
        <w:t xml:space="preserve">работ по Контракту производится заказчиком по мере </w:t>
      </w:r>
      <w:r>
        <w:rPr>
          <w:rFonts w:eastAsia="Times New Roman"/>
          <w:sz w:val="24"/>
          <w:szCs w:val="24"/>
          <w:lang w:eastAsia="ru-RU"/>
        </w:rPr>
        <w:t>выполнения работ Подрядчиком.</w:t>
      </w:r>
    </w:p>
    <w:p w14:paraId="466009D1" w14:textId="77777777" w:rsidR="008627D7" w:rsidRPr="00216186" w:rsidRDefault="008627D7" w:rsidP="008627D7">
      <w:pPr>
        <w:ind w:firstLine="567"/>
        <w:jc w:val="both"/>
        <w:rPr>
          <w:rFonts w:eastAsia="Times New Roman"/>
          <w:sz w:val="24"/>
          <w:szCs w:val="24"/>
          <w:lang w:eastAsia="ru-RU"/>
        </w:rPr>
      </w:pPr>
      <w:r w:rsidRPr="00216186">
        <w:rPr>
          <w:rFonts w:eastAsia="Times New Roman"/>
          <w:sz w:val="24"/>
          <w:szCs w:val="24"/>
          <w:lang w:eastAsia="ru-RU"/>
        </w:rPr>
        <w:t>В ходе исполнения условий контракта, при необходимости, с соблюдением принципов благоразумности, рациональности и экономичности, сторонами по Контракту могут вноситься изменения в График выполнения работ, за исключением конечного срока исполнения работ по Контракту. Конечный срок исполнения работ по контракту изменению не подлежит.</w:t>
      </w:r>
    </w:p>
    <w:p w14:paraId="6D658345" w14:textId="77777777" w:rsidR="008627D7" w:rsidRPr="00216186" w:rsidRDefault="008627D7" w:rsidP="008627D7">
      <w:pPr>
        <w:ind w:firstLine="510"/>
        <w:jc w:val="both"/>
        <w:rPr>
          <w:rFonts w:eastAsia="Times New Roman"/>
          <w:sz w:val="24"/>
          <w:szCs w:val="24"/>
          <w:lang w:eastAsia="ru-RU"/>
        </w:rPr>
      </w:pPr>
      <w:r w:rsidRPr="00216186">
        <w:rPr>
          <w:rFonts w:eastAsia="Times New Roman"/>
          <w:sz w:val="24"/>
          <w:szCs w:val="24"/>
          <w:lang w:eastAsia="ru-RU"/>
        </w:rPr>
        <w:t>При завершении работ по подготовке проектной и рабочей документации, подрядчик направляет заказчику заблаговременно уведомление о готовности работ, акт сдачи-приемки работ, с приложением разработанной проектной и рабочей документации в соответствии с Заданием на проектирование, вместе с исходно-разрешительной документацией и положительным заключением государственной экспертизы проектной документации в части достоверности определения сметной стоимости.</w:t>
      </w:r>
    </w:p>
    <w:p w14:paraId="6A69E0EE" w14:textId="77777777" w:rsidR="008627D7" w:rsidRPr="00216186" w:rsidRDefault="008627D7" w:rsidP="008627D7">
      <w:pPr>
        <w:ind w:firstLine="567"/>
        <w:jc w:val="both"/>
      </w:pPr>
      <w:r>
        <w:rPr>
          <w:rFonts w:eastAsia="Times New Roman"/>
          <w:sz w:val="24"/>
          <w:szCs w:val="24"/>
          <w:lang w:eastAsia="ru-RU"/>
        </w:rPr>
        <w:t xml:space="preserve">Приемка выполненных работ </w:t>
      </w:r>
      <w:r w:rsidRPr="00216186">
        <w:rPr>
          <w:rFonts w:eastAsia="Times New Roman"/>
          <w:sz w:val="24"/>
          <w:szCs w:val="24"/>
          <w:lang w:eastAsia="ru-RU"/>
        </w:rPr>
        <w:t xml:space="preserve">осуществляется приемочной комиссией Заказчика в течение 5 (пяти) календарных дней </w:t>
      </w:r>
      <w:r>
        <w:rPr>
          <w:rFonts w:eastAsia="Times New Roman"/>
          <w:sz w:val="24"/>
          <w:szCs w:val="24"/>
          <w:lang w:eastAsia="ru-RU"/>
        </w:rPr>
        <w:t xml:space="preserve">и в течение </w:t>
      </w:r>
      <w:r w:rsidRPr="00216186">
        <w:rPr>
          <w:rFonts w:eastAsia="Times New Roman"/>
          <w:sz w:val="24"/>
          <w:szCs w:val="24"/>
          <w:lang w:eastAsia="ru-RU"/>
        </w:rPr>
        <w:t xml:space="preserve">10 (десяти) календарных дней со дня предоставления документов. В указанный срок приемочная комиссия Заказчика осуществляет приемку выполненных работ и подписывает акт сдачи-приемки работ или представляет письменный мотивированный отказ от приемки работ (полностью или в части) и возвращает указанный акт сдачи-приемки работ с замечаниями. </w:t>
      </w:r>
    </w:p>
    <w:p w14:paraId="7AE6F5D4" w14:textId="77777777" w:rsidR="008627D7" w:rsidRPr="00216186" w:rsidRDefault="008627D7" w:rsidP="008627D7">
      <w:pPr>
        <w:ind w:firstLine="567"/>
        <w:jc w:val="both"/>
      </w:pPr>
      <w:r w:rsidRPr="00216186">
        <w:rPr>
          <w:rFonts w:eastAsia="Times New Roman"/>
          <w:sz w:val="24"/>
          <w:szCs w:val="24"/>
          <w:lang w:eastAsia="ru-RU"/>
        </w:rPr>
        <w:lastRenderedPageBreak/>
        <w:t>Подписание акта сдачи-приемки работ осуществляется полномочными представителями Сторон.</w:t>
      </w:r>
    </w:p>
    <w:p w14:paraId="0971D163" w14:textId="77777777" w:rsidR="008627D7" w:rsidRPr="00216186" w:rsidRDefault="008627D7" w:rsidP="008627D7">
      <w:pPr>
        <w:ind w:firstLine="567"/>
        <w:jc w:val="both"/>
      </w:pPr>
      <w:r>
        <w:rPr>
          <w:rFonts w:eastAsia="Times New Roman"/>
          <w:sz w:val="24"/>
          <w:szCs w:val="24"/>
          <w:lang w:eastAsia="ru-RU"/>
        </w:rPr>
        <w:t>Обязательства подрядчика по</w:t>
      </w:r>
      <w:r w:rsidRPr="00216186">
        <w:rPr>
          <w:rFonts w:eastAsia="Times New Roman"/>
          <w:sz w:val="24"/>
          <w:szCs w:val="24"/>
          <w:lang w:eastAsia="ru-RU"/>
        </w:rPr>
        <w:t xml:space="preserve"> разработке проектной и рабочей документации, иной документации, предусмотренной Контрактом, считаются исполненными в полном объёме после подписания приемочной комиссией Заказчика Акта сдачи-приемки работ.</w:t>
      </w:r>
    </w:p>
    <w:p w14:paraId="6E7A70BE" w14:textId="77777777" w:rsidR="008627D7" w:rsidRPr="00216186" w:rsidRDefault="008627D7" w:rsidP="008627D7">
      <w:pPr>
        <w:ind w:firstLine="567"/>
        <w:jc w:val="both"/>
        <w:rPr>
          <w:rFonts w:eastAsia="Times New Roman"/>
          <w:sz w:val="24"/>
          <w:szCs w:val="24"/>
          <w:lang w:eastAsia="ru-RU"/>
        </w:rPr>
      </w:pPr>
      <w:r>
        <w:rPr>
          <w:rFonts w:eastAsia="Times New Roman"/>
          <w:sz w:val="24"/>
          <w:szCs w:val="24"/>
          <w:lang w:eastAsia="ru-RU"/>
        </w:rPr>
        <w:t xml:space="preserve">Работы </w:t>
      </w:r>
      <w:r w:rsidRPr="00216186">
        <w:rPr>
          <w:rFonts w:eastAsia="Times New Roman"/>
          <w:sz w:val="24"/>
          <w:szCs w:val="24"/>
          <w:lang w:eastAsia="ru-RU"/>
        </w:rPr>
        <w:t>выполняются в объемах, предусмотренных Контрактом, с учетом положений и требований нормативно-правовых документов, действующих на территории РФ, в том числе (но не ограничиваясь):</w:t>
      </w:r>
    </w:p>
    <w:p w14:paraId="6A44288D" w14:textId="77777777" w:rsidR="008627D7" w:rsidRPr="00216186" w:rsidRDefault="008627D7" w:rsidP="008627D7">
      <w:pPr>
        <w:ind w:firstLine="567"/>
        <w:jc w:val="both"/>
      </w:pPr>
      <w:r w:rsidRPr="00216186">
        <w:rPr>
          <w:rFonts w:eastAsia="Times New Roman"/>
          <w:sz w:val="24"/>
          <w:szCs w:val="24"/>
          <w:lang w:eastAsia="ru-RU"/>
        </w:rPr>
        <w:t>• Правилами устройства электроустановок (ПУЭ) (7 издание, утв. приказом Минэнерго России от 08.07.2002 № 204).</w:t>
      </w:r>
    </w:p>
    <w:p w14:paraId="53D4890E" w14:textId="77777777" w:rsidR="008627D7" w:rsidRPr="00216186" w:rsidRDefault="008627D7" w:rsidP="008627D7">
      <w:pPr>
        <w:ind w:firstLine="567"/>
        <w:jc w:val="both"/>
      </w:pPr>
      <w:r w:rsidRPr="00216186">
        <w:rPr>
          <w:rFonts w:eastAsia="Times New Roman"/>
          <w:sz w:val="24"/>
          <w:szCs w:val="24"/>
          <w:lang w:eastAsia="ru-RU"/>
        </w:rPr>
        <w:t>• Правилами технической эксплуатации электроустановок потребителей (утв. Приказом Минэнерго России от 13.01.2003г. № 6).</w:t>
      </w:r>
    </w:p>
    <w:p w14:paraId="1B9AC424" w14:textId="77777777" w:rsidR="008627D7" w:rsidRPr="00216186" w:rsidRDefault="008627D7" w:rsidP="008627D7">
      <w:pPr>
        <w:jc w:val="both"/>
      </w:pPr>
      <w:r w:rsidRPr="00216186">
        <w:rPr>
          <w:rFonts w:eastAsia="Times New Roman"/>
          <w:b/>
          <w:bCs/>
          <w:sz w:val="24"/>
          <w:szCs w:val="24"/>
          <w:lang w:eastAsia="ru-RU"/>
        </w:rPr>
        <w:t xml:space="preserve">16. Требования по передаче заказчику технических и иных документов по завершению и сдаче работ. </w:t>
      </w:r>
    </w:p>
    <w:p w14:paraId="1B635BB1" w14:textId="77777777" w:rsidR="008627D7" w:rsidRPr="00216186" w:rsidRDefault="008627D7" w:rsidP="008627D7">
      <w:pPr>
        <w:ind w:firstLine="567"/>
        <w:jc w:val="both"/>
      </w:pPr>
      <w:r w:rsidRPr="00216186">
        <w:rPr>
          <w:rFonts w:eastAsia="Times New Roman"/>
          <w:sz w:val="24"/>
          <w:szCs w:val="24"/>
          <w:lang w:eastAsia="ru-RU"/>
        </w:rPr>
        <w:t xml:space="preserve">Оформление документации выполнить в соответствии с требованиями ГОСТ Р 21.101-2020 «Система проектной документации для строительства. Основные требования к проектной и рабочей документации». </w:t>
      </w:r>
    </w:p>
    <w:p w14:paraId="4DC15B22" w14:textId="77777777" w:rsidR="008627D7" w:rsidRPr="00216186" w:rsidRDefault="008627D7" w:rsidP="008627D7">
      <w:pPr>
        <w:ind w:firstLine="567"/>
        <w:jc w:val="both"/>
      </w:pPr>
      <w:r w:rsidRPr="00216186">
        <w:rPr>
          <w:rFonts w:eastAsia="Times New Roman"/>
          <w:sz w:val="24"/>
          <w:szCs w:val="24"/>
          <w:lang w:eastAsia="ru-RU"/>
        </w:rPr>
        <w:t>Проектная документация предоставляется Заказчику в следующем составе:</w:t>
      </w:r>
    </w:p>
    <w:p w14:paraId="0DD20C49" w14:textId="77777777" w:rsidR="008627D7" w:rsidRPr="00216186" w:rsidRDefault="008627D7" w:rsidP="008627D7">
      <w:pPr>
        <w:ind w:firstLine="567"/>
        <w:jc w:val="both"/>
      </w:pPr>
      <w:r w:rsidRPr="00216186">
        <w:rPr>
          <w:rFonts w:eastAsia="Times New Roman"/>
          <w:sz w:val="24"/>
          <w:szCs w:val="24"/>
          <w:lang w:eastAsia="ru-RU"/>
        </w:rPr>
        <w:t>- Проектно-сметная документация;</w:t>
      </w:r>
    </w:p>
    <w:p w14:paraId="4E2DF355" w14:textId="77777777" w:rsidR="008627D7" w:rsidRPr="00216186" w:rsidRDefault="008627D7" w:rsidP="008627D7">
      <w:pPr>
        <w:ind w:firstLine="567"/>
        <w:jc w:val="both"/>
      </w:pPr>
      <w:r w:rsidRPr="00216186">
        <w:rPr>
          <w:rFonts w:eastAsia="Times New Roman"/>
          <w:sz w:val="24"/>
          <w:szCs w:val="24"/>
          <w:lang w:eastAsia="ru-RU"/>
        </w:rPr>
        <w:t>- Рабочая документация.</w:t>
      </w:r>
    </w:p>
    <w:p w14:paraId="53DCE12A" w14:textId="77777777" w:rsidR="008627D7" w:rsidRPr="00216186" w:rsidRDefault="008627D7" w:rsidP="008627D7">
      <w:pPr>
        <w:ind w:firstLine="567"/>
        <w:jc w:val="both"/>
      </w:pPr>
      <w:r w:rsidRPr="00216186">
        <w:rPr>
          <w:rFonts w:eastAsia="Times New Roman"/>
          <w:sz w:val="24"/>
          <w:szCs w:val="24"/>
          <w:lang w:eastAsia="ru-RU"/>
        </w:rPr>
        <w:t>До проведения государственной экспертизы выдать проектную и рабочую документацию на электронном носителе: в отсканированном виде в формате PDF, сметную документацию предоставить в формате файлов PDF, Microsoft Office Excel (XLSX) и в формате файлов программного комплекса «Гранд-СМЕТА» (GSF).</w:t>
      </w:r>
    </w:p>
    <w:p w14:paraId="5BB6E791" w14:textId="77777777" w:rsidR="008627D7" w:rsidRPr="00216186" w:rsidRDefault="008627D7" w:rsidP="008627D7">
      <w:pPr>
        <w:ind w:firstLine="567"/>
        <w:jc w:val="both"/>
      </w:pPr>
      <w:r w:rsidRPr="00216186">
        <w:rPr>
          <w:rFonts w:eastAsia="Times New Roman"/>
          <w:sz w:val="24"/>
          <w:szCs w:val="24"/>
          <w:lang w:eastAsia="ru-RU"/>
        </w:rPr>
        <w:t>Ведомость объемов работ, оформленную отдельным томом в 2-х экземплярах и на электронном носителе в формате Microsoft Office Word (DOCX) Исполнитель передает Заказчику до передачи проектной документации в органы государственной экспертизы проектной документации.</w:t>
      </w:r>
    </w:p>
    <w:p w14:paraId="12DE8151" w14:textId="77777777" w:rsidR="008627D7" w:rsidRPr="00216186" w:rsidRDefault="008627D7" w:rsidP="008627D7">
      <w:pPr>
        <w:ind w:firstLine="567"/>
        <w:jc w:val="both"/>
      </w:pPr>
      <w:r w:rsidRPr="00216186">
        <w:rPr>
          <w:rFonts w:eastAsia="Times New Roman"/>
          <w:sz w:val="24"/>
          <w:szCs w:val="24"/>
          <w:lang w:eastAsia="ru-RU"/>
        </w:rPr>
        <w:t>После проведе</w:t>
      </w:r>
      <w:r>
        <w:rPr>
          <w:rFonts w:eastAsia="Times New Roman"/>
          <w:sz w:val="24"/>
          <w:szCs w:val="24"/>
          <w:lang w:eastAsia="ru-RU"/>
        </w:rPr>
        <w:t>ния государственной экспертизы:</w:t>
      </w:r>
    </w:p>
    <w:p w14:paraId="7D13B985" w14:textId="77777777" w:rsidR="008627D7" w:rsidRPr="00216186" w:rsidRDefault="008627D7" w:rsidP="008627D7">
      <w:pPr>
        <w:ind w:firstLine="567"/>
        <w:jc w:val="both"/>
      </w:pPr>
      <w:r w:rsidRPr="00216186">
        <w:rPr>
          <w:rFonts w:eastAsia="Times New Roman"/>
          <w:sz w:val="24"/>
          <w:szCs w:val="24"/>
          <w:lang w:eastAsia="ru-RU"/>
        </w:rPr>
        <w:t>Вся документация предоставляется по месту нахождения Заказчика.</w:t>
      </w:r>
    </w:p>
    <w:p w14:paraId="78C10CE3" w14:textId="77777777" w:rsidR="008627D7" w:rsidRPr="00216186" w:rsidRDefault="008627D7" w:rsidP="008627D7">
      <w:pPr>
        <w:ind w:firstLine="567"/>
        <w:jc w:val="both"/>
      </w:pPr>
      <w:r w:rsidRPr="00216186">
        <w:rPr>
          <w:rFonts w:eastAsia="Times New Roman"/>
          <w:sz w:val="24"/>
          <w:szCs w:val="24"/>
          <w:lang w:eastAsia="ru-RU"/>
        </w:rPr>
        <w:t>Документация передается Заказчику по акту приема-передачи и накладной в следующем количестве экземпляров:</w:t>
      </w:r>
    </w:p>
    <w:p w14:paraId="21185E1F" w14:textId="77777777" w:rsidR="008627D7" w:rsidRPr="00216186" w:rsidRDefault="008627D7" w:rsidP="008627D7">
      <w:pPr>
        <w:jc w:val="both"/>
      </w:pPr>
      <w:r w:rsidRPr="00216186">
        <w:rPr>
          <w:rFonts w:eastAsia="Times New Roman"/>
          <w:sz w:val="24"/>
          <w:szCs w:val="24"/>
          <w:lang w:eastAsia="ru-RU"/>
        </w:rPr>
        <w:t>– 2 (два) экземпляра на бумажном носителе (в сброшюрованном виде);</w:t>
      </w:r>
    </w:p>
    <w:p w14:paraId="3EDF9644" w14:textId="77777777" w:rsidR="008627D7" w:rsidRPr="00216186" w:rsidRDefault="008627D7" w:rsidP="008627D7">
      <w:pPr>
        <w:jc w:val="both"/>
      </w:pPr>
      <w:r w:rsidRPr="00216186">
        <w:rPr>
          <w:rFonts w:eastAsia="Times New Roman"/>
          <w:sz w:val="24"/>
          <w:szCs w:val="24"/>
          <w:lang w:eastAsia="ru-RU"/>
        </w:rPr>
        <w:t>– 2 (два) экземпляра в электронном виде на диске в виде скомпонованных в папки с наименованиями соответствующих томов (разделов, глав) печатного вида документов, файлов:</w:t>
      </w:r>
    </w:p>
    <w:p w14:paraId="229481BA" w14:textId="77777777" w:rsidR="008627D7" w:rsidRPr="00216186" w:rsidRDefault="008627D7" w:rsidP="008627D7">
      <w:pPr>
        <w:jc w:val="both"/>
      </w:pPr>
      <w:r w:rsidRPr="00216186">
        <w:rPr>
          <w:rFonts w:eastAsia="Times New Roman"/>
          <w:sz w:val="24"/>
          <w:szCs w:val="24"/>
          <w:lang w:eastAsia="ru-RU"/>
        </w:rPr>
        <w:t>– 1 (один) экземпляр в электронном виде в виде электронных идентичных образов бумажных документов в виде файлов в формате PDF полностью идентичную по составу и оформлению документации на бумажном носителе (один том - один файл), заверенную электронной цифровой подписью, откорректированную по замечаниям государственной экспертизы, выполненных в полноцветном режиме с разрешением не менее 300 dpi с включённой функцией поиска;</w:t>
      </w:r>
    </w:p>
    <w:p w14:paraId="364179F0" w14:textId="77777777" w:rsidR="008627D7" w:rsidRPr="00216186" w:rsidRDefault="008627D7" w:rsidP="008627D7">
      <w:pPr>
        <w:jc w:val="both"/>
      </w:pPr>
      <w:r w:rsidRPr="00216186">
        <w:rPr>
          <w:rFonts w:eastAsia="Times New Roman"/>
          <w:sz w:val="24"/>
          <w:szCs w:val="24"/>
          <w:lang w:eastAsia="ru-RU"/>
        </w:rPr>
        <w:t>- 1 (один) экземпляр: текстовая часть в формате файлов Microsoft Office Word (DOCX); табличные данные, графики и диаграммы в формате файлов Microsoft Office Excel (XLSX); графическая часть в формате файлов DWG, специальные цифровые топографические планы и картографические материалы в формате файлов DWG; сметную часть: 1(один) экземпляр в формате файлов Microsoft Office Excel (XLSX) и 1(один) экземпляр в формате файлов программного комплекса «Гранд-СМЕТА» (GSF).</w:t>
      </w:r>
    </w:p>
    <w:p w14:paraId="08EFBCF7" w14:textId="77777777" w:rsidR="008627D7" w:rsidRPr="00216186" w:rsidRDefault="008627D7" w:rsidP="008627D7">
      <w:pPr>
        <w:jc w:val="both"/>
      </w:pPr>
      <w:r w:rsidRPr="00216186">
        <w:rPr>
          <w:rFonts w:eastAsia="Times New Roman"/>
          <w:sz w:val="24"/>
          <w:szCs w:val="24"/>
          <w:lang w:eastAsia="ru-RU"/>
        </w:rPr>
        <w:t>*Изменение предоставляемого формата электронных файлов допускается по письменному согласованию с Заказчиком.</w:t>
      </w:r>
    </w:p>
    <w:p w14:paraId="7030FBDC" w14:textId="77777777" w:rsidR="008627D7" w:rsidRPr="00216186" w:rsidRDefault="008627D7" w:rsidP="008627D7">
      <w:pPr>
        <w:jc w:val="both"/>
      </w:pPr>
      <w:r w:rsidRPr="00216186">
        <w:rPr>
          <w:rFonts w:eastAsia="Times New Roman"/>
          <w:b/>
          <w:bCs/>
          <w:sz w:val="24"/>
          <w:szCs w:val="24"/>
          <w:lang w:eastAsia="ru-RU"/>
        </w:rPr>
        <w:t>1</w:t>
      </w:r>
      <w:r>
        <w:rPr>
          <w:rFonts w:eastAsia="Times New Roman"/>
          <w:b/>
          <w:bCs/>
          <w:sz w:val="24"/>
          <w:szCs w:val="24"/>
          <w:lang w:eastAsia="ru-RU"/>
        </w:rPr>
        <w:t>7</w:t>
      </w:r>
      <w:r w:rsidRPr="00216186">
        <w:rPr>
          <w:rFonts w:eastAsia="Times New Roman"/>
          <w:b/>
          <w:bCs/>
          <w:sz w:val="24"/>
          <w:szCs w:val="24"/>
          <w:lang w:eastAsia="ru-RU"/>
        </w:rPr>
        <w:t>. Правовое р</w:t>
      </w:r>
      <w:r>
        <w:rPr>
          <w:rFonts w:eastAsia="Times New Roman"/>
          <w:b/>
          <w:bCs/>
          <w:sz w:val="24"/>
          <w:szCs w:val="24"/>
          <w:lang w:eastAsia="ru-RU"/>
        </w:rPr>
        <w:t>егулирование выполняемых работ.</w:t>
      </w:r>
    </w:p>
    <w:p w14:paraId="223B269A" w14:textId="77777777" w:rsidR="008627D7" w:rsidRPr="00216186" w:rsidRDefault="008627D7" w:rsidP="008627D7">
      <w:pPr>
        <w:ind w:firstLine="510"/>
        <w:jc w:val="both"/>
      </w:pPr>
      <w:r w:rsidRPr="00216186">
        <w:rPr>
          <w:rFonts w:eastAsia="Times New Roman"/>
          <w:sz w:val="24"/>
          <w:szCs w:val="24"/>
          <w:lang w:eastAsia="ru-RU"/>
        </w:rPr>
        <w:t>Правовое регулирование осуществляется в соответствии с законодательством Российской Федерации.</w:t>
      </w:r>
    </w:p>
    <w:p w14:paraId="5244A934" w14:textId="77777777" w:rsidR="008627D7" w:rsidRPr="00216186" w:rsidRDefault="008627D7" w:rsidP="008627D7">
      <w:pPr>
        <w:jc w:val="both"/>
      </w:pPr>
      <w:r w:rsidRPr="00216186">
        <w:rPr>
          <w:rFonts w:eastAsia="Times New Roman"/>
          <w:b/>
          <w:bCs/>
          <w:sz w:val="24"/>
          <w:szCs w:val="24"/>
          <w:lang w:eastAsia="ru-RU"/>
        </w:rPr>
        <w:t>1</w:t>
      </w:r>
      <w:r>
        <w:rPr>
          <w:rFonts w:eastAsia="Times New Roman"/>
          <w:b/>
          <w:bCs/>
          <w:sz w:val="24"/>
          <w:szCs w:val="24"/>
          <w:lang w:eastAsia="ru-RU"/>
        </w:rPr>
        <w:t>8</w:t>
      </w:r>
      <w:r w:rsidRPr="00216186">
        <w:rPr>
          <w:rFonts w:eastAsia="Times New Roman"/>
          <w:b/>
          <w:bCs/>
          <w:sz w:val="24"/>
          <w:szCs w:val="24"/>
          <w:lang w:eastAsia="ru-RU"/>
        </w:rPr>
        <w:t xml:space="preserve">. Иные требования к работам и условиям их выполнения по усмотрению заказчика. </w:t>
      </w:r>
    </w:p>
    <w:p w14:paraId="2F1BFFC4" w14:textId="77777777" w:rsidR="008627D7" w:rsidRPr="00216186" w:rsidRDefault="008627D7" w:rsidP="008627D7">
      <w:pPr>
        <w:ind w:firstLine="567"/>
        <w:jc w:val="both"/>
      </w:pPr>
      <w:r w:rsidRPr="00216186">
        <w:rPr>
          <w:rFonts w:eastAsia="Times New Roman"/>
          <w:sz w:val="24"/>
          <w:szCs w:val="24"/>
          <w:lang w:eastAsia="ru-RU"/>
        </w:rPr>
        <w:lastRenderedPageBreak/>
        <w:t>Подрядчик организационно обеспечивает исполнение всех обязательств по Договору, включая координацию деятельности третьих лиц, в том числе организаций и инстанций, уполномоченных на выдачу технических условий, на проведение согласований, подготовку заключений по результатам выполненных проектных работ.</w:t>
      </w:r>
    </w:p>
    <w:p w14:paraId="602FCDCE" w14:textId="77777777" w:rsidR="008627D7" w:rsidRPr="00216186" w:rsidRDefault="008627D7" w:rsidP="008627D7">
      <w:pPr>
        <w:ind w:firstLine="567"/>
        <w:jc w:val="both"/>
      </w:pPr>
      <w:r w:rsidRPr="00216186">
        <w:rPr>
          <w:rFonts w:eastAsia="Times New Roman"/>
          <w:sz w:val="24"/>
          <w:szCs w:val="24"/>
          <w:lang w:eastAsia="ru-RU"/>
        </w:rPr>
        <w:t>Несет ответственность перед заказчиком за последствия неисполнения или ненадлежащего исполнения обязательств третьими лицами (субподрядчиками) (п. 3 ст. 706 ГК РФ, с учетом п. 1 ст. 313 и ст. 403 ГК РФ), в т.ч. за несоблюдение ими нормативных актов в области проектирования.</w:t>
      </w:r>
    </w:p>
    <w:p w14:paraId="24F73C3E" w14:textId="77777777" w:rsidR="008627D7" w:rsidRPr="00216186" w:rsidRDefault="008627D7" w:rsidP="008627D7">
      <w:pPr>
        <w:ind w:firstLine="567"/>
        <w:jc w:val="both"/>
      </w:pPr>
      <w:r w:rsidRPr="00216186">
        <w:rPr>
          <w:rFonts w:eastAsia="Times New Roman"/>
          <w:sz w:val="24"/>
          <w:szCs w:val="24"/>
          <w:lang w:eastAsia="ru-RU"/>
        </w:rPr>
        <w:t>Авторские права с указанием условий о передаче заказчику исключительных прав на объекты интеллектуальной собственности, возникшие в связи с исполнением работ:</w:t>
      </w:r>
    </w:p>
    <w:p w14:paraId="3BCED949" w14:textId="77777777" w:rsidR="008627D7" w:rsidRPr="00216186" w:rsidRDefault="008627D7" w:rsidP="008627D7">
      <w:pPr>
        <w:ind w:firstLine="510"/>
        <w:jc w:val="both"/>
      </w:pPr>
      <w:r w:rsidRPr="00216186">
        <w:rPr>
          <w:rFonts w:eastAsia="Times New Roman"/>
          <w:sz w:val="24"/>
          <w:szCs w:val="24"/>
          <w:lang w:eastAsia="ru-RU"/>
        </w:rPr>
        <w:t>С даты приемки результатов выполнения работ по настоящему техническому заданию исключительные права на результаты выполненных проектных работ принадлежат МУП "БТУ" г. Брянска.</w:t>
      </w:r>
    </w:p>
    <w:p w14:paraId="0972994B" w14:textId="77777777" w:rsidR="008627D7" w:rsidRPr="00216186" w:rsidRDefault="008627D7" w:rsidP="008627D7">
      <w:pPr>
        <w:ind w:firstLine="567"/>
        <w:jc w:val="both"/>
      </w:pPr>
      <w:r w:rsidRPr="00216186">
        <w:rPr>
          <w:rFonts w:eastAsia="Times New Roman"/>
          <w:sz w:val="24"/>
          <w:szCs w:val="24"/>
          <w:lang w:eastAsia="ru-RU"/>
        </w:rPr>
        <w:t>Подрядчик гарантирует, что выполнение работ не нарушает исключительных прав третьих лиц, в том числе авторских, патентн</w:t>
      </w:r>
      <w:r>
        <w:rPr>
          <w:rFonts w:eastAsia="Times New Roman"/>
          <w:sz w:val="24"/>
          <w:szCs w:val="24"/>
          <w:lang w:eastAsia="ru-RU"/>
        </w:rPr>
        <w:t>ых и др.</w:t>
      </w:r>
    </w:p>
    <w:p w14:paraId="0C6F8893" w14:textId="77777777" w:rsidR="008627D7" w:rsidRPr="00216186" w:rsidRDefault="008627D7" w:rsidP="008627D7">
      <w:pPr>
        <w:ind w:firstLine="567"/>
        <w:jc w:val="both"/>
      </w:pPr>
      <w:r w:rsidRPr="00216186">
        <w:rPr>
          <w:rFonts w:eastAsia="Times New Roman"/>
          <w:sz w:val="24"/>
          <w:szCs w:val="24"/>
          <w:lang w:eastAsia="ru-RU"/>
        </w:rPr>
        <w:t xml:space="preserve">Подрядчик вправе использовать при выполнении работ объекты интеллектуальной собственности, принадлежащие третьим лицам, только после получения соответствующих разрешений (лицензий) этих лиц. </w:t>
      </w:r>
    </w:p>
    <w:p w14:paraId="2DD716F7" w14:textId="77777777" w:rsidR="008627D7" w:rsidRPr="00216186" w:rsidRDefault="008627D7" w:rsidP="008627D7">
      <w:pPr>
        <w:ind w:firstLine="567"/>
        <w:jc w:val="both"/>
      </w:pPr>
      <w:r w:rsidRPr="00216186">
        <w:rPr>
          <w:rFonts w:eastAsia="Times New Roman"/>
          <w:sz w:val="24"/>
          <w:szCs w:val="24"/>
          <w:lang w:eastAsia="ru-RU"/>
        </w:rPr>
        <w:t>Если заказчику будут предъявлены требования, связанные с нарушением при выполнении работ, предусмотренных настоящим техническим заданием исключительных прав третьих лиц, Подрядная организация полностью возмещает Заказчику понесенные убытки, включая расходы на юридических консультантов.</w:t>
      </w:r>
    </w:p>
    <w:p w14:paraId="2F98D7F9" w14:textId="77777777" w:rsidR="008627D7" w:rsidRPr="00216186" w:rsidRDefault="008627D7" w:rsidP="008627D7">
      <w:pPr>
        <w:ind w:firstLine="567"/>
        <w:jc w:val="both"/>
      </w:pPr>
      <w:r w:rsidRPr="00216186">
        <w:rPr>
          <w:rFonts w:eastAsia="Times New Roman"/>
          <w:sz w:val="24"/>
          <w:szCs w:val="24"/>
          <w:lang w:eastAsia="ru-RU"/>
        </w:rPr>
        <w:t>Настоящее Техническое задание может уточняться и дополняться в установленном порядке по согласованию Сторон. Уточнения и дополнения Технического задания оформляются дополнительным соглашением к контракту.</w:t>
      </w:r>
    </w:p>
    <w:p w14:paraId="15A247EC" w14:textId="77777777" w:rsidR="008627D7" w:rsidRPr="00216186" w:rsidRDefault="008627D7" w:rsidP="008627D7">
      <w:pPr>
        <w:pStyle w:val="ae"/>
        <w:numPr>
          <w:ilvl w:val="0"/>
          <w:numId w:val="36"/>
        </w:numPr>
        <w:jc w:val="both"/>
      </w:pPr>
      <w:r w:rsidRPr="00216186">
        <w:rPr>
          <w:rFonts w:eastAsia="Times New Roman"/>
          <w:b/>
          <w:bCs/>
          <w:sz w:val="24"/>
          <w:szCs w:val="24"/>
          <w:lang w:eastAsia="ru-RU"/>
        </w:rPr>
        <w:t xml:space="preserve">Дополнительные требования к участнику закупки. </w:t>
      </w:r>
    </w:p>
    <w:p w14:paraId="0DADE1C2" w14:textId="77777777" w:rsidR="008627D7" w:rsidRPr="00216186" w:rsidRDefault="008627D7" w:rsidP="008627D7">
      <w:pPr>
        <w:ind w:firstLine="567"/>
        <w:jc w:val="both"/>
      </w:pPr>
      <w:r w:rsidRPr="00216186">
        <w:rPr>
          <w:rFonts w:eastAsia="Times New Roman"/>
          <w:sz w:val="24"/>
          <w:szCs w:val="24"/>
          <w:lang w:eastAsia="ru-RU"/>
        </w:rPr>
        <w:t xml:space="preserve">Участник закупки должен быть членом саморегулируемых организаций в области строительства, реконструкции, капитального ремонта объектов капитального строительства (ч.2 ст. 52 Градостроительного кодекса РФ). Участник закупки должен иметь достаточный уровень ответственности по компенсационному фонду возмещения вреда, который должен соответствовать его ценовому предложению, а также достаточный уровень ответственности по компенсационному фонду обеспечения договорных обязательств, что является необходимым условием для принятия участия в закупках, при этом уровень ответственности участника закупки в компенсационном фонде должен быть не менее, чем его предложение о цене контракта. </w:t>
      </w:r>
    </w:p>
    <w:p w14:paraId="62BA8BB8" w14:textId="77777777" w:rsidR="008627D7" w:rsidRPr="00216186" w:rsidRDefault="008627D7" w:rsidP="008627D7">
      <w:pPr>
        <w:ind w:firstLine="567"/>
        <w:jc w:val="both"/>
      </w:pPr>
      <w:r w:rsidRPr="00216186">
        <w:rPr>
          <w:rFonts w:eastAsia="Times New Roman"/>
          <w:sz w:val="24"/>
          <w:szCs w:val="24"/>
          <w:lang w:eastAsia="ru-RU"/>
        </w:rPr>
        <w:t>Цена выполненных работ по договору, должна составлять:</w:t>
      </w:r>
    </w:p>
    <w:p w14:paraId="298EED2F" w14:textId="77777777" w:rsidR="008627D7" w:rsidRPr="00216186" w:rsidRDefault="008627D7" w:rsidP="008627D7">
      <w:pPr>
        <w:ind w:firstLine="567"/>
        <w:jc w:val="both"/>
      </w:pPr>
      <w:r w:rsidRPr="00216186">
        <w:rPr>
          <w:rFonts w:eastAsia="Times New Roman"/>
          <w:sz w:val="24"/>
          <w:szCs w:val="24"/>
          <w:lang w:eastAsia="ru-RU"/>
        </w:rPr>
        <w:t>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не превышает 100 млн. рублей;</w:t>
      </w:r>
    </w:p>
    <w:p w14:paraId="6B2DE7A8" w14:textId="77777777" w:rsidR="008627D7" w:rsidRPr="00216186" w:rsidRDefault="008627D7" w:rsidP="008627D7">
      <w:pPr>
        <w:ind w:firstLine="567"/>
        <w:jc w:val="both"/>
      </w:pPr>
      <w:r w:rsidRPr="00216186">
        <w:rPr>
          <w:rFonts w:eastAsia="Times New Roman"/>
          <w:sz w:val="24"/>
          <w:szCs w:val="24"/>
          <w:lang w:eastAsia="ru-RU"/>
        </w:rPr>
        <w:t>не менее 40 процентов начальной (максимальной) цены контракта, заключаемого по результатам определения поставщика (подрядчика, исполнителя),</w:t>
      </w:r>
      <w:r>
        <w:rPr>
          <w:rFonts w:eastAsia="Times New Roman"/>
          <w:sz w:val="24"/>
          <w:szCs w:val="24"/>
          <w:lang w:eastAsia="ru-RU"/>
        </w:rPr>
        <w:t xml:space="preserve"> </w:t>
      </w:r>
      <w:r w:rsidRPr="00216186">
        <w:rPr>
          <w:rFonts w:eastAsia="Times New Roman"/>
          <w:sz w:val="24"/>
          <w:szCs w:val="24"/>
          <w:lang w:eastAsia="ru-RU"/>
        </w:rPr>
        <w:t>если начальная (максимальная) цена контракта составляет или превышает 100 млн. рублей, но не превышает 500 млн. рублей;</w:t>
      </w:r>
    </w:p>
    <w:p w14:paraId="5B1D1217" w14:textId="77777777" w:rsidR="008627D7" w:rsidRDefault="008627D7" w:rsidP="008627D7">
      <w:pPr>
        <w:ind w:firstLine="567"/>
        <w:jc w:val="both"/>
        <w:rPr>
          <w:rFonts w:eastAsia="Times New Roman"/>
          <w:sz w:val="24"/>
          <w:szCs w:val="24"/>
          <w:lang w:eastAsia="ru-RU"/>
        </w:rPr>
      </w:pPr>
      <w:r w:rsidRPr="00216186">
        <w:rPr>
          <w:rFonts w:eastAsia="Times New Roman"/>
          <w:sz w:val="24"/>
          <w:szCs w:val="24"/>
          <w:lang w:eastAsia="ru-RU"/>
        </w:rPr>
        <w:t>не менее 30 процентов начальной (максимальной) цены контракта, заключаемого по результатам определения поставщика (подрядчика, исполнителя),</w:t>
      </w:r>
      <w:bookmarkStart w:id="0" w:name="__DdeLink__6812_557210815"/>
      <w:r>
        <w:rPr>
          <w:rFonts w:eastAsia="Times New Roman"/>
          <w:sz w:val="24"/>
          <w:szCs w:val="24"/>
          <w:lang w:eastAsia="ru-RU"/>
        </w:rPr>
        <w:t xml:space="preserve"> </w:t>
      </w:r>
      <w:r w:rsidRPr="00216186">
        <w:rPr>
          <w:rFonts w:eastAsia="Times New Roman"/>
          <w:sz w:val="24"/>
          <w:szCs w:val="24"/>
          <w:lang w:eastAsia="ru-RU"/>
        </w:rPr>
        <w:t>если начальная (максимальная) цена контракта составляет или превышает 500 млн. рублей.</w:t>
      </w:r>
      <w:bookmarkEnd w:id="0"/>
    </w:p>
    <w:p w14:paraId="054BD227" w14:textId="77777777" w:rsidR="008627D7" w:rsidRPr="001E5B44" w:rsidRDefault="008627D7" w:rsidP="008627D7">
      <w:pPr>
        <w:ind w:firstLine="567"/>
        <w:jc w:val="both"/>
        <w:rPr>
          <w:rFonts w:eastAsia="Times New Roman"/>
          <w:sz w:val="24"/>
          <w:szCs w:val="24"/>
          <w:lang w:eastAsia="ru-RU"/>
        </w:rPr>
      </w:pPr>
    </w:p>
    <w:p w14:paraId="48C9D4D2" w14:textId="77777777" w:rsidR="008627D7" w:rsidRPr="001E5B44" w:rsidRDefault="008627D7" w:rsidP="008627D7">
      <w:pPr>
        <w:ind w:firstLine="567"/>
        <w:jc w:val="both"/>
        <w:rPr>
          <w:rFonts w:eastAsia="Times New Roman"/>
          <w:sz w:val="24"/>
          <w:szCs w:val="24"/>
          <w:lang w:eastAsia="ru-RU"/>
        </w:rPr>
      </w:pPr>
    </w:p>
    <w:p w14:paraId="01F64E0A" w14:textId="77777777" w:rsidR="008627D7" w:rsidRPr="001E5B44" w:rsidRDefault="008627D7" w:rsidP="008627D7">
      <w:pPr>
        <w:ind w:firstLine="567"/>
        <w:jc w:val="both"/>
        <w:rPr>
          <w:sz w:val="24"/>
          <w:szCs w:val="24"/>
        </w:rPr>
      </w:pPr>
    </w:p>
    <w:p w14:paraId="611C8FA0" w14:textId="77777777" w:rsidR="008627D7" w:rsidRPr="001E5B44" w:rsidRDefault="008627D7" w:rsidP="008627D7">
      <w:pPr>
        <w:tabs>
          <w:tab w:val="left" w:pos="4065"/>
        </w:tabs>
        <w:jc w:val="both"/>
        <w:rPr>
          <w:sz w:val="24"/>
          <w:szCs w:val="24"/>
        </w:rPr>
      </w:pPr>
      <w:r w:rsidRPr="001E5B44">
        <w:rPr>
          <w:sz w:val="24"/>
          <w:szCs w:val="24"/>
        </w:rPr>
        <w:t>Начальник отдела сопровождения</w:t>
      </w:r>
    </w:p>
    <w:p w14:paraId="7847F359" w14:textId="3464B03F" w:rsidR="008627D7" w:rsidRDefault="008627D7" w:rsidP="008627D7">
      <w:pPr>
        <w:jc w:val="both"/>
        <w:rPr>
          <w:rFonts w:eastAsia="Times New Roman"/>
          <w:sz w:val="24"/>
          <w:szCs w:val="24"/>
          <w:lang w:eastAsia="ru-RU"/>
        </w:rPr>
      </w:pPr>
      <w:r w:rsidRPr="001E5B44">
        <w:rPr>
          <w:rFonts w:eastAsia="Times New Roman"/>
          <w:sz w:val="24"/>
          <w:szCs w:val="24"/>
          <w:lang w:eastAsia="ru-RU"/>
        </w:rPr>
        <w:t>услуг и сервисов ДРУиС, ВК                                                                                             О.С. Паренко</w:t>
      </w:r>
    </w:p>
    <w:p w14:paraId="195044E8" w14:textId="77777777" w:rsidR="008627D7" w:rsidRPr="001E5B44" w:rsidRDefault="008627D7" w:rsidP="008627D7">
      <w:pPr>
        <w:jc w:val="both"/>
        <w:rPr>
          <w:rFonts w:eastAsia="Times New Roman"/>
          <w:sz w:val="24"/>
          <w:szCs w:val="24"/>
          <w:lang w:eastAsia="ru-RU"/>
        </w:rPr>
      </w:pPr>
    </w:p>
    <w:p w14:paraId="7B4F8315" w14:textId="77777777" w:rsidR="008627D7" w:rsidRPr="00216186" w:rsidRDefault="008627D7" w:rsidP="008627D7">
      <w:pPr>
        <w:rPr>
          <w:rFonts w:eastAsia="Times New Roman"/>
          <w:color w:val="00000A"/>
          <w:lang w:eastAsia="ru-RU"/>
        </w:rPr>
      </w:pPr>
      <w:r w:rsidRPr="00216186">
        <w:rPr>
          <w:rFonts w:eastAsia="Times New Roman"/>
          <w:color w:val="00000A"/>
          <w:lang w:eastAsia="ru-RU"/>
        </w:rPr>
        <w:br w:type="page"/>
      </w:r>
    </w:p>
    <w:p w14:paraId="1AEB387D" w14:textId="6E81AC82" w:rsidR="002B26F8" w:rsidRPr="00216186" w:rsidRDefault="002B26F8" w:rsidP="008627D7">
      <w:pPr>
        <w:jc w:val="right"/>
        <w:rPr>
          <w:rFonts w:eastAsia="Times New Roman"/>
          <w:color w:val="00000A"/>
          <w:lang w:eastAsia="ru-RU"/>
        </w:rPr>
      </w:pPr>
      <w:r w:rsidRPr="00216186">
        <w:rPr>
          <w:rFonts w:eastAsia="Times New Roman"/>
          <w:color w:val="00000A"/>
          <w:lang w:eastAsia="ru-RU"/>
        </w:rPr>
        <w:lastRenderedPageBreak/>
        <w:t>Приложение №1 к техническому заданию</w:t>
      </w:r>
    </w:p>
    <w:p w14:paraId="4CE2CE01" w14:textId="77777777" w:rsidR="002B26F8" w:rsidRPr="00216186" w:rsidRDefault="002B26F8" w:rsidP="008627D7">
      <w:pPr>
        <w:pStyle w:val="aa"/>
        <w:spacing w:before="0" w:after="0" w:line="240" w:lineRule="auto"/>
        <w:jc w:val="right"/>
        <w:rPr>
          <w:bCs/>
          <w:i/>
          <w:iCs/>
          <w:color w:val="000000"/>
          <w:sz w:val="18"/>
          <w:szCs w:val="18"/>
        </w:rPr>
      </w:pPr>
    </w:p>
    <w:p w14:paraId="3405D7DA" w14:textId="77777777" w:rsidR="002B26F8" w:rsidRPr="00216186" w:rsidRDefault="002B26F8" w:rsidP="008627D7">
      <w:pPr>
        <w:jc w:val="center"/>
        <w:rPr>
          <w:rFonts w:eastAsia="Times New Roman"/>
          <w:b/>
          <w:bCs/>
          <w:color w:val="000000"/>
          <w:sz w:val="26"/>
          <w:szCs w:val="26"/>
          <w:lang w:eastAsia="ru-RU"/>
        </w:rPr>
      </w:pPr>
      <w:r w:rsidRPr="00216186">
        <w:rPr>
          <w:rFonts w:eastAsia="Times New Roman"/>
          <w:b/>
          <w:bCs/>
          <w:color w:val="000000"/>
          <w:sz w:val="26"/>
          <w:szCs w:val="26"/>
          <w:lang w:eastAsia="ru-RU"/>
        </w:rPr>
        <w:t>Задание на проектирование объекта реконструкции капитального строительства:</w:t>
      </w:r>
    </w:p>
    <w:p w14:paraId="5F3697B7" w14:textId="22031A55" w:rsidR="002B26F8" w:rsidRPr="00216186" w:rsidRDefault="008627D7" w:rsidP="008627D7">
      <w:pPr>
        <w:pStyle w:val="aa"/>
        <w:spacing w:before="0" w:after="0" w:line="240" w:lineRule="auto"/>
        <w:ind w:firstLine="0"/>
        <w:rPr>
          <w:b/>
          <w:bCs/>
          <w:i/>
          <w:iCs/>
          <w:color w:val="000000"/>
        </w:rPr>
      </w:pPr>
      <w:r>
        <w:rPr>
          <w:b/>
          <w:bCs/>
          <w:i/>
          <w:iCs/>
          <w:color w:val="000000"/>
        </w:rPr>
        <w:t>«</w:t>
      </w:r>
      <w:r w:rsidR="002B26F8" w:rsidRPr="00216186">
        <w:rPr>
          <w:b/>
          <w:bCs/>
          <w:i/>
          <w:iCs/>
          <w:color w:val="000000"/>
        </w:rPr>
        <w:t>Реконструкция объекта капитального стр</w:t>
      </w:r>
      <w:r>
        <w:rPr>
          <w:b/>
          <w:bCs/>
          <w:i/>
          <w:iCs/>
          <w:color w:val="000000"/>
        </w:rPr>
        <w:t>оительства тяговой подстанции №</w:t>
      </w:r>
      <w:r w:rsidR="007259F3">
        <w:rPr>
          <w:b/>
          <w:bCs/>
          <w:i/>
          <w:iCs/>
          <w:color w:val="000000"/>
        </w:rPr>
        <w:t>4</w:t>
      </w:r>
      <w:r w:rsidR="002B26F8" w:rsidRPr="00216186">
        <w:rPr>
          <w:b/>
          <w:bCs/>
          <w:i/>
          <w:iCs/>
          <w:color w:val="000000"/>
        </w:rPr>
        <w:t>»</w:t>
      </w:r>
    </w:p>
    <w:p w14:paraId="4C67394C" w14:textId="61971C96" w:rsidR="002B26F8" w:rsidRPr="00216186" w:rsidRDefault="002B26F8" w:rsidP="008627D7">
      <w:pPr>
        <w:pStyle w:val="aa"/>
        <w:spacing w:before="0" w:after="0" w:line="240" w:lineRule="auto"/>
        <w:ind w:firstLine="0"/>
      </w:pPr>
      <w:r w:rsidRPr="00216186">
        <w:rPr>
          <w:b/>
          <w:bCs/>
          <w:i/>
          <w:iCs/>
          <w:color w:val="000000"/>
        </w:rPr>
        <w:t xml:space="preserve">г.Брянск, </w:t>
      </w:r>
      <w:r w:rsidR="007259F3" w:rsidRPr="007259F3">
        <w:rPr>
          <w:b/>
          <w:bCs/>
          <w:i/>
          <w:iCs/>
          <w:color w:val="000000"/>
        </w:rPr>
        <w:t>ул. Ульянова 41</w:t>
      </w:r>
      <w:r w:rsidR="00D93C17" w:rsidRPr="00D93C17">
        <w:rPr>
          <w:b/>
          <w:bCs/>
          <w:i/>
          <w:iCs/>
          <w:color w:val="000000"/>
        </w:rPr>
        <w:t xml:space="preserve">.  </w:t>
      </w:r>
    </w:p>
    <w:p w14:paraId="2F0DEF14"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(наименование и адрес (местоположение) объекта капитального строительства (далее – объект)</w:t>
      </w:r>
    </w:p>
    <w:p w14:paraId="44999D45" w14:textId="77777777" w:rsidR="002B26F8" w:rsidRPr="00216186" w:rsidRDefault="002B26F8" w:rsidP="008627D7">
      <w:pPr>
        <w:jc w:val="both"/>
        <w:rPr>
          <w:rFonts w:eastAsia="Times New Roman"/>
          <w:color w:val="00000A"/>
          <w:sz w:val="24"/>
          <w:szCs w:val="24"/>
          <w:lang w:eastAsia="ru-RU"/>
        </w:rPr>
      </w:pPr>
    </w:p>
    <w:p w14:paraId="54333316" w14:textId="77777777" w:rsidR="002B26F8" w:rsidRPr="00216186" w:rsidRDefault="002B26F8" w:rsidP="008627D7">
      <w:pPr>
        <w:jc w:val="both"/>
      </w:pPr>
      <w:r w:rsidRPr="00216186">
        <w:rPr>
          <w:rFonts w:eastAsia="Times New Roman"/>
          <w:b/>
          <w:bCs/>
          <w:color w:val="000000"/>
          <w:sz w:val="24"/>
          <w:szCs w:val="24"/>
          <w:lang w:val="en-US" w:eastAsia="ru-RU"/>
        </w:rPr>
        <w:t>I</w:t>
      </w:r>
      <w:r w:rsidRPr="00216186">
        <w:rPr>
          <w:rFonts w:eastAsia="Times New Roman"/>
          <w:b/>
          <w:bCs/>
          <w:color w:val="000000"/>
          <w:sz w:val="24"/>
          <w:szCs w:val="24"/>
          <w:lang w:eastAsia="ru-RU"/>
        </w:rPr>
        <w:t>. Общие данные</w:t>
      </w:r>
    </w:p>
    <w:p w14:paraId="4B3BB6B9" w14:textId="77777777" w:rsidR="002B26F8" w:rsidRPr="00216186" w:rsidRDefault="002B26F8" w:rsidP="008627D7">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1. Основание для проектирования объекта: </w:t>
      </w:r>
    </w:p>
    <w:p w14:paraId="4CDDA7FB" w14:textId="77777777" w:rsidR="002B26F8" w:rsidRPr="00216186" w:rsidRDefault="002B26F8" w:rsidP="008627D7">
      <w:pPr>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Инфраструктурный проект Брянской области «Модернизация городского общественного транспорта»</w:t>
      </w:r>
    </w:p>
    <w:p w14:paraId="6E821AAD"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наименование и пункт государственной, муниципальной программы, решение собственника)</w:t>
      </w:r>
    </w:p>
    <w:p w14:paraId="10465E87" w14:textId="77777777" w:rsidR="002B26F8" w:rsidRPr="00216186" w:rsidRDefault="002B26F8" w:rsidP="008627D7">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2. Застройщик (технический заказчик): </w:t>
      </w:r>
    </w:p>
    <w:p w14:paraId="76A5284C" w14:textId="77777777" w:rsidR="002B26F8" w:rsidRPr="00216186" w:rsidRDefault="002B26F8" w:rsidP="008627D7">
      <w:pPr>
        <w:jc w:val="both"/>
      </w:pPr>
      <w:r w:rsidRPr="00216186">
        <w:rPr>
          <w:rFonts w:eastAsia="Times New Roman"/>
          <w:b/>
          <w:bCs/>
          <w:i/>
          <w:iCs/>
          <w:color w:val="000000"/>
          <w:spacing w:val="2"/>
          <w:sz w:val="24"/>
          <w:szCs w:val="24"/>
          <w:lang w:eastAsia="ru-RU"/>
        </w:rPr>
        <w:t xml:space="preserve">Муниципальное унитарное предприятие «Брянское троллейбусное управление» г. Брянска, 241050 г. Брянск, пр-т Станке Димитрова, д. 5, ОГРН </w:t>
      </w:r>
      <w:r w:rsidRPr="00216186">
        <w:rPr>
          <w:rFonts w:eastAsia="Times New Roman"/>
          <w:b/>
          <w:bCs/>
          <w:i/>
          <w:iCs/>
          <w:color w:val="000000"/>
          <w:sz w:val="24"/>
          <w:szCs w:val="24"/>
          <w:lang w:eastAsia="ru-RU"/>
        </w:rPr>
        <w:t>1023202739207</w:t>
      </w:r>
      <w:r w:rsidRPr="00216186">
        <w:rPr>
          <w:rFonts w:eastAsia="Times New Roman"/>
          <w:b/>
          <w:bCs/>
          <w:i/>
          <w:iCs/>
          <w:color w:val="000000"/>
          <w:spacing w:val="2"/>
          <w:sz w:val="24"/>
          <w:szCs w:val="24"/>
          <w:lang w:eastAsia="ru-RU"/>
        </w:rPr>
        <w:t>, ИНН 3201000373</w:t>
      </w:r>
    </w:p>
    <w:p w14:paraId="3907E1D9" w14:textId="153D825E"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наименование, почтовый адрес, основной государственный регистрационный номер</w:t>
      </w:r>
      <w:r w:rsidR="008627D7">
        <w:rPr>
          <w:rFonts w:eastAsia="Times New Roman"/>
          <w:color w:val="000000"/>
          <w:sz w:val="18"/>
          <w:szCs w:val="18"/>
          <w:lang w:eastAsia="ru-RU"/>
        </w:rPr>
        <w:t xml:space="preserve"> </w:t>
      </w:r>
      <w:r w:rsidRPr="00216186">
        <w:rPr>
          <w:rFonts w:eastAsia="Times New Roman"/>
          <w:color w:val="000000"/>
          <w:sz w:val="18"/>
          <w:szCs w:val="18"/>
          <w:lang w:eastAsia="ru-RU"/>
        </w:rPr>
        <w:t>и идентификационный номер налогоплательщика)</w:t>
      </w:r>
    </w:p>
    <w:p w14:paraId="7E700D95" w14:textId="77777777" w:rsidR="002B26F8" w:rsidRPr="00216186" w:rsidRDefault="002B26F8" w:rsidP="008627D7">
      <w:pPr>
        <w:ind w:firstLine="567"/>
        <w:jc w:val="both"/>
      </w:pPr>
      <w:r w:rsidRPr="00216186">
        <w:rPr>
          <w:rFonts w:eastAsia="Times New Roman"/>
          <w:color w:val="000000"/>
          <w:sz w:val="24"/>
          <w:szCs w:val="24"/>
          <w:lang w:eastAsia="ru-RU"/>
        </w:rPr>
        <w:t xml:space="preserve">3. Инвестор (при наличии): </w:t>
      </w:r>
      <w:r w:rsidRPr="00216186">
        <w:rPr>
          <w:rFonts w:eastAsia="Times New Roman"/>
          <w:b/>
          <w:bCs/>
          <w:i/>
          <w:iCs/>
          <w:color w:val="000000"/>
          <w:spacing w:val="2"/>
          <w:sz w:val="24"/>
          <w:szCs w:val="24"/>
          <w:lang w:eastAsia="ru-RU"/>
        </w:rPr>
        <w:t>отсутствует</w:t>
      </w:r>
    </w:p>
    <w:p w14:paraId="2BC5FF79" w14:textId="01B0262A"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наименование, почтовый адрес, основной государственный регистрационный номер</w:t>
      </w:r>
      <w:r w:rsidR="008627D7">
        <w:rPr>
          <w:rFonts w:eastAsia="Times New Roman"/>
          <w:color w:val="000000"/>
          <w:sz w:val="18"/>
          <w:szCs w:val="18"/>
          <w:lang w:eastAsia="ru-RU"/>
        </w:rPr>
        <w:t xml:space="preserve"> </w:t>
      </w:r>
      <w:r w:rsidRPr="00216186">
        <w:rPr>
          <w:rFonts w:eastAsia="Times New Roman"/>
          <w:color w:val="000000"/>
          <w:sz w:val="18"/>
          <w:szCs w:val="18"/>
          <w:lang w:eastAsia="ru-RU"/>
        </w:rPr>
        <w:t>и идентификационный номер налогоплательщика)</w:t>
      </w:r>
    </w:p>
    <w:p w14:paraId="65E67FA0" w14:textId="58A7679B" w:rsidR="002B26F8" w:rsidRPr="00216186" w:rsidRDefault="002B26F8" w:rsidP="008627D7">
      <w:pPr>
        <w:ind w:firstLine="567"/>
        <w:jc w:val="both"/>
      </w:pPr>
      <w:r w:rsidRPr="00216186">
        <w:rPr>
          <w:rFonts w:eastAsia="Times New Roman"/>
          <w:color w:val="000000"/>
          <w:sz w:val="24"/>
          <w:szCs w:val="24"/>
          <w:lang w:eastAsia="ru-RU"/>
        </w:rPr>
        <w:t xml:space="preserve">4. Проектная организация: </w:t>
      </w:r>
      <w:r w:rsidRPr="00216186">
        <w:rPr>
          <w:rFonts w:eastAsia="Times New Roman"/>
          <w:b/>
          <w:bCs/>
          <w:i/>
          <w:iCs/>
          <w:color w:val="000000"/>
          <w:sz w:val="24"/>
          <w:szCs w:val="24"/>
          <w:lang w:eastAsia="ru-RU"/>
        </w:rPr>
        <w:t>О</w:t>
      </w:r>
      <w:r w:rsidRPr="00216186">
        <w:rPr>
          <w:rFonts w:eastAsia="Times New Roman"/>
          <w:b/>
          <w:bCs/>
          <w:i/>
          <w:iCs/>
          <w:color w:val="000000"/>
          <w:spacing w:val="2"/>
          <w:sz w:val="24"/>
          <w:szCs w:val="24"/>
          <w:lang w:eastAsia="ru-RU"/>
        </w:rPr>
        <w:t>пределяется в соответствии с требованиями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14:paraId="56BAFF94" w14:textId="7ADD2874"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наименование, почтовый адрес, основной государственный регистрационный номер</w:t>
      </w:r>
      <w:r w:rsidR="008627D7">
        <w:rPr>
          <w:rFonts w:eastAsia="Times New Roman"/>
          <w:color w:val="000000"/>
          <w:sz w:val="18"/>
          <w:szCs w:val="18"/>
          <w:lang w:eastAsia="ru-RU"/>
        </w:rPr>
        <w:t xml:space="preserve"> </w:t>
      </w:r>
      <w:r w:rsidRPr="00216186">
        <w:rPr>
          <w:rFonts w:eastAsia="Times New Roman"/>
          <w:color w:val="000000"/>
          <w:sz w:val="18"/>
          <w:szCs w:val="18"/>
          <w:lang w:eastAsia="ru-RU"/>
        </w:rPr>
        <w:t>и идентификационный номер налогоплательщика)</w:t>
      </w:r>
    </w:p>
    <w:p w14:paraId="5EEBC487" w14:textId="77777777" w:rsidR="002B26F8" w:rsidRPr="00216186" w:rsidRDefault="002B26F8" w:rsidP="008627D7">
      <w:pPr>
        <w:ind w:firstLine="567"/>
        <w:jc w:val="both"/>
      </w:pPr>
      <w:r w:rsidRPr="00216186">
        <w:rPr>
          <w:rFonts w:eastAsia="Times New Roman"/>
          <w:color w:val="000000"/>
          <w:sz w:val="24"/>
          <w:szCs w:val="24"/>
          <w:lang w:eastAsia="ru-RU"/>
        </w:rPr>
        <w:t xml:space="preserve">5. Вид работ: </w:t>
      </w:r>
      <w:r w:rsidRPr="00216186">
        <w:rPr>
          <w:rFonts w:eastAsia="Times New Roman"/>
          <w:b/>
          <w:bCs/>
          <w:i/>
          <w:iCs/>
          <w:color w:val="00000A"/>
          <w:spacing w:val="2"/>
          <w:sz w:val="24"/>
          <w:szCs w:val="24"/>
          <w:lang w:eastAsia="ru-RU"/>
        </w:rPr>
        <w:t>реконструкция объекта капитального строительства</w:t>
      </w:r>
    </w:p>
    <w:p w14:paraId="15DF613D"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(строительство, реконструкция, капитальный ремонт (далее – строительство)</w:t>
      </w:r>
    </w:p>
    <w:p w14:paraId="35A20DBE" w14:textId="77777777" w:rsidR="002B26F8" w:rsidRPr="00216186" w:rsidRDefault="002B26F8" w:rsidP="008627D7">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6. Источник финансирования строительства объекта: </w:t>
      </w:r>
    </w:p>
    <w:p w14:paraId="24F60EC9" w14:textId="29F7D40A" w:rsidR="002B26F8" w:rsidRPr="00216186" w:rsidRDefault="008627D7" w:rsidP="008627D7">
      <w:pPr>
        <w:shd w:val="clear" w:color="auto" w:fill="FFFFFF"/>
        <w:ind w:firstLine="567"/>
        <w:jc w:val="both"/>
        <w:rPr>
          <w:b/>
          <w:i/>
          <w:sz w:val="24"/>
          <w:szCs w:val="24"/>
        </w:rPr>
      </w:pPr>
      <w:r w:rsidRPr="00646CAB">
        <w:rPr>
          <w:b/>
          <w:i/>
          <w:sz w:val="24"/>
          <w:szCs w:val="24"/>
        </w:rPr>
        <w:t>средства муниципального унитарного предприятия за счет субсидии на реализацию инфраструктурных проектов, утвержденных Постановлением Правительства РФ от 14.07.2021 №1189. Аналитический код кредита 982215001008</w:t>
      </w:r>
      <w:r>
        <w:rPr>
          <w:b/>
          <w:i/>
          <w:sz w:val="24"/>
          <w:szCs w:val="24"/>
        </w:rPr>
        <w:t>.</w:t>
      </w:r>
    </w:p>
    <w:p w14:paraId="0EA209EB" w14:textId="1EC78CAA"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наименование источников финансирования, в том числе федеральный бюджет, региональный бюджет,</w:t>
      </w:r>
      <w:r w:rsidR="008627D7">
        <w:rPr>
          <w:rFonts w:eastAsia="Times New Roman"/>
          <w:color w:val="000000"/>
          <w:sz w:val="18"/>
          <w:szCs w:val="18"/>
          <w:lang w:eastAsia="ru-RU"/>
        </w:rPr>
        <w:t xml:space="preserve"> </w:t>
      </w:r>
      <w:r w:rsidRPr="00216186">
        <w:rPr>
          <w:rFonts w:eastAsia="Times New Roman"/>
          <w:color w:val="000000"/>
          <w:sz w:val="18"/>
          <w:szCs w:val="18"/>
          <w:lang w:eastAsia="ru-RU"/>
        </w:rPr>
        <w:t>местный бюджет, внебюджетные средства)</w:t>
      </w:r>
    </w:p>
    <w:p w14:paraId="6C0756D2" w14:textId="2568B65E" w:rsidR="002B26F8" w:rsidRPr="00216186" w:rsidRDefault="002B26F8" w:rsidP="008627D7">
      <w:pPr>
        <w:widowControl w:val="0"/>
        <w:ind w:firstLine="567"/>
        <w:jc w:val="both"/>
        <w:rPr>
          <w:rFonts w:eastAsia="Times New Roman"/>
          <w:b/>
          <w:bCs/>
          <w:i/>
          <w:iCs/>
          <w:color w:val="000000"/>
          <w:sz w:val="24"/>
          <w:szCs w:val="24"/>
          <w:lang w:eastAsia="ru-RU"/>
        </w:rPr>
      </w:pPr>
      <w:r w:rsidRPr="00216186">
        <w:rPr>
          <w:rFonts w:eastAsia="Times New Roman"/>
          <w:color w:val="000000"/>
          <w:sz w:val="24"/>
          <w:szCs w:val="24"/>
          <w:lang w:eastAsia="ru-RU"/>
        </w:rPr>
        <w:t>7. Технические условия на подключение (присоединение) объекта к сетям инженерно-технического обеспечения (при наличии):</w:t>
      </w:r>
      <w:r w:rsidR="008627D7">
        <w:rPr>
          <w:rFonts w:eastAsia="Times New Roman"/>
          <w:color w:val="000000"/>
          <w:sz w:val="24"/>
          <w:szCs w:val="24"/>
          <w:lang w:eastAsia="ru-RU"/>
        </w:rPr>
        <w:t xml:space="preserve"> </w:t>
      </w:r>
      <w:r w:rsidRPr="00216186">
        <w:rPr>
          <w:rFonts w:eastAsia="Times New Roman"/>
          <w:b/>
          <w:bCs/>
          <w:i/>
          <w:iCs/>
          <w:color w:val="000000"/>
          <w:sz w:val="24"/>
          <w:szCs w:val="24"/>
          <w:lang w:eastAsia="ru-RU"/>
        </w:rPr>
        <w:t>отсутствуют</w:t>
      </w:r>
    </w:p>
    <w:p w14:paraId="7AA84DE5" w14:textId="77777777" w:rsidR="002B26F8" w:rsidRPr="00216186" w:rsidRDefault="002B26F8" w:rsidP="008627D7">
      <w:pPr>
        <w:ind w:firstLine="567"/>
        <w:jc w:val="both"/>
      </w:pPr>
      <w:r w:rsidRPr="00216186">
        <w:rPr>
          <w:rFonts w:eastAsia="Times New Roman"/>
          <w:color w:val="000000"/>
          <w:sz w:val="24"/>
          <w:szCs w:val="24"/>
          <w:lang w:eastAsia="ru-RU"/>
        </w:rPr>
        <w:t>8. Требования к выделению этапов строительства объекта:</w:t>
      </w:r>
      <w:r w:rsidRPr="00216186">
        <w:rPr>
          <w:rFonts w:eastAsia="Times New Roman"/>
          <w:b/>
          <w:bCs/>
          <w:i/>
          <w:iCs/>
          <w:color w:val="000000"/>
          <w:spacing w:val="2"/>
          <w:sz w:val="24"/>
          <w:szCs w:val="24"/>
          <w:lang w:eastAsia="ru-RU"/>
        </w:rPr>
        <w:t xml:space="preserve"> не требуется</w:t>
      </w:r>
    </w:p>
    <w:p w14:paraId="25C150B1"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сведения о необходимости выделения этапов строительства)</w:t>
      </w:r>
    </w:p>
    <w:p w14:paraId="04414B94" w14:textId="77777777" w:rsidR="002B26F8" w:rsidRPr="00216186" w:rsidRDefault="002B26F8" w:rsidP="008627D7">
      <w:pPr>
        <w:ind w:firstLine="567"/>
        <w:jc w:val="both"/>
      </w:pPr>
      <w:r w:rsidRPr="00216186">
        <w:rPr>
          <w:rFonts w:eastAsia="Times New Roman"/>
          <w:color w:val="000000"/>
          <w:sz w:val="24"/>
          <w:szCs w:val="24"/>
          <w:lang w:eastAsia="ru-RU"/>
        </w:rPr>
        <w:t>9. Срок строительства объекта</w:t>
      </w:r>
      <w:r w:rsidRPr="008627D7">
        <w:rPr>
          <w:rFonts w:eastAsia="Times New Roman"/>
          <w:color w:val="000000"/>
          <w:sz w:val="24"/>
          <w:szCs w:val="24"/>
          <w:lang w:eastAsia="ru-RU"/>
        </w:rPr>
        <w:t xml:space="preserve">: </w:t>
      </w:r>
      <w:r w:rsidR="008C0BD9" w:rsidRPr="008627D7">
        <w:rPr>
          <w:rFonts w:eastAsia="Times New Roman"/>
          <w:b/>
          <w:bCs/>
          <w:i/>
          <w:iCs/>
          <w:color w:val="000000"/>
          <w:sz w:val="24"/>
          <w:szCs w:val="24"/>
          <w:lang w:eastAsia="ru-RU"/>
        </w:rPr>
        <w:t>сентябрь</w:t>
      </w:r>
      <w:r w:rsidRPr="008627D7">
        <w:rPr>
          <w:rFonts w:eastAsia="Times New Roman"/>
          <w:b/>
          <w:bCs/>
          <w:i/>
          <w:iCs/>
          <w:color w:val="000000"/>
          <w:sz w:val="24"/>
          <w:szCs w:val="24"/>
          <w:lang w:eastAsia="ru-RU"/>
        </w:rPr>
        <w:t xml:space="preserve"> - декабрь 2022г.</w:t>
      </w:r>
    </w:p>
    <w:p w14:paraId="25A2527F" w14:textId="77777777" w:rsidR="002B26F8" w:rsidRPr="00216186" w:rsidRDefault="002B26F8" w:rsidP="008627D7">
      <w:pPr>
        <w:ind w:firstLine="567"/>
        <w:jc w:val="both"/>
        <w:rPr>
          <w:rFonts w:eastAsia="Times New Roman"/>
          <w:color w:val="FF0000"/>
          <w:sz w:val="24"/>
          <w:szCs w:val="24"/>
          <w:lang w:eastAsia="ru-RU"/>
        </w:rPr>
      </w:pPr>
      <w:r w:rsidRPr="00216186">
        <w:rPr>
          <w:rFonts w:eastAsia="Times New Roman"/>
          <w:color w:val="000000"/>
          <w:sz w:val="24"/>
          <w:szCs w:val="24"/>
          <w:lang w:eastAsia="ru-RU"/>
        </w:rPr>
        <w:t>10. Требования к основным технико-экономическим показателям объекта (площадь, объем, протяженность, количество этажей, производственная мощность, пропускная способность, грузооборот, интенсивность движения и другие показатели):</w:t>
      </w:r>
    </w:p>
    <w:p w14:paraId="5F43A95A" w14:textId="1F681A54" w:rsidR="002B26F8" w:rsidRPr="00216186" w:rsidRDefault="002B26F8" w:rsidP="008627D7">
      <w:pPr>
        <w:jc w:val="both"/>
        <w:rPr>
          <w:b/>
          <w:bCs/>
        </w:rPr>
      </w:pPr>
      <w:r w:rsidRPr="00216186">
        <w:rPr>
          <w:rFonts w:eastAsia="Times New Roman"/>
          <w:b/>
          <w:bCs/>
          <w:i/>
          <w:iCs/>
          <w:color w:val="000000"/>
          <w:sz w:val="24"/>
          <w:szCs w:val="24"/>
          <w:lang w:eastAsia="ru-RU"/>
        </w:rPr>
        <w:t xml:space="preserve">общая площадь реконструируемого объекта капитального строительства </w:t>
      </w:r>
      <w:r w:rsidR="007259F3">
        <w:rPr>
          <w:rFonts w:eastAsia="Times New Roman"/>
          <w:b/>
          <w:bCs/>
          <w:i/>
          <w:iCs/>
          <w:color w:val="000000"/>
          <w:sz w:val="24"/>
          <w:szCs w:val="24"/>
          <w:lang w:eastAsia="ru-RU"/>
        </w:rPr>
        <w:t>221,3</w:t>
      </w:r>
      <w:r w:rsidR="008627D7">
        <w:rPr>
          <w:rFonts w:eastAsia="Times New Roman"/>
          <w:b/>
          <w:bCs/>
          <w:i/>
          <w:iCs/>
          <w:color w:val="000000"/>
          <w:sz w:val="24"/>
          <w:szCs w:val="24"/>
          <w:lang w:eastAsia="ru-RU"/>
        </w:rPr>
        <w:t xml:space="preserve"> </w:t>
      </w:r>
      <w:r w:rsidR="007259F3">
        <w:rPr>
          <w:rFonts w:eastAsia="Times New Roman"/>
          <w:b/>
          <w:bCs/>
          <w:i/>
          <w:iCs/>
          <w:color w:val="000000"/>
          <w:sz w:val="24"/>
          <w:szCs w:val="24"/>
          <w:lang w:eastAsia="ru-RU"/>
        </w:rPr>
        <w:t>м</w:t>
      </w:r>
      <w:r w:rsidRPr="00216186">
        <w:rPr>
          <w:rFonts w:eastAsia="Times New Roman"/>
          <w:b/>
          <w:bCs/>
          <w:i/>
          <w:iCs/>
          <w:color w:val="000000"/>
          <w:sz w:val="24"/>
          <w:szCs w:val="24"/>
          <w:lang w:eastAsia="ru-RU"/>
        </w:rPr>
        <w:t xml:space="preserve">.кв., количество этажей -1 этаж, планируемая производственная мощность тяговой подстанции </w:t>
      </w:r>
      <w:r w:rsidR="00333867" w:rsidRPr="00216186">
        <w:rPr>
          <w:rFonts w:eastAsia="Times New Roman"/>
          <w:b/>
          <w:bCs/>
          <w:i/>
          <w:iCs/>
          <w:color w:val="000000"/>
          <w:sz w:val="24"/>
          <w:szCs w:val="24"/>
          <w:lang w:eastAsia="ru-RU"/>
        </w:rPr>
        <w:t xml:space="preserve">не менее </w:t>
      </w:r>
      <w:r w:rsidR="007259F3">
        <w:rPr>
          <w:rFonts w:eastAsia="Times New Roman"/>
          <w:b/>
          <w:bCs/>
          <w:i/>
          <w:iCs/>
          <w:color w:val="000000"/>
          <w:sz w:val="24"/>
          <w:szCs w:val="24"/>
          <w:lang w:eastAsia="ru-RU"/>
        </w:rPr>
        <w:t>36</w:t>
      </w:r>
      <w:r w:rsidR="00170FCC">
        <w:rPr>
          <w:rFonts w:eastAsia="Times New Roman"/>
          <w:b/>
          <w:bCs/>
          <w:i/>
          <w:iCs/>
          <w:color w:val="000000"/>
          <w:sz w:val="24"/>
          <w:szCs w:val="24"/>
          <w:lang w:eastAsia="ru-RU"/>
        </w:rPr>
        <w:t>00</w:t>
      </w:r>
      <w:r w:rsidR="0022084A" w:rsidRPr="00216186">
        <w:rPr>
          <w:rFonts w:eastAsia="Times New Roman"/>
          <w:b/>
          <w:bCs/>
          <w:i/>
          <w:iCs/>
          <w:color w:val="000000"/>
          <w:sz w:val="24"/>
          <w:szCs w:val="24"/>
          <w:lang w:eastAsia="ru-RU"/>
        </w:rPr>
        <w:t xml:space="preserve"> кВА </w:t>
      </w:r>
      <w:r w:rsidRPr="00216186">
        <w:rPr>
          <w:rFonts w:eastAsia="Times New Roman"/>
          <w:b/>
          <w:bCs/>
          <w:i/>
          <w:iCs/>
          <w:color w:val="000000"/>
          <w:sz w:val="24"/>
          <w:szCs w:val="24"/>
          <w:lang w:eastAsia="ru-RU"/>
        </w:rPr>
        <w:t>(</w:t>
      </w:r>
      <w:r w:rsidR="00333867" w:rsidRPr="00216186">
        <w:rPr>
          <w:rFonts w:eastAsia="Times New Roman"/>
          <w:b/>
          <w:bCs/>
          <w:i/>
          <w:iCs/>
          <w:color w:val="000000"/>
          <w:sz w:val="24"/>
          <w:szCs w:val="24"/>
          <w:lang w:eastAsia="ru-RU"/>
        </w:rPr>
        <w:t xml:space="preserve">итоговую полную мощность с учетом собственных нужд подстанции </w:t>
      </w:r>
      <w:r w:rsidRPr="00216186">
        <w:rPr>
          <w:rFonts w:eastAsia="Times New Roman"/>
          <w:b/>
          <w:bCs/>
          <w:i/>
          <w:iCs/>
          <w:color w:val="000000"/>
          <w:sz w:val="24"/>
          <w:szCs w:val="24"/>
          <w:lang w:eastAsia="ru-RU"/>
        </w:rPr>
        <w:t xml:space="preserve">уточнить проектом), состав и количество оборудования, входящего в </w:t>
      </w:r>
      <w:r w:rsidR="0022084A" w:rsidRPr="00216186">
        <w:rPr>
          <w:rFonts w:eastAsia="Times New Roman"/>
          <w:b/>
          <w:bCs/>
          <w:i/>
          <w:iCs/>
          <w:color w:val="000000"/>
          <w:sz w:val="24"/>
          <w:szCs w:val="24"/>
          <w:lang w:eastAsia="ru-RU"/>
        </w:rPr>
        <w:t>объем реконструкции тяговой подстанции</w:t>
      </w:r>
      <w:r w:rsidRPr="00216186">
        <w:rPr>
          <w:rFonts w:eastAsia="Times New Roman"/>
          <w:b/>
          <w:bCs/>
          <w:i/>
          <w:iCs/>
          <w:color w:val="000000"/>
          <w:sz w:val="24"/>
          <w:szCs w:val="24"/>
          <w:lang w:eastAsia="ru-RU"/>
        </w:rPr>
        <w:t>:</w:t>
      </w:r>
    </w:p>
    <w:p w14:paraId="41C4CC05" w14:textId="4F45ADB2" w:rsidR="002B26F8" w:rsidRPr="00216186" w:rsidRDefault="006F65BB" w:rsidP="008627D7">
      <w:pPr>
        <w:rPr>
          <w:b/>
          <w:bCs/>
        </w:rPr>
      </w:pPr>
      <w:r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 xml:space="preserve">1. </w:t>
      </w:r>
      <w:r w:rsidR="00305123">
        <w:rPr>
          <w:rFonts w:eastAsia="Times New Roman"/>
          <w:b/>
          <w:bCs/>
          <w:i/>
          <w:iCs/>
          <w:color w:val="000000"/>
          <w:sz w:val="24"/>
          <w:szCs w:val="24"/>
          <w:lang w:eastAsia="ru-RU"/>
        </w:rPr>
        <w:t xml:space="preserve">Ретрофит </w:t>
      </w:r>
      <w:r w:rsidR="002B26F8" w:rsidRPr="00216186">
        <w:rPr>
          <w:rFonts w:eastAsia="Times New Roman"/>
          <w:b/>
          <w:bCs/>
          <w:i/>
          <w:iCs/>
          <w:color w:val="000000"/>
          <w:sz w:val="24"/>
          <w:szCs w:val="24"/>
          <w:lang w:eastAsia="ru-RU"/>
        </w:rPr>
        <w:t>РУ переменного тока напряжением 6 кВ</w:t>
      </w:r>
      <w:r w:rsidR="00305123">
        <w:rPr>
          <w:rFonts w:eastAsia="Times New Roman"/>
          <w:b/>
          <w:bCs/>
          <w:i/>
          <w:iCs/>
          <w:color w:val="000000"/>
          <w:sz w:val="24"/>
          <w:szCs w:val="24"/>
          <w:lang w:eastAsia="ru-RU"/>
        </w:rPr>
        <w:t xml:space="preserve"> </w:t>
      </w:r>
      <w:r w:rsidR="00C15997" w:rsidRPr="00216186">
        <w:rPr>
          <w:rFonts w:eastAsia="Times New Roman"/>
          <w:b/>
          <w:bCs/>
          <w:i/>
          <w:iCs/>
          <w:color w:val="000000"/>
          <w:sz w:val="24"/>
          <w:szCs w:val="24"/>
          <w:lang w:eastAsia="ru-RU"/>
        </w:rPr>
        <w:t>– 1 компл.</w:t>
      </w:r>
    </w:p>
    <w:p w14:paraId="3C5EABEF" w14:textId="4D7E438C" w:rsidR="00C15997" w:rsidRPr="00216186" w:rsidRDefault="00C15997" w:rsidP="008627D7">
      <w:pPr>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w:t>
      </w:r>
      <w:r w:rsidR="006F65BB" w:rsidRPr="00216186">
        <w:rPr>
          <w:rFonts w:eastAsia="Times New Roman"/>
          <w:b/>
          <w:bCs/>
          <w:i/>
          <w:iCs/>
          <w:color w:val="000000"/>
          <w:sz w:val="24"/>
          <w:szCs w:val="24"/>
          <w:lang w:eastAsia="ru-RU"/>
        </w:rPr>
        <w:t xml:space="preserve">     2.</w:t>
      </w:r>
      <w:r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 xml:space="preserve">Преобразовательные агрегаты </w:t>
      </w:r>
      <w:r w:rsidR="002B4A20" w:rsidRPr="00216186">
        <w:rPr>
          <w:rFonts w:eastAsia="Times New Roman"/>
          <w:b/>
          <w:bCs/>
          <w:i/>
          <w:iCs/>
          <w:color w:val="000000"/>
          <w:sz w:val="24"/>
          <w:szCs w:val="24"/>
          <w:lang w:eastAsia="ru-RU"/>
        </w:rPr>
        <w:t>(в составе силовой трансформатор и выпрямитель</w:t>
      </w:r>
      <w:r w:rsidR="00E86F9B">
        <w:rPr>
          <w:rFonts w:eastAsia="Times New Roman"/>
          <w:b/>
          <w:bCs/>
          <w:i/>
          <w:iCs/>
          <w:color w:val="000000"/>
          <w:sz w:val="24"/>
          <w:szCs w:val="24"/>
          <w:lang w:eastAsia="ru-RU"/>
        </w:rPr>
        <w:t xml:space="preserve"> 2000-2500 А</w:t>
      </w:r>
      <w:r w:rsidR="002B4A20" w:rsidRPr="00216186">
        <w:rPr>
          <w:rFonts w:eastAsia="Times New Roman"/>
          <w:b/>
          <w:bCs/>
          <w:i/>
          <w:iCs/>
          <w:color w:val="000000"/>
          <w:sz w:val="24"/>
          <w:szCs w:val="24"/>
          <w:lang w:eastAsia="ru-RU"/>
        </w:rPr>
        <w:t xml:space="preserve">) </w:t>
      </w:r>
      <w:r w:rsidR="004B3A84" w:rsidRPr="00216186">
        <w:rPr>
          <w:rFonts w:eastAsia="Times New Roman"/>
          <w:b/>
          <w:bCs/>
          <w:i/>
          <w:iCs/>
          <w:color w:val="000000"/>
          <w:sz w:val="24"/>
          <w:szCs w:val="24"/>
          <w:lang w:eastAsia="ru-RU"/>
        </w:rPr>
        <w:t xml:space="preserve">6 кВ/0,6 кВ </w:t>
      </w:r>
      <w:r w:rsidR="002B4A20" w:rsidRPr="00216186">
        <w:rPr>
          <w:rFonts w:eastAsia="Times New Roman"/>
          <w:b/>
          <w:bCs/>
          <w:i/>
          <w:iCs/>
          <w:color w:val="000000"/>
          <w:sz w:val="24"/>
          <w:szCs w:val="24"/>
          <w:lang w:eastAsia="ru-RU"/>
        </w:rPr>
        <w:t xml:space="preserve">выходным током 2000 А – </w:t>
      </w:r>
      <w:r w:rsidR="007259F3">
        <w:rPr>
          <w:rFonts w:eastAsia="Times New Roman"/>
          <w:b/>
          <w:bCs/>
          <w:i/>
          <w:iCs/>
          <w:color w:val="000000"/>
          <w:sz w:val="24"/>
          <w:szCs w:val="24"/>
          <w:lang w:eastAsia="ru-RU"/>
        </w:rPr>
        <w:t>3</w:t>
      </w:r>
      <w:r w:rsidR="002B4A20" w:rsidRPr="00216186">
        <w:rPr>
          <w:rFonts w:eastAsia="Times New Roman"/>
          <w:b/>
          <w:bCs/>
          <w:i/>
          <w:iCs/>
          <w:color w:val="000000"/>
          <w:sz w:val="24"/>
          <w:szCs w:val="24"/>
          <w:lang w:eastAsia="ru-RU"/>
        </w:rPr>
        <w:t xml:space="preserve"> </w:t>
      </w:r>
      <w:r w:rsidRPr="00216186">
        <w:rPr>
          <w:rFonts w:eastAsia="Times New Roman"/>
          <w:b/>
          <w:bCs/>
          <w:i/>
          <w:iCs/>
          <w:color w:val="000000"/>
          <w:sz w:val="24"/>
          <w:szCs w:val="24"/>
          <w:lang w:eastAsia="ru-RU"/>
        </w:rPr>
        <w:t>компл.</w:t>
      </w:r>
    </w:p>
    <w:p w14:paraId="220DF72A" w14:textId="4E3058F3" w:rsidR="006F65BB" w:rsidRPr="00216186" w:rsidRDefault="006F65BB" w:rsidP="008627D7">
      <w:pPr>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w:t>
      </w:r>
      <w:r w:rsidR="00C15997" w:rsidRPr="00216186">
        <w:rPr>
          <w:rFonts w:eastAsia="Times New Roman"/>
          <w:b/>
          <w:bCs/>
          <w:i/>
          <w:iCs/>
          <w:color w:val="000000"/>
          <w:sz w:val="24"/>
          <w:szCs w:val="24"/>
          <w:lang w:eastAsia="ru-RU"/>
        </w:rPr>
        <w:t xml:space="preserve"> </w:t>
      </w:r>
      <w:r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3. РУ постоянного тока напряжением +600 В</w:t>
      </w:r>
      <w:r w:rsidR="002B4A20"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состав</w:t>
      </w:r>
      <w:r w:rsidR="002B4A20" w:rsidRPr="00216186">
        <w:rPr>
          <w:rFonts w:eastAsia="Times New Roman"/>
          <w:b/>
          <w:bCs/>
          <w:i/>
          <w:iCs/>
          <w:color w:val="000000"/>
          <w:sz w:val="24"/>
          <w:szCs w:val="24"/>
          <w:lang w:eastAsia="ru-RU"/>
        </w:rPr>
        <w:t xml:space="preserve"> ячеек определить при проектировании)</w:t>
      </w:r>
      <w:r w:rsidR="00C15997" w:rsidRPr="00216186">
        <w:rPr>
          <w:rFonts w:eastAsia="Times New Roman"/>
          <w:b/>
          <w:bCs/>
          <w:i/>
          <w:iCs/>
          <w:color w:val="000000"/>
          <w:sz w:val="24"/>
          <w:szCs w:val="24"/>
          <w:lang w:eastAsia="ru-RU"/>
        </w:rPr>
        <w:t xml:space="preserve"> – 1 компл.</w:t>
      </w:r>
    </w:p>
    <w:p w14:paraId="50372547" w14:textId="615CCF72" w:rsidR="006F65BB" w:rsidRPr="00216186" w:rsidRDefault="006F65BB" w:rsidP="008627D7">
      <w:pPr>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4.</w:t>
      </w:r>
      <w:r w:rsidR="00C15997"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 xml:space="preserve">РУ отрицательной шины </w:t>
      </w:r>
      <w:r w:rsidR="00C15997" w:rsidRPr="00216186">
        <w:rPr>
          <w:rFonts w:eastAsia="Times New Roman"/>
          <w:b/>
          <w:bCs/>
          <w:i/>
          <w:iCs/>
          <w:color w:val="000000"/>
          <w:sz w:val="24"/>
          <w:szCs w:val="24"/>
          <w:lang w:eastAsia="ru-RU"/>
        </w:rPr>
        <w:t>– 1 компл.</w:t>
      </w:r>
    </w:p>
    <w:p w14:paraId="42FC9E59" w14:textId="77C6C3A2" w:rsidR="006F65BB" w:rsidRDefault="006F65BB" w:rsidP="008627D7">
      <w:pPr>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 xml:space="preserve">5. РУ 380/220В: </w:t>
      </w:r>
      <w:r w:rsidR="00C15997" w:rsidRPr="00216186">
        <w:rPr>
          <w:rFonts w:eastAsia="Times New Roman"/>
          <w:b/>
          <w:bCs/>
          <w:i/>
          <w:iCs/>
          <w:color w:val="000000"/>
          <w:sz w:val="24"/>
          <w:szCs w:val="24"/>
          <w:lang w:eastAsia="ru-RU"/>
        </w:rPr>
        <w:t xml:space="preserve">Система </w:t>
      </w:r>
      <w:r w:rsidR="002B26F8" w:rsidRPr="00216186">
        <w:rPr>
          <w:rFonts w:eastAsia="Times New Roman"/>
          <w:b/>
          <w:bCs/>
          <w:i/>
          <w:iCs/>
          <w:color w:val="000000"/>
          <w:sz w:val="24"/>
          <w:szCs w:val="24"/>
          <w:lang w:eastAsia="ru-RU"/>
        </w:rPr>
        <w:t xml:space="preserve">собственных нужд – 1 </w:t>
      </w:r>
      <w:r w:rsidR="00C15997" w:rsidRPr="00216186">
        <w:rPr>
          <w:rFonts w:eastAsia="Times New Roman"/>
          <w:b/>
          <w:bCs/>
          <w:i/>
          <w:iCs/>
          <w:color w:val="000000"/>
          <w:sz w:val="24"/>
          <w:szCs w:val="24"/>
          <w:lang w:eastAsia="ru-RU"/>
        </w:rPr>
        <w:t>компл.</w:t>
      </w:r>
    </w:p>
    <w:p w14:paraId="74D5C802" w14:textId="1DA6E0EE" w:rsidR="00E258B8" w:rsidRPr="00216186" w:rsidRDefault="00E258B8" w:rsidP="008627D7">
      <w:pPr>
        <w:rPr>
          <w:rFonts w:eastAsia="Times New Roman"/>
          <w:b/>
          <w:bCs/>
          <w:i/>
          <w:iCs/>
          <w:color w:val="000000"/>
          <w:sz w:val="24"/>
          <w:szCs w:val="24"/>
          <w:lang w:eastAsia="ru-RU"/>
        </w:rPr>
      </w:pPr>
      <w:r>
        <w:rPr>
          <w:rFonts w:eastAsia="Times New Roman"/>
          <w:b/>
          <w:bCs/>
          <w:i/>
          <w:iCs/>
          <w:color w:val="000000"/>
          <w:sz w:val="24"/>
          <w:szCs w:val="24"/>
          <w:lang w:eastAsia="ru-RU"/>
        </w:rPr>
        <w:t xml:space="preserve">        6. </w:t>
      </w:r>
      <w:r w:rsidRPr="00E258B8">
        <w:rPr>
          <w:rFonts w:eastAsia="Times New Roman"/>
          <w:b/>
          <w:bCs/>
          <w:i/>
          <w:iCs/>
          <w:color w:val="000000"/>
          <w:sz w:val="24"/>
          <w:szCs w:val="24"/>
          <w:lang w:eastAsia="ru-RU"/>
        </w:rPr>
        <w:t>Модернизация или расширение системы телемеханики – (определить при проектировании)</w:t>
      </w:r>
      <w:r>
        <w:rPr>
          <w:rFonts w:eastAsia="Times New Roman"/>
          <w:b/>
          <w:bCs/>
          <w:i/>
          <w:iCs/>
          <w:color w:val="000000"/>
          <w:sz w:val="24"/>
          <w:szCs w:val="24"/>
          <w:lang w:eastAsia="ru-RU"/>
        </w:rPr>
        <w:t>.</w:t>
      </w:r>
    </w:p>
    <w:p w14:paraId="53D70F15" w14:textId="6FD590F1" w:rsidR="006F65BB" w:rsidRDefault="006F65BB" w:rsidP="008627D7">
      <w:pPr>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lastRenderedPageBreak/>
        <w:t xml:space="preserve">        </w:t>
      </w:r>
      <w:r w:rsidR="00E258B8">
        <w:rPr>
          <w:rFonts w:eastAsia="Times New Roman"/>
          <w:b/>
          <w:bCs/>
          <w:i/>
          <w:iCs/>
          <w:color w:val="000000"/>
          <w:sz w:val="24"/>
          <w:szCs w:val="24"/>
          <w:lang w:eastAsia="ru-RU"/>
        </w:rPr>
        <w:t>7</w:t>
      </w:r>
      <w:r w:rsidR="002B26F8" w:rsidRPr="00216186">
        <w:rPr>
          <w:rFonts w:eastAsia="Times New Roman"/>
          <w:b/>
          <w:bCs/>
          <w:i/>
          <w:iCs/>
          <w:color w:val="000000"/>
          <w:sz w:val="24"/>
          <w:szCs w:val="24"/>
          <w:lang w:eastAsia="ru-RU"/>
        </w:rPr>
        <w:t xml:space="preserve">. </w:t>
      </w:r>
      <w:r w:rsidR="002B7F5A" w:rsidRPr="00216186">
        <w:rPr>
          <w:rFonts w:eastAsia="Times New Roman"/>
          <w:b/>
          <w:bCs/>
          <w:i/>
          <w:iCs/>
          <w:color w:val="000000"/>
          <w:sz w:val="24"/>
          <w:szCs w:val="24"/>
          <w:lang w:eastAsia="ru-RU"/>
        </w:rPr>
        <w:t>Приборы учета электроэнергии</w:t>
      </w:r>
      <w:r w:rsidR="002B26F8" w:rsidRPr="00216186">
        <w:rPr>
          <w:rFonts w:eastAsia="Times New Roman"/>
          <w:b/>
          <w:bCs/>
          <w:i/>
          <w:iCs/>
          <w:color w:val="000000"/>
          <w:sz w:val="24"/>
          <w:szCs w:val="24"/>
          <w:lang w:eastAsia="ru-RU"/>
        </w:rPr>
        <w:t xml:space="preserve"> – </w:t>
      </w:r>
      <w:r w:rsidR="00125FCD">
        <w:rPr>
          <w:rFonts w:eastAsia="Times New Roman"/>
          <w:b/>
          <w:bCs/>
          <w:i/>
          <w:iCs/>
          <w:color w:val="000000"/>
          <w:sz w:val="24"/>
          <w:szCs w:val="24"/>
          <w:lang w:eastAsia="ru-RU"/>
        </w:rPr>
        <w:t>1 компл.</w:t>
      </w:r>
    </w:p>
    <w:p w14:paraId="26CC7872" w14:textId="6F264E6E" w:rsidR="00125FCD" w:rsidRDefault="00125FCD" w:rsidP="008627D7">
      <w:pPr>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w:t>
      </w:r>
      <w:r w:rsidR="00E258B8">
        <w:rPr>
          <w:rFonts w:eastAsia="Times New Roman"/>
          <w:b/>
          <w:bCs/>
          <w:i/>
          <w:iCs/>
          <w:color w:val="000000"/>
          <w:sz w:val="24"/>
          <w:szCs w:val="24"/>
          <w:lang w:eastAsia="ru-RU"/>
        </w:rPr>
        <w:t>8</w:t>
      </w:r>
      <w:r w:rsidRPr="00216186">
        <w:rPr>
          <w:rFonts w:eastAsia="Times New Roman"/>
          <w:b/>
          <w:bCs/>
          <w:i/>
          <w:iCs/>
          <w:color w:val="000000"/>
          <w:sz w:val="24"/>
          <w:szCs w:val="24"/>
          <w:lang w:eastAsia="ru-RU"/>
        </w:rPr>
        <w:t xml:space="preserve">. </w:t>
      </w:r>
      <w:r>
        <w:rPr>
          <w:rFonts w:eastAsia="Times New Roman"/>
          <w:b/>
          <w:bCs/>
          <w:i/>
          <w:iCs/>
          <w:color w:val="000000"/>
          <w:sz w:val="24"/>
          <w:szCs w:val="24"/>
          <w:lang w:eastAsia="ru-RU"/>
        </w:rPr>
        <w:t>Освещение</w:t>
      </w:r>
      <w:r w:rsidRPr="00216186">
        <w:rPr>
          <w:rFonts w:eastAsia="Times New Roman"/>
          <w:b/>
          <w:bCs/>
          <w:i/>
          <w:iCs/>
          <w:color w:val="000000"/>
          <w:sz w:val="24"/>
          <w:szCs w:val="24"/>
          <w:lang w:eastAsia="ru-RU"/>
        </w:rPr>
        <w:t xml:space="preserve"> – </w:t>
      </w:r>
      <w:r>
        <w:rPr>
          <w:rFonts w:eastAsia="Times New Roman"/>
          <w:b/>
          <w:bCs/>
          <w:i/>
          <w:iCs/>
          <w:color w:val="000000"/>
          <w:sz w:val="24"/>
          <w:szCs w:val="24"/>
          <w:lang w:eastAsia="ru-RU"/>
        </w:rPr>
        <w:t>1 компл.</w:t>
      </w:r>
    </w:p>
    <w:p w14:paraId="7C6A88A5" w14:textId="1BA83415" w:rsidR="002B26F8" w:rsidRPr="00216186" w:rsidRDefault="002B26F8" w:rsidP="008627D7">
      <w:pPr>
        <w:jc w:val="both"/>
        <w:rPr>
          <w:b/>
          <w:bCs/>
        </w:rPr>
      </w:pPr>
      <w:r w:rsidRPr="00216186">
        <w:rPr>
          <w:rFonts w:eastAsia="Times New Roman"/>
          <w:b/>
          <w:bCs/>
          <w:i/>
          <w:iCs/>
          <w:color w:val="000000"/>
          <w:sz w:val="24"/>
          <w:szCs w:val="24"/>
          <w:lang w:eastAsia="ru-RU"/>
        </w:rPr>
        <w:t>Проектные решения должны быть согласованы с Муниципальным унитарным предприятием «Брянское троллейбусное управление» г. Брянска.</w:t>
      </w:r>
    </w:p>
    <w:p w14:paraId="1E0910FD" w14:textId="77777777" w:rsidR="002B26F8" w:rsidRPr="00216186" w:rsidRDefault="002B26F8" w:rsidP="008627D7">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11. Идентификационные признаки объекта устанавливаются в соответствии со статьей 4 Федерального закона от 30 декабря 2009 г. № 384-ФЗ «Технический регламент о безопасности зданий и сооружений» (Собрание законодательства Российской Федерации, 2010, № 1, ст. 5; 2013, № 27, ст. 3477) и включают в себя: </w:t>
      </w:r>
    </w:p>
    <w:p w14:paraId="5CDD74E1" w14:textId="35CAA0BE" w:rsidR="002B26F8" w:rsidRPr="008627D7" w:rsidRDefault="002B26F8" w:rsidP="008627D7">
      <w:pPr>
        <w:ind w:firstLine="567"/>
        <w:jc w:val="both"/>
      </w:pPr>
      <w:r w:rsidRPr="008627D7">
        <w:rPr>
          <w:rFonts w:eastAsia="Times New Roman"/>
          <w:color w:val="000000"/>
          <w:sz w:val="24"/>
          <w:szCs w:val="24"/>
          <w:lang w:eastAsia="ru-RU"/>
        </w:rPr>
        <w:t xml:space="preserve">11.1. Назначение: </w:t>
      </w:r>
      <w:r w:rsidRPr="008627D7">
        <w:rPr>
          <w:rFonts w:eastAsia="Times New Roman"/>
          <w:b/>
          <w:bCs/>
          <w:i/>
          <w:iCs/>
          <w:color w:val="000000"/>
          <w:sz w:val="24"/>
          <w:szCs w:val="24"/>
          <w:lang w:eastAsia="ru-RU"/>
        </w:rPr>
        <w:t>Сооружение. По «ОК 013-2014 (СНС 2008). Общероссийский классификатор основных фондов» (принят и введён в действие Приказом Росста</w:t>
      </w:r>
      <w:r w:rsidR="008627D7" w:rsidRPr="008627D7">
        <w:rPr>
          <w:rFonts w:eastAsia="Times New Roman"/>
          <w:b/>
          <w:bCs/>
          <w:i/>
          <w:iCs/>
          <w:color w:val="000000"/>
          <w:sz w:val="24"/>
          <w:szCs w:val="24"/>
          <w:lang w:eastAsia="ru-RU"/>
        </w:rPr>
        <w:t>ндарта от 12.12.2014 № 2018-ст), 330.30.20.31.117 Машины энергосиловые и сварочные путевые и агрегаты</w:t>
      </w:r>
    </w:p>
    <w:p w14:paraId="36EB104D" w14:textId="2B9BCCEB" w:rsidR="002B26F8" w:rsidRPr="00216186" w:rsidRDefault="002B26F8" w:rsidP="008627D7">
      <w:pPr>
        <w:ind w:firstLine="567"/>
        <w:jc w:val="both"/>
        <w:rPr>
          <w:rFonts w:eastAsia="Times New Roman"/>
          <w:color w:val="000000"/>
          <w:sz w:val="24"/>
          <w:szCs w:val="24"/>
          <w:lang w:eastAsia="ru-RU"/>
        </w:rPr>
      </w:pPr>
      <w:r w:rsidRPr="008627D7">
        <w:rPr>
          <w:rFonts w:eastAsia="Times New Roman"/>
          <w:color w:val="000000"/>
          <w:sz w:val="24"/>
          <w:szCs w:val="24"/>
          <w:lang w:eastAsia="ru-RU"/>
        </w:rPr>
        <w:t xml:space="preserve">11.2. Принадлежность к объектам транспортной инфраструктуры и к другим объектам, функционально-технологические особенности которых влияют на их безопасность: </w:t>
      </w:r>
      <w:r w:rsidRPr="008627D7">
        <w:rPr>
          <w:rFonts w:eastAsia="Times New Roman"/>
          <w:b/>
          <w:bCs/>
          <w:i/>
          <w:iCs/>
          <w:color w:val="111111"/>
          <w:spacing w:val="2"/>
          <w:sz w:val="24"/>
          <w:szCs w:val="24"/>
          <w:lang w:eastAsia="ru-RU"/>
        </w:rPr>
        <w:t>не принадлежит</w:t>
      </w:r>
    </w:p>
    <w:p w14:paraId="2B7B3FD7" w14:textId="77777777" w:rsidR="002B26F8" w:rsidRPr="00216186" w:rsidRDefault="002B26F8" w:rsidP="008627D7">
      <w:pPr>
        <w:ind w:firstLine="567"/>
        <w:jc w:val="both"/>
      </w:pPr>
      <w:r w:rsidRPr="00216186">
        <w:rPr>
          <w:rFonts w:eastAsia="Times New Roman"/>
          <w:color w:val="000000"/>
          <w:sz w:val="24"/>
          <w:szCs w:val="24"/>
          <w:lang w:eastAsia="ru-RU"/>
        </w:rPr>
        <w:t xml:space="preserve">11.3. Возможность возникновения опасных природных процессов и явлений и техногенных воздействий на территории, на которой будет осуществляться строительство объекта: </w:t>
      </w:r>
      <w:r w:rsidRPr="00216186">
        <w:rPr>
          <w:rFonts w:eastAsia="Times New Roman"/>
          <w:b/>
          <w:bCs/>
          <w:i/>
          <w:iCs/>
          <w:color w:val="000000"/>
          <w:sz w:val="24"/>
          <w:szCs w:val="24"/>
          <w:lang w:eastAsia="ru-RU"/>
        </w:rPr>
        <w:t>не требуется</w:t>
      </w:r>
    </w:p>
    <w:p w14:paraId="498C658E" w14:textId="1311300F" w:rsidR="002B26F8" w:rsidRPr="00216186" w:rsidRDefault="002B26F8" w:rsidP="008627D7">
      <w:pPr>
        <w:ind w:firstLine="567"/>
        <w:jc w:val="both"/>
      </w:pPr>
      <w:r w:rsidRPr="00216186">
        <w:rPr>
          <w:rFonts w:eastAsia="Times New Roman"/>
          <w:color w:val="000000"/>
          <w:sz w:val="24"/>
          <w:szCs w:val="24"/>
          <w:lang w:eastAsia="ru-RU"/>
        </w:rPr>
        <w:t xml:space="preserve">11.4. Принадлежность к опасным производственным объектам: </w:t>
      </w:r>
      <w:r w:rsidR="0022084A" w:rsidRPr="00216186">
        <w:rPr>
          <w:rFonts w:eastAsia="Times New Roman"/>
          <w:b/>
          <w:bCs/>
          <w:i/>
          <w:iCs/>
          <w:color w:val="000000"/>
          <w:spacing w:val="2"/>
          <w:sz w:val="24"/>
          <w:szCs w:val="24"/>
          <w:lang w:eastAsia="ru-RU"/>
        </w:rPr>
        <w:t>не принадлежит</w:t>
      </w:r>
    </w:p>
    <w:p w14:paraId="4B268F63" w14:textId="4DE24D7C" w:rsidR="002B26F8" w:rsidRPr="00216186" w:rsidRDefault="002B26F8" w:rsidP="008627D7">
      <w:pPr>
        <w:pBdr>
          <w:top w:val="single" w:sz="6" w:space="1" w:color="000000"/>
        </w:pBdr>
        <w:jc w:val="both"/>
        <w:rPr>
          <w:rFonts w:eastAsia="Times New Roman"/>
          <w:color w:val="000000"/>
          <w:lang w:eastAsia="ru-RU"/>
        </w:rPr>
      </w:pPr>
      <w:r w:rsidRPr="00216186">
        <w:rPr>
          <w:rFonts w:eastAsia="Times New Roman"/>
          <w:color w:val="000000"/>
          <w:lang w:eastAsia="ru-RU"/>
        </w:rPr>
        <w:t>(при принадлежности объекта к опасным производственным объектам также указываются</w:t>
      </w:r>
      <w:r w:rsidR="008627D7">
        <w:rPr>
          <w:rFonts w:eastAsia="Times New Roman"/>
          <w:color w:val="000000"/>
          <w:lang w:eastAsia="ru-RU"/>
        </w:rPr>
        <w:t xml:space="preserve"> </w:t>
      </w:r>
      <w:r w:rsidRPr="00216186">
        <w:rPr>
          <w:rFonts w:eastAsia="Times New Roman"/>
          <w:color w:val="000000"/>
          <w:lang w:eastAsia="ru-RU"/>
        </w:rPr>
        <w:t>категория и класс опасности объекта)</w:t>
      </w:r>
    </w:p>
    <w:p w14:paraId="392794DB" w14:textId="246FA21F" w:rsidR="002B26F8" w:rsidRPr="00216186" w:rsidRDefault="002B26F8" w:rsidP="008627D7">
      <w:pPr>
        <w:pBdr>
          <w:bottom w:val="single" w:sz="6" w:space="1" w:color="000000"/>
        </w:pBdr>
        <w:ind w:firstLine="567"/>
        <w:jc w:val="both"/>
      </w:pPr>
      <w:r w:rsidRPr="00216186">
        <w:rPr>
          <w:rFonts w:eastAsia="Times New Roman"/>
          <w:color w:val="000000"/>
          <w:sz w:val="24"/>
          <w:szCs w:val="24"/>
          <w:lang w:eastAsia="ru-RU"/>
        </w:rPr>
        <w:t xml:space="preserve">11.5. Пожарная и взрывопожарная опасность: </w:t>
      </w:r>
      <w:r w:rsidR="00216186" w:rsidRPr="00216186">
        <w:rPr>
          <w:rFonts w:eastAsia="Times New Roman"/>
          <w:b/>
          <w:bCs/>
          <w:i/>
          <w:iCs/>
          <w:color w:val="000000"/>
          <w:sz w:val="24"/>
          <w:szCs w:val="24"/>
          <w:lang w:eastAsia="ru-RU"/>
        </w:rPr>
        <w:t>не требуется</w:t>
      </w:r>
    </w:p>
    <w:p w14:paraId="3E865F5D" w14:textId="77777777" w:rsidR="002B26F8" w:rsidRPr="00216186" w:rsidRDefault="002B26F8" w:rsidP="008627D7">
      <w:pPr>
        <w:jc w:val="both"/>
        <w:rPr>
          <w:rFonts w:eastAsia="Times New Roman"/>
          <w:color w:val="000000"/>
          <w:lang w:eastAsia="ru-RU"/>
        </w:rPr>
      </w:pPr>
      <w:r w:rsidRPr="00216186">
        <w:rPr>
          <w:rFonts w:eastAsia="Times New Roman"/>
          <w:color w:val="000000"/>
          <w:lang w:eastAsia="ru-RU"/>
        </w:rPr>
        <w:t>(указывается категория пожарной (взрывопожарной) опасности объекта)</w:t>
      </w:r>
    </w:p>
    <w:p w14:paraId="19DDCD5C" w14:textId="69AB355C" w:rsidR="002B26F8" w:rsidRPr="00216186" w:rsidRDefault="002B26F8" w:rsidP="008627D7">
      <w:pPr>
        <w:ind w:firstLine="567"/>
        <w:jc w:val="both"/>
      </w:pPr>
      <w:r w:rsidRPr="00216186">
        <w:rPr>
          <w:rFonts w:eastAsia="Times New Roman"/>
          <w:color w:val="000000"/>
          <w:sz w:val="24"/>
          <w:szCs w:val="24"/>
          <w:lang w:eastAsia="ru-RU"/>
        </w:rPr>
        <w:t xml:space="preserve">11.6. Наличие помещений с постоянным пребыванием людей: </w:t>
      </w:r>
      <w:r w:rsidR="00793F8E" w:rsidRPr="00216186">
        <w:rPr>
          <w:rFonts w:eastAsia="Times New Roman"/>
          <w:b/>
          <w:bCs/>
          <w:i/>
          <w:iCs/>
          <w:color w:val="000000"/>
          <w:sz w:val="24"/>
          <w:szCs w:val="24"/>
          <w:lang w:eastAsia="ru-RU"/>
        </w:rPr>
        <w:t>отсутствуют</w:t>
      </w:r>
    </w:p>
    <w:p w14:paraId="68334201" w14:textId="77777777" w:rsidR="002B26F8" w:rsidRPr="00216186" w:rsidRDefault="002B26F8" w:rsidP="008627D7">
      <w:pPr>
        <w:ind w:firstLine="567"/>
        <w:jc w:val="both"/>
      </w:pPr>
      <w:r w:rsidRPr="00216186">
        <w:rPr>
          <w:rFonts w:eastAsia="Times New Roman"/>
          <w:color w:val="000000"/>
          <w:sz w:val="24"/>
          <w:szCs w:val="24"/>
          <w:lang w:eastAsia="ru-RU"/>
        </w:rPr>
        <w:t xml:space="preserve">11.7. Уровень ответственности (устанавливаются согласно пункту 7 части 1 и части 7 статьи 4 Федерального закона от 30 декабря 2009 г. № 384-ФЗ «Технический регламент о безопасности зданий и сооружений»: </w:t>
      </w:r>
      <w:r w:rsidRPr="00216186">
        <w:rPr>
          <w:rFonts w:eastAsia="Times New Roman"/>
          <w:b/>
          <w:bCs/>
          <w:i/>
          <w:iCs/>
          <w:color w:val="000000"/>
          <w:spacing w:val="2"/>
          <w:sz w:val="24"/>
          <w:szCs w:val="24"/>
          <w:lang w:eastAsia="ru-RU"/>
        </w:rPr>
        <w:t>нормальный</w:t>
      </w:r>
    </w:p>
    <w:p w14:paraId="11781089" w14:textId="77777777" w:rsidR="002B26F8" w:rsidRPr="00216186" w:rsidRDefault="002B26F8" w:rsidP="008627D7">
      <w:pPr>
        <w:pBdr>
          <w:top w:val="single" w:sz="6" w:space="1" w:color="000000"/>
        </w:pBdr>
        <w:jc w:val="both"/>
        <w:rPr>
          <w:rFonts w:eastAsia="Times New Roman"/>
          <w:color w:val="000000"/>
          <w:lang w:eastAsia="ru-RU"/>
        </w:rPr>
      </w:pPr>
      <w:r w:rsidRPr="00216186">
        <w:rPr>
          <w:rFonts w:eastAsia="Times New Roman"/>
          <w:color w:val="000000"/>
          <w:lang w:eastAsia="ru-RU"/>
        </w:rPr>
        <w:t>(повышенный, нормальный, пониженный)</w:t>
      </w:r>
    </w:p>
    <w:p w14:paraId="461F0806" w14:textId="77777777" w:rsidR="002B26F8" w:rsidRPr="00216186" w:rsidRDefault="002B26F8" w:rsidP="008627D7">
      <w:pPr>
        <w:ind w:firstLine="567"/>
        <w:jc w:val="both"/>
      </w:pPr>
      <w:r w:rsidRPr="00216186">
        <w:rPr>
          <w:rFonts w:eastAsia="Times New Roman"/>
          <w:color w:val="000000"/>
          <w:sz w:val="24"/>
          <w:szCs w:val="24"/>
          <w:lang w:eastAsia="ru-RU"/>
        </w:rPr>
        <w:t xml:space="preserve">12. Требования о необходимости соответствия проектной документации обоснованию безопасности опасного производственного объекта: </w:t>
      </w:r>
      <w:r w:rsidRPr="00216186">
        <w:rPr>
          <w:rFonts w:eastAsia="Times New Roman"/>
          <w:b/>
          <w:bCs/>
          <w:i/>
          <w:iCs/>
          <w:color w:val="000000"/>
          <w:spacing w:val="2"/>
          <w:sz w:val="24"/>
          <w:szCs w:val="24"/>
          <w:lang w:eastAsia="ru-RU"/>
        </w:rPr>
        <w:t>не требуется</w:t>
      </w:r>
    </w:p>
    <w:p w14:paraId="2F83A71F"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случае подготовки проектной документации в отношении опасного производственного объекта)</w:t>
      </w:r>
    </w:p>
    <w:p w14:paraId="68AF1B0A" w14:textId="77777777" w:rsidR="002B26F8" w:rsidRPr="00216186" w:rsidRDefault="002B26F8" w:rsidP="008627D7">
      <w:pPr>
        <w:ind w:firstLine="567"/>
        <w:jc w:val="both"/>
      </w:pPr>
      <w:r w:rsidRPr="00216186">
        <w:rPr>
          <w:rFonts w:eastAsia="Times New Roman"/>
          <w:color w:val="000000"/>
          <w:sz w:val="24"/>
          <w:szCs w:val="24"/>
          <w:lang w:eastAsia="ru-RU"/>
        </w:rPr>
        <w:t>13. Требования к качеству, конкурентоспособности, экологичности и энергоэффективности проектных решений:</w:t>
      </w:r>
    </w:p>
    <w:p w14:paraId="0F00655B" w14:textId="62CBD21B" w:rsidR="002B26F8" w:rsidRPr="00216186" w:rsidRDefault="002B26F8" w:rsidP="008627D7">
      <w:pPr>
        <w:ind w:firstLine="709"/>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 xml:space="preserve">Применяемое оборудование, материалы должны иметь необходимые сертификаты и разрешения к применению </w:t>
      </w:r>
      <w:r w:rsidR="00221529" w:rsidRPr="00216186">
        <w:rPr>
          <w:rFonts w:eastAsia="Times New Roman"/>
          <w:b/>
          <w:bCs/>
          <w:i/>
          <w:iCs/>
          <w:color w:val="000000"/>
          <w:spacing w:val="2"/>
          <w:sz w:val="24"/>
          <w:szCs w:val="24"/>
          <w:lang w:eastAsia="ru-RU"/>
        </w:rPr>
        <w:t>при реконструкции объекта капитального строительства</w:t>
      </w:r>
      <w:r w:rsidRPr="00216186">
        <w:rPr>
          <w:rFonts w:eastAsia="Times New Roman"/>
          <w:b/>
          <w:bCs/>
          <w:i/>
          <w:iCs/>
          <w:color w:val="000000"/>
          <w:spacing w:val="2"/>
          <w:sz w:val="24"/>
          <w:szCs w:val="24"/>
          <w:lang w:eastAsia="ru-RU"/>
        </w:rPr>
        <w:t>.</w:t>
      </w:r>
    </w:p>
    <w:p w14:paraId="1D3D0AC2" w14:textId="1929009A"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требования о том, что проектная документация и принятые в ней решения должны соответствовать установленным требованиям (необходимо указать перечень реквизитов нормативных правовых актов, технических регламентов, нормативных документов), а также соответствовать установленному классу энергоэффективности</w:t>
      </w:r>
      <w:r w:rsidR="008627D7">
        <w:rPr>
          <w:rFonts w:eastAsia="Times New Roman"/>
          <w:color w:val="000000"/>
          <w:sz w:val="18"/>
          <w:szCs w:val="18"/>
          <w:lang w:eastAsia="ru-RU"/>
        </w:rPr>
        <w:t xml:space="preserve"> </w:t>
      </w:r>
      <w:r w:rsidRPr="00216186">
        <w:rPr>
          <w:rFonts w:eastAsia="Times New Roman"/>
          <w:color w:val="000000"/>
          <w:sz w:val="18"/>
          <w:szCs w:val="18"/>
          <w:lang w:eastAsia="ru-RU"/>
        </w:rPr>
        <w:t>(не ниже класса «С»)</w:t>
      </w:r>
    </w:p>
    <w:p w14:paraId="49D27EE1" w14:textId="4DA8D34C" w:rsidR="002B26F8" w:rsidRPr="00216186" w:rsidRDefault="002B26F8" w:rsidP="008627D7">
      <w:pPr>
        <w:ind w:firstLine="567"/>
        <w:jc w:val="both"/>
        <w:rPr>
          <w:rFonts w:eastAsia="Times New Roman"/>
          <w:color w:val="000000"/>
          <w:sz w:val="24"/>
          <w:szCs w:val="24"/>
          <w:lang w:eastAsia="ru-RU"/>
        </w:rPr>
      </w:pPr>
      <w:r w:rsidRPr="00216186">
        <w:rPr>
          <w:rFonts w:eastAsia="Times New Roman"/>
          <w:color w:val="000000"/>
          <w:sz w:val="24"/>
          <w:szCs w:val="24"/>
          <w:lang w:eastAsia="ru-RU"/>
        </w:rPr>
        <w:t>14. Необходимость выполнения инженерных изысканий для подго</w:t>
      </w:r>
      <w:r w:rsidR="008627D7">
        <w:rPr>
          <w:rFonts w:eastAsia="Times New Roman"/>
          <w:color w:val="000000"/>
          <w:sz w:val="24"/>
          <w:szCs w:val="24"/>
          <w:lang w:eastAsia="ru-RU"/>
        </w:rPr>
        <w:t xml:space="preserve">товки проектной документации: </w:t>
      </w:r>
      <w:r w:rsidRPr="00216186">
        <w:rPr>
          <w:rFonts w:eastAsia="Times New Roman"/>
          <w:b/>
          <w:color w:val="000000"/>
          <w:sz w:val="24"/>
          <w:szCs w:val="24"/>
          <w:lang w:eastAsia="ru-RU"/>
        </w:rPr>
        <w:t>не требуется</w:t>
      </w:r>
    </w:p>
    <w:p w14:paraId="45FDE1FF" w14:textId="30ED9036" w:rsidR="002B26F8" w:rsidRPr="00216186" w:rsidRDefault="00221529" w:rsidP="008627D7">
      <w:pPr>
        <w:pBdr>
          <w:top w:val="single" w:sz="6" w:space="1" w:color="000000"/>
        </w:pBdr>
        <w:jc w:val="both"/>
        <w:rPr>
          <w:rFonts w:eastAsia="Times New Roman"/>
          <w:color w:val="000000"/>
          <w:sz w:val="18"/>
          <w:szCs w:val="18"/>
          <w:lang w:eastAsia="ru-RU"/>
        </w:rPr>
      </w:pPr>
      <w:r w:rsidRPr="00216186" w:rsidDel="00221529">
        <w:rPr>
          <w:rFonts w:eastAsia="Times New Roman"/>
          <w:bCs/>
          <w:iCs/>
          <w:sz w:val="24"/>
          <w:szCs w:val="24"/>
          <w:lang w:eastAsia="ru-RU"/>
        </w:rPr>
        <w:t xml:space="preserve"> </w:t>
      </w:r>
      <w:r w:rsidR="002B26F8" w:rsidRPr="00216186">
        <w:rPr>
          <w:rFonts w:eastAsia="Times New Roman"/>
          <w:color w:val="000000"/>
          <w:sz w:val="18"/>
          <w:szCs w:val="18"/>
          <w:lang w:eastAsia="ru-RU"/>
        </w:rPr>
        <w:t>(указывается необходимость выполнения инженерных изысканий в объеме, необходимом и достаточном для подготовки проектной документации, или указываются реквизиты (прикладываются) материалов инженерных изысканий, необходимых</w:t>
      </w:r>
      <w:r w:rsidR="002B26F8" w:rsidRPr="00216186">
        <w:rPr>
          <w:rFonts w:eastAsia="Times New Roman"/>
          <w:color w:val="000000"/>
          <w:sz w:val="18"/>
          <w:szCs w:val="18"/>
          <w:lang w:eastAsia="ru-RU"/>
        </w:rPr>
        <w:br/>
        <w:t>и достаточных для подготовки проектной документации)</w:t>
      </w:r>
    </w:p>
    <w:p w14:paraId="1D03B2E5" w14:textId="77777777" w:rsidR="002B26F8" w:rsidRPr="00216186" w:rsidRDefault="002B26F8" w:rsidP="008627D7">
      <w:pPr>
        <w:jc w:val="both"/>
      </w:pPr>
      <w:r w:rsidRPr="00216186">
        <w:rPr>
          <w:rFonts w:eastAsia="Times New Roman"/>
          <w:b/>
          <w:bCs/>
          <w:color w:val="000000"/>
          <w:sz w:val="24"/>
          <w:szCs w:val="24"/>
          <w:lang w:val="en-US" w:eastAsia="ru-RU"/>
        </w:rPr>
        <w:t>II</w:t>
      </w:r>
      <w:r w:rsidRPr="00216186">
        <w:rPr>
          <w:rFonts w:eastAsia="Times New Roman"/>
          <w:b/>
          <w:bCs/>
          <w:color w:val="000000"/>
          <w:sz w:val="24"/>
          <w:szCs w:val="24"/>
          <w:lang w:eastAsia="ru-RU"/>
        </w:rPr>
        <w:t>. Требования к проектным решениям</w:t>
      </w:r>
    </w:p>
    <w:p w14:paraId="31F2B304" w14:textId="08B2FFC7" w:rsidR="002B26F8" w:rsidRPr="00216186" w:rsidRDefault="002B26F8" w:rsidP="008627D7">
      <w:pPr>
        <w:ind w:firstLine="567"/>
        <w:jc w:val="both"/>
        <w:rPr>
          <w:rFonts w:eastAsia="Times New Roman"/>
          <w:b/>
          <w:i/>
          <w:color w:val="000000"/>
          <w:sz w:val="24"/>
          <w:szCs w:val="24"/>
          <w:lang w:eastAsia="ru-RU"/>
        </w:rPr>
      </w:pPr>
      <w:r w:rsidRPr="00216186">
        <w:rPr>
          <w:rFonts w:eastAsia="Times New Roman"/>
          <w:color w:val="000000"/>
          <w:sz w:val="24"/>
          <w:szCs w:val="24"/>
          <w:lang w:eastAsia="ru-RU"/>
        </w:rPr>
        <w:t>1</w:t>
      </w:r>
      <w:r w:rsidR="008627D7">
        <w:rPr>
          <w:rFonts w:eastAsia="Times New Roman"/>
          <w:color w:val="000000"/>
          <w:sz w:val="24"/>
          <w:szCs w:val="24"/>
          <w:lang w:eastAsia="ru-RU"/>
        </w:rPr>
        <w:t>5</w:t>
      </w:r>
      <w:r w:rsidRPr="00216186">
        <w:rPr>
          <w:rFonts w:eastAsia="Times New Roman"/>
          <w:color w:val="000000"/>
          <w:sz w:val="24"/>
          <w:szCs w:val="24"/>
          <w:lang w:eastAsia="ru-RU"/>
        </w:rPr>
        <w:t xml:space="preserve">.Требования к схеме планировочной организации земельного участка: </w:t>
      </w:r>
      <w:r w:rsidRPr="00216186">
        <w:rPr>
          <w:rFonts w:eastAsia="Times New Roman"/>
          <w:b/>
          <w:i/>
          <w:color w:val="000000"/>
          <w:sz w:val="24"/>
          <w:szCs w:val="24"/>
          <w:lang w:eastAsia="ru-RU"/>
        </w:rPr>
        <w:t>не требуется</w:t>
      </w:r>
    </w:p>
    <w:p w14:paraId="46CA604B"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объектов производственного и непроизводственного назначения)</w:t>
      </w:r>
    </w:p>
    <w:p w14:paraId="5CDCEDCB" w14:textId="0780A437" w:rsidR="002B26F8" w:rsidRPr="00216186" w:rsidRDefault="008627D7" w:rsidP="008627D7">
      <w:pPr>
        <w:ind w:firstLine="567"/>
        <w:jc w:val="both"/>
      </w:pPr>
      <w:r>
        <w:rPr>
          <w:rFonts w:eastAsia="Times New Roman"/>
          <w:color w:val="000000"/>
          <w:sz w:val="24"/>
          <w:szCs w:val="24"/>
          <w:lang w:eastAsia="ru-RU"/>
        </w:rPr>
        <w:t>16</w:t>
      </w:r>
      <w:r w:rsidR="002B26F8" w:rsidRPr="00216186">
        <w:rPr>
          <w:rFonts w:eastAsia="Times New Roman"/>
          <w:color w:val="000000"/>
          <w:sz w:val="24"/>
          <w:szCs w:val="24"/>
          <w:lang w:eastAsia="ru-RU"/>
        </w:rPr>
        <w:t>. Требования к проекту полосы отвода:</w:t>
      </w:r>
      <w:r w:rsidR="002B26F8" w:rsidRPr="00216186">
        <w:rPr>
          <w:rFonts w:eastAsia="Times New Roman"/>
          <w:b/>
          <w:bCs/>
          <w:i/>
          <w:iCs/>
          <w:color w:val="000000"/>
          <w:spacing w:val="2"/>
          <w:sz w:val="24"/>
          <w:szCs w:val="24"/>
          <w:lang w:eastAsia="ru-RU"/>
        </w:rPr>
        <w:t xml:space="preserve"> отсутствуют</w:t>
      </w:r>
    </w:p>
    <w:p w14:paraId="229B68B4" w14:textId="77777777" w:rsidR="002B26F8" w:rsidRPr="00216186" w:rsidRDefault="002B26F8" w:rsidP="008627D7">
      <w:pPr>
        <w:pBdr>
          <w:top w:val="single" w:sz="6" w:space="2"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линейных объектов)</w:t>
      </w:r>
    </w:p>
    <w:p w14:paraId="3F0C80B5" w14:textId="43EB69D3" w:rsidR="002B26F8" w:rsidRPr="00216186" w:rsidRDefault="008627D7" w:rsidP="008627D7">
      <w:pPr>
        <w:ind w:firstLine="567"/>
        <w:jc w:val="both"/>
      </w:pPr>
      <w:r>
        <w:rPr>
          <w:rFonts w:eastAsia="Times New Roman"/>
          <w:color w:val="000000"/>
          <w:sz w:val="24"/>
          <w:szCs w:val="24"/>
          <w:lang w:eastAsia="ru-RU"/>
        </w:rPr>
        <w:t>17</w:t>
      </w:r>
      <w:r w:rsidR="002B26F8" w:rsidRPr="00216186">
        <w:rPr>
          <w:rFonts w:eastAsia="Times New Roman"/>
          <w:color w:val="000000"/>
          <w:sz w:val="24"/>
          <w:szCs w:val="24"/>
          <w:lang w:eastAsia="ru-RU"/>
        </w:rPr>
        <w:t xml:space="preserve">. Требования к архитектурно-художественным решениям, включая требования к графическим материалам: </w:t>
      </w:r>
      <w:r w:rsidR="00827BAF" w:rsidRPr="008627D7">
        <w:rPr>
          <w:rFonts w:eastAsia="Times New Roman"/>
          <w:b/>
          <w:bCs/>
          <w:i/>
          <w:color w:val="000000"/>
          <w:sz w:val="24"/>
          <w:szCs w:val="24"/>
          <w:lang w:eastAsia="ru-RU"/>
        </w:rPr>
        <w:t>определить проектом</w:t>
      </w:r>
    </w:p>
    <w:p w14:paraId="5DB265E3"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объектов производственного и непроизводственного назначения)</w:t>
      </w:r>
    </w:p>
    <w:p w14:paraId="1FFB8FE8" w14:textId="0E06DEB4" w:rsidR="002B26F8" w:rsidRPr="00216186" w:rsidRDefault="008627D7" w:rsidP="008627D7">
      <w:pPr>
        <w:ind w:firstLine="567"/>
        <w:jc w:val="both"/>
      </w:pPr>
      <w:r>
        <w:rPr>
          <w:rFonts w:eastAsia="Times New Roman"/>
          <w:color w:val="000000"/>
          <w:sz w:val="24"/>
          <w:szCs w:val="24"/>
          <w:lang w:eastAsia="ru-RU"/>
        </w:rPr>
        <w:t>18</w:t>
      </w:r>
      <w:r w:rsidR="002B26F8" w:rsidRPr="00216186">
        <w:rPr>
          <w:rFonts w:eastAsia="Times New Roman"/>
          <w:color w:val="000000"/>
          <w:sz w:val="24"/>
          <w:szCs w:val="24"/>
          <w:lang w:eastAsia="ru-RU"/>
        </w:rPr>
        <w:t>. Требования к технологическим решениям:</w:t>
      </w:r>
    </w:p>
    <w:p w14:paraId="10CC73FA" w14:textId="77777777" w:rsidR="002B26F8" w:rsidRPr="008627D7" w:rsidRDefault="002B26F8" w:rsidP="008627D7">
      <w:pPr>
        <w:jc w:val="both"/>
      </w:pPr>
      <w:r w:rsidRPr="008627D7">
        <w:rPr>
          <w:rFonts w:eastAsia="Times New Roman"/>
          <w:b/>
          <w:bCs/>
          <w:i/>
          <w:iCs/>
          <w:color w:val="000000"/>
          <w:sz w:val="24"/>
          <w:szCs w:val="24"/>
          <w:lang w:eastAsia="ru-RU"/>
        </w:rPr>
        <w:t xml:space="preserve">Технологические решения выполнить в соответствии с Постановлением Правительства РФ от 16 февраля 2008 г. № 87 «О составе разделов проектной документации и требованиях к их содержанию», ГОСТом 9.602-2016. Межгосударственный стандарт. </w:t>
      </w:r>
      <w:r w:rsidRPr="008627D7">
        <w:rPr>
          <w:rFonts w:eastAsia="Times New Roman"/>
          <w:b/>
          <w:bCs/>
          <w:i/>
          <w:iCs/>
          <w:color w:val="000000"/>
          <w:sz w:val="24"/>
          <w:szCs w:val="24"/>
          <w:lang w:eastAsia="ru-RU"/>
        </w:rPr>
        <w:lastRenderedPageBreak/>
        <w:t>Единая система защиты от коррозии и старения. Сооружения подземные. Общие требования к защите от коррозии" (введен в действие Приказом Росстандарта от 07.10.2016 № 1327-ст).</w:t>
      </w:r>
    </w:p>
    <w:p w14:paraId="0E89F63F" w14:textId="77777777" w:rsidR="002B26F8" w:rsidRPr="00216186" w:rsidRDefault="002B26F8" w:rsidP="008627D7">
      <w:pPr>
        <w:ind w:firstLine="567"/>
        <w:jc w:val="both"/>
      </w:pPr>
      <w:r w:rsidRPr="00216186">
        <w:rPr>
          <w:rFonts w:eastAsia="Times New Roman"/>
          <w:b/>
          <w:bCs/>
          <w:i/>
          <w:iCs/>
          <w:color w:val="000000"/>
          <w:spacing w:val="2"/>
          <w:sz w:val="24"/>
          <w:szCs w:val="24"/>
          <w:lang w:eastAsia="ru-RU"/>
        </w:rPr>
        <w:t>В целях экономии бюджетных средств и реализации государственной политики по импортозамещению, для объектов, проектируемых за счёт бюджетных средств, обеспечить приоритетное применение материалов, производимых в РФ. При отсутствии аналогов российского производства, приоритет применения должен устанавливаться за материалами, произведённым в странах, с которыми у РФ налажены и развиваются взаимовыгодные политические и экономические отношения.</w:t>
      </w:r>
    </w:p>
    <w:p w14:paraId="5DB879BF" w14:textId="77777777" w:rsidR="002B26F8" w:rsidRPr="00216186" w:rsidRDefault="002B26F8" w:rsidP="008627D7">
      <w:pPr>
        <w:pBdr>
          <w:top w:val="single" w:sz="6" w:space="1" w:color="000000"/>
        </w:pBdr>
        <w:jc w:val="both"/>
        <w:rPr>
          <w:rFonts w:eastAsia="Times New Roman"/>
          <w:color w:val="000000"/>
          <w:lang w:eastAsia="ru-RU"/>
        </w:rPr>
      </w:pPr>
      <w:r w:rsidRPr="00216186">
        <w:rPr>
          <w:rFonts w:eastAsia="Times New Roman"/>
          <w:color w:val="000000"/>
          <w:lang w:eastAsia="ru-RU"/>
        </w:rPr>
        <w:t>Требования к конструктивным и объемно-планировочным решениям (указываются для объектов производственного и непроизводственного назначения)</w:t>
      </w:r>
    </w:p>
    <w:p w14:paraId="09236A55" w14:textId="77777777" w:rsidR="002B26F8" w:rsidRPr="00216186" w:rsidRDefault="002B26F8" w:rsidP="008627D7">
      <w:pPr>
        <w:ind w:firstLine="567"/>
        <w:jc w:val="both"/>
        <w:rPr>
          <w:b/>
          <w:bCs/>
          <w:i/>
          <w:iCs/>
        </w:rPr>
      </w:pPr>
      <w:r w:rsidRPr="00216186">
        <w:rPr>
          <w:rFonts w:eastAsia="Times New Roman"/>
          <w:color w:val="000000"/>
          <w:sz w:val="24"/>
          <w:szCs w:val="24"/>
          <w:lang w:eastAsia="ru-RU"/>
        </w:rPr>
        <w:t xml:space="preserve">21. Требования к конструктивным и объемно-планировочным решениям: </w:t>
      </w:r>
      <w:r w:rsidRPr="008627D7">
        <w:rPr>
          <w:rFonts w:eastAsia="Times New Roman"/>
          <w:b/>
          <w:bCs/>
          <w:i/>
          <w:color w:val="000000"/>
          <w:sz w:val="24"/>
          <w:szCs w:val="24"/>
          <w:lang w:eastAsia="ru-RU"/>
        </w:rPr>
        <w:t>не требуется</w:t>
      </w:r>
    </w:p>
    <w:p w14:paraId="2EB2FF78" w14:textId="7D460BA4" w:rsidR="002B26F8" w:rsidRPr="00216186" w:rsidRDefault="002B26F8" w:rsidP="008627D7">
      <w:pPr>
        <w:ind w:firstLine="567"/>
        <w:jc w:val="both"/>
      </w:pPr>
      <w:r w:rsidRPr="00216186">
        <w:rPr>
          <w:rFonts w:eastAsia="Times New Roman"/>
          <w:color w:val="000000"/>
          <w:spacing w:val="4"/>
          <w:sz w:val="24"/>
          <w:szCs w:val="24"/>
          <w:lang w:eastAsia="ru-RU"/>
        </w:rPr>
        <w:t>21.1. Порядок выбора и применения материалов, изделий, конструкций, оборудования и их согласования застройщиком (техническим заказчиком):</w:t>
      </w:r>
      <w:r w:rsidR="00125FCD">
        <w:rPr>
          <w:rFonts w:eastAsia="Times New Roman"/>
          <w:b/>
          <w:bCs/>
          <w:i/>
          <w:iCs/>
          <w:color w:val="000000"/>
          <w:spacing w:val="2"/>
          <w:sz w:val="24"/>
          <w:szCs w:val="24"/>
          <w:lang w:eastAsia="ru-RU"/>
        </w:rPr>
        <w:t xml:space="preserve"> п</w:t>
      </w:r>
      <w:r w:rsidRPr="00216186">
        <w:rPr>
          <w:rFonts w:eastAsia="Times New Roman"/>
          <w:b/>
          <w:bCs/>
          <w:i/>
          <w:iCs/>
          <w:color w:val="000000"/>
          <w:spacing w:val="2"/>
          <w:sz w:val="24"/>
          <w:szCs w:val="24"/>
          <w:lang w:eastAsia="ru-RU"/>
        </w:rPr>
        <w:t xml:space="preserve">редусмотреть применение современного оборудования и строительных материалов. Представить на согласование </w:t>
      </w:r>
      <w:r w:rsidRPr="008627D7">
        <w:rPr>
          <w:rFonts w:eastAsia="Times New Roman"/>
          <w:b/>
          <w:bCs/>
          <w:i/>
          <w:iCs/>
          <w:color w:val="000000"/>
          <w:spacing w:val="2"/>
          <w:sz w:val="24"/>
          <w:szCs w:val="24"/>
          <w:lang w:eastAsia="ru-RU"/>
        </w:rPr>
        <w:t xml:space="preserve">Заказчику </w:t>
      </w:r>
      <w:r w:rsidR="00125FCD">
        <w:rPr>
          <w:rFonts w:eastAsia="Times New Roman"/>
          <w:b/>
          <w:bCs/>
          <w:i/>
          <w:iCs/>
          <w:color w:val="000000"/>
          <w:spacing w:val="2"/>
          <w:sz w:val="24"/>
          <w:szCs w:val="24"/>
          <w:lang w:eastAsia="ru-RU"/>
        </w:rPr>
        <w:t>трех</w:t>
      </w:r>
      <w:r w:rsidRPr="008627D7">
        <w:rPr>
          <w:rFonts w:eastAsia="Times New Roman"/>
          <w:b/>
          <w:bCs/>
          <w:i/>
          <w:iCs/>
          <w:color w:val="000000"/>
          <w:spacing w:val="2"/>
          <w:sz w:val="24"/>
          <w:szCs w:val="24"/>
          <w:lang w:eastAsia="ru-RU"/>
        </w:rPr>
        <w:t xml:space="preserve"> </w:t>
      </w:r>
      <w:r w:rsidR="00827BAF" w:rsidRPr="008627D7">
        <w:rPr>
          <w:rFonts w:eastAsia="Times New Roman"/>
          <w:b/>
          <w:bCs/>
          <w:i/>
          <w:iCs/>
          <w:color w:val="000000"/>
          <w:spacing w:val="2"/>
          <w:sz w:val="24"/>
          <w:szCs w:val="24"/>
          <w:lang w:eastAsia="ru-RU"/>
        </w:rPr>
        <w:t xml:space="preserve">технико-коммерческих предложений </w:t>
      </w:r>
      <w:r w:rsidRPr="008627D7">
        <w:rPr>
          <w:rFonts w:eastAsia="Times New Roman"/>
          <w:b/>
          <w:bCs/>
          <w:i/>
          <w:iCs/>
          <w:color w:val="000000"/>
          <w:spacing w:val="2"/>
          <w:sz w:val="24"/>
          <w:szCs w:val="24"/>
          <w:lang w:eastAsia="ru-RU"/>
        </w:rPr>
        <w:t>оборудования и материалов.</w:t>
      </w:r>
    </w:p>
    <w:p w14:paraId="23FF681A" w14:textId="77777777" w:rsidR="002B26F8" w:rsidRPr="00216186" w:rsidRDefault="002B26F8" w:rsidP="008627D7">
      <w:pPr>
        <w:ind w:firstLine="567"/>
        <w:jc w:val="both"/>
      </w:pPr>
      <w:r w:rsidRPr="00216186">
        <w:rPr>
          <w:rFonts w:eastAsia="Times New Roman"/>
          <w:b/>
          <w:bCs/>
          <w:i/>
          <w:iCs/>
          <w:color w:val="000000"/>
          <w:spacing w:val="2"/>
          <w:sz w:val="24"/>
          <w:szCs w:val="24"/>
          <w:lang w:eastAsia="ru-RU"/>
        </w:rPr>
        <w:t>Технические решения принять в соответствии с ПУЭ 7 Правила устройства электроустановок. Издание 7. (Раздел 2, Глава 2.3.)</w:t>
      </w:r>
    </w:p>
    <w:p w14:paraId="532EE2DC" w14:textId="77777777" w:rsidR="002B26F8" w:rsidRPr="00216186" w:rsidRDefault="002B26F8" w:rsidP="008627D7">
      <w:pPr>
        <w:ind w:firstLine="567"/>
        <w:jc w:val="both"/>
      </w:pPr>
      <w:r w:rsidRPr="00216186">
        <w:rPr>
          <w:rFonts w:eastAsia="Times New Roman"/>
          <w:b/>
          <w:bCs/>
          <w:i/>
          <w:iCs/>
          <w:color w:val="000000"/>
          <w:spacing w:val="2"/>
          <w:sz w:val="24"/>
          <w:szCs w:val="24"/>
          <w:lang w:eastAsia="ru-RU"/>
        </w:rPr>
        <w:t>Предусмотреть использование материалов с учётом особенностей территории.</w:t>
      </w:r>
    </w:p>
    <w:p w14:paraId="48C20191" w14:textId="77777777" w:rsidR="002B26F8" w:rsidRPr="00216186" w:rsidRDefault="002B26F8" w:rsidP="008627D7">
      <w:pPr>
        <w:ind w:firstLine="567"/>
        <w:jc w:val="both"/>
      </w:pPr>
      <w:r w:rsidRPr="00216186">
        <w:rPr>
          <w:rFonts w:eastAsia="Times New Roman"/>
          <w:b/>
          <w:bCs/>
          <w:i/>
          <w:iCs/>
          <w:color w:val="000000"/>
          <w:spacing w:val="2"/>
          <w:sz w:val="24"/>
          <w:szCs w:val="24"/>
          <w:lang w:eastAsia="ru-RU"/>
        </w:rPr>
        <w:t>При разработке проектной документации обеспечивается максимально возможное и экономически обоснованное применение материалов и оборудования российского производства. При включении в проектное решение импортных материалов или оборудования предоставить Заказчику мотивированное обоснование с получением письменного согласия Заказчика.</w:t>
      </w:r>
    </w:p>
    <w:p w14:paraId="55C2E3E0"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порядок направления проектной организацией вариантов применяемых материалов, изделий, конструкций, оборудования и их рассмотрения и согласования застройщиком (техническим заказчиком)</w:t>
      </w:r>
    </w:p>
    <w:p w14:paraId="30ACFE2A" w14:textId="77777777" w:rsidR="002B26F8" w:rsidRPr="00216186" w:rsidRDefault="002B26F8" w:rsidP="008627D7">
      <w:pPr>
        <w:ind w:firstLine="567"/>
        <w:jc w:val="both"/>
      </w:pPr>
      <w:r w:rsidRPr="00216186">
        <w:rPr>
          <w:rFonts w:eastAsia="Times New Roman"/>
          <w:color w:val="000000"/>
          <w:sz w:val="24"/>
          <w:szCs w:val="24"/>
          <w:lang w:eastAsia="ru-RU"/>
        </w:rPr>
        <w:t xml:space="preserve">21.2. Требования к строительным конструкциям: </w:t>
      </w:r>
    </w:p>
    <w:p w14:paraId="779F5969" w14:textId="77777777" w:rsidR="002B26F8" w:rsidRPr="00216186" w:rsidRDefault="002B26F8" w:rsidP="008627D7">
      <w:pPr>
        <w:ind w:firstLine="567"/>
        <w:jc w:val="both"/>
      </w:pPr>
      <w:r w:rsidRPr="00216186">
        <w:rPr>
          <w:rFonts w:eastAsia="Times New Roman"/>
          <w:b/>
          <w:bCs/>
          <w:i/>
          <w:iCs/>
          <w:color w:val="000000"/>
          <w:sz w:val="24"/>
          <w:szCs w:val="24"/>
          <w:lang w:eastAsia="ru-RU"/>
        </w:rPr>
        <w:t>Проектом предусмотреть обеспечение необходимой прочности, устойчивости, пространственной жесткости объекта капитального строительства при замене оборудования, в соответствии с действующей нормативно-технической документацией.</w:t>
      </w:r>
    </w:p>
    <w:p w14:paraId="37360E47"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(в том числе указываются требования по применению в конструкциях и отделке высококачественных износоустойчивых, экологически чистых материалов)</w:t>
      </w:r>
    </w:p>
    <w:p w14:paraId="2FCE7A75" w14:textId="77777777" w:rsidR="002B26F8" w:rsidRPr="00216186" w:rsidRDefault="002B26F8" w:rsidP="008627D7">
      <w:pPr>
        <w:ind w:firstLine="567"/>
        <w:jc w:val="both"/>
      </w:pPr>
      <w:r w:rsidRPr="00216186">
        <w:rPr>
          <w:rFonts w:eastAsia="Times New Roman"/>
          <w:color w:val="000000"/>
          <w:sz w:val="24"/>
          <w:szCs w:val="24"/>
          <w:lang w:eastAsia="ru-RU"/>
        </w:rPr>
        <w:t xml:space="preserve">21.3. Требования к фундаментам: </w:t>
      </w:r>
      <w:r w:rsidRPr="00216186">
        <w:rPr>
          <w:rFonts w:eastAsia="Times New Roman"/>
          <w:b/>
          <w:bCs/>
          <w:i/>
          <w:iCs/>
          <w:color w:val="000000"/>
          <w:spacing w:val="2"/>
          <w:sz w:val="24"/>
          <w:szCs w:val="24"/>
          <w:lang w:eastAsia="ru-RU"/>
        </w:rPr>
        <w:t>не требуется</w:t>
      </w:r>
    </w:p>
    <w:p w14:paraId="1F3CAAFB"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разработки решений фундаментов с учетом результатов инженерных изысканий, а также технико-экономического сравнения вариантов)</w:t>
      </w:r>
    </w:p>
    <w:p w14:paraId="1AE969A3" w14:textId="676B136F" w:rsidR="002B26F8" w:rsidRPr="00216186" w:rsidRDefault="002B26F8" w:rsidP="008627D7">
      <w:pPr>
        <w:ind w:firstLine="567"/>
        <w:jc w:val="both"/>
        <w:rPr>
          <w:rFonts w:eastAsia="Times New Roman"/>
          <w:color w:val="000000"/>
          <w:sz w:val="18"/>
          <w:szCs w:val="18"/>
          <w:lang w:eastAsia="ru-RU"/>
        </w:rPr>
      </w:pPr>
      <w:r w:rsidRPr="00216186">
        <w:rPr>
          <w:rFonts w:eastAsia="Times New Roman"/>
          <w:color w:val="000000"/>
          <w:sz w:val="24"/>
          <w:szCs w:val="24"/>
          <w:lang w:eastAsia="ru-RU"/>
        </w:rPr>
        <w:t>21.4. Требования к стенам, подвалам и цокольному этажу:</w:t>
      </w:r>
      <w:r w:rsidR="00DC7471" w:rsidRPr="00216186">
        <w:rPr>
          <w:rFonts w:eastAsia="Times New Roman"/>
          <w:color w:val="000000"/>
          <w:sz w:val="24"/>
          <w:szCs w:val="24"/>
          <w:lang w:eastAsia="ru-RU"/>
        </w:rPr>
        <w:t xml:space="preserve"> </w:t>
      </w:r>
      <w:r w:rsidR="00335297" w:rsidRPr="008627D7">
        <w:rPr>
          <w:rFonts w:eastAsia="Times New Roman"/>
          <w:b/>
          <w:bCs/>
          <w:i/>
          <w:iCs/>
          <w:color w:val="000000"/>
          <w:sz w:val="24"/>
          <w:szCs w:val="24"/>
          <w:lang w:eastAsia="ru-RU"/>
        </w:rPr>
        <w:t>определить проектом</w:t>
      </w:r>
      <w:r w:rsidR="008627D7">
        <w:rPr>
          <w:rFonts w:eastAsia="Times New Roman"/>
          <w:b/>
          <w:bCs/>
          <w:i/>
          <w:iCs/>
          <w:color w:val="000000"/>
          <w:sz w:val="24"/>
          <w:szCs w:val="24"/>
          <w:lang w:eastAsia="ru-RU"/>
        </w:rPr>
        <w:t xml:space="preserve"> </w:t>
      </w: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8627D7">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078657FA" w14:textId="55651455" w:rsidR="002B26F8" w:rsidRPr="00216186" w:rsidRDefault="002B26F8" w:rsidP="008627D7">
      <w:pPr>
        <w:ind w:firstLine="567"/>
        <w:jc w:val="both"/>
      </w:pPr>
      <w:r w:rsidRPr="00216186">
        <w:rPr>
          <w:rFonts w:eastAsia="Times New Roman"/>
          <w:color w:val="000000"/>
          <w:sz w:val="24"/>
          <w:szCs w:val="24"/>
          <w:lang w:eastAsia="ru-RU"/>
        </w:rPr>
        <w:t>21.5. Требования к наружным стенам</w:t>
      </w:r>
      <w:r w:rsidR="00213165" w:rsidRPr="008627D7">
        <w:rPr>
          <w:rFonts w:eastAsia="Times New Roman"/>
          <w:color w:val="000000"/>
          <w:sz w:val="24"/>
          <w:szCs w:val="24"/>
          <w:lang w:eastAsia="ru-RU"/>
        </w:rPr>
        <w:t>:</w:t>
      </w:r>
      <w:r w:rsidR="000A198C" w:rsidRPr="00216186">
        <w:rPr>
          <w:rFonts w:eastAsia="Times New Roman"/>
          <w:color w:val="000000"/>
          <w:sz w:val="24"/>
          <w:szCs w:val="24"/>
          <w:lang w:eastAsia="ru-RU"/>
        </w:rPr>
        <w:t xml:space="preserve"> </w:t>
      </w:r>
      <w:r w:rsidR="00213165" w:rsidRPr="008627D7">
        <w:rPr>
          <w:rFonts w:eastAsia="Times New Roman"/>
          <w:b/>
          <w:bCs/>
          <w:i/>
          <w:iCs/>
          <w:color w:val="000000"/>
          <w:sz w:val="24"/>
          <w:szCs w:val="24"/>
          <w:lang w:eastAsia="ru-RU"/>
        </w:rPr>
        <w:t>о</w:t>
      </w:r>
      <w:r w:rsidRPr="008627D7">
        <w:rPr>
          <w:rFonts w:eastAsia="Times New Roman"/>
          <w:b/>
          <w:bCs/>
          <w:i/>
          <w:iCs/>
          <w:color w:val="000000"/>
          <w:sz w:val="24"/>
          <w:szCs w:val="24"/>
          <w:lang w:eastAsia="ru-RU"/>
        </w:rPr>
        <w:t>пределить проектом</w:t>
      </w:r>
      <w:r w:rsidRPr="00216186">
        <w:rPr>
          <w:rFonts w:eastAsia="Times New Roman"/>
          <w:b/>
          <w:bCs/>
          <w:i/>
          <w:iCs/>
          <w:color w:val="000000"/>
          <w:sz w:val="24"/>
          <w:szCs w:val="24"/>
          <w:lang w:eastAsia="ru-RU"/>
        </w:rPr>
        <w:t xml:space="preserve"> </w:t>
      </w:r>
    </w:p>
    <w:p w14:paraId="47E9C96B" w14:textId="42E26D13"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8627D7">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6EE0DF2A" w14:textId="5A793841" w:rsidR="002B26F8" w:rsidRPr="00216186" w:rsidRDefault="002B26F8" w:rsidP="008627D7">
      <w:pPr>
        <w:ind w:firstLine="567"/>
        <w:jc w:val="both"/>
      </w:pPr>
      <w:r w:rsidRPr="00216186">
        <w:rPr>
          <w:rFonts w:eastAsia="Times New Roman"/>
          <w:color w:val="000000"/>
          <w:sz w:val="24"/>
          <w:szCs w:val="24"/>
          <w:lang w:eastAsia="ru-RU"/>
        </w:rPr>
        <w:t>21.6. Требования к внутренним стенам и перегородкам:</w:t>
      </w:r>
      <w:r w:rsidRPr="00216186">
        <w:rPr>
          <w:rFonts w:eastAsia="Times New Roman"/>
          <w:b/>
          <w:bCs/>
          <w:i/>
          <w:iCs/>
          <w:color w:val="000000"/>
          <w:spacing w:val="2"/>
          <w:sz w:val="24"/>
          <w:szCs w:val="24"/>
          <w:lang w:eastAsia="ru-RU"/>
        </w:rPr>
        <w:t xml:space="preserve"> </w:t>
      </w:r>
      <w:r w:rsidR="00213165" w:rsidRPr="008627D7">
        <w:rPr>
          <w:rFonts w:eastAsia="Times New Roman"/>
          <w:b/>
          <w:bCs/>
          <w:i/>
          <w:iCs/>
          <w:color w:val="000000"/>
          <w:spacing w:val="2"/>
          <w:sz w:val="24"/>
          <w:szCs w:val="24"/>
          <w:lang w:eastAsia="ru-RU"/>
        </w:rPr>
        <w:t xml:space="preserve">определить </w:t>
      </w:r>
      <w:r w:rsidRPr="008627D7">
        <w:rPr>
          <w:rFonts w:eastAsia="Times New Roman"/>
          <w:b/>
          <w:bCs/>
          <w:i/>
          <w:iCs/>
          <w:color w:val="000000"/>
          <w:spacing w:val="2"/>
          <w:sz w:val="24"/>
          <w:szCs w:val="24"/>
          <w:lang w:eastAsia="ru-RU"/>
        </w:rPr>
        <w:t>проектом</w:t>
      </w:r>
    </w:p>
    <w:p w14:paraId="43DE5188" w14:textId="473B962B"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8627D7">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42EAB13D" w14:textId="77777777" w:rsidR="002B26F8" w:rsidRPr="00216186" w:rsidRDefault="002B26F8" w:rsidP="008627D7">
      <w:pPr>
        <w:ind w:firstLine="567"/>
        <w:jc w:val="both"/>
      </w:pPr>
      <w:r w:rsidRPr="00216186">
        <w:rPr>
          <w:rFonts w:eastAsia="Times New Roman"/>
          <w:color w:val="000000"/>
          <w:sz w:val="24"/>
          <w:szCs w:val="24"/>
          <w:lang w:eastAsia="ru-RU"/>
        </w:rPr>
        <w:t xml:space="preserve">21.7. Требования к перекрытиям: </w:t>
      </w:r>
    </w:p>
    <w:p w14:paraId="409E3B0A" w14:textId="77777777" w:rsidR="002B26F8" w:rsidRPr="00216186" w:rsidRDefault="002B26F8" w:rsidP="008627D7">
      <w:pPr>
        <w:ind w:firstLine="567"/>
        <w:jc w:val="both"/>
        <w:rPr>
          <w:color w:val="000000"/>
        </w:rPr>
      </w:pPr>
      <w:r w:rsidRPr="00216186">
        <w:rPr>
          <w:rFonts w:eastAsia="Times New Roman"/>
          <w:b/>
          <w:bCs/>
          <w:i/>
          <w:iCs/>
          <w:color w:val="000000"/>
          <w:sz w:val="24"/>
          <w:szCs w:val="24"/>
          <w:lang w:eastAsia="ru-RU"/>
        </w:rPr>
        <w:t>не требуется</w:t>
      </w:r>
    </w:p>
    <w:p w14:paraId="114BCC39" w14:textId="227374EE"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8627D7">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23E6552A" w14:textId="77777777" w:rsidR="002B26F8" w:rsidRPr="00216186" w:rsidRDefault="002B26F8" w:rsidP="008627D7">
      <w:pPr>
        <w:ind w:firstLine="567"/>
        <w:jc w:val="both"/>
      </w:pPr>
      <w:r w:rsidRPr="00216186">
        <w:rPr>
          <w:rFonts w:eastAsia="Times New Roman"/>
          <w:color w:val="000000"/>
          <w:sz w:val="24"/>
          <w:szCs w:val="24"/>
          <w:lang w:eastAsia="ru-RU"/>
        </w:rPr>
        <w:t xml:space="preserve">21.8. Требования к колоннам, ригелям: </w:t>
      </w:r>
      <w:r w:rsidRPr="00216186">
        <w:rPr>
          <w:rFonts w:eastAsia="Times New Roman"/>
          <w:b/>
          <w:bCs/>
          <w:i/>
          <w:iCs/>
          <w:color w:val="000000"/>
          <w:sz w:val="24"/>
          <w:szCs w:val="24"/>
          <w:lang w:eastAsia="ru-RU"/>
        </w:rPr>
        <w:t>не требуется</w:t>
      </w:r>
    </w:p>
    <w:p w14:paraId="565DF769" w14:textId="034A12C8"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8627D7">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6DE95819" w14:textId="77777777" w:rsidR="002B26F8" w:rsidRPr="00216186" w:rsidRDefault="002B26F8" w:rsidP="008627D7">
      <w:pPr>
        <w:ind w:firstLine="567"/>
        <w:jc w:val="both"/>
      </w:pPr>
      <w:r w:rsidRPr="00216186">
        <w:rPr>
          <w:rFonts w:eastAsia="Times New Roman"/>
          <w:color w:val="000000"/>
          <w:sz w:val="24"/>
          <w:szCs w:val="24"/>
          <w:lang w:eastAsia="ru-RU"/>
        </w:rPr>
        <w:t xml:space="preserve">21.9. Требования к лестницам: </w:t>
      </w:r>
      <w:r w:rsidRPr="00216186">
        <w:rPr>
          <w:rFonts w:eastAsia="Times New Roman"/>
          <w:b/>
          <w:bCs/>
          <w:i/>
          <w:iCs/>
          <w:color w:val="000000"/>
          <w:sz w:val="24"/>
          <w:szCs w:val="24"/>
          <w:lang w:eastAsia="ru-RU"/>
        </w:rPr>
        <w:t>не требуется</w:t>
      </w:r>
    </w:p>
    <w:p w14:paraId="2BE5B8EF" w14:textId="7F000561"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8627D7">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26F47A6C" w14:textId="776FE9C1" w:rsidR="002B26F8" w:rsidRPr="00216186" w:rsidRDefault="002B26F8" w:rsidP="008627D7">
      <w:pPr>
        <w:ind w:firstLine="567"/>
        <w:jc w:val="both"/>
      </w:pPr>
      <w:r w:rsidRPr="00216186">
        <w:rPr>
          <w:rFonts w:eastAsia="Times New Roman"/>
          <w:color w:val="000000"/>
          <w:sz w:val="24"/>
          <w:szCs w:val="24"/>
          <w:lang w:eastAsia="ru-RU"/>
        </w:rPr>
        <w:t xml:space="preserve">21.10. Требования к полам: </w:t>
      </w:r>
      <w:r w:rsidR="00213165" w:rsidRPr="00216186">
        <w:rPr>
          <w:rFonts w:eastAsia="Times New Roman"/>
          <w:b/>
          <w:bCs/>
          <w:i/>
          <w:iCs/>
          <w:color w:val="000000"/>
          <w:sz w:val="24"/>
          <w:szCs w:val="24"/>
          <w:lang w:eastAsia="ru-RU"/>
        </w:rPr>
        <w:t>определить проектом</w:t>
      </w:r>
    </w:p>
    <w:p w14:paraId="0C0953A9"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Pr="00216186">
        <w:rPr>
          <w:rFonts w:eastAsia="Times New Roman"/>
          <w:color w:val="000000"/>
          <w:sz w:val="18"/>
          <w:szCs w:val="18"/>
          <w:lang w:eastAsia="ru-RU"/>
        </w:rPr>
        <w:br/>
        <w:t>к материалам, изделиям, конструкциям)</w:t>
      </w:r>
    </w:p>
    <w:p w14:paraId="5CDB2660" w14:textId="6F24C369" w:rsidR="002B26F8" w:rsidRPr="00216186" w:rsidRDefault="002B26F8" w:rsidP="008627D7">
      <w:pPr>
        <w:ind w:firstLine="567"/>
        <w:jc w:val="both"/>
      </w:pPr>
      <w:r w:rsidRPr="00216186">
        <w:rPr>
          <w:rFonts w:eastAsia="Times New Roman"/>
          <w:color w:val="000000"/>
          <w:sz w:val="24"/>
          <w:szCs w:val="24"/>
          <w:lang w:eastAsia="ru-RU"/>
        </w:rPr>
        <w:t xml:space="preserve">21.11. Требования к кровле: </w:t>
      </w:r>
      <w:r w:rsidR="00213165" w:rsidRPr="008627D7">
        <w:rPr>
          <w:rFonts w:eastAsia="Times New Roman"/>
          <w:b/>
          <w:bCs/>
          <w:i/>
          <w:iCs/>
          <w:color w:val="000000"/>
          <w:sz w:val="24"/>
          <w:szCs w:val="24"/>
          <w:lang w:eastAsia="ru-RU"/>
        </w:rPr>
        <w:t xml:space="preserve">определить </w:t>
      </w:r>
      <w:r w:rsidRPr="008627D7">
        <w:rPr>
          <w:rFonts w:eastAsia="Times New Roman"/>
          <w:b/>
          <w:bCs/>
          <w:i/>
          <w:iCs/>
          <w:color w:val="000000"/>
          <w:sz w:val="24"/>
          <w:szCs w:val="24"/>
          <w:lang w:eastAsia="ru-RU"/>
        </w:rPr>
        <w:t>проектом</w:t>
      </w:r>
    </w:p>
    <w:p w14:paraId="5E5C229D" w14:textId="0001349D"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lastRenderedPageBreak/>
        <w:t>(указывается необходимость применения материалов, изделий, конструкций либо определяются конкретные требования</w:t>
      </w:r>
      <w:r w:rsidR="008627D7">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0FA8D6E7" w14:textId="70697932" w:rsidR="002B26F8" w:rsidRPr="00216186" w:rsidRDefault="002B26F8" w:rsidP="008627D7">
      <w:pPr>
        <w:ind w:firstLine="567"/>
        <w:jc w:val="both"/>
      </w:pPr>
      <w:r w:rsidRPr="00216186">
        <w:rPr>
          <w:rFonts w:eastAsia="Times New Roman"/>
          <w:color w:val="000000"/>
          <w:sz w:val="24"/>
          <w:szCs w:val="24"/>
          <w:lang w:eastAsia="ru-RU"/>
        </w:rPr>
        <w:t xml:space="preserve">21.12. Требования к витражам, окнам: </w:t>
      </w:r>
      <w:r w:rsidR="00213165" w:rsidRPr="00216186">
        <w:rPr>
          <w:rFonts w:eastAsia="Times New Roman"/>
          <w:b/>
          <w:bCs/>
          <w:i/>
          <w:iCs/>
          <w:color w:val="000000"/>
          <w:sz w:val="24"/>
          <w:szCs w:val="24"/>
          <w:lang w:eastAsia="ru-RU"/>
        </w:rPr>
        <w:t>определить проектом</w:t>
      </w:r>
      <w:r w:rsidRPr="00216186">
        <w:rPr>
          <w:rFonts w:eastAsia="Times New Roman"/>
          <w:b/>
          <w:bCs/>
          <w:i/>
          <w:iCs/>
          <w:color w:val="000000"/>
          <w:sz w:val="24"/>
          <w:szCs w:val="24"/>
          <w:lang w:eastAsia="ru-RU"/>
        </w:rPr>
        <w:t xml:space="preserve"> </w:t>
      </w:r>
    </w:p>
    <w:p w14:paraId="5B4904AD" w14:textId="065B4EDD"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8627D7">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1B4559DC" w14:textId="195B5C4B" w:rsidR="002B26F8" w:rsidRPr="00216186" w:rsidRDefault="002B26F8" w:rsidP="008627D7">
      <w:pPr>
        <w:ind w:firstLine="567"/>
        <w:jc w:val="both"/>
      </w:pPr>
      <w:r w:rsidRPr="00216186">
        <w:rPr>
          <w:rFonts w:eastAsia="Times New Roman"/>
          <w:color w:val="000000"/>
          <w:sz w:val="24"/>
          <w:szCs w:val="24"/>
          <w:lang w:eastAsia="ru-RU"/>
        </w:rPr>
        <w:t xml:space="preserve">21.13. Требования к дверям: </w:t>
      </w:r>
      <w:r w:rsidR="00213165" w:rsidRPr="00216186">
        <w:rPr>
          <w:rFonts w:eastAsia="Times New Roman"/>
          <w:b/>
          <w:bCs/>
          <w:i/>
          <w:iCs/>
          <w:color w:val="000000"/>
          <w:sz w:val="24"/>
          <w:szCs w:val="24"/>
          <w:lang w:eastAsia="ru-RU"/>
        </w:rPr>
        <w:t>определить проектом</w:t>
      </w:r>
    </w:p>
    <w:p w14:paraId="4E950DCF" w14:textId="61C4A25F"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8627D7">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473FA394" w14:textId="60F056BA" w:rsidR="002B26F8" w:rsidRPr="00216186" w:rsidRDefault="002B26F8" w:rsidP="008627D7">
      <w:pPr>
        <w:ind w:firstLine="567"/>
        <w:jc w:val="both"/>
      </w:pPr>
      <w:r w:rsidRPr="00216186">
        <w:rPr>
          <w:rFonts w:eastAsia="Times New Roman"/>
          <w:color w:val="000000"/>
          <w:sz w:val="24"/>
          <w:szCs w:val="24"/>
          <w:lang w:eastAsia="ru-RU"/>
        </w:rPr>
        <w:t xml:space="preserve">21.14. Требования к внутренней отделке: </w:t>
      </w:r>
      <w:r w:rsidR="00213165" w:rsidRPr="00216186">
        <w:rPr>
          <w:rFonts w:eastAsia="Times New Roman"/>
          <w:b/>
          <w:bCs/>
          <w:i/>
          <w:iCs/>
          <w:color w:val="000000"/>
          <w:sz w:val="24"/>
          <w:szCs w:val="24"/>
          <w:lang w:eastAsia="ru-RU"/>
        </w:rPr>
        <w:t xml:space="preserve">определить </w:t>
      </w:r>
      <w:r w:rsidRPr="00216186">
        <w:rPr>
          <w:rFonts w:eastAsia="Times New Roman"/>
          <w:b/>
          <w:bCs/>
          <w:i/>
          <w:iCs/>
          <w:color w:val="000000"/>
          <w:sz w:val="24"/>
          <w:szCs w:val="24"/>
          <w:lang w:eastAsia="ru-RU"/>
        </w:rPr>
        <w:t>проектом</w:t>
      </w:r>
    </w:p>
    <w:p w14:paraId="6F733563"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эстетические и эксплуатационные характеристики отделочных материалов, включая текстуру поверхности, цветовую гамму и оттенки, необходимость применения материалов для внутренней отделки объекта на основании вариантов цветовых решений помещений объекта)</w:t>
      </w:r>
    </w:p>
    <w:p w14:paraId="31D401E4" w14:textId="7F3C0139" w:rsidR="002B26F8" w:rsidRPr="00216186" w:rsidRDefault="002B26F8" w:rsidP="008627D7">
      <w:pPr>
        <w:ind w:firstLine="567"/>
        <w:jc w:val="both"/>
      </w:pPr>
      <w:r w:rsidRPr="00216186">
        <w:rPr>
          <w:rFonts w:eastAsia="Times New Roman"/>
          <w:color w:val="000000"/>
          <w:sz w:val="24"/>
          <w:szCs w:val="24"/>
          <w:lang w:eastAsia="ru-RU"/>
        </w:rPr>
        <w:t xml:space="preserve">21.15. Требования к наружной отделке: </w:t>
      </w:r>
      <w:r w:rsidR="00213165" w:rsidRPr="008627D7">
        <w:rPr>
          <w:rFonts w:eastAsia="Times New Roman"/>
          <w:b/>
          <w:bCs/>
          <w:i/>
          <w:iCs/>
          <w:color w:val="000000"/>
          <w:sz w:val="24"/>
          <w:szCs w:val="24"/>
          <w:lang w:eastAsia="ru-RU"/>
        </w:rPr>
        <w:t xml:space="preserve">определить </w:t>
      </w:r>
      <w:r w:rsidRPr="008627D7">
        <w:rPr>
          <w:rFonts w:eastAsia="Times New Roman"/>
          <w:b/>
          <w:bCs/>
          <w:i/>
          <w:iCs/>
          <w:color w:val="000000"/>
          <w:sz w:val="24"/>
          <w:szCs w:val="24"/>
          <w:lang w:eastAsia="ru-RU"/>
        </w:rPr>
        <w:t>проектом</w:t>
      </w:r>
    </w:p>
    <w:p w14:paraId="2D594319"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эстетические и эксплуатационные характеристики отделочных материалов, включая текстуру поверхности, цветовую гамму и оттенки, необходимость применения материалов для наружной отделки объекта на основании вариантов цветовых решений фасадов объекта)</w:t>
      </w:r>
    </w:p>
    <w:p w14:paraId="546FE38F" w14:textId="46BC7829" w:rsidR="002B26F8" w:rsidRPr="00216186" w:rsidRDefault="002B26F8" w:rsidP="008627D7">
      <w:pPr>
        <w:ind w:firstLine="567"/>
        <w:jc w:val="both"/>
        <w:rPr>
          <w:rFonts w:eastAsia="Times New Roman"/>
          <w:b/>
          <w:i/>
          <w:color w:val="000000"/>
          <w:sz w:val="24"/>
          <w:szCs w:val="24"/>
          <w:lang w:eastAsia="ru-RU"/>
        </w:rPr>
      </w:pPr>
      <w:r w:rsidRPr="00216186">
        <w:rPr>
          <w:rFonts w:eastAsia="Times New Roman"/>
          <w:color w:val="000000"/>
          <w:sz w:val="24"/>
          <w:szCs w:val="24"/>
          <w:lang w:eastAsia="ru-RU"/>
        </w:rPr>
        <w:t>21.16. Требования к обеспечению безопасности объекта при опасных природных процессах и явлениях и техногенных воздействиях</w:t>
      </w:r>
      <w:r w:rsidR="008627D7">
        <w:rPr>
          <w:rFonts w:eastAsia="Times New Roman"/>
          <w:b/>
          <w:i/>
          <w:color w:val="000000"/>
          <w:sz w:val="24"/>
          <w:szCs w:val="24"/>
          <w:lang w:eastAsia="ru-RU"/>
        </w:rPr>
        <w:t>: н</w:t>
      </w:r>
      <w:r w:rsidRPr="00216186">
        <w:rPr>
          <w:rFonts w:eastAsia="Times New Roman"/>
          <w:b/>
          <w:i/>
          <w:color w:val="000000"/>
          <w:sz w:val="24"/>
          <w:szCs w:val="24"/>
          <w:lang w:eastAsia="ru-RU"/>
        </w:rPr>
        <w:t>е требуется</w:t>
      </w:r>
    </w:p>
    <w:p w14:paraId="6379B7BE"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 xml:space="preserve"> (указываются в случае если строительство и эксплуатация объекта планируется в сложных природных условиях)</w:t>
      </w:r>
    </w:p>
    <w:p w14:paraId="4F8AE936" w14:textId="77777777" w:rsidR="002B26F8" w:rsidRPr="00216186" w:rsidRDefault="002B26F8" w:rsidP="008627D7">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21.17. Требования к инженерной защите территории объекта: </w:t>
      </w:r>
      <w:r w:rsidRPr="00216186">
        <w:rPr>
          <w:rFonts w:eastAsia="Times New Roman"/>
          <w:b/>
          <w:i/>
          <w:color w:val="000000"/>
          <w:sz w:val="24"/>
          <w:szCs w:val="24"/>
          <w:lang w:eastAsia="ru-RU"/>
        </w:rPr>
        <w:t>не требуется</w:t>
      </w:r>
    </w:p>
    <w:p w14:paraId="1F2199C1"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случае если строительство и эксплуатация объекта планируется в сложных природных условиях)</w:t>
      </w:r>
    </w:p>
    <w:p w14:paraId="6714527C" w14:textId="77777777" w:rsidR="002B26F8" w:rsidRPr="00216186" w:rsidRDefault="002B26F8" w:rsidP="008627D7">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22. Требования к технологическим и конструктивным решениям линейного объекта: </w:t>
      </w:r>
      <w:r w:rsidRPr="00216186">
        <w:rPr>
          <w:rFonts w:eastAsia="Times New Roman"/>
          <w:b/>
          <w:bCs/>
          <w:i/>
          <w:iCs/>
          <w:color w:val="000000"/>
          <w:sz w:val="24"/>
          <w:szCs w:val="24"/>
          <w:lang w:eastAsia="ru-RU"/>
        </w:rPr>
        <w:t>не требуется</w:t>
      </w:r>
    </w:p>
    <w:p w14:paraId="11AD42EE"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линейных объектов)</w:t>
      </w:r>
    </w:p>
    <w:p w14:paraId="3EED5CCF" w14:textId="77777777" w:rsidR="002B26F8" w:rsidRPr="00216186" w:rsidRDefault="002B26F8" w:rsidP="008627D7">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23. Требования к зданиям, строениям и сооружениям, входящим в инфраструктуру линейного объекта: </w:t>
      </w:r>
      <w:r w:rsidRPr="008627D7">
        <w:rPr>
          <w:rFonts w:eastAsia="Times New Roman"/>
          <w:b/>
          <w:bCs/>
          <w:i/>
          <w:iCs/>
          <w:color w:val="000000"/>
          <w:sz w:val="24"/>
          <w:szCs w:val="24"/>
          <w:lang w:eastAsia="ru-RU"/>
        </w:rPr>
        <w:t>не требуется</w:t>
      </w:r>
    </w:p>
    <w:p w14:paraId="330E3B74"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линейных объектов)</w:t>
      </w:r>
    </w:p>
    <w:p w14:paraId="440BAB34" w14:textId="77777777" w:rsidR="002B26F8" w:rsidRPr="00216186" w:rsidRDefault="002B26F8" w:rsidP="008627D7">
      <w:pPr>
        <w:ind w:firstLine="567"/>
        <w:jc w:val="both"/>
        <w:rPr>
          <w:rFonts w:eastAsia="Times New Roman"/>
          <w:color w:val="000000"/>
          <w:sz w:val="24"/>
          <w:szCs w:val="24"/>
          <w:lang w:eastAsia="ru-RU"/>
        </w:rPr>
      </w:pPr>
      <w:r w:rsidRPr="00216186">
        <w:rPr>
          <w:rFonts w:eastAsia="Times New Roman"/>
          <w:color w:val="000000"/>
          <w:sz w:val="24"/>
          <w:szCs w:val="24"/>
          <w:lang w:eastAsia="ru-RU"/>
        </w:rPr>
        <w:t>24. Требования к инженерно-техническим решениям:</w:t>
      </w:r>
    </w:p>
    <w:p w14:paraId="0EB3D079" w14:textId="77777777" w:rsidR="002B26F8" w:rsidRPr="00216186" w:rsidRDefault="002B26F8" w:rsidP="008627D7">
      <w:pPr>
        <w:ind w:firstLine="567"/>
        <w:jc w:val="both"/>
      </w:pPr>
      <w:r w:rsidRPr="00216186">
        <w:rPr>
          <w:rFonts w:eastAsia="Times New Roman"/>
          <w:color w:val="000000"/>
          <w:sz w:val="24"/>
          <w:szCs w:val="24"/>
          <w:lang w:eastAsia="ru-RU"/>
        </w:rPr>
        <w:t xml:space="preserve">24.1. Требования к основному технологическому оборудованию (указывается тип и основные характеристики по укрупненной номенклатуре, для объектов непроизводственного назначения должно быть установлено требование о выборе оборудования на основании технико-экономических расчетов, технико-экономического сравнения вариантов): </w:t>
      </w:r>
      <w:r w:rsidRPr="00216186">
        <w:rPr>
          <w:rFonts w:eastAsia="Times New Roman"/>
          <w:b/>
          <w:bCs/>
          <w:i/>
          <w:iCs/>
          <w:color w:val="000000"/>
          <w:sz w:val="24"/>
          <w:szCs w:val="24"/>
          <w:lang w:eastAsia="ru-RU"/>
        </w:rPr>
        <w:t>не требуется</w:t>
      </w:r>
    </w:p>
    <w:p w14:paraId="2351589F" w14:textId="77777777" w:rsidR="002B26F8" w:rsidRPr="00216186" w:rsidRDefault="002B26F8" w:rsidP="008627D7">
      <w:pPr>
        <w:ind w:firstLine="567"/>
        <w:jc w:val="both"/>
      </w:pPr>
      <w:r w:rsidRPr="00216186">
        <w:rPr>
          <w:rFonts w:eastAsia="Times New Roman"/>
          <w:color w:val="000000"/>
          <w:sz w:val="24"/>
          <w:szCs w:val="24"/>
          <w:lang w:eastAsia="ru-RU"/>
        </w:rPr>
        <w:t>24.1.1. Отопление:</w:t>
      </w:r>
    </w:p>
    <w:p w14:paraId="02C19B1D" w14:textId="77777777" w:rsidR="002B26F8" w:rsidRPr="008627D7" w:rsidRDefault="002B26F8" w:rsidP="008627D7">
      <w:pPr>
        <w:ind w:firstLine="567"/>
        <w:jc w:val="both"/>
      </w:pPr>
      <w:r w:rsidRPr="008627D7">
        <w:rPr>
          <w:rFonts w:eastAsia="Times New Roman"/>
          <w:b/>
          <w:bCs/>
          <w:i/>
          <w:iCs/>
          <w:color w:val="000000"/>
          <w:sz w:val="24"/>
          <w:szCs w:val="24"/>
          <w:lang w:eastAsia="ru-RU"/>
        </w:rPr>
        <w:t>Проектируемые системы отопления должны обеспечивать нормируемые параметры микроклимата и воздушной среды, в соответствии с действующими нормативно-техническими документами РФ.</w:t>
      </w:r>
    </w:p>
    <w:p w14:paraId="586868B9" w14:textId="25B16A8F" w:rsidR="002B26F8" w:rsidRPr="00216186" w:rsidRDefault="00EA5C68" w:rsidP="008627D7">
      <w:pPr>
        <w:ind w:firstLine="567"/>
        <w:jc w:val="both"/>
        <w:rPr>
          <w:b/>
          <w:bCs/>
          <w:i/>
          <w:iCs/>
        </w:rPr>
      </w:pPr>
      <w:r w:rsidRPr="00EA5C68">
        <w:t xml:space="preserve"> </w:t>
      </w:r>
      <w:r w:rsidRPr="00EA5C68">
        <w:rPr>
          <w:rFonts w:eastAsia="Times New Roman"/>
          <w:b/>
          <w:bCs/>
          <w:i/>
          <w:iCs/>
          <w:color w:val="000000"/>
          <w:sz w:val="24"/>
          <w:szCs w:val="24"/>
          <w:lang w:eastAsia="ru-RU"/>
        </w:rPr>
        <w:t>Определить проектом</w:t>
      </w:r>
      <w:r w:rsidR="00335297" w:rsidRPr="00216186">
        <w:rPr>
          <w:rFonts w:eastAsia="Times New Roman"/>
          <w:b/>
          <w:bCs/>
          <w:i/>
          <w:iCs/>
          <w:color w:val="000000"/>
          <w:sz w:val="24"/>
          <w:szCs w:val="24"/>
          <w:lang w:eastAsia="ru-RU"/>
        </w:rPr>
        <w:t xml:space="preserve"> </w:t>
      </w:r>
    </w:p>
    <w:p w14:paraId="1588023A" w14:textId="475A904A" w:rsidR="002B26F8" w:rsidRPr="00216186" w:rsidRDefault="002B26F8" w:rsidP="008627D7">
      <w:pPr>
        <w:ind w:firstLine="567"/>
        <w:jc w:val="both"/>
      </w:pPr>
      <w:r w:rsidRPr="00216186">
        <w:rPr>
          <w:rFonts w:eastAsia="Times New Roman"/>
          <w:color w:val="000000"/>
          <w:sz w:val="24"/>
          <w:szCs w:val="24"/>
          <w:lang w:eastAsia="ru-RU"/>
        </w:rPr>
        <w:t xml:space="preserve">24.1.2. Вентиляция: </w:t>
      </w:r>
      <w:r w:rsidR="00335297" w:rsidRPr="00216186">
        <w:rPr>
          <w:rFonts w:eastAsia="Times New Roman"/>
          <w:b/>
          <w:bCs/>
          <w:i/>
          <w:iCs/>
          <w:color w:val="000000"/>
          <w:sz w:val="24"/>
          <w:szCs w:val="24"/>
          <w:lang w:eastAsia="ru-RU"/>
        </w:rPr>
        <w:t>определить проектом</w:t>
      </w:r>
    </w:p>
    <w:p w14:paraId="6F6FC21B" w14:textId="785E4716" w:rsidR="002B26F8" w:rsidRPr="00216186" w:rsidRDefault="002B26F8" w:rsidP="008627D7">
      <w:pPr>
        <w:ind w:firstLine="567"/>
        <w:jc w:val="both"/>
      </w:pPr>
      <w:r w:rsidRPr="00216186">
        <w:rPr>
          <w:rFonts w:eastAsia="Times New Roman"/>
          <w:color w:val="000000"/>
          <w:sz w:val="24"/>
          <w:szCs w:val="24"/>
          <w:lang w:eastAsia="ru-RU"/>
        </w:rPr>
        <w:t xml:space="preserve">24.1.3. Водопровод: </w:t>
      </w:r>
      <w:r w:rsidRPr="00216186">
        <w:rPr>
          <w:rFonts w:eastAsia="Times New Roman"/>
          <w:b/>
          <w:bCs/>
          <w:i/>
          <w:iCs/>
          <w:color w:val="000000"/>
          <w:sz w:val="24"/>
          <w:szCs w:val="24"/>
          <w:lang w:eastAsia="ru-RU"/>
        </w:rPr>
        <w:t>не требуется</w:t>
      </w:r>
    </w:p>
    <w:p w14:paraId="333CFE16" w14:textId="77777777" w:rsidR="002B26F8" w:rsidRPr="00216186" w:rsidRDefault="002B26F8" w:rsidP="008627D7">
      <w:pPr>
        <w:ind w:firstLine="567"/>
        <w:jc w:val="both"/>
      </w:pPr>
      <w:r w:rsidRPr="00216186">
        <w:rPr>
          <w:rFonts w:eastAsia="Times New Roman"/>
          <w:color w:val="000000"/>
          <w:sz w:val="24"/>
          <w:szCs w:val="24"/>
          <w:lang w:eastAsia="ru-RU"/>
        </w:rPr>
        <w:t xml:space="preserve">24.1.4. Канализация: </w:t>
      </w:r>
      <w:r w:rsidRPr="00216186">
        <w:rPr>
          <w:rFonts w:eastAsia="Times New Roman"/>
          <w:b/>
          <w:bCs/>
          <w:i/>
          <w:iCs/>
          <w:color w:val="000000"/>
          <w:sz w:val="24"/>
          <w:szCs w:val="24"/>
          <w:lang w:eastAsia="ru-RU"/>
        </w:rPr>
        <w:t>не требуется</w:t>
      </w:r>
    </w:p>
    <w:p w14:paraId="19CC3DBC" w14:textId="53DA1FE3" w:rsidR="002B26F8" w:rsidRPr="00216186" w:rsidRDefault="002B26F8" w:rsidP="008627D7">
      <w:pPr>
        <w:ind w:firstLine="567"/>
        <w:jc w:val="both"/>
      </w:pPr>
      <w:r w:rsidRPr="00216186">
        <w:rPr>
          <w:rFonts w:eastAsia="Times New Roman"/>
          <w:color w:val="000000"/>
          <w:spacing w:val="4"/>
          <w:sz w:val="24"/>
          <w:szCs w:val="24"/>
          <w:lang w:eastAsia="ru-RU"/>
        </w:rPr>
        <w:t>24.1.5 Электроснабжение:</w:t>
      </w:r>
      <w:r w:rsidRPr="00216186">
        <w:rPr>
          <w:rFonts w:eastAsia="Times New Roman"/>
          <w:b/>
          <w:bCs/>
          <w:i/>
          <w:iCs/>
          <w:color w:val="000000"/>
          <w:spacing w:val="2"/>
          <w:sz w:val="24"/>
          <w:szCs w:val="24"/>
          <w:lang w:eastAsia="ru-RU"/>
        </w:rPr>
        <w:t xml:space="preserve"> Выполнить в соответствии:</w:t>
      </w:r>
    </w:p>
    <w:p w14:paraId="4B691788" w14:textId="77777777" w:rsidR="002B26F8" w:rsidRPr="00216186" w:rsidRDefault="002B26F8" w:rsidP="008627D7">
      <w:pPr>
        <w:ind w:firstLine="567"/>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 ПУЭ 7 издание «Правила устройства электроустановок»</w:t>
      </w:r>
    </w:p>
    <w:p w14:paraId="5CB01ACB" w14:textId="77777777" w:rsidR="002B26F8" w:rsidRPr="00216186" w:rsidRDefault="002B26F8" w:rsidP="008627D7">
      <w:pPr>
        <w:ind w:firstLine="567"/>
        <w:jc w:val="both"/>
      </w:pPr>
      <w:r w:rsidRPr="00216186">
        <w:rPr>
          <w:rFonts w:eastAsia="Times New Roman"/>
          <w:color w:val="000000"/>
          <w:sz w:val="24"/>
          <w:szCs w:val="24"/>
          <w:lang w:eastAsia="ru-RU"/>
        </w:rPr>
        <w:t xml:space="preserve">24.1.6. Телефонизация: </w:t>
      </w:r>
      <w:r w:rsidRPr="00216186">
        <w:rPr>
          <w:rFonts w:eastAsia="Times New Roman"/>
          <w:b/>
          <w:bCs/>
          <w:i/>
          <w:iCs/>
          <w:color w:val="000000"/>
          <w:sz w:val="24"/>
          <w:szCs w:val="24"/>
          <w:lang w:eastAsia="ru-RU"/>
        </w:rPr>
        <w:t>не требуется</w:t>
      </w:r>
    </w:p>
    <w:p w14:paraId="1921DE0B" w14:textId="77777777" w:rsidR="002B26F8" w:rsidRPr="00216186" w:rsidRDefault="002B26F8" w:rsidP="008627D7">
      <w:pPr>
        <w:ind w:firstLine="567"/>
        <w:jc w:val="both"/>
      </w:pPr>
      <w:r w:rsidRPr="00216186">
        <w:rPr>
          <w:rFonts w:eastAsia="Times New Roman"/>
          <w:color w:val="000000"/>
          <w:sz w:val="24"/>
          <w:szCs w:val="24"/>
          <w:lang w:eastAsia="ru-RU"/>
        </w:rPr>
        <w:t xml:space="preserve">24.1.7. Радиофикация: </w:t>
      </w:r>
      <w:r w:rsidRPr="00216186">
        <w:rPr>
          <w:rFonts w:eastAsia="Times New Roman"/>
          <w:b/>
          <w:bCs/>
          <w:i/>
          <w:iCs/>
          <w:color w:val="000000"/>
          <w:sz w:val="24"/>
          <w:szCs w:val="24"/>
          <w:lang w:eastAsia="ru-RU"/>
        </w:rPr>
        <w:t>не требуется</w:t>
      </w:r>
    </w:p>
    <w:p w14:paraId="6E0BA202" w14:textId="77777777" w:rsidR="002B26F8" w:rsidRPr="00216186" w:rsidRDefault="002B26F8" w:rsidP="008627D7">
      <w:pPr>
        <w:ind w:firstLine="567"/>
        <w:jc w:val="both"/>
      </w:pPr>
      <w:r w:rsidRPr="00216186">
        <w:rPr>
          <w:rFonts w:eastAsia="Times New Roman"/>
          <w:color w:val="000000"/>
          <w:sz w:val="24"/>
          <w:szCs w:val="24"/>
          <w:lang w:eastAsia="ru-RU"/>
        </w:rPr>
        <w:t>24.1.8. Информационно-телекоммуникационная сеть «Интернет» :</w:t>
      </w:r>
      <w:r w:rsidRPr="00216186">
        <w:rPr>
          <w:rFonts w:eastAsia="Times New Roman"/>
          <w:b/>
          <w:bCs/>
          <w:i/>
          <w:iCs/>
          <w:color w:val="000000"/>
          <w:sz w:val="24"/>
          <w:szCs w:val="24"/>
          <w:lang w:eastAsia="ru-RU"/>
        </w:rPr>
        <w:t>не требуется</w:t>
      </w:r>
    </w:p>
    <w:p w14:paraId="40D32F32" w14:textId="77777777" w:rsidR="002B26F8" w:rsidRPr="00216186" w:rsidRDefault="002B26F8" w:rsidP="008627D7">
      <w:pPr>
        <w:ind w:firstLine="567"/>
        <w:jc w:val="both"/>
      </w:pPr>
      <w:r w:rsidRPr="00216186">
        <w:rPr>
          <w:rFonts w:eastAsia="Times New Roman"/>
          <w:color w:val="000000"/>
          <w:sz w:val="24"/>
          <w:szCs w:val="24"/>
          <w:lang w:eastAsia="ru-RU"/>
        </w:rPr>
        <w:t xml:space="preserve">24.1.9. Телевидение: </w:t>
      </w:r>
      <w:r w:rsidRPr="00216186">
        <w:rPr>
          <w:rFonts w:eastAsia="Times New Roman"/>
          <w:b/>
          <w:bCs/>
          <w:i/>
          <w:iCs/>
          <w:color w:val="000000"/>
          <w:sz w:val="24"/>
          <w:szCs w:val="24"/>
          <w:lang w:eastAsia="ru-RU"/>
        </w:rPr>
        <w:t>не требуется</w:t>
      </w:r>
    </w:p>
    <w:p w14:paraId="5665BE26" w14:textId="77777777" w:rsidR="002B26F8" w:rsidRPr="00216186" w:rsidRDefault="002B26F8" w:rsidP="008627D7">
      <w:pPr>
        <w:ind w:firstLine="567"/>
        <w:jc w:val="both"/>
      </w:pPr>
      <w:r w:rsidRPr="00216186">
        <w:rPr>
          <w:rFonts w:eastAsia="Times New Roman"/>
          <w:color w:val="000000"/>
          <w:sz w:val="24"/>
          <w:szCs w:val="24"/>
          <w:lang w:eastAsia="ru-RU"/>
        </w:rPr>
        <w:t xml:space="preserve">24.1.10. Газификация: </w:t>
      </w:r>
      <w:r w:rsidRPr="00216186">
        <w:rPr>
          <w:rFonts w:eastAsia="Times New Roman"/>
          <w:b/>
          <w:bCs/>
          <w:i/>
          <w:iCs/>
          <w:color w:val="000000"/>
          <w:sz w:val="24"/>
          <w:szCs w:val="24"/>
          <w:lang w:eastAsia="ru-RU"/>
        </w:rPr>
        <w:t>не требуется</w:t>
      </w:r>
    </w:p>
    <w:p w14:paraId="6613EAEE" w14:textId="77777777" w:rsidR="002B26F8" w:rsidRPr="00216186" w:rsidRDefault="002B26F8" w:rsidP="008627D7">
      <w:pPr>
        <w:ind w:firstLine="567"/>
        <w:jc w:val="both"/>
      </w:pPr>
      <w:r w:rsidRPr="00216186">
        <w:rPr>
          <w:rFonts w:eastAsia="Times New Roman"/>
          <w:color w:val="000000"/>
          <w:sz w:val="24"/>
          <w:szCs w:val="24"/>
          <w:lang w:eastAsia="ru-RU"/>
        </w:rPr>
        <w:t>24.1.11. Автоматизация и диспетчеризация:</w:t>
      </w:r>
      <w:r w:rsidRPr="00216186">
        <w:rPr>
          <w:rFonts w:eastAsia="Times New Roman"/>
          <w:b/>
          <w:bCs/>
          <w:i/>
          <w:iCs/>
          <w:color w:val="000000"/>
          <w:sz w:val="24"/>
          <w:szCs w:val="24"/>
          <w:lang w:eastAsia="ru-RU"/>
        </w:rPr>
        <w:t xml:space="preserve"> определить проектом</w:t>
      </w:r>
    </w:p>
    <w:p w14:paraId="216CAA5A" w14:textId="77777777" w:rsidR="002B26F8" w:rsidRPr="00216186" w:rsidRDefault="002B26F8" w:rsidP="008627D7">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24.2. Требования к наружным сетям инженерно-технического обеспечения, точкам присоединения (указываются требования к объемам проектирования внешних сетей и реквизиты полученных технических условий, которые прилагаются к заданию на проектирование): </w:t>
      </w:r>
    </w:p>
    <w:p w14:paraId="60CFF1DF" w14:textId="77777777" w:rsidR="002B26F8" w:rsidRPr="00216186" w:rsidRDefault="002B26F8" w:rsidP="008627D7">
      <w:pPr>
        <w:ind w:firstLine="567"/>
        <w:jc w:val="both"/>
      </w:pPr>
      <w:r w:rsidRPr="00216186">
        <w:rPr>
          <w:rFonts w:eastAsia="Times New Roman"/>
          <w:color w:val="000000"/>
          <w:sz w:val="24"/>
          <w:szCs w:val="24"/>
          <w:lang w:eastAsia="ru-RU"/>
        </w:rPr>
        <w:t>24.2.1. Водоснабжение:</w:t>
      </w:r>
      <w:r w:rsidRPr="00216186">
        <w:rPr>
          <w:rFonts w:eastAsia="Times New Roman"/>
          <w:b/>
          <w:bCs/>
          <w:i/>
          <w:iCs/>
          <w:color w:val="000000"/>
          <w:sz w:val="24"/>
          <w:szCs w:val="24"/>
          <w:lang w:eastAsia="ru-RU"/>
        </w:rPr>
        <w:t xml:space="preserve"> не требуется</w:t>
      </w:r>
    </w:p>
    <w:p w14:paraId="309E85DC" w14:textId="77777777" w:rsidR="002B26F8" w:rsidRPr="00216186" w:rsidRDefault="002B26F8" w:rsidP="008627D7">
      <w:pPr>
        <w:ind w:firstLine="567"/>
        <w:jc w:val="both"/>
      </w:pPr>
      <w:r w:rsidRPr="00216186">
        <w:rPr>
          <w:rFonts w:eastAsia="Times New Roman"/>
          <w:color w:val="000000"/>
          <w:sz w:val="24"/>
          <w:szCs w:val="24"/>
          <w:lang w:eastAsia="ru-RU"/>
        </w:rPr>
        <w:t>24.2.2. Водоотведение:</w:t>
      </w:r>
      <w:r w:rsidRPr="00216186">
        <w:rPr>
          <w:rFonts w:eastAsia="Times New Roman"/>
          <w:b/>
          <w:bCs/>
          <w:i/>
          <w:iCs/>
          <w:color w:val="000000"/>
          <w:sz w:val="24"/>
          <w:szCs w:val="24"/>
          <w:lang w:eastAsia="ru-RU"/>
        </w:rPr>
        <w:t xml:space="preserve"> не требуется</w:t>
      </w:r>
    </w:p>
    <w:p w14:paraId="35855B25" w14:textId="77777777" w:rsidR="002B26F8" w:rsidRPr="00216186" w:rsidRDefault="002B26F8" w:rsidP="008627D7">
      <w:pPr>
        <w:ind w:firstLine="567"/>
        <w:jc w:val="both"/>
      </w:pPr>
      <w:r w:rsidRPr="00216186">
        <w:rPr>
          <w:rFonts w:eastAsia="Times New Roman"/>
          <w:color w:val="000000"/>
          <w:sz w:val="24"/>
          <w:szCs w:val="24"/>
          <w:lang w:eastAsia="ru-RU"/>
        </w:rPr>
        <w:t>24.2.3. Теплоснабжение:</w:t>
      </w:r>
      <w:r w:rsidRPr="00216186">
        <w:rPr>
          <w:rFonts w:eastAsia="Times New Roman"/>
          <w:b/>
          <w:bCs/>
          <w:i/>
          <w:iCs/>
          <w:color w:val="000000"/>
          <w:sz w:val="24"/>
          <w:szCs w:val="24"/>
          <w:lang w:eastAsia="ru-RU"/>
        </w:rPr>
        <w:t xml:space="preserve"> не требуется</w:t>
      </w:r>
    </w:p>
    <w:p w14:paraId="096E6DEE" w14:textId="3189F7AD" w:rsidR="002B26F8" w:rsidRPr="00216186" w:rsidRDefault="002B26F8" w:rsidP="008627D7">
      <w:pPr>
        <w:ind w:left="6" w:firstLine="561"/>
        <w:jc w:val="both"/>
      </w:pPr>
      <w:r w:rsidRPr="00216186">
        <w:rPr>
          <w:rFonts w:eastAsia="Times New Roman"/>
          <w:color w:val="000000"/>
          <w:sz w:val="24"/>
          <w:szCs w:val="24"/>
          <w:lang w:eastAsia="ru-RU"/>
        </w:rPr>
        <w:lastRenderedPageBreak/>
        <w:t>24.2.4. Электроснабжение:</w:t>
      </w:r>
      <w:r w:rsidRPr="00216186">
        <w:rPr>
          <w:rFonts w:eastAsia="Times New Roman"/>
          <w:b/>
          <w:bCs/>
          <w:i/>
          <w:iCs/>
          <w:color w:val="000000"/>
          <w:sz w:val="24"/>
          <w:szCs w:val="24"/>
          <w:lang w:eastAsia="ru-RU"/>
        </w:rPr>
        <w:t xml:space="preserve"> подключение системы электроснабжения Объекта предусматривать в соответствии с техническими условиями на технологическое присоединение Объекта</w:t>
      </w:r>
    </w:p>
    <w:p w14:paraId="68FF9AE7" w14:textId="77777777" w:rsidR="002B26F8" w:rsidRPr="00216186" w:rsidRDefault="002B26F8" w:rsidP="008627D7">
      <w:pPr>
        <w:ind w:firstLine="567"/>
        <w:jc w:val="both"/>
      </w:pPr>
      <w:r w:rsidRPr="00216186">
        <w:rPr>
          <w:rFonts w:eastAsia="Times New Roman"/>
          <w:color w:val="000000"/>
          <w:sz w:val="24"/>
          <w:szCs w:val="24"/>
          <w:lang w:eastAsia="ru-RU"/>
        </w:rPr>
        <w:t>24.2.5. Телефонизация:</w:t>
      </w:r>
      <w:r w:rsidRPr="00216186">
        <w:rPr>
          <w:rFonts w:eastAsia="Times New Roman"/>
          <w:b/>
          <w:bCs/>
          <w:i/>
          <w:iCs/>
          <w:color w:val="000000"/>
          <w:sz w:val="24"/>
          <w:szCs w:val="24"/>
          <w:lang w:eastAsia="ru-RU"/>
        </w:rPr>
        <w:t xml:space="preserve"> не требуется</w:t>
      </w:r>
    </w:p>
    <w:p w14:paraId="1622DEBB" w14:textId="77777777" w:rsidR="002B26F8" w:rsidRPr="00216186" w:rsidRDefault="002B26F8" w:rsidP="008627D7">
      <w:pPr>
        <w:ind w:firstLine="567"/>
        <w:jc w:val="both"/>
      </w:pPr>
      <w:r w:rsidRPr="00216186">
        <w:rPr>
          <w:rFonts w:eastAsia="Times New Roman"/>
          <w:color w:val="000000"/>
          <w:sz w:val="24"/>
          <w:szCs w:val="24"/>
          <w:lang w:eastAsia="ru-RU"/>
        </w:rPr>
        <w:t>24.2.6. Радиофикация:</w:t>
      </w:r>
      <w:r w:rsidRPr="00216186">
        <w:rPr>
          <w:rFonts w:eastAsia="Times New Roman"/>
          <w:b/>
          <w:bCs/>
          <w:i/>
          <w:iCs/>
          <w:color w:val="000000"/>
          <w:sz w:val="24"/>
          <w:szCs w:val="24"/>
          <w:lang w:eastAsia="ru-RU"/>
        </w:rPr>
        <w:t xml:space="preserve"> не требуется</w:t>
      </w:r>
    </w:p>
    <w:p w14:paraId="49F99EE5" w14:textId="77777777" w:rsidR="002B26F8" w:rsidRPr="00216186" w:rsidRDefault="002B26F8" w:rsidP="008627D7">
      <w:pPr>
        <w:keepNext/>
        <w:ind w:firstLine="567"/>
        <w:jc w:val="both"/>
      </w:pPr>
      <w:r w:rsidRPr="00216186">
        <w:rPr>
          <w:rFonts w:eastAsia="Times New Roman"/>
          <w:color w:val="000000"/>
          <w:sz w:val="24"/>
          <w:szCs w:val="24"/>
          <w:lang w:eastAsia="ru-RU"/>
        </w:rPr>
        <w:t>24.2.7. Информационно-телекоммуникационная сеть «Интернет»:</w:t>
      </w:r>
      <w:r w:rsidRPr="00216186">
        <w:rPr>
          <w:rFonts w:eastAsia="Times New Roman"/>
          <w:b/>
          <w:bCs/>
          <w:i/>
          <w:iCs/>
          <w:color w:val="000000"/>
          <w:sz w:val="24"/>
          <w:szCs w:val="24"/>
          <w:lang w:eastAsia="ru-RU"/>
        </w:rPr>
        <w:t xml:space="preserve"> не требуется</w:t>
      </w:r>
    </w:p>
    <w:p w14:paraId="3F380EEB" w14:textId="77777777" w:rsidR="002B26F8" w:rsidRPr="00216186" w:rsidRDefault="002B26F8" w:rsidP="008627D7">
      <w:pPr>
        <w:ind w:firstLine="567"/>
        <w:jc w:val="both"/>
      </w:pPr>
      <w:r w:rsidRPr="00216186">
        <w:rPr>
          <w:rFonts w:eastAsia="Times New Roman"/>
          <w:color w:val="000000"/>
          <w:sz w:val="24"/>
          <w:szCs w:val="24"/>
          <w:lang w:eastAsia="ru-RU"/>
        </w:rPr>
        <w:t>24.2.8. Телевидение:</w:t>
      </w:r>
      <w:r w:rsidRPr="00216186">
        <w:rPr>
          <w:rFonts w:eastAsia="Times New Roman"/>
          <w:b/>
          <w:bCs/>
          <w:i/>
          <w:iCs/>
          <w:color w:val="000000"/>
          <w:sz w:val="24"/>
          <w:szCs w:val="24"/>
          <w:lang w:eastAsia="ru-RU"/>
        </w:rPr>
        <w:t xml:space="preserve"> не требуется</w:t>
      </w:r>
    </w:p>
    <w:p w14:paraId="168F471A" w14:textId="08768F56" w:rsidR="002B26F8" w:rsidRPr="00216186" w:rsidRDefault="002B26F8" w:rsidP="008627D7">
      <w:pPr>
        <w:ind w:firstLine="567"/>
        <w:jc w:val="both"/>
      </w:pPr>
      <w:r w:rsidRPr="00216186">
        <w:rPr>
          <w:rFonts w:eastAsia="Times New Roman"/>
          <w:color w:val="000000"/>
          <w:sz w:val="24"/>
          <w:szCs w:val="24"/>
          <w:lang w:eastAsia="ru-RU"/>
        </w:rPr>
        <w:t>2</w:t>
      </w:r>
      <w:r w:rsidR="00D65453">
        <w:rPr>
          <w:rFonts w:eastAsia="Times New Roman"/>
          <w:color w:val="000000"/>
          <w:sz w:val="24"/>
          <w:szCs w:val="24"/>
          <w:lang w:eastAsia="ru-RU"/>
        </w:rPr>
        <w:t>4</w:t>
      </w:r>
      <w:r w:rsidRPr="00216186">
        <w:rPr>
          <w:rFonts w:eastAsia="Times New Roman"/>
          <w:color w:val="000000"/>
          <w:sz w:val="24"/>
          <w:szCs w:val="24"/>
          <w:lang w:eastAsia="ru-RU"/>
        </w:rPr>
        <w:t>.2.9. Газоснабжение:</w:t>
      </w:r>
      <w:r w:rsidRPr="00216186">
        <w:rPr>
          <w:rFonts w:eastAsia="Times New Roman"/>
          <w:b/>
          <w:bCs/>
          <w:i/>
          <w:iCs/>
          <w:color w:val="000000"/>
          <w:sz w:val="24"/>
          <w:szCs w:val="24"/>
          <w:lang w:eastAsia="ru-RU"/>
        </w:rPr>
        <w:t xml:space="preserve"> не требуется</w:t>
      </w:r>
    </w:p>
    <w:p w14:paraId="5DDF2456" w14:textId="77777777" w:rsidR="002B26F8" w:rsidRPr="00216186" w:rsidRDefault="002B26F8" w:rsidP="008627D7">
      <w:pPr>
        <w:ind w:firstLine="567"/>
        <w:jc w:val="both"/>
      </w:pPr>
      <w:r w:rsidRPr="00216186">
        <w:rPr>
          <w:rFonts w:eastAsia="Times New Roman"/>
          <w:color w:val="000000"/>
          <w:sz w:val="24"/>
          <w:szCs w:val="24"/>
          <w:lang w:eastAsia="ru-RU"/>
        </w:rPr>
        <w:t>24.2.10. Иные сети инженерно-технического обеспечения:</w:t>
      </w:r>
      <w:r w:rsidRPr="00216186">
        <w:rPr>
          <w:rFonts w:eastAsia="Times New Roman"/>
          <w:b/>
          <w:bCs/>
          <w:i/>
          <w:iCs/>
          <w:color w:val="000000"/>
          <w:sz w:val="24"/>
          <w:szCs w:val="24"/>
          <w:lang w:eastAsia="ru-RU"/>
        </w:rPr>
        <w:t xml:space="preserve"> не требуется</w:t>
      </w:r>
    </w:p>
    <w:p w14:paraId="5481DB6C" w14:textId="4469A125" w:rsidR="002B26F8" w:rsidRPr="00216186" w:rsidRDefault="002B26F8" w:rsidP="008627D7">
      <w:pPr>
        <w:ind w:firstLine="567"/>
        <w:jc w:val="both"/>
      </w:pPr>
      <w:r w:rsidRPr="008627D7">
        <w:rPr>
          <w:rFonts w:eastAsia="Times New Roman"/>
          <w:color w:val="000000"/>
          <w:sz w:val="24"/>
          <w:szCs w:val="24"/>
          <w:lang w:eastAsia="ru-RU"/>
        </w:rPr>
        <w:t>25. Требования к мероприятиям по охране окружающей среды:</w:t>
      </w:r>
      <w:r w:rsidRPr="008627D7">
        <w:rPr>
          <w:rFonts w:eastAsia="Times New Roman"/>
          <w:b/>
          <w:bCs/>
          <w:i/>
          <w:iCs/>
          <w:color w:val="000000"/>
          <w:sz w:val="24"/>
          <w:szCs w:val="24"/>
          <w:lang w:eastAsia="ru-RU"/>
        </w:rPr>
        <w:t xml:space="preserve"> </w:t>
      </w:r>
      <w:r w:rsidR="00D006A2" w:rsidRPr="00D006A2">
        <w:rPr>
          <w:rFonts w:eastAsia="Times New Roman"/>
          <w:b/>
          <w:bCs/>
          <w:i/>
          <w:iCs/>
          <w:color w:val="000000"/>
          <w:sz w:val="24"/>
          <w:szCs w:val="24"/>
          <w:lang w:eastAsia="ru-RU"/>
        </w:rPr>
        <w:t>разработать мероприятия в объеме технологических решений</w:t>
      </w:r>
    </w:p>
    <w:p w14:paraId="14CB9275" w14:textId="2357D5C5" w:rsidR="002B26F8" w:rsidRPr="00216186" w:rsidRDefault="002B26F8" w:rsidP="008627D7">
      <w:pPr>
        <w:ind w:firstLine="567"/>
        <w:jc w:val="both"/>
      </w:pPr>
      <w:r w:rsidRPr="00216186">
        <w:rPr>
          <w:rFonts w:eastAsia="Times New Roman"/>
          <w:color w:val="000000"/>
          <w:sz w:val="24"/>
          <w:szCs w:val="24"/>
          <w:lang w:eastAsia="ru-RU"/>
        </w:rPr>
        <w:t>26. Требования к мероприятиям по обеспечению пожарной безопасности:</w:t>
      </w:r>
      <w:r w:rsidRPr="00216186">
        <w:rPr>
          <w:rFonts w:eastAsia="Times New Roman"/>
          <w:b/>
          <w:bCs/>
          <w:i/>
          <w:iCs/>
          <w:color w:val="000000"/>
          <w:sz w:val="24"/>
          <w:szCs w:val="24"/>
          <w:lang w:eastAsia="ru-RU"/>
        </w:rPr>
        <w:t xml:space="preserve"> </w:t>
      </w:r>
      <w:r w:rsidR="006F3F1B" w:rsidRPr="008627D7">
        <w:rPr>
          <w:b/>
          <w:bCs/>
          <w:i/>
          <w:iCs/>
          <w:sz w:val="24"/>
          <w:szCs w:val="24"/>
        </w:rPr>
        <w:t>оснастить объект системами противопожарной защиты</w:t>
      </w:r>
      <w:r w:rsidR="00D006A2">
        <w:rPr>
          <w:b/>
          <w:bCs/>
          <w:i/>
          <w:iCs/>
          <w:sz w:val="24"/>
          <w:szCs w:val="24"/>
        </w:rPr>
        <w:t xml:space="preserve"> </w:t>
      </w:r>
      <w:r w:rsidR="00D006A2">
        <w:rPr>
          <w:rFonts w:eastAsia="Times New Roman"/>
          <w:b/>
          <w:bCs/>
          <w:i/>
          <w:iCs/>
          <w:color w:val="000000"/>
          <w:sz w:val="24"/>
          <w:szCs w:val="24"/>
          <w:lang w:eastAsia="ru-RU"/>
        </w:rPr>
        <w:t>в объеме технологических решений</w:t>
      </w:r>
    </w:p>
    <w:p w14:paraId="7F80F4FD" w14:textId="0DFE1BA5" w:rsidR="002B26F8" w:rsidRPr="00216186" w:rsidRDefault="002B26F8" w:rsidP="008627D7">
      <w:pPr>
        <w:ind w:firstLine="567"/>
        <w:jc w:val="both"/>
        <w:rPr>
          <w:rFonts w:eastAsia="Times New Roman"/>
          <w:b/>
          <w:bCs/>
          <w:i/>
          <w:iCs/>
          <w:color w:val="000000"/>
          <w:spacing w:val="2"/>
          <w:sz w:val="24"/>
          <w:szCs w:val="24"/>
          <w:lang w:eastAsia="ru-RU"/>
        </w:rPr>
      </w:pPr>
      <w:r w:rsidRPr="00216186">
        <w:rPr>
          <w:rFonts w:eastAsia="Times New Roman"/>
          <w:color w:val="000000"/>
          <w:sz w:val="24"/>
          <w:szCs w:val="24"/>
          <w:lang w:eastAsia="ru-RU"/>
        </w:rPr>
        <w:t>27. 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w:t>
      </w:r>
      <w:r w:rsidR="008627D7">
        <w:rPr>
          <w:rFonts w:eastAsia="Times New Roman"/>
          <w:color w:val="000000"/>
          <w:sz w:val="24"/>
          <w:szCs w:val="24"/>
          <w:lang w:eastAsia="ru-RU"/>
        </w:rPr>
        <w:t xml:space="preserve"> </w:t>
      </w:r>
      <w:r w:rsidR="00EA56D4" w:rsidRPr="00216186">
        <w:rPr>
          <w:rFonts w:eastAsia="Times New Roman"/>
          <w:b/>
          <w:bCs/>
          <w:i/>
          <w:iCs/>
          <w:color w:val="000000"/>
          <w:spacing w:val="2"/>
          <w:sz w:val="24"/>
          <w:szCs w:val="24"/>
          <w:lang w:eastAsia="ru-RU"/>
        </w:rPr>
        <w:t>не требуется</w:t>
      </w:r>
    </w:p>
    <w:p w14:paraId="11438CC4"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(не указываются в отношении объектов, на которые требования энергетической эффективности и требования оснащенности их приборами учета используемых энергетических ресурсов не распространяются)</w:t>
      </w:r>
    </w:p>
    <w:p w14:paraId="677C029C" w14:textId="77777777" w:rsidR="002B26F8" w:rsidRPr="00216186" w:rsidRDefault="002B26F8" w:rsidP="008627D7">
      <w:pPr>
        <w:ind w:firstLine="567"/>
        <w:jc w:val="both"/>
        <w:rPr>
          <w:rFonts w:eastAsia="Times New Roman"/>
          <w:color w:val="000000"/>
          <w:sz w:val="24"/>
          <w:szCs w:val="24"/>
          <w:lang w:eastAsia="ru-RU"/>
        </w:rPr>
      </w:pPr>
      <w:r w:rsidRPr="00216186">
        <w:rPr>
          <w:rFonts w:eastAsia="Times New Roman"/>
          <w:color w:val="000000"/>
          <w:sz w:val="24"/>
          <w:szCs w:val="24"/>
          <w:lang w:eastAsia="ru-RU"/>
        </w:rPr>
        <w:t>28. Требования к мероприятиям по обеспечению доступа инвалидов к объекту:</w:t>
      </w:r>
    </w:p>
    <w:p w14:paraId="1B7CF87C" w14:textId="77777777" w:rsidR="002B26F8" w:rsidRPr="00216186" w:rsidRDefault="002B26F8" w:rsidP="008627D7">
      <w:pPr>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не требуется </w:t>
      </w:r>
    </w:p>
    <w:p w14:paraId="24557069"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объектов здравоохранения, образования, культуры, отдыха, спорта и иных объектов социально-культурного и коммунально-бытового назначения, объектов транспорта, торговли, общественного питания, объектов делового, административного, финансового, религиозного назначения, объектов жилищного фонда)</w:t>
      </w:r>
    </w:p>
    <w:p w14:paraId="37528B1E" w14:textId="4491814C" w:rsidR="002B26F8" w:rsidRPr="00216186" w:rsidRDefault="002B26F8" w:rsidP="008627D7">
      <w:pPr>
        <w:ind w:firstLine="567"/>
        <w:jc w:val="both"/>
      </w:pPr>
      <w:r w:rsidRPr="00216186">
        <w:rPr>
          <w:rFonts w:eastAsia="Times New Roman"/>
          <w:color w:val="000000"/>
          <w:sz w:val="24"/>
          <w:szCs w:val="24"/>
          <w:lang w:eastAsia="ru-RU"/>
        </w:rPr>
        <w:t>29. </w:t>
      </w:r>
      <w:r w:rsidRPr="008627D7">
        <w:rPr>
          <w:rFonts w:eastAsia="Times New Roman"/>
          <w:color w:val="000000"/>
          <w:sz w:val="24"/>
          <w:szCs w:val="24"/>
          <w:lang w:eastAsia="ru-RU"/>
        </w:rPr>
        <w:t>Требования к инженерно-техническому укреплению объекта в целях обеспечения его антитеррористической защищенности:</w:t>
      </w:r>
      <w:r w:rsidR="008627D7">
        <w:rPr>
          <w:rFonts w:eastAsia="Times New Roman"/>
          <w:color w:val="000000"/>
          <w:sz w:val="24"/>
          <w:szCs w:val="24"/>
          <w:lang w:eastAsia="ru-RU"/>
        </w:rPr>
        <w:t xml:space="preserve"> </w:t>
      </w:r>
      <w:r w:rsidR="00EA56D4" w:rsidRPr="00216186">
        <w:rPr>
          <w:rFonts w:eastAsia="Times New Roman"/>
          <w:b/>
          <w:bCs/>
          <w:i/>
          <w:iCs/>
          <w:color w:val="000000"/>
          <w:spacing w:val="2"/>
          <w:sz w:val="24"/>
          <w:szCs w:val="24"/>
          <w:lang w:eastAsia="ru-RU"/>
        </w:rPr>
        <w:t>не требуется</w:t>
      </w:r>
    </w:p>
    <w:p w14:paraId="74AFC647"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выполнения мероприятий и (или) соответствующих разделов проектной документации</w:t>
      </w:r>
      <w:r w:rsidRPr="00216186">
        <w:rPr>
          <w:rFonts w:eastAsia="Times New Roman"/>
          <w:color w:val="000000"/>
          <w:sz w:val="18"/>
          <w:szCs w:val="18"/>
          <w:lang w:eastAsia="ru-RU"/>
        </w:rPr>
        <w:br/>
        <w:t>в соответствии с требованиями технических регламентов с учетом функционального назначения и параметров объекта,</w:t>
      </w:r>
      <w:r w:rsidRPr="00216186">
        <w:rPr>
          <w:rFonts w:eastAsia="Times New Roman"/>
          <w:color w:val="000000"/>
          <w:sz w:val="18"/>
          <w:szCs w:val="18"/>
          <w:lang w:eastAsia="ru-RU"/>
        </w:rPr>
        <w:br/>
        <w:t>а также требований постановления Правительства Российской Федерации от 25 декабря 2013 года № 1244</w:t>
      </w:r>
      <w:r w:rsidRPr="00216186">
        <w:rPr>
          <w:rFonts w:eastAsia="Times New Roman"/>
          <w:color w:val="000000"/>
          <w:sz w:val="18"/>
          <w:szCs w:val="18"/>
          <w:lang w:eastAsia="ru-RU"/>
        </w:rPr>
        <w:br/>
        <w:t>«Об антитеррористической защищенности объектов (территорий)» (Собрание законодательства Российской Федерации,</w:t>
      </w:r>
      <w:r w:rsidRPr="00216186">
        <w:rPr>
          <w:rFonts w:eastAsia="Times New Roman"/>
          <w:color w:val="000000"/>
          <w:sz w:val="18"/>
          <w:szCs w:val="18"/>
          <w:lang w:eastAsia="ru-RU"/>
        </w:rPr>
        <w:br/>
        <w:t>2013, № 52, ст. 7220, 2016, № 50, ст. 7108;2017, № 31, ст. 4929, № 33, ст. 5192)</w:t>
      </w:r>
    </w:p>
    <w:p w14:paraId="16567D78" w14:textId="1D1A1C66" w:rsidR="002B26F8" w:rsidRPr="00216186" w:rsidRDefault="002B26F8" w:rsidP="008627D7">
      <w:pPr>
        <w:ind w:firstLine="567"/>
        <w:jc w:val="both"/>
      </w:pPr>
      <w:r w:rsidRPr="00216186">
        <w:rPr>
          <w:rFonts w:eastAsia="Times New Roman"/>
          <w:color w:val="000000"/>
          <w:sz w:val="24"/>
          <w:szCs w:val="24"/>
          <w:lang w:eastAsia="ru-RU"/>
        </w:rPr>
        <w:t xml:space="preserve">30. 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 </w:t>
      </w:r>
      <w:r w:rsidRPr="00216186">
        <w:rPr>
          <w:rFonts w:eastAsia="Times New Roman"/>
          <w:b/>
          <w:bCs/>
          <w:i/>
          <w:iCs/>
          <w:color w:val="000000"/>
          <w:sz w:val="24"/>
          <w:szCs w:val="24"/>
          <w:lang w:eastAsia="ru-RU"/>
        </w:rPr>
        <w:t>не требуется</w:t>
      </w:r>
    </w:p>
    <w:p w14:paraId="0F1818D2" w14:textId="22CDF953"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выполнения мероприятий и (или) подготовки соответствующих разделов проектной документации в соответствии с требованиями технических регламентов с учетом функционального назначения, а также экологической</w:t>
      </w:r>
      <w:r w:rsidR="008627D7">
        <w:rPr>
          <w:rFonts w:eastAsia="Times New Roman"/>
          <w:color w:val="000000"/>
          <w:sz w:val="18"/>
          <w:szCs w:val="18"/>
          <w:lang w:eastAsia="ru-RU"/>
        </w:rPr>
        <w:t xml:space="preserve"> </w:t>
      </w:r>
      <w:r w:rsidRPr="00216186">
        <w:rPr>
          <w:rFonts w:eastAsia="Times New Roman"/>
          <w:color w:val="000000"/>
          <w:sz w:val="18"/>
          <w:szCs w:val="18"/>
          <w:lang w:eastAsia="ru-RU"/>
        </w:rPr>
        <w:t>и санитарно-гигиенической опасности предприятия (объекта)</w:t>
      </w:r>
    </w:p>
    <w:p w14:paraId="2A7CFAEB" w14:textId="77777777" w:rsidR="002B26F8" w:rsidRPr="00216186" w:rsidRDefault="002B26F8" w:rsidP="008627D7">
      <w:pPr>
        <w:ind w:firstLine="567"/>
        <w:jc w:val="both"/>
      </w:pPr>
      <w:r w:rsidRPr="00216186">
        <w:rPr>
          <w:rFonts w:eastAsia="Times New Roman"/>
          <w:color w:val="000000"/>
          <w:sz w:val="24"/>
          <w:szCs w:val="24"/>
          <w:lang w:eastAsia="ru-RU"/>
        </w:rPr>
        <w:t>31. Требования к технической эксплуатации и техническому обслуживанию объекта:</w:t>
      </w:r>
    </w:p>
    <w:p w14:paraId="26D58B6D" w14:textId="52E2BD1E" w:rsidR="00D006A2" w:rsidRPr="00216186" w:rsidRDefault="00D006A2" w:rsidP="008627D7">
      <w:pPr>
        <w:jc w:val="both"/>
      </w:pPr>
      <w:r>
        <w:rPr>
          <w:rFonts w:eastAsia="Times New Roman"/>
          <w:b/>
          <w:bCs/>
          <w:i/>
          <w:iCs/>
          <w:color w:val="000000"/>
          <w:spacing w:val="2"/>
          <w:sz w:val="24"/>
          <w:szCs w:val="24"/>
          <w:lang w:eastAsia="ru-RU"/>
        </w:rPr>
        <w:t xml:space="preserve">Разработать мероприятия </w:t>
      </w:r>
      <w:r>
        <w:rPr>
          <w:rFonts w:eastAsia="Times New Roman"/>
          <w:b/>
          <w:bCs/>
          <w:i/>
          <w:iCs/>
          <w:color w:val="000000"/>
          <w:sz w:val="24"/>
          <w:szCs w:val="24"/>
          <w:lang w:eastAsia="ru-RU"/>
        </w:rPr>
        <w:t>в объеме технологических решений</w:t>
      </w:r>
    </w:p>
    <w:p w14:paraId="4444E5FB" w14:textId="77777777" w:rsidR="002B26F8" w:rsidRPr="00216186" w:rsidRDefault="002B26F8" w:rsidP="008627D7">
      <w:pPr>
        <w:ind w:firstLine="567"/>
        <w:jc w:val="both"/>
        <w:rPr>
          <w:rFonts w:eastAsia="Times New Roman"/>
          <w:color w:val="000000"/>
          <w:sz w:val="24"/>
          <w:szCs w:val="24"/>
          <w:lang w:eastAsia="ru-RU"/>
        </w:rPr>
      </w:pPr>
      <w:r w:rsidRPr="00216186">
        <w:rPr>
          <w:rFonts w:eastAsia="Times New Roman"/>
          <w:color w:val="000000"/>
          <w:sz w:val="24"/>
          <w:szCs w:val="24"/>
          <w:lang w:eastAsia="ru-RU"/>
        </w:rPr>
        <w:t>32. Требования к проекту организации строительства объекта:</w:t>
      </w:r>
    </w:p>
    <w:p w14:paraId="22379D16" w14:textId="77777777" w:rsidR="00C67822" w:rsidRPr="00216186" w:rsidRDefault="00C67822" w:rsidP="008627D7">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1. Проект организации реконструкции объекта капитального строительства выполнить в соответствии с требованиями СП 48.13330.2019 «Организация строительства. СНиП 12-01-2004», МДС 12-46.2008 «Методические рекомендации по разработке и оформлению проекта организации строительства, проекта организации работ по сносу (демонтажу), проекта производства работ», а также требованиями иных действующих законодательных и нормативных актов Российской Федерации, национальных стандартов, технических регламентов, строительных норм, сводов правил и нормативно-технических документов.</w:t>
      </w:r>
    </w:p>
    <w:p w14:paraId="4A9212BC" w14:textId="77777777" w:rsidR="00C67822" w:rsidRPr="00216186" w:rsidRDefault="00C67822" w:rsidP="008627D7">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 xml:space="preserve">2. Технические решения должны отвечать принципам минимизации затрат на производство строительно-монтажных и иных работ, необходимых для обеспечения ввода Объекта в эксплуатацию, и будущей безопасной эксплуатации Объекта. </w:t>
      </w:r>
    </w:p>
    <w:p w14:paraId="60E5838C" w14:textId="77777777" w:rsidR="00C67822" w:rsidRPr="00216186" w:rsidRDefault="00C67822" w:rsidP="008627D7">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3. Должны быть четко определены и отвечать принципам эффективности и повышения качества строительно-монтажных и иных работ: решения по перемещению специализированной техники, механизмов; перечень видов строительных и монтажных работ, участков сетей инженерно-технического обеспечения, подлежащих освидетельствованию с составлением соответствующих актов приемки перед производством последующих работ.</w:t>
      </w:r>
    </w:p>
    <w:p w14:paraId="5FF4761D" w14:textId="77777777" w:rsidR="00C67822" w:rsidRPr="00216186" w:rsidRDefault="00C67822" w:rsidP="008627D7">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4. При производстве работ в части соблюдения требований по Охране труда и Техники безопасности при производстве работ руководствоваться:</w:t>
      </w:r>
    </w:p>
    <w:p w14:paraId="406411B9" w14:textId="77777777" w:rsidR="00C67822" w:rsidRPr="00216186" w:rsidRDefault="00C67822" w:rsidP="008627D7">
      <w:pPr>
        <w:ind w:right="68" w:firstLine="340"/>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lastRenderedPageBreak/>
        <w:t>- требованиями раздела № 37 «Правил по охране труда при эксплуатации электроустановок» от 24.07.2013 № 328 пункты: 37.1 – 37.10 (работы в охранной зоне);</w:t>
      </w:r>
    </w:p>
    <w:p w14:paraId="5A08C238" w14:textId="77777777" w:rsidR="00C67822" w:rsidRPr="00216186" w:rsidRDefault="00C67822" w:rsidP="008627D7">
      <w:pPr>
        <w:ind w:right="68" w:firstLine="340"/>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 требованиями раздела № 47 «Правил по охране труда при эксплуатации электроустановок» от 24.07.2013 № 328 (работа в охранной зоне линий электропередач).</w:t>
      </w:r>
    </w:p>
    <w:p w14:paraId="1D0FBA49" w14:textId="5A30D0FE" w:rsidR="00C67822" w:rsidRPr="00216186" w:rsidRDefault="00C67822" w:rsidP="008627D7">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5. Разрабатываемые мероприятия должны об</w:t>
      </w:r>
      <w:r w:rsidR="008627D7">
        <w:rPr>
          <w:rFonts w:eastAsia="Times New Roman"/>
          <w:b/>
          <w:bCs/>
          <w:i/>
          <w:iCs/>
          <w:color w:val="000000"/>
          <w:spacing w:val="2"/>
          <w:sz w:val="24"/>
          <w:szCs w:val="24"/>
          <w:lang w:eastAsia="ru-RU"/>
        </w:rPr>
        <w:t>еспечивать безопасность работ,</w:t>
      </w:r>
      <w:r w:rsidRPr="00216186">
        <w:rPr>
          <w:rFonts w:eastAsia="Times New Roman"/>
          <w:b/>
          <w:bCs/>
          <w:i/>
          <w:iCs/>
          <w:color w:val="000000"/>
          <w:spacing w:val="2"/>
          <w:sz w:val="24"/>
          <w:szCs w:val="24"/>
          <w:lang w:eastAsia="ru-RU"/>
        </w:rPr>
        <w:t xml:space="preserve"> утилизацию отходов.</w:t>
      </w:r>
    </w:p>
    <w:p w14:paraId="27EB71B7" w14:textId="1AB7917F" w:rsidR="002B26F8" w:rsidRPr="00216186" w:rsidRDefault="00C67822" w:rsidP="008627D7">
      <w:pPr>
        <w:jc w:val="both"/>
        <w:rPr>
          <w:rFonts w:eastAsia="Times New Roman"/>
          <w:color w:val="00000A"/>
          <w:sz w:val="24"/>
          <w:szCs w:val="24"/>
          <w:lang w:eastAsia="ru-RU"/>
        </w:rPr>
      </w:pPr>
      <w:r w:rsidRPr="00216186">
        <w:rPr>
          <w:rFonts w:eastAsia="Times New Roman"/>
          <w:b/>
          <w:bCs/>
          <w:i/>
          <w:iCs/>
          <w:color w:val="000000"/>
          <w:spacing w:val="2"/>
          <w:sz w:val="24"/>
          <w:szCs w:val="24"/>
          <w:lang w:eastAsia="ru-RU"/>
        </w:rPr>
        <w:t>6. Реконструкцию Объекта капитального строительства произвести без ос</w:t>
      </w:r>
      <w:r w:rsidR="008627D7">
        <w:rPr>
          <w:rFonts w:eastAsia="Times New Roman"/>
          <w:b/>
          <w:bCs/>
          <w:i/>
          <w:iCs/>
          <w:color w:val="000000"/>
          <w:spacing w:val="2"/>
          <w:sz w:val="24"/>
          <w:szCs w:val="24"/>
          <w:lang w:eastAsia="ru-RU"/>
        </w:rPr>
        <w:t>тановки троллейбусного движения</w:t>
      </w:r>
    </w:p>
    <w:p w14:paraId="0E765246" w14:textId="77777777" w:rsidR="002B26F8" w:rsidRPr="00216186" w:rsidRDefault="002B26F8" w:rsidP="008627D7">
      <w:pPr>
        <w:ind w:firstLine="567"/>
        <w:jc w:val="both"/>
        <w:rPr>
          <w:rFonts w:eastAsia="Times New Roman"/>
          <w:b/>
          <w:i/>
          <w:color w:val="000000"/>
          <w:sz w:val="24"/>
          <w:szCs w:val="24"/>
          <w:lang w:eastAsia="ru-RU"/>
        </w:rPr>
      </w:pPr>
      <w:r w:rsidRPr="00216186">
        <w:rPr>
          <w:rFonts w:eastAsia="Times New Roman"/>
          <w:color w:val="000000"/>
          <w:sz w:val="24"/>
          <w:szCs w:val="24"/>
          <w:lang w:eastAsia="ru-RU"/>
        </w:rPr>
        <w:t>33. Обоснование необходимости сноса или сохранения зданий, сооружений, зеленых насаждений, а также переноса инженерных сетей и коммуникаций, расположенных на земельном участке, на котором планируется размещение объекта:</w:t>
      </w:r>
      <w:r w:rsidR="002E5F0B" w:rsidRPr="00216186">
        <w:rPr>
          <w:rFonts w:eastAsia="Times New Roman"/>
          <w:color w:val="000000"/>
          <w:sz w:val="24"/>
          <w:szCs w:val="24"/>
          <w:lang w:eastAsia="ru-RU"/>
        </w:rPr>
        <w:t xml:space="preserve"> </w:t>
      </w:r>
      <w:r w:rsidR="002E5F0B" w:rsidRPr="00216186">
        <w:rPr>
          <w:rFonts w:eastAsia="Times New Roman"/>
          <w:b/>
          <w:i/>
          <w:color w:val="000000"/>
          <w:sz w:val="24"/>
          <w:szCs w:val="24"/>
          <w:lang w:eastAsia="ru-RU"/>
        </w:rPr>
        <w:t>не требуется</w:t>
      </w:r>
    </w:p>
    <w:p w14:paraId="70EB6B58" w14:textId="20CEE998" w:rsidR="002B26F8" w:rsidRPr="00216186" w:rsidRDefault="002B26F8" w:rsidP="008627D7">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34. Требования к решениям по благоустройству прилегающей территории, к малым архитектурным формам и к планировочной организации земельного участка, на котором планируется размещение объекта: </w:t>
      </w:r>
      <w:r w:rsidRPr="008627D7">
        <w:rPr>
          <w:rFonts w:eastAsia="Times New Roman"/>
          <w:b/>
          <w:bCs/>
          <w:i/>
          <w:iCs/>
          <w:color w:val="000000"/>
          <w:sz w:val="24"/>
          <w:szCs w:val="24"/>
          <w:lang w:eastAsia="ru-RU"/>
        </w:rPr>
        <w:t>не требуется</w:t>
      </w:r>
      <w:r w:rsidRPr="00216186">
        <w:rPr>
          <w:rFonts w:eastAsia="Times New Roman"/>
          <w:color w:val="000000"/>
          <w:sz w:val="24"/>
          <w:szCs w:val="24"/>
          <w:lang w:eastAsia="ru-RU"/>
        </w:rPr>
        <w:t xml:space="preserve"> </w:t>
      </w:r>
    </w:p>
    <w:p w14:paraId="1282111F"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 xml:space="preserve"> (указываются решения по благоустройству, озеленению территории объекта, обустройству площадок и малых архитектурных форм в соответствии с утвержденной документацией по планировке территории, согласованными эскизами организации земельного участка объекта и его благоустройства и озеленения)</w:t>
      </w:r>
    </w:p>
    <w:p w14:paraId="22D7995F" w14:textId="77777777" w:rsidR="002B26F8" w:rsidRPr="00216186" w:rsidRDefault="002B26F8" w:rsidP="008627D7">
      <w:pPr>
        <w:ind w:firstLine="567"/>
        <w:jc w:val="both"/>
      </w:pPr>
      <w:r w:rsidRPr="00216186">
        <w:rPr>
          <w:rFonts w:eastAsia="Times New Roman"/>
          <w:color w:val="000000"/>
          <w:sz w:val="24"/>
          <w:szCs w:val="24"/>
          <w:lang w:eastAsia="ru-RU"/>
        </w:rPr>
        <w:t>35. Требования к разработке проекта восстановления (рекультивации) нарушенных земель или плодородного слоя:</w:t>
      </w:r>
      <w:r w:rsidRPr="00216186">
        <w:rPr>
          <w:rFonts w:eastAsia="Times New Roman"/>
          <w:b/>
          <w:bCs/>
          <w:i/>
          <w:iCs/>
          <w:color w:val="000000"/>
          <w:spacing w:val="2"/>
          <w:sz w:val="24"/>
          <w:szCs w:val="24"/>
          <w:lang w:eastAsia="ru-RU"/>
        </w:rPr>
        <w:t xml:space="preserve"> не требуется</w:t>
      </w:r>
    </w:p>
    <w:p w14:paraId="44239373"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при необходимости)</w:t>
      </w:r>
    </w:p>
    <w:p w14:paraId="23DC76A0" w14:textId="77777777" w:rsidR="002B26F8" w:rsidRPr="00216186" w:rsidRDefault="002B26F8" w:rsidP="008627D7">
      <w:pPr>
        <w:ind w:firstLine="567"/>
        <w:jc w:val="both"/>
      </w:pPr>
      <w:r w:rsidRPr="00216186">
        <w:rPr>
          <w:rFonts w:eastAsia="Times New Roman"/>
          <w:color w:val="000000"/>
          <w:sz w:val="24"/>
          <w:szCs w:val="24"/>
          <w:lang w:eastAsia="ru-RU"/>
        </w:rPr>
        <w:t xml:space="preserve">36. Требования к местам складирования излишков грунта и (или) мусора при строительстве и протяженность маршрута их доставки: </w:t>
      </w:r>
      <w:r w:rsidRPr="00216186">
        <w:rPr>
          <w:rFonts w:eastAsia="Times New Roman"/>
          <w:b/>
          <w:bCs/>
          <w:i/>
          <w:iCs/>
          <w:color w:val="000000"/>
          <w:sz w:val="24"/>
          <w:szCs w:val="24"/>
          <w:lang w:eastAsia="ru-RU"/>
        </w:rPr>
        <w:t xml:space="preserve">определить проектом </w:t>
      </w:r>
    </w:p>
    <w:p w14:paraId="5BBF956A"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при необходимости с учетом требований правовых актов органов местного самоуправления)</w:t>
      </w:r>
    </w:p>
    <w:p w14:paraId="5FD3F3AD" w14:textId="77777777" w:rsidR="002B26F8" w:rsidRPr="00216186" w:rsidRDefault="002B26F8" w:rsidP="008627D7">
      <w:pPr>
        <w:ind w:firstLine="567"/>
        <w:jc w:val="both"/>
      </w:pPr>
      <w:r w:rsidRPr="00216186">
        <w:rPr>
          <w:rFonts w:eastAsia="Times New Roman"/>
          <w:color w:val="000000"/>
          <w:sz w:val="24"/>
          <w:szCs w:val="24"/>
          <w:lang w:eastAsia="ru-RU"/>
        </w:rPr>
        <w:t xml:space="preserve">37. Требования к выполнению научно-исследовательских и опытно-конструкторских работ в процессе проектирования и строительства объекта: </w:t>
      </w:r>
      <w:r w:rsidRPr="00216186">
        <w:rPr>
          <w:rFonts w:eastAsia="Times New Roman"/>
          <w:b/>
          <w:bCs/>
          <w:i/>
          <w:iCs/>
          <w:color w:val="000000"/>
          <w:sz w:val="24"/>
          <w:szCs w:val="24"/>
          <w:lang w:eastAsia="ru-RU"/>
        </w:rPr>
        <w:t xml:space="preserve">не требуется </w:t>
      </w:r>
    </w:p>
    <w:p w14:paraId="61380A77" w14:textId="172AD559"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случае необходимости выполнения научно-исследовательских и опытно-конструкторских работ</w:t>
      </w:r>
      <w:r w:rsidR="008627D7">
        <w:rPr>
          <w:rFonts w:eastAsia="Times New Roman"/>
          <w:color w:val="000000"/>
          <w:sz w:val="18"/>
          <w:szCs w:val="18"/>
          <w:lang w:eastAsia="ru-RU"/>
        </w:rPr>
        <w:t xml:space="preserve"> </w:t>
      </w:r>
      <w:r w:rsidRPr="00216186">
        <w:rPr>
          <w:rFonts w:eastAsia="Times New Roman"/>
          <w:color w:val="000000"/>
          <w:sz w:val="18"/>
          <w:szCs w:val="18"/>
          <w:lang w:eastAsia="ru-RU"/>
        </w:rPr>
        <w:t>при проектировании и строительстве объекта)</w:t>
      </w:r>
    </w:p>
    <w:p w14:paraId="3DF6502C" w14:textId="77777777" w:rsidR="002B26F8" w:rsidRPr="00216186" w:rsidRDefault="002B26F8" w:rsidP="008627D7">
      <w:pPr>
        <w:jc w:val="both"/>
      </w:pPr>
      <w:r w:rsidRPr="00216186">
        <w:rPr>
          <w:rFonts w:eastAsia="Times New Roman"/>
          <w:b/>
          <w:bCs/>
          <w:color w:val="000000"/>
          <w:sz w:val="24"/>
          <w:szCs w:val="24"/>
          <w:lang w:val="en-US" w:eastAsia="ru-RU"/>
        </w:rPr>
        <w:t>III</w:t>
      </w:r>
      <w:r w:rsidRPr="00216186">
        <w:rPr>
          <w:rFonts w:eastAsia="Times New Roman"/>
          <w:b/>
          <w:bCs/>
          <w:color w:val="000000"/>
          <w:sz w:val="24"/>
          <w:szCs w:val="24"/>
          <w:lang w:eastAsia="ru-RU"/>
        </w:rPr>
        <w:t>. Иные требования к проектированию</w:t>
      </w:r>
    </w:p>
    <w:p w14:paraId="2D6E72C4" w14:textId="77777777" w:rsidR="002B26F8" w:rsidRPr="00216186" w:rsidRDefault="002B26F8" w:rsidP="008627D7">
      <w:pPr>
        <w:ind w:firstLine="567"/>
        <w:jc w:val="both"/>
        <w:rPr>
          <w:rFonts w:eastAsia="Times New Roman"/>
          <w:color w:val="000000"/>
          <w:sz w:val="24"/>
          <w:szCs w:val="24"/>
          <w:lang w:eastAsia="ru-RU"/>
        </w:rPr>
      </w:pPr>
      <w:r w:rsidRPr="00216186">
        <w:rPr>
          <w:rFonts w:eastAsia="Times New Roman"/>
          <w:color w:val="000000"/>
          <w:sz w:val="24"/>
          <w:szCs w:val="24"/>
          <w:lang w:eastAsia="ru-RU"/>
        </w:rPr>
        <w:t>38. Требования к составу проектной документации, в том числе требования о разработке разделов проектной документации, наличие которых не является обязательным:</w:t>
      </w:r>
    </w:p>
    <w:p w14:paraId="01358753" w14:textId="77777777" w:rsidR="002B26F8" w:rsidRPr="00216186" w:rsidRDefault="002B26F8" w:rsidP="008627D7">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1. Состав и содержание разделов проектной и рабочей документации разработать в соответствии с требованиями: </w:t>
      </w:r>
    </w:p>
    <w:p w14:paraId="7D951E84" w14:textId="77777777" w:rsidR="002B26F8" w:rsidRPr="00216186" w:rsidRDefault="002B26F8" w:rsidP="008627D7">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Ст. 48 Градостроительного кодекса РФ; </w:t>
      </w:r>
    </w:p>
    <w:p w14:paraId="5CC0A3F7" w14:textId="77777777" w:rsidR="002B26F8" w:rsidRPr="00216186" w:rsidRDefault="002B26F8" w:rsidP="008627D7">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Постановлением Правительства РФ от 16.02.2008 г. № 87 «О составе разделов проектной документации и требованиях к их содержанию». </w:t>
      </w:r>
    </w:p>
    <w:p w14:paraId="655F2367" w14:textId="77777777" w:rsidR="002B26F8" w:rsidRPr="00216186" w:rsidRDefault="002B26F8" w:rsidP="008627D7">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2. Проектную документацию разработать в соответствии с Федеральным законом РФ от 30.12.2009 г. № 384-ФЗ «Технический регламент о безопасности зданий и сооружений». </w:t>
      </w:r>
    </w:p>
    <w:p w14:paraId="0DDE1D1C" w14:textId="77777777" w:rsidR="002B26F8" w:rsidRPr="00216186" w:rsidRDefault="002B26F8" w:rsidP="008627D7">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3. Оформление документации выполнить в соответствии с требованиями ГОСТ Р 21.101-2020 «Система проектной документации для строительства. Основные требования к проектной и рабочей документации». </w:t>
      </w:r>
    </w:p>
    <w:p w14:paraId="1D0F63DC" w14:textId="77777777" w:rsidR="002B26F8" w:rsidRPr="00216186" w:rsidRDefault="002B26F8" w:rsidP="008627D7">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4. Проектная документация предоставляется Заказчику в следующем составе:</w:t>
      </w:r>
    </w:p>
    <w:p w14:paraId="4FE16AF4" w14:textId="77777777" w:rsidR="002B26F8" w:rsidRPr="00216186" w:rsidRDefault="002B26F8" w:rsidP="008627D7">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Проектно-сметная документация;</w:t>
      </w:r>
    </w:p>
    <w:p w14:paraId="15D0F7B9" w14:textId="194442F2" w:rsidR="002B26F8" w:rsidRPr="00216186" w:rsidRDefault="002B26F8" w:rsidP="008627D7">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Рабочая документация.</w:t>
      </w:r>
    </w:p>
    <w:p w14:paraId="0CBC28F6" w14:textId="6AC90DEF" w:rsidR="002B26F8" w:rsidRPr="00216186" w:rsidRDefault="002B26F8" w:rsidP="008627D7">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5. До проведения государственной экспертизы выдать проектную документацию на электронном носителе: в отсканированном виде в формате PDF, сметную документацию предоставить в формате файлов PDF, Microsoft</w:t>
      </w:r>
      <w:r w:rsidR="00095A2B" w:rsidRPr="00216186">
        <w:rPr>
          <w:rFonts w:eastAsia="Times New Roman"/>
          <w:b/>
          <w:bCs/>
          <w:i/>
          <w:iCs/>
          <w:color w:val="000000"/>
          <w:sz w:val="24"/>
          <w:szCs w:val="24"/>
          <w:lang w:eastAsia="ru-RU"/>
        </w:rPr>
        <w:t xml:space="preserve"> </w:t>
      </w:r>
      <w:r w:rsidRPr="00216186">
        <w:rPr>
          <w:rFonts w:eastAsia="Times New Roman"/>
          <w:b/>
          <w:bCs/>
          <w:i/>
          <w:iCs/>
          <w:color w:val="000000"/>
          <w:sz w:val="24"/>
          <w:szCs w:val="24"/>
          <w:lang w:eastAsia="ru-RU"/>
        </w:rPr>
        <w:t>Office</w:t>
      </w:r>
      <w:r w:rsidR="00095A2B" w:rsidRPr="00216186">
        <w:rPr>
          <w:rFonts w:eastAsia="Times New Roman"/>
          <w:b/>
          <w:bCs/>
          <w:i/>
          <w:iCs/>
          <w:color w:val="000000"/>
          <w:sz w:val="24"/>
          <w:szCs w:val="24"/>
          <w:lang w:eastAsia="ru-RU"/>
        </w:rPr>
        <w:t xml:space="preserve"> </w:t>
      </w:r>
      <w:r w:rsidRPr="00216186">
        <w:rPr>
          <w:rFonts w:eastAsia="Times New Roman"/>
          <w:b/>
          <w:bCs/>
          <w:i/>
          <w:iCs/>
          <w:color w:val="000000"/>
          <w:sz w:val="24"/>
          <w:szCs w:val="24"/>
          <w:lang w:eastAsia="ru-RU"/>
        </w:rPr>
        <w:t>Excel (XLSX) и в формате файлов программного комплекса «Гранд-СМЕТА» (GSF).</w:t>
      </w:r>
    </w:p>
    <w:p w14:paraId="297C140D" w14:textId="6B8D7827" w:rsidR="002B26F8" w:rsidRPr="00216186" w:rsidRDefault="002B26F8" w:rsidP="008627D7">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Ведомость объемов работ, оформленную отдельным томом в 2-х экземплярах и на электронном носителе в формате Microsoft</w:t>
      </w:r>
      <w:r w:rsidR="00095A2B" w:rsidRPr="00216186">
        <w:rPr>
          <w:rFonts w:eastAsia="Times New Roman"/>
          <w:b/>
          <w:bCs/>
          <w:i/>
          <w:iCs/>
          <w:color w:val="000000"/>
          <w:sz w:val="24"/>
          <w:szCs w:val="24"/>
          <w:lang w:eastAsia="ru-RU"/>
        </w:rPr>
        <w:t xml:space="preserve"> </w:t>
      </w:r>
      <w:r w:rsidRPr="00216186">
        <w:rPr>
          <w:rFonts w:eastAsia="Times New Roman"/>
          <w:b/>
          <w:bCs/>
          <w:i/>
          <w:iCs/>
          <w:color w:val="000000"/>
          <w:sz w:val="24"/>
          <w:szCs w:val="24"/>
          <w:lang w:eastAsia="ru-RU"/>
        </w:rPr>
        <w:t>Office</w:t>
      </w:r>
      <w:r w:rsidR="00095A2B" w:rsidRPr="00216186">
        <w:rPr>
          <w:rFonts w:eastAsia="Times New Roman"/>
          <w:b/>
          <w:bCs/>
          <w:i/>
          <w:iCs/>
          <w:color w:val="000000"/>
          <w:sz w:val="24"/>
          <w:szCs w:val="24"/>
          <w:lang w:eastAsia="ru-RU"/>
        </w:rPr>
        <w:t xml:space="preserve"> </w:t>
      </w:r>
      <w:r w:rsidRPr="00216186">
        <w:rPr>
          <w:rFonts w:eastAsia="Times New Roman"/>
          <w:b/>
          <w:bCs/>
          <w:i/>
          <w:iCs/>
          <w:color w:val="000000"/>
          <w:sz w:val="24"/>
          <w:szCs w:val="24"/>
          <w:lang w:eastAsia="ru-RU"/>
        </w:rPr>
        <w:t>Word (DOCX) Исполнитель передает Заказчику до передачи проектной документации в органы государственной экспертизы проектной документации.</w:t>
      </w:r>
    </w:p>
    <w:p w14:paraId="1819F06C" w14:textId="77777777" w:rsidR="002B26F8" w:rsidRPr="00216186" w:rsidRDefault="002B26F8" w:rsidP="008627D7">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6. После проведения государственной экспертизы: </w:t>
      </w:r>
    </w:p>
    <w:p w14:paraId="36290D77" w14:textId="77777777" w:rsidR="002B26F8" w:rsidRPr="00216186" w:rsidRDefault="002B26F8" w:rsidP="008627D7">
      <w:pPr>
        <w:ind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Вся документация предоставляется по месту нахождения Заказчика.</w:t>
      </w:r>
    </w:p>
    <w:p w14:paraId="5FF66AD7" w14:textId="77777777" w:rsidR="002B26F8" w:rsidRPr="00216186" w:rsidRDefault="002B26F8" w:rsidP="008627D7">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Документация передается Заказчику по акту приема-передачи и накладной в следующем количестве экземпляров:</w:t>
      </w:r>
    </w:p>
    <w:p w14:paraId="0B6DA76E" w14:textId="343880CF" w:rsidR="002B26F8" w:rsidRPr="00216186" w:rsidRDefault="002B26F8" w:rsidP="008627D7">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lastRenderedPageBreak/>
        <w:t xml:space="preserve">– </w:t>
      </w:r>
      <w:r w:rsidR="00EA56D4" w:rsidRPr="00216186">
        <w:rPr>
          <w:rFonts w:eastAsia="Times New Roman"/>
          <w:b/>
          <w:bCs/>
          <w:i/>
          <w:iCs/>
          <w:color w:val="00000A"/>
          <w:sz w:val="24"/>
          <w:szCs w:val="24"/>
          <w:lang w:eastAsia="ru-RU"/>
        </w:rPr>
        <w:t xml:space="preserve">2 </w:t>
      </w:r>
      <w:r w:rsidRPr="00216186">
        <w:rPr>
          <w:rFonts w:eastAsia="Times New Roman"/>
          <w:b/>
          <w:bCs/>
          <w:i/>
          <w:iCs/>
          <w:color w:val="00000A"/>
          <w:sz w:val="24"/>
          <w:szCs w:val="24"/>
          <w:lang w:eastAsia="ru-RU"/>
        </w:rPr>
        <w:t>(</w:t>
      </w:r>
      <w:r w:rsidR="00EA56D4" w:rsidRPr="00216186">
        <w:rPr>
          <w:rFonts w:eastAsia="Times New Roman"/>
          <w:b/>
          <w:bCs/>
          <w:i/>
          <w:iCs/>
          <w:color w:val="00000A"/>
          <w:sz w:val="24"/>
          <w:szCs w:val="24"/>
          <w:lang w:eastAsia="ru-RU"/>
        </w:rPr>
        <w:t>два</w:t>
      </w:r>
      <w:r w:rsidRPr="00216186">
        <w:rPr>
          <w:rFonts w:eastAsia="Times New Roman"/>
          <w:b/>
          <w:bCs/>
          <w:i/>
          <w:iCs/>
          <w:color w:val="00000A"/>
          <w:sz w:val="24"/>
          <w:szCs w:val="24"/>
          <w:lang w:eastAsia="ru-RU"/>
        </w:rPr>
        <w:t>) экземпляра на бумажном носителе (в сброшюрованном виде);</w:t>
      </w:r>
    </w:p>
    <w:p w14:paraId="08BCDAF7" w14:textId="77777777" w:rsidR="002B26F8" w:rsidRPr="00216186" w:rsidRDefault="002B26F8" w:rsidP="008627D7">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 2 (два) экземпляра в электронном виде на диске в виде скомпонованных в папки с наименованиями соответствующих томов (разделов, глав) печатного вида документов, файлов:</w:t>
      </w:r>
    </w:p>
    <w:p w14:paraId="5028EB74" w14:textId="77777777" w:rsidR="002B26F8" w:rsidRPr="00216186" w:rsidRDefault="002B26F8" w:rsidP="008627D7">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 1 (один) экземпляр в электронном виде в виде электронных идентичных образов бумажных документов в виде файлов в формате PDF полностью идентичную по составу и оформлению документации на бумажном носителе (один том - один файл), заверенную электронной цифровой подписью, откорректированную по замечаниям государственной экспертизы, выполненных в полноцветном режиме с разрешением не менее 300 dpi с включённой функцией поиска;</w:t>
      </w:r>
    </w:p>
    <w:p w14:paraId="4CDDA40C" w14:textId="1C53C887" w:rsidR="002B26F8" w:rsidRPr="00216186" w:rsidRDefault="002B26F8" w:rsidP="008627D7">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- 1 (один) экземпляр: текстовая часть в формате файлов Microsoft</w:t>
      </w:r>
      <w:r w:rsidR="00095A2B" w:rsidRPr="00216186">
        <w:rPr>
          <w:rFonts w:eastAsia="Times New Roman"/>
          <w:b/>
          <w:bCs/>
          <w:i/>
          <w:iCs/>
          <w:color w:val="00000A"/>
          <w:sz w:val="24"/>
          <w:szCs w:val="24"/>
          <w:lang w:eastAsia="ru-RU"/>
        </w:rPr>
        <w:t xml:space="preserve"> </w:t>
      </w:r>
      <w:r w:rsidRPr="00216186">
        <w:rPr>
          <w:rFonts w:eastAsia="Times New Roman"/>
          <w:b/>
          <w:bCs/>
          <w:i/>
          <w:iCs/>
          <w:color w:val="00000A"/>
          <w:sz w:val="24"/>
          <w:szCs w:val="24"/>
          <w:lang w:eastAsia="ru-RU"/>
        </w:rPr>
        <w:t>Office</w:t>
      </w:r>
      <w:r w:rsidR="00095A2B" w:rsidRPr="00216186">
        <w:rPr>
          <w:rFonts w:eastAsia="Times New Roman"/>
          <w:b/>
          <w:bCs/>
          <w:i/>
          <w:iCs/>
          <w:color w:val="00000A"/>
          <w:sz w:val="24"/>
          <w:szCs w:val="24"/>
          <w:lang w:eastAsia="ru-RU"/>
        </w:rPr>
        <w:t xml:space="preserve"> </w:t>
      </w:r>
      <w:r w:rsidRPr="00216186">
        <w:rPr>
          <w:rFonts w:eastAsia="Times New Roman"/>
          <w:b/>
          <w:bCs/>
          <w:i/>
          <w:iCs/>
          <w:color w:val="00000A"/>
          <w:sz w:val="24"/>
          <w:szCs w:val="24"/>
          <w:lang w:eastAsia="ru-RU"/>
        </w:rPr>
        <w:t>Word (DOCX); табличные данные, графики и диаграммы в формате файлов Microsoft</w:t>
      </w:r>
      <w:r w:rsidR="00095A2B" w:rsidRPr="00216186">
        <w:rPr>
          <w:rFonts w:eastAsia="Times New Roman"/>
          <w:b/>
          <w:bCs/>
          <w:i/>
          <w:iCs/>
          <w:color w:val="00000A"/>
          <w:sz w:val="24"/>
          <w:szCs w:val="24"/>
          <w:lang w:eastAsia="ru-RU"/>
        </w:rPr>
        <w:t xml:space="preserve"> </w:t>
      </w:r>
      <w:r w:rsidRPr="00216186">
        <w:rPr>
          <w:rFonts w:eastAsia="Times New Roman"/>
          <w:b/>
          <w:bCs/>
          <w:i/>
          <w:iCs/>
          <w:color w:val="00000A"/>
          <w:sz w:val="24"/>
          <w:szCs w:val="24"/>
          <w:lang w:eastAsia="ru-RU"/>
        </w:rPr>
        <w:t>Office</w:t>
      </w:r>
      <w:r w:rsidR="00095A2B" w:rsidRPr="00216186">
        <w:rPr>
          <w:rFonts w:eastAsia="Times New Roman"/>
          <w:b/>
          <w:bCs/>
          <w:i/>
          <w:iCs/>
          <w:color w:val="00000A"/>
          <w:sz w:val="24"/>
          <w:szCs w:val="24"/>
          <w:lang w:eastAsia="ru-RU"/>
        </w:rPr>
        <w:t xml:space="preserve"> </w:t>
      </w:r>
      <w:r w:rsidRPr="00216186">
        <w:rPr>
          <w:rFonts w:eastAsia="Times New Roman"/>
          <w:b/>
          <w:bCs/>
          <w:i/>
          <w:iCs/>
          <w:color w:val="00000A"/>
          <w:sz w:val="24"/>
          <w:szCs w:val="24"/>
          <w:lang w:eastAsia="ru-RU"/>
        </w:rPr>
        <w:t>Excel (XLSX); графическая часть в формате файлов DWG, специальные цифровые топографические планы и картографические материалы в формате файлов DWG; сметную часть: 1(один) экземпляр в формате файлов Microsoft</w:t>
      </w:r>
      <w:r w:rsidR="00095A2B" w:rsidRPr="00216186">
        <w:rPr>
          <w:rFonts w:eastAsia="Times New Roman"/>
          <w:b/>
          <w:bCs/>
          <w:i/>
          <w:iCs/>
          <w:color w:val="00000A"/>
          <w:sz w:val="24"/>
          <w:szCs w:val="24"/>
          <w:lang w:eastAsia="ru-RU"/>
        </w:rPr>
        <w:t xml:space="preserve"> </w:t>
      </w:r>
      <w:r w:rsidRPr="00216186">
        <w:rPr>
          <w:rFonts w:eastAsia="Times New Roman"/>
          <w:b/>
          <w:bCs/>
          <w:i/>
          <w:iCs/>
          <w:color w:val="00000A"/>
          <w:sz w:val="24"/>
          <w:szCs w:val="24"/>
          <w:lang w:eastAsia="ru-RU"/>
        </w:rPr>
        <w:t>Office</w:t>
      </w:r>
      <w:r w:rsidR="00095A2B" w:rsidRPr="00216186">
        <w:rPr>
          <w:rFonts w:eastAsia="Times New Roman"/>
          <w:b/>
          <w:bCs/>
          <w:i/>
          <w:iCs/>
          <w:color w:val="00000A"/>
          <w:sz w:val="24"/>
          <w:szCs w:val="24"/>
          <w:lang w:eastAsia="ru-RU"/>
        </w:rPr>
        <w:t xml:space="preserve"> </w:t>
      </w:r>
      <w:r w:rsidRPr="00216186">
        <w:rPr>
          <w:rFonts w:eastAsia="Times New Roman"/>
          <w:b/>
          <w:bCs/>
          <w:i/>
          <w:iCs/>
          <w:color w:val="00000A"/>
          <w:sz w:val="24"/>
          <w:szCs w:val="24"/>
          <w:lang w:eastAsia="ru-RU"/>
        </w:rPr>
        <w:t>Excel (XLSX) и 1(один) экземпляр в формате файлов программного комплекса «Гранд-СМЕТА» (GSF).</w:t>
      </w:r>
    </w:p>
    <w:p w14:paraId="6DEB3134" w14:textId="77777777" w:rsidR="002B26F8" w:rsidRPr="00216186" w:rsidRDefault="002B26F8" w:rsidP="008627D7">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*Изменение предоставляемого формата электронных файлов допускается по письменному согласованию с Заказчиком.</w:t>
      </w:r>
    </w:p>
    <w:p w14:paraId="72CB97B7" w14:textId="77777777" w:rsidR="002B26F8" w:rsidRPr="00216186" w:rsidRDefault="002B26F8" w:rsidP="008627D7">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7. Разрабатываемая проектная документация должна соответствовать критериям экономической эффективности в соответствии с постановлением Правительства РФ от 12.11.2016г. №1159.</w:t>
      </w:r>
    </w:p>
    <w:p w14:paraId="07884331" w14:textId="77777777" w:rsidR="002B26F8" w:rsidRPr="00216186" w:rsidRDefault="002B26F8" w:rsidP="008627D7">
      <w:pPr>
        <w:ind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8. При проектировании учесть Региональные нормативы градостроительного проектирования Брянской области.</w:t>
      </w:r>
    </w:p>
    <w:p w14:paraId="11865E15"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соответствии с постановлением Правительства Российской Федерации от 16 февраля 2008 года № 87</w:t>
      </w:r>
      <w:r w:rsidRPr="00216186">
        <w:rPr>
          <w:rFonts w:eastAsia="Times New Roman"/>
          <w:color w:val="000000"/>
          <w:sz w:val="18"/>
          <w:szCs w:val="18"/>
          <w:lang w:eastAsia="ru-RU"/>
        </w:rPr>
        <w:br/>
        <w:t>«О составе разделов проектной документации и требованиях к их содержанию» (Собрание законодательства Российской Федерации, 2008, № 8, ст. 744; 2010, № 16, ст. 1920; № 51, ст. 6937; 2013, № 17, ст. 2174; 2014, № 14, ст. 1627; № 50, ст. 7125;2015, № 45, ст. 6245; 2017, № 29, ст. 4368) с учетом функционального назначения объекта)</w:t>
      </w:r>
    </w:p>
    <w:p w14:paraId="6AD416B4" w14:textId="77777777" w:rsidR="002B26F8" w:rsidRPr="00216186" w:rsidRDefault="002B26F8" w:rsidP="008627D7">
      <w:pPr>
        <w:ind w:firstLine="567"/>
        <w:jc w:val="both"/>
        <w:rPr>
          <w:rFonts w:eastAsia="Times New Roman"/>
          <w:color w:val="000000"/>
          <w:sz w:val="24"/>
          <w:szCs w:val="24"/>
          <w:lang w:eastAsia="ru-RU"/>
        </w:rPr>
      </w:pPr>
      <w:r w:rsidRPr="00216186">
        <w:rPr>
          <w:rFonts w:eastAsia="Times New Roman"/>
          <w:color w:val="000000"/>
          <w:sz w:val="24"/>
          <w:szCs w:val="24"/>
          <w:lang w:eastAsia="ru-RU"/>
        </w:rPr>
        <w:t>39. Требования к подготовке сметной документации:</w:t>
      </w:r>
    </w:p>
    <w:p w14:paraId="79F8CCC9" w14:textId="77777777" w:rsidR="00963AE7" w:rsidRPr="00963AE7" w:rsidRDefault="00963AE7" w:rsidP="008627D7">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Сметную документацию сформировать базисно-индексным методом в действующей федеральной сметно-нормативной базе (ФЕР) в соответствии с требованиями и нормативными документами в сфере ценообразования и сметного нормирования в области градостроительной деятельности.</w:t>
      </w:r>
    </w:p>
    <w:p w14:paraId="58D531EE" w14:textId="0B7D5D03" w:rsidR="00963AE7" w:rsidRPr="00963AE7" w:rsidRDefault="00963AE7" w:rsidP="008627D7">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В соответствии с заданием н</w:t>
      </w:r>
      <w:r w:rsidR="008627D7">
        <w:rPr>
          <w:rFonts w:eastAsia="Times New Roman"/>
          <w:b/>
          <w:bCs/>
          <w:i/>
          <w:iCs/>
          <w:color w:val="000000"/>
          <w:sz w:val="24"/>
          <w:szCs w:val="24"/>
          <w:lang w:eastAsia="ru-RU"/>
        </w:rPr>
        <w:t xml:space="preserve">а проектирование </w:t>
      </w:r>
      <w:r w:rsidRPr="00963AE7">
        <w:rPr>
          <w:rFonts w:eastAsia="Times New Roman"/>
          <w:b/>
          <w:bCs/>
          <w:i/>
          <w:iCs/>
          <w:color w:val="000000"/>
          <w:sz w:val="24"/>
          <w:szCs w:val="24"/>
          <w:lang w:eastAsia="ru-RU"/>
        </w:rPr>
        <w:t>сметная документация в следующем составе:</w:t>
      </w:r>
    </w:p>
    <w:p w14:paraId="05E95B7E" w14:textId="77777777" w:rsidR="00963AE7" w:rsidRPr="00963AE7" w:rsidRDefault="00963AE7" w:rsidP="008627D7">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сводный сметный расчет стоимости строительства в базисном и текущем уровне цен;</w:t>
      </w:r>
    </w:p>
    <w:p w14:paraId="6467B70E" w14:textId="77777777" w:rsidR="00963AE7" w:rsidRPr="00963AE7" w:rsidRDefault="00963AE7" w:rsidP="008627D7">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объектные сметные расчеты в разрезе перечня объектов капитального строительства в базисном и текущем уровне цен;</w:t>
      </w:r>
    </w:p>
    <w:p w14:paraId="79E67C75" w14:textId="77777777" w:rsidR="00963AE7" w:rsidRPr="00963AE7" w:rsidRDefault="00963AE7" w:rsidP="008627D7">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локальные сметные расчеты по видам работ и затрат на основании сметных нормативов, включенных в федеральный реестр сметных нормативов в текущем уровне цен;</w:t>
      </w:r>
    </w:p>
    <w:p w14:paraId="1A4195AF" w14:textId="5B170327" w:rsidR="00963AE7" w:rsidRPr="00963AE7" w:rsidRDefault="00963AE7" w:rsidP="008627D7">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р</w:t>
      </w:r>
      <w:r w:rsidR="008627D7">
        <w:rPr>
          <w:rFonts w:eastAsia="Times New Roman"/>
          <w:b/>
          <w:bCs/>
          <w:i/>
          <w:iCs/>
          <w:color w:val="000000"/>
          <w:sz w:val="24"/>
          <w:szCs w:val="24"/>
          <w:lang w:eastAsia="ru-RU"/>
        </w:rPr>
        <w:t>асчеты на отдельные виды затрат.</w:t>
      </w:r>
    </w:p>
    <w:p w14:paraId="73BA5090" w14:textId="77777777" w:rsidR="00963AE7" w:rsidRPr="00963AE7" w:rsidRDefault="00963AE7" w:rsidP="008627D7">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При расчете сметной стоимости строительства объекта необходимо руководствоваться т действующими нормативными документами, сведения о которых включены в ФРСН.</w:t>
      </w:r>
    </w:p>
    <w:p w14:paraId="4DB19DC5" w14:textId="77777777" w:rsidR="00963AE7" w:rsidRPr="00963AE7" w:rsidRDefault="00963AE7" w:rsidP="008627D7">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Сметную документацию разработать в соответствии с приказом Министерства строительства и жилищно-коммунального хозяйства РФ от 4 августа 2020 года 421/пр.</w:t>
      </w:r>
    </w:p>
    <w:p w14:paraId="31FE7957" w14:textId="77777777" w:rsidR="00963AE7" w:rsidRPr="00963AE7" w:rsidRDefault="00963AE7" w:rsidP="008627D7">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Локальные сметы рассчитать базисно-индексным методом. Для расчета текущего уровня цен использовать ежеквартальные прогнозные индексы изменения сметной стоимости строительства, публикуемые Министерством строительства и жилищно-коммунального хозяйства Российской Федерации для Брянской области.</w:t>
      </w:r>
    </w:p>
    <w:p w14:paraId="0A81D23B" w14:textId="77777777" w:rsidR="00963AE7" w:rsidRPr="00963AE7" w:rsidRDefault="00963AE7" w:rsidP="008627D7">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По позициям, неучтенных в сметных нормативах, включенных в федеральный реестр сметных нормативов, их стоимость следует определять по результатам мониторинга на основании конъюнктурного анализа данных производителей (поставщиков), согласованного Заказчиком.</w:t>
      </w:r>
    </w:p>
    <w:p w14:paraId="316AC9D2" w14:textId="77777777" w:rsidR="00963AE7" w:rsidRPr="00963AE7" w:rsidRDefault="00963AE7" w:rsidP="008627D7">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lastRenderedPageBreak/>
        <w:t>Затраты на авторский надзор предусмотреть в главе 12 сводного сметного расчета в соответствии с нормативными документами.</w:t>
      </w:r>
    </w:p>
    <w:p w14:paraId="68CD5374" w14:textId="77777777" w:rsidR="00963AE7" w:rsidRPr="00963AE7" w:rsidRDefault="00963AE7" w:rsidP="008627D7">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 xml:space="preserve">Предусмотреть затраты по главам сводного сметного расчета в соответствии с нормативными документами. </w:t>
      </w:r>
    </w:p>
    <w:p w14:paraId="28078500" w14:textId="77777777" w:rsidR="00963AE7" w:rsidRPr="00963AE7" w:rsidRDefault="00963AE7" w:rsidP="008627D7">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Затраты на проектно-изыскательские работы определяются на основании расчета в соответствии со сметными нормативами, включенными в федеральный реестр сметных нормативов.</w:t>
      </w:r>
    </w:p>
    <w:p w14:paraId="43860E24" w14:textId="1CE0DEE3" w:rsidR="00963AE7" w:rsidRPr="00963AE7" w:rsidRDefault="00963AE7" w:rsidP="008627D7">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Разработать ведомости объемов работ в соответствии с п.13 подпункт г (1) Постановления Правительства РФ № 145.</w:t>
      </w:r>
    </w:p>
    <w:p w14:paraId="08D95D50" w14:textId="79D37DA2" w:rsidR="00963AE7" w:rsidRPr="00963AE7" w:rsidRDefault="00963AE7" w:rsidP="008627D7">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 xml:space="preserve">Сметы представлять на бумажном и электронном носителе, выполненные в программном комплексе ГРАНД-Смета (*gsfx) и в формате (*xls). </w:t>
      </w:r>
    </w:p>
    <w:p w14:paraId="15DD7E90" w14:textId="77777777" w:rsidR="00963AE7" w:rsidRPr="00963AE7" w:rsidRDefault="00963AE7" w:rsidP="008627D7">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В пояснительной записке к сметной документации указывать документы, использованные при расчете сметной стоимости, все применяемые коэффициенты и нормативы затрат.</w:t>
      </w:r>
    </w:p>
    <w:p w14:paraId="000DD18E" w14:textId="0DEA5D7D" w:rsidR="002B26F8" w:rsidRPr="00216186" w:rsidRDefault="00963AE7" w:rsidP="008627D7">
      <w:pPr>
        <w:pBdr>
          <w:top w:val="single" w:sz="6" w:space="1" w:color="000000"/>
        </w:pBdr>
        <w:contextualSpacing/>
        <w:jc w:val="both"/>
        <w:rPr>
          <w:rFonts w:eastAsia="Times New Roman"/>
          <w:color w:val="000000"/>
          <w:sz w:val="18"/>
          <w:szCs w:val="18"/>
          <w:lang w:eastAsia="ru-RU"/>
        </w:rPr>
      </w:pPr>
      <w:r w:rsidRPr="00963AE7">
        <w:rPr>
          <w:rFonts w:eastAsia="Times New Roman"/>
          <w:b/>
          <w:bCs/>
          <w:i/>
          <w:iCs/>
          <w:color w:val="000000"/>
          <w:sz w:val="24"/>
          <w:szCs w:val="24"/>
          <w:lang w:eastAsia="ru-RU"/>
        </w:rPr>
        <w:t>Сметную стоимость строительства, объектные и локальные сметные расчеты</w:t>
      </w:r>
      <w:r w:rsidR="008627D7">
        <w:rPr>
          <w:rFonts w:eastAsia="Times New Roman"/>
          <w:b/>
          <w:bCs/>
          <w:i/>
          <w:iCs/>
          <w:color w:val="000000"/>
          <w:sz w:val="24"/>
          <w:szCs w:val="24"/>
          <w:lang w:eastAsia="ru-RU"/>
        </w:rPr>
        <w:t xml:space="preserve">, </w:t>
      </w:r>
      <w:r w:rsidRPr="00963AE7">
        <w:rPr>
          <w:rFonts w:eastAsia="Times New Roman"/>
          <w:b/>
          <w:bCs/>
          <w:i/>
          <w:iCs/>
          <w:color w:val="000000"/>
          <w:sz w:val="24"/>
          <w:szCs w:val="24"/>
          <w:lang w:eastAsia="ru-RU"/>
        </w:rPr>
        <w:t xml:space="preserve">ведомости объемов работ, прайс-листы согласовать и подписать Заказчиком. </w:t>
      </w:r>
      <w:r w:rsidR="002B26F8" w:rsidRPr="00216186">
        <w:rPr>
          <w:rFonts w:eastAsia="Times New Roman"/>
          <w:color w:val="000000"/>
          <w:sz w:val="18"/>
          <w:szCs w:val="18"/>
          <w:lang w:eastAsia="ru-RU"/>
        </w:rPr>
        <w:t>(указываются требования к подготовке сметной документации, в том числе метод определения сметной</w:t>
      </w:r>
      <w:r w:rsidR="008627D7">
        <w:rPr>
          <w:rFonts w:eastAsia="Times New Roman"/>
          <w:color w:val="000000"/>
          <w:sz w:val="18"/>
          <w:szCs w:val="18"/>
          <w:lang w:eastAsia="ru-RU"/>
        </w:rPr>
        <w:t xml:space="preserve"> </w:t>
      </w:r>
      <w:r w:rsidR="002B26F8" w:rsidRPr="00216186">
        <w:rPr>
          <w:rFonts w:eastAsia="Times New Roman"/>
          <w:color w:val="000000"/>
          <w:sz w:val="18"/>
          <w:szCs w:val="18"/>
          <w:lang w:eastAsia="ru-RU"/>
        </w:rPr>
        <w:t>стоимости строительства)</w:t>
      </w:r>
    </w:p>
    <w:p w14:paraId="2D2CF374" w14:textId="26AD6E60" w:rsidR="002B26F8" w:rsidRPr="00216186" w:rsidRDefault="002B26F8" w:rsidP="008627D7">
      <w:pPr>
        <w:ind w:firstLine="567"/>
        <w:jc w:val="both"/>
        <w:rPr>
          <w:rFonts w:eastAsia="Times New Roman"/>
          <w:color w:val="000000"/>
          <w:sz w:val="24"/>
          <w:szCs w:val="24"/>
          <w:lang w:eastAsia="ru-RU"/>
        </w:rPr>
      </w:pPr>
      <w:r w:rsidRPr="00216186">
        <w:rPr>
          <w:rFonts w:eastAsia="Times New Roman"/>
          <w:color w:val="000000"/>
          <w:sz w:val="24"/>
          <w:szCs w:val="24"/>
          <w:lang w:eastAsia="ru-RU"/>
        </w:rPr>
        <w:t>40. Требования к разработке специальных технических условий:</w:t>
      </w:r>
    </w:p>
    <w:p w14:paraId="30846BD4" w14:textId="2067667F" w:rsidR="002B26F8" w:rsidRPr="00216186" w:rsidRDefault="002B26F8" w:rsidP="008627D7">
      <w:pPr>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необходимость разработки определить проектом</w:t>
      </w:r>
    </w:p>
    <w:p w14:paraId="63297E74"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случаях, когда разработка и применение специальных технических условий допускается Федеральным законом от 30 декабря 2009 г. № 384-ФЗ «Технический регламент о безопасности зданий и сооружений» и постановлением Правительства Российской Федерации от 16 февраля 2008 г. № 87 «О составе разделов проектной документации и требованиях к их содержанию»)</w:t>
      </w:r>
    </w:p>
    <w:p w14:paraId="49E50B32" w14:textId="77777777" w:rsidR="002B26F8" w:rsidRPr="00216186" w:rsidRDefault="002B26F8" w:rsidP="008627D7">
      <w:pPr>
        <w:ind w:firstLine="567"/>
        <w:jc w:val="both"/>
      </w:pPr>
      <w:r w:rsidRPr="00216186">
        <w:rPr>
          <w:rFonts w:eastAsia="Times New Roman"/>
          <w:color w:val="000000"/>
          <w:sz w:val="24"/>
          <w:szCs w:val="24"/>
          <w:lang w:eastAsia="ru-RU"/>
        </w:rPr>
        <w:t xml:space="preserve">41. Требования о применении при разработке проектной документации документов в области стандартизации, не включенных в перечень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утвержденный постановлением Правительства Российской Федерации от 26 декабря 2014 года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(Собрание законодательства Российской Федерации, 2015, № 2, ст. 465; № 40, ст. 5568; 2016, № 50, ст. 7122): </w:t>
      </w:r>
      <w:r w:rsidRPr="00216186">
        <w:rPr>
          <w:rFonts w:eastAsia="Times New Roman"/>
          <w:b/>
          <w:bCs/>
          <w:i/>
          <w:iCs/>
          <w:color w:val="000000"/>
          <w:sz w:val="24"/>
          <w:szCs w:val="24"/>
          <w:lang w:eastAsia="ru-RU"/>
        </w:rPr>
        <w:t>не требуется</w:t>
      </w:r>
    </w:p>
    <w:p w14:paraId="72EB5BF2" w14:textId="77777777" w:rsidR="002B26F8" w:rsidRPr="00216186" w:rsidRDefault="002B26F8" w:rsidP="008627D7">
      <w:pPr>
        <w:keepNext/>
        <w:ind w:firstLine="567"/>
        <w:jc w:val="both"/>
      </w:pPr>
      <w:r w:rsidRPr="00216186">
        <w:rPr>
          <w:rFonts w:eastAsia="Times New Roman"/>
          <w:color w:val="000000"/>
          <w:sz w:val="24"/>
          <w:szCs w:val="24"/>
          <w:lang w:eastAsia="ru-RU"/>
        </w:rPr>
        <w:t xml:space="preserve">42. Требования к выполнению демонстрационных материалов, макетов: </w:t>
      </w:r>
      <w:r w:rsidRPr="00216186">
        <w:rPr>
          <w:rFonts w:eastAsia="Times New Roman"/>
          <w:b/>
          <w:bCs/>
          <w:i/>
          <w:iCs/>
          <w:color w:val="000000"/>
          <w:sz w:val="24"/>
          <w:szCs w:val="24"/>
          <w:lang w:eastAsia="ru-RU"/>
        </w:rPr>
        <w:t>не требуется</w:t>
      </w:r>
    </w:p>
    <w:p w14:paraId="4A334A80"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случае принятия застройщиком (техническим заказчиком) решения о выполнении демонстрационных материалов, макетов)</w:t>
      </w:r>
    </w:p>
    <w:p w14:paraId="2CBDE672" w14:textId="77777777" w:rsidR="002B26F8" w:rsidRPr="00216186" w:rsidRDefault="002B26F8" w:rsidP="008627D7">
      <w:pPr>
        <w:ind w:firstLine="567"/>
        <w:jc w:val="both"/>
        <w:rPr>
          <w:rFonts w:eastAsia="Times New Roman"/>
          <w:color w:val="000000"/>
          <w:sz w:val="24"/>
          <w:szCs w:val="24"/>
          <w:lang w:eastAsia="ru-RU"/>
        </w:rPr>
      </w:pPr>
      <w:r w:rsidRPr="00216186">
        <w:rPr>
          <w:rFonts w:eastAsia="Times New Roman"/>
          <w:color w:val="000000"/>
          <w:sz w:val="24"/>
          <w:szCs w:val="24"/>
          <w:lang w:eastAsia="ru-RU"/>
        </w:rPr>
        <w:t>43. Требования о применении технологий информационного моделирования:</w:t>
      </w:r>
    </w:p>
    <w:p w14:paraId="0C3E6401" w14:textId="77777777" w:rsidR="002B26F8" w:rsidRPr="00216186" w:rsidRDefault="002B26F8" w:rsidP="008627D7">
      <w:pPr>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не требуется</w:t>
      </w:r>
    </w:p>
    <w:p w14:paraId="508F43DE"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случае принятия застройщиком (техническим заказчиком) решения о применении технологий информационного моделирования)</w:t>
      </w:r>
    </w:p>
    <w:p w14:paraId="232B7CC2" w14:textId="15CFB3C2" w:rsidR="002B26F8" w:rsidRPr="008627D7" w:rsidRDefault="002B26F8" w:rsidP="008627D7">
      <w:pPr>
        <w:ind w:firstLine="567"/>
        <w:jc w:val="both"/>
        <w:rPr>
          <w:rFonts w:eastAsia="Times New Roman"/>
          <w:b/>
          <w:bCs/>
          <w:i/>
          <w:iCs/>
          <w:color w:val="000000"/>
          <w:sz w:val="24"/>
          <w:szCs w:val="24"/>
          <w:lang w:eastAsia="ru-RU"/>
        </w:rPr>
      </w:pPr>
      <w:r w:rsidRPr="00216186">
        <w:rPr>
          <w:rFonts w:eastAsia="Times New Roman"/>
          <w:color w:val="000000"/>
          <w:sz w:val="24"/>
          <w:szCs w:val="24"/>
          <w:lang w:eastAsia="ru-RU"/>
        </w:rPr>
        <w:t xml:space="preserve">44. Требование о применении экономически эффективной проектной документации повторного использования: </w:t>
      </w:r>
      <w:r w:rsidRPr="008627D7">
        <w:rPr>
          <w:rFonts w:eastAsia="Times New Roman"/>
          <w:b/>
          <w:bCs/>
          <w:i/>
          <w:iCs/>
          <w:color w:val="000000"/>
          <w:sz w:val="24"/>
          <w:szCs w:val="24"/>
          <w:lang w:eastAsia="ru-RU"/>
        </w:rPr>
        <w:t>не требуется</w:t>
      </w:r>
    </w:p>
    <w:p w14:paraId="565DE189" w14:textId="77777777" w:rsidR="002B26F8" w:rsidRPr="00216186" w:rsidRDefault="002B26F8" w:rsidP="008627D7">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требование о подготовке проектной документации с использованием экономически эффективной проектной документации повторного использования объекта капитального строительства, аналогичного по назначению, проектной мощности, природным и иным условиям территории, на которой планируется осуществлять строительство, а при отсутствии такой проектной документации – с учетом критериев экономической эффективности проектной документации)</w:t>
      </w:r>
    </w:p>
    <w:p w14:paraId="6AA23469" w14:textId="77777777" w:rsidR="002B26F8" w:rsidRPr="00216186" w:rsidRDefault="002B26F8" w:rsidP="008627D7">
      <w:pPr>
        <w:ind w:firstLine="567"/>
        <w:jc w:val="both"/>
        <w:rPr>
          <w:rFonts w:eastAsia="Times New Roman"/>
          <w:color w:val="000000"/>
          <w:sz w:val="24"/>
          <w:szCs w:val="24"/>
          <w:lang w:eastAsia="ru-RU"/>
        </w:rPr>
      </w:pPr>
      <w:r w:rsidRPr="00216186">
        <w:rPr>
          <w:rFonts w:eastAsia="Times New Roman"/>
          <w:color w:val="000000"/>
          <w:sz w:val="24"/>
          <w:szCs w:val="24"/>
          <w:lang w:eastAsia="ru-RU"/>
        </w:rPr>
        <w:t>45. Прочие дополнительные требования и указания, конкретизирующие объем проектных работ:</w:t>
      </w:r>
    </w:p>
    <w:p w14:paraId="6BC192B5" w14:textId="77777777" w:rsidR="002B26F8" w:rsidRPr="00216186" w:rsidRDefault="002B26F8" w:rsidP="008627D7">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1) Подрядчик самостоятельно осуществляет сбор исходной информации и необходимой исходно-разрешительной документации для проектирования, в том числе:</w:t>
      </w:r>
    </w:p>
    <w:p w14:paraId="7C261F8A" w14:textId="77777777" w:rsidR="002B26F8" w:rsidRPr="00216186" w:rsidRDefault="002B26F8" w:rsidP="008627D7">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w:t>
      </w:r>
      <w:r w:rsidRPr="008627D7">
        <w:rPr>
          <w:rFonts w:eastAsia="Times New Roman"/>
          <w:b/>
          <w:bCs/>
          <w:i/>
          <w:iCs/>
          <w:color w:val="000000"/>
          <w:sz w:val="24"/>
          <w:szCs w:val="24"/>
          <w:lang w:eastAsia="ru-RU"/>
        </w:rPr>
        <w:t>технические условия, необходимость получения которых возникла в ходе проектирования;</w:t>
      </w:r>
    </w:p>
    <w:p w14:paraId="5D94DFA7" w14:textId="77777777" w:rsidR="002B26F8" w:rsidRPr="00216186" w:rsidRDefault="002B26F8" w:rsidP="008627D7">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сведения для разработки раздела ПОС, способах доставки строительных материалов, конструкций, оборудования, и т.д.;</w:t>
      </w:r>
    </w:p>
    <w:p w14:paraId="3354E083" w14:textId="77777777" w:rsidR="002B26F8" w:rsidRPr="00216186" w:rsidRDefault="002B26F8" w:rsidP="008627D7">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сведения для составления сметной документации;</w:t>
      </w:r>
    </w:p>
    <w:p w14:paraId="5A35C912" w14:textId="77777777" w:rsidR="002B26F8" w:rsidRPr="00216186" w:rsidRDefault="002B26F8" w:rsidP="008627D7">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получение и, при необходимости, оформление иной исходно-разрешительной документации, установленной законодательными и иными нормативными правовыми </w:t>
      </w:r>
      <w:r w:rsidRPr="00216186">
        <w:rPr>
          <w:rFonts w:eastAsia="Times New Roman"/>
          <w:b/>
          <w:bCs/>
          <w:i/>
          <w:iCs/>
          <w:color w:val="000000"/>
          <w:sz w:val="24"/>
          <w:szCs w:val="24"/>
          <w:lang w:eastAsia="ru-RU"/>
        </w:rPr>
        <w:lastRenderedPageBreak/>
        <w:t>актами Российской Федерации и Брянской области (города Брянска), необходимой для выполнения работ по капитальному ремонту Объекта с согласованием и утверждением в установленном законом порядке.</w:t>
      </w:r>
    </w:p>
    <w:p w14:paraId="5C6F9C51" w14:textId="5C2FE454" w:rsidR="002B26F8" w:rsidRPr="00216186" w:rsidRDefault="002B26F8" w:rsidP="008627D7">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2) Заказчик при необходимости оказывает содействие Подрядчику в получении необходимых исходных данных и исходно-разрешительной документации, в том числе выдаёт Подрядчику соответствующие доверительные и представительные документы.</w:t>
      </w:r>
    </w:p>
    <w:p w14:paraId="40CCB507" w14:textId="345755F7" w:rsidR="002B26F8" w:rsidRPr="00216186" w:rsidRDefault="002B26F8" w:rsidP="008627D7">
      <w:pPr>
        <w:ind w:firstLine="567"/>
        <w:jc w:val="both"/>
        <w:rPr>
          <w:rFonts w:eastAsia="Times New Roman"/>
          <w:b/>
          <w:bCs/>
          <w:i/>
          <w:iCs/>
          <w:color w:val="000000"/>
          <w:sz w:val="24"/>
          <w:szCs w:val="24"/>
          <w:lang w:eastAsia="ru-RU"/>
        </w:rPr>
      </w:pPr>
      <w:r w:rsidRPr="008627D7">
        <w:rPr>
          <w:rFonts w:eastAsia="Times New Roman"/>
          <w:b/>
          <w:bCs/>
          <w:i/>
          <w:iCs/>
          <w:color w:val="000000"/>
          <w:sz w:val="24"/>
          <w:szCs w:val="24"/>
          <w:lang w:eastAsia="ru-RU"/>
        </w:rPr>
        <w:t>3) Подрядчик за свой счёт осуществляет прохождение государственной экспертизы и самостоятельное сопровождение проектно-сметной документации. При необходимости согласования, Подрядчик осуществляет сопровождение таких согласований и экспертиз, своевременно устраняет замечания государственных надзорных органов, органов экспертизы.</w:t>
      </w:r>
    </w:p>
    <w:p w14:paraId="0E67981A" w14:textId="2B574907" w:rsidR="002B26F8" w:rsidRPr="00216186" w:rsidRDefault="00106BAF" w:rsidP="008627D7">
      <w:pPr>
        <w:ind w:firstLine="567"/>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4</w:t>
      </w:r>
      <w:r w:rsidR="002B26F8" w:rsidRPr="00216186">
        <w:rPr>
          <w:rFonts w:eastAsia="Times New Roman"/>
          <w:b/>
          <w:bCs/>
          <w:i/>
          <w:iCs/>
          <w:color w:val="00000A"/>
          <w:sz w:val="24"/>
          <w:szCs w:val="24"/>
          <w:lang w:eastAsia="ru-RU"/>
        </w:rPr>
        <w:t xml:space="preserve">) </w:t>
      </w:r>
      <w:r w:rsidR="002B26F8" w:rsidRPr="008627D7">
        <w:rPr>
          <w:rFonts w:eastAsia="Times New Roman"/>
          <w:b/>
          <w:bCs/>
          <w:i/>
          <w:iCs/>
          <w:color w:val="00000A"/>
          <w:sz w:val="24"/>
          <w:szCs w:val="24"/>
          <w:lang w:eastAsia="ru-RU"/>
        </w:rPr>
        <w:t>Заказчик передает подрядчику архивные данные топографической съемки Объекта.</w:t>
      </w:r>
    </w:p>
    <w:p w14:paraId="3742D9C3" w14:textId="77777777" w:rsidR="002B26F8" w:rsidRPr="00216186" w:rsidRDefault="002B26F8" w:rsidP="008627D7">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Подрядчик 1-го и 15-го числа каждого месяца предоставляет Заказчику оперативную информацию о ходе выполнения работ за отчётный период и анализ исполнения им Графика выполнения работ. Форма предоставления оперативной информации в обязательном порядке согласовывается с Заказчиком до начала Работ.</w:t>
      </w:r>
    </w:p>
    <w:p w14:paraId="26651351" w14:textId="4E95E854" w:rsidR="00713B77" w:rsidRDefault="002B26F8" w:rsidP="008627D7">
      <w:pPr>
        <w:pBdr>
          <w:top w:val="single" w:sz="6" w:space="1" w:color="000000"/>
        </w:pBdr>
        <w:jc w:val="both"/>
        <w:rPr>
          <w:rFonts w:eastAsia="Times New Roman"/>
          <w:bCs/>
          <w:color w:val="000000"/>
          <w:sz w:val="24"/>
          <w:szCs w:val="24"/>
          <w:lang w:eastAsia="ru-RU"/>
        </w:rPr>
      </w:pPr>
      <w:r w:rsidRPr="008627D7">
        <w:rPr>
          <w:rFonts w:eastAsia="Times New Roman"/>
          <w:bCs/>
          <w:color w:val="000000"/>
          <w:sz w:val="24"/>
          <w:szCs w:val="24"/>
          <w:lang w:eastAsia="ru-RU"/>
        </w:rPr>
        <w:t>*Настоящее Задание может уточняться и дополняться в установленном порядке по согласованию Сторон. Уточнения и дополнения Задания оформляются дополнительным соглашением к Контракту.</w:t>
      </w:r>
    </w:p>
    <w:p w14:paraId="67FEC324" w14:textId="77777777" w:rsidR="008627D7" w:rsidRDefault="008627D7" w:rsidP="008627D7">
      <w:pPr>
        <w:pBdr>
          <w:top w:val="single" w:sz="6" w:space="1" w:color="000000"/>
        </w:pBdr>
        <w:jc w:val="both"/>
        <w:rPr>
          <w:rFonts w:eastAsia="Times New Roman"/>
          <w:bCs/>
          <w:color w:val="000000"/>
          <w:sz w:val="24"/>
          <w:szCs w:val="24"/>
          <w:lang w:eastAsia="ru-RU"/>
        </w:rPr>
      </w:pPr>
    </w:p>
    <w:p w14:paraId="33913A1C" w14:textId="77777777" w:rsidR="008627D7" w:rsidRDefault="008627D7" w:rsidP="008627D7">
      <w:pPr>
        <w:pBdr>
          <w:top w:val="single" w:sz="6" w:space="1" w:color="000000"/>
        </w:pBdr>
        <w:jc w:val="both"/>
        <w:rPr>
          <w:rFonts w:eastAsia="Times New Roman"/>
          <w:bCs/>
          <w:color w:val="000000"/>
          <w:sz w:val="24"/>
          <w:szCs w:val="24"/>
          <w:lang w:eastAsia="ru-RU"/>
        </w:rPr>
      </w:pPr>
    </w:p>
    <w:p w14:paraId="656F0B94" w14:textId="77777777" w:rsidR="008627D7" w:rsidRDefault="008627D7" w:rsidP="008627D7">
      <w:pPr>
        <w:pBdr>
          <w:top w:val="single" w:sz="6" w:space="1" w:color="000000"/>
        </w:pBdr>
        <w:jc w:val="both"/>
        <w:rPr>
          <w:rFonts w:eastAsia="Times New Roman"/>
          <w:bCs/>
          <w:color w:val="000000"/>
          <w:sz w:val="24"/>
          <w:szCs w:val="24"/>
          <w:lang w:eastAsia="ru-RU"/>
        </w:rPr>
      </w:pPr>
    </w:p>
    <w:p w14:paraId="7ECE931F" w14:textId="77777777" w:rsidR="008627D7" w:rsidRPr="001E5B44" w:rsidRDefault="008627D7" w:rsidP="008627D7">
      <w:pPr>
        <w:tabs>
          <w:tab w:val="left" w:pos="4065"/>
        </w:tabs>
        <w:jc w:val="both"/>
        <w:rPr>
          <w:sz w:val="24"/>
          <w:szCs w:val="24"/>
        </w:rPr>
      </w:pPr>
      <w:r w:rsidRPr="001E5B44">
        <w:rPr>
          <w:sz w:val="24"/>
          <w:szCs w:val="24"/>
        </w:rPr>
        <w:t>Начальник отдела сопровождения</w:t>
      </w:r>
    </w:p>
    <w:p w14:paraId="701C0A93" w14:textId="5072EF52" w:rsidR="008627D7" w:rsidRPr="008627D7" w:rsidRDefault="008627D7" w:rsidP="008627D7">
      <w:pPr>
        <w:jc w:val="both"/>
        <w:rPr>
          <w:rFonts w:eastAsia="Times New Roman"/>
          <w:sz w:val="24"/>
          <w:szCs w:val="24"/>
          <w:lang w:eastAsia="ru-RU"/>
        </w:rPr>
      </w:pPr>
      <w:r w:rsidRPr="001E5B44">
        <w:rPr>
          <w:rFonts w:eastAsia="Times New Roman"/>
          <w:sz w:val="24"/>
          <w:szCs w:val="24"/>
          <w:lang w:eastAsia="ru-RU"/>
        </w:rPr>
        <w:t>услуг и сервисов ДРУиС, ВК                                                                                             О.С. Паренко</w:t>
      </w:r>
    </w:p>
    <w:sectPr w:rsidR="008627D7" w:rsidRPr="008627D7" w:rsidSect="008627D7">
      <w:footerReference w:type="default" r:id="rId8"/>
      <w:pgSz w:w="11906" w:h="16838"/>
      <w:pgMar w:top="567" w:right="1134" w:bottom="567" w:left="1134" w:header="0" w:footer="709" w:gutter="0"/>
      <w:cols w:space="720"/>
      <w:formProt w:val="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6C71A" w16cex:dateUtc="2022-07-11T12:58:00Z"/>
  <w16cex:commentExtensible w16cex:durableId="2676C7EF" w16cex:dateUtc="2022-07-11T13:01:00Z"/>
  <w16cex:commentExtensible w16cex:durableId="2676C7D8" w16cex:dateUtc="2022-07-11T13:01:00Z"/>
  <w16cex:commentExtensible w16cex:durableId="2676C841" w16cex:dateUtc="2022-07-11T13: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F33E9D" w16cid:durableId="2676C71A"/>
  <w16cid:commentId w16cid:paraId="5A1D7F9B" w16cid:durableId="2689130B"/>
  <w16cid:commentId w16cid:paraId="07E7CBD2" w16cid:durableId="2689130C"/>
  <w16cid:commentId w16cid:paraId="0AC00252" w16cid:durableId="2689130D"/>
  <w16cid:commentId w16cid:paraId="07CB4FB0" w16cid:durableId="2676C7EF"/>
  <w16cid:commentId w16cid:paraId="72D0373E" w16cid:durableId="2676C7D8"/>
  <w16cid:commentId w16cid:paraId="24BDD409" w16cid:durableId="2676C84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710F8F" w14:textId="77777777" w:rsidR="00E35601" w:rsidRDefault="00E35601">
      <w:r>
        <w:separator/>
      </w:r>
    </w:p>
  </w:endnote>
  <w:endnote w:type="continuationSeparator" w:id="0">
    <w:p w14:paraId="733A2677" w14:textId="77777777" w:rsidR="00E35601" w:rsidRDefault="00E35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DejaVu Sans">
    <w:altName w:val="Times New Roman"/>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9901620"/>
      <w:docPartObj>
        <w:docPartGallery w:val="Page Numbers (Bottom of Page)"/>
        <w:docPartUnique/>
      </w:docPartObj>
    </w:sdtPr>
    <w:sdtEndPr/>
    <w:sdtContent>
      <w:p w14:paraId="343C53C5" w14:textId="33B4ACF7" w:rsidR="00170FCC" w:rsidRDefault="00170FCC" w:rsidP="008627D7">
        <w:pPr>
          <w:pStyle w:val="ad"/>
          <w:jc w:val="right"/>
        </w:pPr>
        <w:r>
          <w:fldChar w:fldCharType="begin"/>
        </w:r>
        <w:r>
          <w:instrText>PAGE</w:instrText>
        </w:r>
        <w:r>
          <w:fldChar w:fldCharType="separate"/>
        </w:r>
        <w:r w:rsidR="00D65453">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0156CD" w14:textId="77777777" w:rsidR="00E35601" w:rsidRDefault="00E35601">
      <w:r>
        <w:separator/>
      </w:r>
    </w:p>
  </w:footnote>
  <w:footnote w:type="continuationSeparator" w:id="0">
    <w:p w14:paraId="5A7FB19D" w14:textId="77777777" w:rsidR="00E35601" w:rsidRDefault="00E356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AC7"/>
    <w:multiLevelType w:val="multilevel"/>
    <w:tmpl w:val="498C1134"/>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 w15:restartNumberingAfterBreak="0">
    <w:nsid w:val="0BF97A2B"/>
    <w:multiLevelType w:val="multilevel"/>
    <w:tmpl w:val="121077C0"/>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 w15:restartNumberingAfterBreak="0">
    <w:nsid w:val="0E5331F6"/>
    <w:multiLevelType w:val="multilevel"/>
    <w:tmpl w:val="D79C1A8E"/>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 w15:restartNumberingAfterBreak="0">
    <w:nsid w:val="117D29E9"/>
    <w:multiLevelType w:val="hybridMultilevel"/>
    <w:tmpl w:val="FBDCB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47444F"/>
    <w:multiLevelType w:val="multilevel"/>
    <w:tmpl w:val="981E302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5" w15:restartNumberingAfterBreak="0">
    <w:nsid w:val="17EA2C9B"/>
    <w:multiLevelType w:val="multilevel"/>
    <w:tmpl w:val="083AD3F4"/>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6" w15:restartNumberingAfterBreak="0">
    <w:nsid w:val="1A7E1CAF"/>
    <w:multiLevelType w:val="multilevel"/>
    <w:tmpl w:val="755478A8"/>
    <w:lvl w:ilvl="0">
      <w:start w:val="10"/>
      <w:numFmt w:val="decimal"/>
      <w:suff w:val="space"/>
      <w:lvlText w:val="%1."/>
      <w:lvlJc w:val="left"/>
      <w:pPr>
        <w:ind w:left="284" w:firstLine="567"/>
      </w:pPr>
      <w:rPr>
        <w:rFonts w:hint="default"/>
      </w:rPr>
    </w:lvl>
    <w:lvl w:ilvl="1">
      <w:start w:val="1"/>
      <w:numFmt w:val="decimal"/>
      <w:lvlText w:val="%1.%2."/>
      <w:lvlJc w:val="left"/>
      <w:pPr>
        <w:tabs>
          <w:tab w:val="num" w:pos="0"/>
        </w:tabs>
        <w:ind w:left="1211" w:hanging="360"/>
      </w:pPr>
      <w:rPr>
        <w:rFonts w:hint="default"/>
      </w:rPr>
    </w:lvl>
    <w:lvl w:ilvl="2">
      <w:start w:val="1"/>
      <w:numFmt w:val="decimal"/>
      <w:lvlText w:val="%1.%2.%3."/>
      <w:lvlJc w:val="left"/>
      <w:pPr>
        <w:tabs>
          <w:tab w:val="num" w:pos="0"/>
        </w:tabs>
        <w:ind w:left="1571" w:hanging="720"/>
      </w:pPr>
      <w:rPr>
        <w:rFonts w:hint="default"/>
      </w:rPr>
    </w:lvl>
    <w:lvl w:ilvl="3">
      <w:start w:val="1"/>
      <w:numFmt w:val="decimal"/>
      <w:lvlText w:val="%1.%2.%3.%4."/>
      <w:lvlJc w:val="left"/>
      <w:pPr>
        <w:tabs>
          <w:tab w:val="num" w:pos="0"/>
        </w:tabs>
        <w:ind w:left="1571" w:hanging="720"/>
      </w:pPr>
      <w:rPr>
        <w:rFonts w:hint="default"/>
      </w:rPr>
    </w:lvl>
    <w:lvl w:ilvl="4">
      <w:start w:val="1"/>
      <w:numFmt w:val="decimal"/>
      <w:lvlText w:val="%1.%2.%3.%4.%5."/>
      <w:lvlJc w:val="left"/>
      <w:pPr>
        <w:tabs>
          <w:tab w:val="num" w:pos="0"/>
        </w:tabs>
        <w:ind w:left="1931" w:hanging="1080"/>
      </w:pPr>
      <w:rPr>
        <w:rFonts w:hint="default"/>
      </w:rPr>
    </w:lvl>
    <w:lvl w:ilvl="5">
      <w:start w:val="1"/>
      <w:numFmt w:val="decimal"/>
      <w:lvlText w:val="%1.%2.%3.%4.%5.%6."/>
      <w:lvlJc w:val="left"/>
      <w:pPr>
        <w:tabs>
          <w:tab w:val="num" w:pos="0"/>
        </w:tabs>
        <w:ind w:left="1931" w:hanging="1080"/>
      </w:pPr>
      <w:rPr>
        <w:rFonts w:hint="default"/>
      </w:rPr>
    </w:lvl>
    <w:lvl w:ilvl="6">
      <w:start w:val="1"/>
      <w:numFmt w:val="decimal"/>
      <w:lvlText w:val="%1.%2.%3.%4.%5.%6.%7."/>
      <w:lvlJc w:val="left"/>
      <w:pPr>
        <w:tabs>
          <w:tab w:val="num" w:pos="0"/>
        </w:tabs>
        <w:ind w:left="2291" w:hanging="1440"/>
      </w:pPr>
      <w:rPr>
        <w:rFonts w:hint="default"/>
      </w:rPr>
    </w:lvl>
    <w:lvl w:ilvl="7">
      <w:start w:val="1"/>
      <w:numFmt w:val="decimal"/>
      <w:lvlText w:val="%1.%2.%3.%4.%5.%6.%7.%8."/>
      <w:lvlJc w:val="left"/>
      <w:pPr>
        <w:tabs>
          <w:tab w:val="num" w:pos="0"/>
        </w:tabs>
        <w:ind w:left="2291" w:hanging="1440"/>
      </w:pPr>
      <w:rPr>
        <w:rFonts w:hint="default"/>
      </w:rPr>
    </w:lvl>
    <w:lvl w:ilvl="8">
      <w:start w:val="1"/>
      <w:numFmt w:val="decimal"/>
      <w:lvlText w:val="%1.%2.%3.%4.%5.%6.%7.%8.%9."/>
      <w:lvlJc w:val="left"/>
      <w:pPr>
        <w:tabs>
          <w:tab w:val="num" w:pos="0"/>
        </w:tabs>
        <w:ind w:left="2651" w:hanging="1800"/>
      </w:pPr>
      <w:rPr>
        <w:rFonts w:hint="default"/>
      </w:rPr>
    </w:lvl>
  </w:abstractNum>
  <w:abstractNum w:abstractNumId="7" w15:restartNumberingAfterBreak="0">
    <w:nsid w:val="1D32305B"/>
    <w:multiLevelType w:val="multilevel"/>
    <w:tmpl w:val="A66AD70C"/>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8" w15:restartNumberingAfterBreak="0">
    <w:nsid w:val="22880340"/>
    <w:multiLevelType w:val="multilevel"/>
    <w:tmpl w:val="DE4EEFE6"/>
    <w:lvl w:ilvl="0">
      <w:start w:val="1"/>
      <w:numFmt w:val="decimal"/>
      <w:suff w:val="space"/>
      <w:lvlText w:val="%1."/>
      <w:lvlJc w:val="left"/>
      <w:pPr>
        <w:tabs>
          <w:tab w:val="num" w:pos="0"/>
        </w:tabs>
        <w:ind w:left="0" w:firstLine="0"/>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9" w15:restartNumberingAfterBreak="0">
    <w:nsid w:val="25F02F45"/>
    <w:multiLevelType w:val="hybridMultilevel"/>
    <w:tmpl w:val="DB9807F8"/>
    <w:lvl w:ilvl="0" w:tplc="9A4A73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4A1B72"/>
    <w:multiLevelType w:val="multilevel"/>
    <w:tmpl w:val="116A89A6"/>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1" w15:restartNumberingAfterBreak="0">
    <w:nsid w:val="272605A0"/>
    <w:multiLevelType w:val="multilevel"/>
    <w:tmpl w:val="EF566E2A"/>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2" w15:restartNumberingAfterBreak="0">
    <w:nsid w:val="2BE64346"/>
    <w:multiLevelType w:val="multilevel"/>
    <w:tmpl w:val="0B6A5A9E"/>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3" w15:restartNumberingAfterBreak="0">
    <w:nsid w:val="325512AA"/>
    <w:multiLevelType w:val="multilevel"/>
    <w:tmpl w:val="823CA9C2"/>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4" w15:restartNumberingAfterBreak="0">
    <w:nsid w:val="33132041"/>
    <w:multiLevelType w:val="hybridMultilevel"/>
    <w:tmpl w:val="5674049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343F1AC8"/>
    <w:multiLevelType w:val="multilevel"/>
    <w:tmpl w:val="463A778E"/>
    <w:lvl w:ilvl="0">
      <w:start w:val="1"/>
      <w:numFmt w:val="decimal"/>
      <w:suff w:val="space"/>
      <w:lvlText w:val="%1."/>
      <w:lvlJc w:val="left"/>
      <w:pPr>
        <w:tabs>
          <w:tab w:val="num" w:pos="0"/>
        </w:tabs>
        <w:ind w:left="0" w:firstLine="0"/>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6" w15:restartNumberingAfterBreak="0">
    <w:nsid w:val="373C2C6E"/>
    <w:multiLevelType w:val="multilevel"/>
    <w:tmpl w:val="7F2404BA"/>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7" w15:restartNumberingAfterBreak="0">
    <w:nsid w:val="399D6D05"/>
    <w:multiLevelType w:val="multilevel"/>
    <w:tmpl w:val="689478A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3CC10238"/>
    <w:multiLevelType w:val="hybridMultilevel"/>
    <w:tmpl w:val="9D2E9CC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D44EAB"/>
    <w:multiLevelType w:val="multilevel"/>
    <w:tmpl w:val="9234725A"/>
    <w:lvl w:ilvl="0">
      <w:start w:val="1"/>
      <w:numFmt w:val="decimal"/>
      <w:lvlText w:val="%1"/>
      <w:lvlJc w:val="left"/>
      <w:pPr>
        <w:tabs>
          <w:tab w:val="num" w:pos="390"/>
        </w:tabs>
        <w:ind w:left="390" w:hanging="390"/>
      </w:pPr>
      <w:rPr>
        <w:b/>
      </w:r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0" w15:restartNumberingAfterBreak="0">
    <w:nsid w:val="43E741D5"/>
    <w:multiLevelType w:val="hybridMultilevel"/>
    <w:tmpl w:val="57585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4CF0BDE"/>
    <w:multiLevelType w:val="multilevel"/>
    <w:tmpl w:val="0D4686F8"/>
    <w:lvl w:ilvl="0">
      <w:start w:val="4"/>
      <w:numFmt w:val="decimal"/>
      <w:suff w:val="space"/>
      <w:lvlText w:val="%1."/>
      <w:lvlJc w:val="left"/>
      <w:pPr>
        <w:tabs>
          <w:tab w:val="num" w:pos="0"/>
        </w:tabs>
        <w:ind w:left="284" w:firstLine="567"/>
      </w:pPr>
    </w:lvl>
    <w:lvl w:ilvl="1">
      <w:start w:val="1"/>
      <w:numFmt w:val="decimal"/>
      <w:lvlText w:val="%1.%2."/>
      <w:lvlJc w:val="left"/>
      <w:pPr>
        <w:tabs>
          <w:tab w:val="num" w:pos="0"/>
        </w:tabs>
        <w:ind w:left="1211" w:hanging="360"/>
      </w:pPr>
    </w:lvl>
    <w:lvl w:ilvl="2">
      <w:start w:val="1"/>
      <w:numFmt w:val="decimal"/>
      <w:lvlText w:val="%1.%2.%3."/>
      <w:lvlJc w:val="left"/>
      <w:pPr>
        <w:tabs>
          <w:tab w:val="num" w:pos="0"/>
        </w:tabs>
        <w:ind w:left="1571" w:hanging="720"/>
      </w:pPr>
    </w:lvl>
    <w:lvl w:ilvl="3">
      <w:start w:val="1"/>
      <w:numFmt w:val="decimal"/>
      <w:lvlText w:val="%1.%2.%3.%4."/>
      <w:lvlJc w:val="left"/>
      <w:pPr>
        <w:tabs>
          <w:tab w:val="num" w:pos="0"/>
        </w:tabs>
        <w:ind w:left="1571" w:hanging="720"/>
      </w:pPr>
    </w:lvl>
    <w:lvl w:ilvl="4">
      <w:start w:val="1"/>
      <w:numFmt w:val="decimal"/>
      <w:lvlText w:val="%1.%2.%3.%4.%5."/>
      <w:lvlJc w:val="left"/>
      <w:pPr>
        <w:tabs>
          <w:tab w:val="num" w:pos="0"/>
        </w:tabs>
        <w:ind w:left="1931" w:hanging="1080"/>
      </w:pPr>
    </w:lvl>
    <w:lvl w:ilvl="5">
      <w:start w:val="1"/>
      <w:numFmt w:val="decimal"/>
      <w:lvlText w:val="%1.%2.%3.%4.%5.%6."/>
      <w:lvlJc w:val="left"/>
      <w:pPr>
        <w:tabs>
          <w:tab w:val="num" w:pos="0"/>
        </w:tabs>
        <w:ind w:left="1931" w:hanging="1080"/>
      </w:pPr>
    </w:lvl>
    <w:lvl w:ilvl="6">
      <w:start w:val="1"/>
      <w:numFmt w:val="decimal"/>
      <w:lvlText w:val="%1.%2.%3.%4.%5.%6.%7."/>
      <w:lvlJc w:val="left"/>
      <w:pPr>
        <w:tabs>
          <w:tab w:val="num" w:pos="0"/>
        </w:tabs>
        <w:ind w:left="2291" w:hanging="1440"/>
      </w:pPr>
    </w:lvl>
    <w:lvl w:ilvl="7">
      <w:start w:val="1"/>
      <w:numFmt w:val="decimal"/>
      <w:lvlText w:val="%1.%2.%3.%4.%5.%6.%7.%8."/>
      <w:lvlJc w:val="left"/>
      <w:pPr>
        <w:tabs>
          <w:tab w:val="num" w:pos="0"/>
        </w:tabs>
        <w:ind w:left="2291" w:hanging="1440"/>
      </w:pPr>
    </w:lvl>
    <w:lvl w:ilvl="8">
      <w:start w:val="1"/>
      <w:numFmt w:val="decimal"/>
      <w:lvlText w:val="%1.%2.%3.%4.%5.%6.%7.%8.%9."/>
      <w:lvlJc w:val="left"/>
      <w:pPr>
        <w:tabs>
          <w:tab w:val="num" w:pos="0"/>
        </w:tabs>
        <w:ind w:left="2651" w:hanging="1800"/>
      </w:pPr>
    </w:lvl>
  </w:abstractNum>
  <w:abstractNum w:abstractNumId="22" w15:restartNumberingAfterBreak="0">
    <w:nsid w:val="48EB2AB2"/>
    <w:multiLevelType w:val="multilevel"/>
    <w:tmpl w:val="656E8322"/>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3" w15:restartNumberingAfterBreak="0">
    <w:nsid w:val="4D5C0D19"/>
    <w:multiLevelType w:val="multilevel"/>
    <w:tmpl w:val="5DC2411A"/>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4" w15:restartNumberingAfterBreak="0">
    <w:nsid w:val="5D3B7C2B"/>
    <w:multiLevelType w:val="multilevel"/>
    <w:tmpl w:val="A698A8D0"/>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5" w15:restartNumberingAfterBreak="0">
    <w:nsid w:val="60A84F49"/>
    <w:multiLevelType w:val="multilevel"/>
    <w:tmpl w:val="E0CEF40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6" w15:restartNumberingAfterBreak="0">
    <w:nsid w:val="60DE722C"/>
    <w:multiLevelType w:val="hybridMultilevel"/>
    <w:tmpl w:val="55A04A30"/>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27" w15:restartNumberingAfterBreak="0">
    <w:nsid w:val="60F01F66"/>
    <w:multiLevelType w:val="multilevel"/>
    <w:tmpl w:val="73C6021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8" w15:restartNumberingAfterBreak="0">
    <w:nsid w:val="6217597F"/>
    <w:multiLevelType w:val="multilevel"/>
    <w:tmpl w:val="29AAE5DC"/>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9" w15:restartNumberingAfterBreak="0">
    <w:nsid w:val="65F24915"/>
    <w:multiLevelType w:val="multilevel"/>
    <w:tmpl w:val="FB3CF040"/>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67B4204D"/>
    <w:multiLevelType w:val="multilevel"/>
    <w:tmpl w:val="CAA258B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1" w15:restartNumberingAfterBreak="0">
    <w:nsid w:val="6A6F012B"/>
    <w:multiLevelType w:val="multilevel"/>
    <w:tmpl w:val="06BE1800"/>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2" w15:restartNumberingAfterBreak="0">
    <w:nsid w:val="6D076839"/>
    <w:multiLevelType w:val="multilevel"/>
    <w:tmpl w:val="1EEEF670"/>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3" w15:restartNumberingAfterBreak="0">
    <w:nsid w:val="6DF10113"/>
    <w:multiLevelType w:val="multilevel"/>
    <w:tmpl w:val="BC64C13E"/>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4" w15:restartNumberingAfterBreak="0">
    <w:nsid w:val="7149578F"/>
    <w:multiLevelType w:val="multilevel"/>
    <w:tmpl w:val="C1989360"/>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5" w15:restartNumberingAfterBreak="0">
    <w:nsid w:val="714F2C5D"/>
    <w:multiLevelType w:val="multilevel"/>
    <w:tmpl w:val="523C4A7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6" w15:restartNumberingAfterBreak="0">
    <w:nsid w:val="71540408"/>
    <w:multiLevelType w:val="multilevel"/>
    <w:tmpl w:val="C6DEAA8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7" w15:restartNumberingAfterBreak="0">
    <w:nsid w:val="749E342B"/>
    <w:multiLevelType w:val="multilevel"/>
    <w:tmpl w:val="20E6803E"/>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8" w15:restartNumberingAfterBreak="0">
    <w:nsid w:val="775E1A13"/>
    <w:multiLevelType w:val="multilevel"/>
    <w:tmpl w:val="F21A554C"/>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9" w15:restartNumberingAfterBreak="0">
    <w:nsid w:val="7A7D548F"/>
    <w:multiLevelType w:val="multilevel"/>
    <w:tmpl w:val="6FC41BE8"/>
    <w:lvl w:ilvl="0">
      <w:start w:val="1"/>
      <w:numFmt w:val="decimal"/>
      <w:suff w:val="space"/>
      <w:lvlText w:val="%1."/>
      <w:lvlJc w:val="left"/>
      <w:pPr>
        <w:tabs>
          <w:tab w:val="num" w:pos="0"/>
        </w:tabs>
        <w:ind w:left="284" w:firstLine="567"/>
      </w:pPr>
      <w:rPr>
        <w:color w:val="auto"/>
      </w:r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40" w15:restartNumberingAfterBreak="0">
    <w:nsid w:val="7B43016A"/>
    <w:multiLevelType w:val="multilevel"/>
    <w:tmpl w:val="DA0CB7AA"/>
    <w:lvl w:ilvl="0">
      <w:start w:val="1"/>
      <w:numFmt w:val="decimal"/>
      <w:suff w:val="space"/>
      <w:lvlText w:val="%1."/>
      <w:lvlJc w:val="left"/>
      <w:pPr>
        <w:tabs>
          <w:tab w:val="num" w:pos="0"/>
        </w:tabs>
        <w:ind w:left="284" w:firstLine="567"/>
      </w:pPr>
    </w:lvl>
    <w:lvl w:ilvl="1">
      <w:start w:val="1"/>
      <w:numFmt w:val="decimal"/>
      <w:lvlText w:val="%1.%2."/>
      <w:lvlJc w:val="left"/>
      <w:pPr>
        <w:tabs>
          <w:tab w:val="num" w:pos="0"/>
        </w:tabs>
        <w:ind w:left="1211" w:hanging="360"/>
      </w:pPr>
    </w:lvl>
    <w:lvl w:ilvl="2">
      <w:start w:val="1"/>
      <w:numFmt w:val="decimal"/>
      <w:lvlText w:val="%1.%2.%3."/>
      <w:lvlJc w:val="left"/>
      <w:pPr>
        <w:tabs>
          <w:tab w:val="num" w:pos="0"/>
        </w:tabs>
        <w:ind w:left="1571" w:hanging="720"/>
      </w:pPr>
    </w:lvl>
    <w:lvl w:ilvl="3">
      <w:start w:val="1"/>
      <w:numFmt w:val="decimal"/>
      <w:lvlText w:val="%1.%2.%3.%4."/>
      <w:lvlJc w:val="left"/>
      <w:pPr>
        <w:tabs>
          <w:tab w:val="num" w:pos="0"/>
        </w:tabs>
        <w:ind w:left="1571" w:hanging="720"/>
      </w:pPr>
    </w:lvl>
    <w:lvl w:ilvl="4">
      <w:start w:val="1"/>
      <w:numFmt w:val="decimal"/>
      <w:lvlText w:val="%1.%2.%3.%4.%5."/>
      <w:lvlJc w:val="left"/>
      <w:pPr>
        <w:tabs>
          <w:tab w:val="num" w:pos="0"/>
        </w:tabs>
        <w:ind w:left="1931" w:hanging="1080"/>
      </w:pPr>
    </w:lvl>
    <w:lvl w:ilvl="5">
      <w:start w:val="1"/>
      <w:numFmt w:val="decimal"/>
      <w:lvlText w:val="%1.%2.%3.%4.%5.%6."/>
      <w:lvlJc w:val="left"/>
      <w:pPr>
        <w:tabs>
          <w:tab w:val="num" w:pos="0"/>
        </w:tabs>
        <w:ind w:left="1931" w:hanging="1080"/>
      </w:pPr>
    </w:lvl>
    <w:lvl w:ilvl="6">
      <w:start w:val="1"/>
      <w:numFmt w:val="decimal"/>
      <w:lvlText w:val="%1.%2.%3.%4.%5.%6.%7."/>
      <w:lvlJc w:val="left"/>
      <w:pPr>
        <w:tabs>
          <w:tab w:val="num" w:pos="0"/>
        </w:tabs>
        <w:ind w:left="2291" w:hanging="1440"/>
      </w:pPr>
    </w:lvl>
    <w:lvl w:ilvl="7">
      <w:start w:val="1"/>
      <w:numFmt w:val="decimal"/>
      <w:lvlText w:val="%1.%2.%3.%4.%5.%6.%7.%8."/>
      <w:lvlJc w:val="left"/>
      <w:pPr>
        <w:tabs>
          <w:tab w:val="num" w:pos="0"/>
        </w:tabs>
        <w:ind w:left="2291" w:hanging="1440"/>
      </w:pPr>
    </w:lvl>
    <w:lvl w:ilvl="8">
      <w:start w:val="1"/>
      <w:numFmt w:val="decimal"/>
      <w:lvlText w:val="%1.%2.%3.%4.%5.%6.%7.%8.%9."/>
      <w:lvlJc w:val="left"/>
      <w:pPr>
        <w:tabs>
          <w:tab w:val="num" w:pos="0"/>
        </w:tabs>
        <w:ind w:left="2651" w:hanging="1800"/>
      </w:pPr>
    </w:lvl>
  </w:abstractNum>
  <w:abstractNum w:abstractNumId="41" w15:restartNumberingAfterBreak="0">
    <w:nsid w:val="7F536470"/>
    <w:multiLevelType w:val="hybridMultilevel"/>
    <w:tmpl w:val="090C58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0"/>
  </w:num>
  <w:num w:numId="2">
    <w:abstractNumId w:val="19"/>
  </w:num>
  <w:num w:numId="3">
    <w:abstractNumId w:val="15"/>
  </w:num>
  <w:num w:numId="4">
    <w:abstractNumId w:val="35"/>
  </w:num>
  <w:num w:numId="5">
    <w:abstractNumId w:val="13"/>
  </w:num>
  <w:num w:numId="6">
    <w:abstractNumId w:val="38"/>
  </w:num>
  <w:num w:numId="7">
    <w:abstractNumId w:val="27"/>
  </w:num>
  <w:num w:numId="8">
    <w:abstractNumId w:val="28"/>
  </w:num>
  <w:num w:numId="9">
    <w:abstractNumId w:val="24"/>
  </w:num>
  <w:num w:numId="10">
    <w:abstractNumId w:val="31"/>
  </w:num>
  <w:num w:numId="11">
    <w:abstractNumId w:val="4"/>
  </w:num>
  <w:num w:numId="12">
    <w:abstractNumId w:val="39"/>
  </w:num>
  <w:num w:numId="13">
    <w:abstractNumId w:val="0"/>
  </w:num>
  <w:num w:numId="14">
    <w:abstractNumId w:val="12"/>
  </w:num>
  <w:num w:numId="15">
    <w:abstractNumId w:val="34"/>
  </w:num>
  <w:num w:numId="16">
    <w:abstractNumId w:val="10"/>
  </w:num>
  <w:num w:numId="17">
    <w:abstractNumId w:val="8"/>
  </w:num>
  <w:num w:numId="18">
    <w:abstractNumId w:val="29"/>
  </w:num>
  <w:num w:numId="19">
    <w:abstractNumId w:val="11"/>
  </w:num>
  <w:num w:numId="20">
    <w:abstractNumId w:val="33"/>
  </w:num>
  <w:num w:numId="21">
    <w:abstractNumId w:val="37"/>
  </w:num>
  <w:num w:numId="22">
    <w:abstractNumId w:val="7"/>
  </w:num>
  <w:num w:numId="23">
    <w:abstractNumId w:val="16"/>
  </w:num>
  <w:num w:numId="24">
    <w:abstractNumId w:val="23"/>
  </w:num>
  <w:num w:numId="25">
    <w:abstractNumId w:val="36"/>
  </w:num>
  <w:num w:numId="26">
    <w:abstractNumId w:val="25"/>
  </w:num>
  <w:num w:numId="27">
    <w:abstractNumId w:val="22"/>
  </w:num>
  <w:num w:numId="28">
    <w:abstractNumId w:val="5"/>
  </w:num>
  <w:num w:numId="29">
    <w:abstractNumId w:val="30"/>
  </w:num>
  <w:num w:numId="30">
    <w:abstractNumId w:val="2"/>
  </w:num>
  <w:num w:numId="31">
    <w:abstractNumId w:val="1"/>
  </w:num>
  <w:num w:numId="32">
    <w:abstractNumId w:val="21"/>
  </w:num>
  <w:num w:numId="33">
    <w:abstractNumId w:val="17"/>
  </w:num>
  <w:num w:numId="34">
    <w:abstractNumId w:val="32"/>
  </w:num>
  <w:num w:numId="35">
    <w:abstractNumId w:val="20"/>
  </w:num>
  <w:num w:numId="36">
    <w:abstractNumId w:val="26"/>
  </w:num>
  <w:num w:numId="37">
    <w:abstractNumId w:val="3"/>
  </w:num>
  <w:num w:numId="38">
    <w:abstractNumId w:val="9"/>
  </w:num>
  <w:num w:numId="39">
    <w:abstractNumId w:val="14"/>
  </w:num>
  <w:num w:numId="40">
    <w:abstractNumId w:val="18"/>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B77"/>
    <w:rsid w:val="000067E2"/>
    <w:rsid w:val="00015A29"/>
    <w:rsid w:val="00041E66"/>
    <w:rsid w:val="00076BBF"/>
    <w:rsid w:val="00095392"/>
    <w:rsid w:val="00095A2B"/>
    <w:rsid w:val="000961AE"/>
    <w:rsid w:val="000A198C"/>
    <w:rsid w:val="000B0D04"/>
    <w:rsid w:val="000B4966"/>
    <w:rsid w:val="000F05FC"/>
    <w:rsid w:val="000F699C"/>
    <w:rsid w:val="00104662"/>
    <w:rsid w:val="001052D3"/>
    <w:rsid w:val="0010554E"/>
    <w:rsid w:val="00106BAF"/>
    <w:rsid w:val="00120D2D"/>
    <w:rsid w:val="00125FCD"/>
    <w:rsid w:val="00126EAA"/>
    <w:rsid w:val="001464D9"/>
    <w:rsid w:val="00166FC9"/>
    <w:rsid w:val="00170FCC"/>
    <w:rsid w:val="00174857"/>
    <w:rsid w:val="001B0B82"/>
    <w:rsid w:val="001C5B2C"/>
    <w:rsid w:val="00213165"/>
    <w:rsid w:val="00216186"/>
    <w:rsid w:val="0022084A"/>
    <w:rsid w:val="00221529"/>
    <w:rsid w:val="00235B28"/>
    <w:rsid w:val="0024142B"/>
    <w:rsid w:val="00247E71"/>
    <w:rsid w:val="002548B6"/>
    <w:rsid w:val="002B26F8"/>
    <w:rsid w:val="002B4A20"/>
    <w:rsid w:val="002B7F5A"/>
    <w:rsid w:val="002C49B4"/>
    <w:rsid w:val="002E5F0B"/>
    <w:rsid w:val="00305123"/>
    <w:rsid w:val="00333867"/>
    <w:rsid w:val="00335297"/>
    <w:rsid w:val="00354D6C"/>
    <w:rsid w:val="00356308"/>
    <w:rsid w:val="00363F3B"/>
    <w:rsid w:val="0036498C"/>
    <w:rsid w:val="00374C28"/>
    <w:rsid w:val="003A2382"/>
    <w:rsid w:val="00433EEC"/>
    <w:rsid w:val="00446A70"/>
    <w:rsid w:val="0045699C"/>
    <w:rsid w:val="00485888"/>
    <w:rsid w:val="00492748"/>
    <w:rsid w:val="004B3A84"/>
    <w:rsid w:val="004C14A8"/>
    <w:rsid w:val="004D0D58"/>
    <w:rsid w:val="004D3417"/>
    <w:rsid w:val="004D4A76"/>
    <w:rsid w:val="00553665"/>
    <w:rsid w:val="005536D5"/>
    <w:rsid w:val="005543DD"/>
    <w:rsid w:val="005A156D"/>
    <w:rsid w:val="005D2540"/>
    <w:rsid w:val="005E631A"/>
    <w:rsid w:val="00600B08"/>
    <w:rsid w:val="00641E73"/>
    <w:rsid w:val="006451C5"/>
    <w:rsid w:val="00645F86"/>
    <w:rsid w:val="00662477"/>
    <w:rsid w:val="006677CC"/>
    <w:rsid w:val="006772BA"/>
    <w:rsid w:val="006945ED"/>
    <w:rsid w:val="006A126D"/>
    <w:rsid w:val="006D7338"/>
    <w:rsid w:val="006F3F1B"/>
    <w:rsid w:val="006F65BB"/>
    <w:rsid w:val="007016B7"/>
    <w:rsid w:val="0070660B"/>
    <w:rsid w:val="00713B77"/>
    <w:rsid w:val="00723792"/>
    <w:rsid w:val="007259F3"/>
    <w:rsid w:val="007261C3"/>
    <w:rsid w:val="00743F41"/>
    <w:rsid w:val="00760967"/>
    <w:rsid w:val="00793F8E"/>
    <w:rsid w:val="007A7870"/>
    <w:rsid w:val="007B5D04"/>
    <w:rsid w:val="007C07D0"/>
    <w:rsid w:val="00801EE7"/>
    <w:rsid w:val="008060CE"/>
    <w:rsid w:val="00822DB6"/>
    <w:rsid w:val="00827BAF"/>
    <w:rsid w:val="00837C8B"/>
    <w:rsid w:val="00845895"/>
    <w:rsid w:val="00851BE9"/>
    <w:rsid w:val="008627D7"/>
    <w:rsid w:val="008B106F"/>
    <w:rsid w:val="008C0BD9"/>
    <w:rsid w:val="008D7B23"/>
    <w:rsid w:val="0091437B"/>
    <w:rsid w:val="00917C87"/>
    <w:rsid w:val="00947997"/>
    <w:rsid w:val="00963AE7"/>
    <w:rsid w:val="0097012A"/>
    <w:rsid w:val="00971470"/>
    <w:rsid w:val="00984B3F"/>
    <w:rsid w:val="009947ED"/>
    <w:rsid w:val="00995962"/>
    <w:rsid w:val="009C0925"/>
    <w:rsid w:val="009C35A3"/>
    <w:rsid w:val="009C4A5B"/>
    <w:rsid w:val="009C697D"/>
    <w:rsid w:val="009D0EB7"/>
    <w:rsid w:val="009E3E4B"/>
    <w:rsid w:val="009F1940"/>
    <w:rsid w:val="009F6FA5"/>
    <w:rsid w:val="00A119B0"/>
    <w:rsid w:val="00A257D0"/>
    <w:rsid w:val="00A97346"/>
    <w:rsid w:val="00AA7277"/>
    <w:rsid w:val="00AB1559"/>
    <w:rsid w:val="00AB402D"/>
    <w:rsid w:val="00AC304D"/>
    <w:rsid w:val="00AC3657"/>
    <w:rsid w:val="00AC4292"/>
    <w:rsid w:val="00AF57D5"/>
    <w:rsid w:val="00B14548"/>
    <w:rsid w:val="00B7630F"/>
    <w:rsid w:val="00B76BB2"/>
    <w:rsid w:val="00B86843"/>
    <w:rsid w:val="00B94250"/>
    <w:rsid w:val="00BB4EB5"/>
    <w:rsid w:val="00BF1703"/>
    <w:rsid w:val="00BF248F"/>
    <w:rsid w:val="00C075E8"/>
    <w:rsid w:val="00C15997"/>
    <w:rsid w:val="00C227A2"/>
    <w:rsid w:val="00C67822"/>
    <w:rsid w:val="00C87CCC"/>
    <w:rsid w:val="00C925B4"/>
    <w:rsid w:val="00CA4A82"/>
    <w:rsid w:val="00D006A2"/>
    <w:rsid w:val="00D0739D"/>
    <w:rsid w:val="00D13A50"/>
    <w:rsid w:val="00D41773"/>
    <w:rsid w:val="00D605BA"/>
    <w:rsid w:val="00D636E3"/>
    <w:rsid w:val="00D64D86"/>
    <w:rsid w:val="00D65453"/>
    <w:rsid w:val="00D90778"/>
    <w:rsid w:val="00D93C17"/>
    <w:rsid w:val="00DA2027"/>
    <w:rsid w:val="00DB10AB"/>
    <w:rsid w:val="00DC3BB9"/>
    <w:rsid w:val="00DC7471"/>
    <w:rsid w:val="00DD64F3"/>
    <w:rsid w:val="00DE7104"/>
    <w:rsid w:val="00E258B8"/>
    <w:rsid w:val="00E35601"/>
    <w:rsid w:val="00E62F50"/>
    <w:rsid w:val="00E86F9B"/>
    <w:rsid w:val="00E91A66"/>
    <w:rsid w:val="00E96969"/>
    <w:rsid w:val="00EA56D4"/>
    <w:rsid w:val="00EA5C68"/>
    <w:rsid w:val="00EB5834"/>
    <w:rsid w:val="00F37847"/>
    <w:rsid w:val="00F4155C"/>
    <w:rsid w:val="00F5341A"/>
    <w:rsid w:val="00F60C57"/>
    <w:rsid w:val="00F73C6A"/>
    <w:rsid w:val="00FC7E7C"/>
    <w:rsid w:val="00FD21AB"/>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7B8B9"/>
  <w15:docId w15:val="{23A3EC9B-73A8-4A0C-99D9-21E2140EE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866"/>
    <w:rPr>
      <w:rFonts w:ascii="Times New Roman" w:eastAsia="SimSun" w:hAnsi="Times New Roman" w:cs="Times New Roman"/>
      <w:sz w:val="20"/>
      <w:szCs w:val="20"/>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63356B"/>
    <w:rPr>
      <w:rFonts w:ascii="Times New Roman" w:eastAsia="SimSun" w:hAnsi="Times New Roman" w:cs="Mangal"/>
      <w:sz w:val="20"/>
      <w:szCs w:val="18"/>
      <w:lang w:eastAsia="zh-CN" w:bidi="hi-IN"/>
    </w:rPr>
  </w:style>
  <w:style w:type="character" w:customStyle="1" w:styleId="a4">
    <w:name w:val="Нижний колонтитул Знак"/>
    <w:basedOn w:val="a0"/>
    <w:uiPriority w:val="99"/>
    <w:qFormat/>
    <w:rsid w:val="0063356B"/>
    <w:rPr>
      <w:rFonts w:ascii="Times New Roman" w:eastAsia="SimSun" w:hAnsi="Times New Roman" w:cs="Mangal"/>
      <w:sz w:val="20"/>
      <w:szCs w:val="18"/>
      <w:lang w:eastAsia="zh-CN" w:bidi="hi-IN"/>
    </w:rPr>
  </w:style>
  <w:style w:type="character" w:customStyle="1" w:styleId="a5">
    <w:name w:val="Текст выноски Знак"/>
    <w:basedOn w:val="a0"/>
    <w:uiPriority w:val="99"/>
    <w:semiHidden/>
    <w:qFormat/>
    <w:rsid w:val="006B69D0"/>
    <w:rPr>
      <w:rFonts w:ascii="Tahoma" w:eastAsia="SimSun" w:hAnsi="Tahoma" w:cs="Mangal"/>
      <w:sz w:val="16"/>
      <w:szCs w:val="14"/>
      <w:lang w:eastAsia="zh-CN" w:bidi="hi-IN"/>
    </w:rPr>
  </w:style>
  <w:style w:type="paragraph" w:customStyle="1" w:styleId="1">
    <w:name w:val="Заголовок1"/>
    <w:basedOn w:val="a"/>
    <w:next w:val="a6"/>
    <w:qFormat/>
    <w:pPr>
      <w:keepNext/>
      <w:spacing w:before="240" w:after="120"/>
    </w:pPr>
    <w:rPr>
      <w:rFonts w:ascii="Liberation Sans" w:eastAsia="DejaVu Sans" w:hAnsi="Liberation Sans" w:cs="DejaVu Sans"/>
      <w:sz w:val="28"/>
      <w:szCs w:val="28"/>
    </w:rPr>
  </w:style>
  <w:style w:type="paragraph" w:styleId="a6">
    <w:name w:val="Body Text"/>
    <w:basedOn w:val="a"/>
    <w:pPr>
      <w:spacing w:after="140" w:line="276" w:lineRule="auto"/>
    </w:pPr>
  </w:style>
  <w:style w:type="paragraph" w:styleId="a7">
    <w:name w:val="List"/>
    <w:basedOn w:val="a6"/>
  </w:style>
  <w:style w:type="paragraph" w:styleId="a8">
    <w:name w:val="caption"/>
    <w:basedOn w:val="a"/>
    <w:qFormat/>
    <w:pPr>
      <w:suppressLineNumbers/>
      <w:spacing w:before="120" w:after="120"/>
    </w:pPr>
    <w:rPr>
      <w:i/>
      <w:iCs/>
      <w:sz w:val="24"/>
      <w:szCs w:val="24"/>
    </w:rPr>
  </w:style>
  <w:style w:type="paragraph" w:styleId="a9">
    <w:name w:val="index heading"/>
    <w:basedOn w:val="a"/>
    <w:qFormat/>
    <w:pPr>
      <w:suppressLineNumbers/>
    </w:pPr>
  </w:style>
  <w:style w:type="paragraph" w:styleId="aa">
    <w:name w:val="Normal (Web)"/>
    <w:basedOn w:val="a"/>
    <w:qFormat/>
    <w:rsid w:val="004B4CAD"/>
    <w:pPr>
      <w:tabs>
        <w:tab w:val="left" w:pos="709"/>
      </w:tabs>
      <w:spacing w:before="280" w:after="280" w:line="200" w:lineRule="atLeast"/>
      <w:ind w:firstLine="709"/>
      <w:jc w:val="both"/>
    </w:pPr>
    <w:rPr>
      <w:rFonts w:eastAsia="Times New Roman"/>
      <w:color w:val="00000A"/>
      <w:sz w:val="24"/>
      <w:szCs w:val="24"/>
      <w:lang w:eastAsia="ru-RU" w:bidi="ar-SA"/>
    </w:rPr>
  </w:style>
  <w:style w:type="paragraph" w:customStyle="1" w:styleId="ab">
    <w:name w:val="Верхний и нижний колонтитулы"/>
    <w:basedOn w:val="a"/>
    <w:qFormat/>
  </w:style>
  <w:style w:type="paragraph" w:styleId="ac">
    <w:name w:val="header"/>
    <w:basedOn w:val="a"/>
    <w:uiPriority w:val="99"/>
    <w:unhideWhenUsed/>
    <w:rsid w:val="0063356B"/>
    <w:pPr>
      <w:tabs>
        <w:tab w:val="center" w:pos="4677"/>
        <w:tab w:val="right" w:pos="9355"/>
      </w:tabs>
    </w:pPr>
    <w:rPr>
      <w:rFonts w:cs="Mangal"/>
      <w:szCs w:val="18"/>
    </w:rPr>
  </w:style>
  <w:style w:type="paragraph" w:styleId="ad">
    <w:name w:val="footer"/>
    <w:basedOn w:val="a"/>
    <w:uiPriority w:val="99"/>
    <w:unhideWhenUsed/>
    <w:rsid w:val="0063356B"/>
    <w:pPr>
      <w:tabs>
        <w:tab w:val="center" w:pos="4677"/>
        <w:tab w:val="right" w:pos="9355"/>
      </w:tabs>
    </w:pPr>
    <w:rPr>
      <w:rFonts w:cs="Mangal"/>
      <w:szCs w:val="18"/>
    </w:rPr>
  </w:style>
  <w:style w:type="paragraph" w:styleId="ae">
    <w:name w:val="List Paragraph"/>
    <w:basedOn w:val="a"/>
    <w:uiPriority w:val="34"/>
    <w:qFormat/>
    <w:rsid w:val="0063356B"/>
    <w:pPr>
      <w:ind w:left="720"/>
      <w:contextualSpacing/>
    </w:pPr>
    <w:rPr>
      <w:rFonts w:cs="Mangal"/>
      <w:szCs w:val="18"/>
    </w:rPr>
  </w:style>
  <w:style w:type="paragraph" w:styleId="af">
    <w:name w:val="Balloon Text"/>
    <w:basedOn w:val="a"/>
    <w:uiPriority w:val="99"/>
    <w:semiHidden/>
    <w:unhideWhenUsed/>
    <w:qFormat/>
    <w:rsid w:val="006B69D0"/>
    <w:rPr>
      <w:rFonts w:ascii="Tahoma" w:hAnsi="Tahoma" w:cs="Mangal"/>
      <w:sz w:val="16"/>
      <w:szCs w:val="14"/>
    </w:rPr>
  </w:style>
  <w:style w:type="table" w:customStyle="1" w:styleId="TableGrid">
    <w:name w:val="TableGrid"/>
    <w:rsid w:val="00422866"/>
    <w:rPr>
      <w:lang w:eastAsia="ru-RU"/>
    </w:rPr>
    <w:tblPr>
      <w:tblCellMar>
        <w:top w:w="0" w:type="dxa"/>
        <w:left w:w="0" w:type="dxa"/>
        <w:bottom w:w="0" w:type="dxa"/>
        <w:right w:w="0" w:type="dxa"/>
      </w:tblCellMar>
    </w:tblPr>
  </w:style>
  <w:style w:type="character" w:styleId="af0">
    <w:name w:val="annotation reference"/>
    <w:basedOn w:val="a0"/>
    <w:uiPriority w:val="99"/>
    <w:semiHidden/>
    <w:unhideWhenUsed/>
    <w:rsid w:val="009D0EB7"/>
    <w:rPr>
      <w:sz w:val="16"/>
      <w:szCs w:val="16"/>
    </w:rPr>
  </w:style>
  <w:style w:type="paragraph" w:styleId="af1">
    <w:name w:val="annotation text"/>
    <w:basedOn w:val="a"/>
    <w:link w:val="af2"/>
    <w:uiPriority w:val="99"/>
    <w:semiHidden/>
    <w:unhideWhenUsed/>
    <w:rsid w:val="009D0EB7"/>
    <w:rPr>
      <w:rFonts w:cs="Mangal"/>
      <w:szCs w:val="18"/>
    </w:rPr>
  </w:style>
  <w:style w:type="character" w:customStyle="1" w:styleId="af2">
    <w:name w:val="Текст примечания Знак"/>
    <w:basedOn w:val="a0"/>
    <w:link w:val="af1"/>
    <w:uiPriority w:val="99"/>
    <w:semiHidden/>
    <w:rsid w:val="009D0EB7"/>
    <w:rPr>
      <w:rFonts w:ascii="Times New Roman" w:eastAsia="SimSun" w:hAnsi="Times New Roman" w:cs="Mangal"/>
      <w:sz w:val="20"/>
      <w:szCs w:val="18"/>
      <w:lang w:eastAsia="zh-CN" w:bidi="hi-IN"/>
    </w:rPr>
  </w:style>
  <w:style w:type="paragraph" w:styleId="af3">
    <w:name w:val="annotation subject"/>
    <w:basedOn w:val="af1"/>
    <w:next w:val="af1"/>
    <w:link w:val="af4"/>
    <w:uiPriority w:val="99"/>
    <w:semiHidden/>
    <w:unhideWhenUsed/>
    <w:rsid w:val="009D0EB7"/>
    <w:rPr>
      <w:b/>
      <w:bCs/>
    </w:rPr>
  </w:style>
  <w:style w:type="character" w:customStyle="1" w:styleId="af4">
    <w:name w:val="Тема примечания Знак"/>
    <w:basedOn w:val="af2"/>
    <w:link w:val="af3"/>
    <w:uiPriority w:val="99"/>
    <w:semiHidden/>
    <w:rsid w:val="009D0EB7"/>
    <w:rPr>
      <w:rFonts w:ascii="Times New Roman" w:eastAsia="SimSun" w:hAnsi="Times New Roman" w:cs="Mangal"/>
      <w:b/>
      <w:bCs/>
      <w:sz w:val="20"/>
      <w:szCs w:val="18"/>
      <w:lang w:eastAsia="zh-CN" w:bidi="hi-IN"/>
    </w:rPr>
  </w:style>
  <w:style w:type="paragraph" w:styleId="af5">
    <w:name w:val="Revision"/>
    <w:hidden/>
    <w:uiPriority w:val="99"/>
    <w:semiHidden/>
    <w:rsid w:val="00DA2027"/>
    <w:pPr>
      <w:suppressAutoHyphens w:val="0"/>
    </w:pPr>
    <w:rPr>
      <w:rFonts w:ascii="Times New Roman" w:eastAsia="SimSun" w:hAnsi="Times New Roman" w:cs="Mangal"/>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9349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F21CE-A0D3-42FA-A31E-107CA46FF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7760</Words>
  <Characters>44236</Characters>
  <Application>Microsoft Office Word</Application>
  <DocSecurity>0</DocSecurity>
  <Lines>368</Lines>
  <Paragraphs>103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Kontrakt 2</dc:creator>
  <cp:lastModifiedBy>Друсинов Павел Александрович</cp:lastModifiedBy>
  <cp:revision>5</cp:revision>
  <cp:lastPrinted>2022-07-11T10:48:00Z</cp:lastPrinted>
  <dcterms:created xsi:type="dcterms:W3CDTF">2022-08-08T10:16:00Z</dcterms:created>
  <dcterms:modified xsi:type="dcterms:W3CDTF">2022-08-09T12:28:00Z</dcterms:modified>
  <dc:language>ru-RU</dc:language>
</cp:coreProperties>
</file>