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3C039D" w:rsidP="00F5667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39D">
        <w:rPr>
          <w:rFonts w:ascii="Times New Roman" w:hAnsi="Times New Roman" w:cs="Times New Roman"/>
          <w:b/>
          <w:bCs/>
          <w:sz w:val="24"/>
          <w:szCs w:val="24"/>
        </w:rPr>
        <w:t>Публичное акционерное общество «Россети Центр»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(Филиал ПАО «Россети Центр» - </w:t>
      </w:r>
      <w:r w:rsidRPr="003C039D">
        <w:rPr>
          <w:rFonts w:ascii="Times New Roman" w:hAnsi="Times New Roman" w:cs="Times New Roman"/>
          <w:b/>
          <w:bCs/>
          <w:sz w:val="24"/>
          <w:szCs w:val="24"/>
        </w:rPr>
        <w:t>«Костромаэнерго»)</w:t>
      </w:r>
      <w:r w:rsidRPr="003C039D">
        <w:rPr>
          <w:rFonts w:ascii="Times New Roman" w:hAnsi="Times New Roman" w:cs="Times New Roman"/>
          <w:sz w:val="24"/>
          <w:szCs w:val="24"/>
        </w:rPr>
        <w:t>,</w:t>
      </w:r>
      <w:r>
        <w:t xml:space="preserve"> </w:t>
      </w:r>
      <w:r w:rsidRPr="003C039D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3C039D">
        <w:rPr>
          <w:rFonts w:ascii="Times New Roman" w:hAnsi="Times New Roman" w:cs="Times New Roman"/>
          <w:b/>
          <w:bCs/>
          <w:sz w:val="24"/>
          <w:szCs w:val="24"/>
        </w:rPr>
        <w:t>«Заказчик»</w:t>
      </w:r>
      <w:r w:rsidRPr="003C039D">
        <w:rPr>
          <w:rFonts w:ascii="Times New Roman" w:hAnsi="Times New Roman" w:cs="Times New Roman"/>
          <w:sz w:val="24"/>
          <w:szCs w:val="24"/>
        </w:rPr>
        <w:t xml:space="preserve">, </w:t>
      </w:r>
      <w:r w:rsidR="002C3C95" w:rsidRPr="003C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DA166C" w:rsidRPr="00DA166C">
        <w:rPr>
          <w:rFonts w:ascii="Times New Roman" w:hAnsi="Times New Roman" w:cs="Times New Roman"/>
          <w:sz w:val="24"/>
          <w:szCs w:val="24"/>
        </w:rPr>
        <w:t>заместителя директора по инвестиционной деятельности филиала ПАО «Россети Центр» - «Костромаэнерго» Розыскова А.Ю., действующего на основании доверенности № Д-КС/145 от 18.10.2022г с одной 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_____________________________________________________, именуемое в дальнейшем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______________________________________________, действующего на основании ______________________, с другой стороны, именуемые в дальнейшем «Стороны»,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F56679" w:rsidRDefault="00910274" w:rsidP="00F5667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</w:t>
      </w:r>
      <w:r w:rsidR="002C3C95" w:rsidRPr="008F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8F5EA3" w:rsidRPr="008F5EA3">
        <w:rPr>
          <w:rStyle w:val="af"/>
          <w:rFonts w:eastAsiaTheme="minorHAnsi"/>
          <w:i/>
          <w:sz w:val="24"/>
        </w:rPr>
        <w:t xml:space="preserve"> </w:t>
      </w:r>
      <w:r w:rsidR="008F5EA3" w:rsidRPr="008F5EA3">
        <w:rPr>
          <w:rStyle w:val="afff0"/>
          <w:rFonts w:ascii="Times New Roman" w:hAnsi="Times New Roman" w:cs="Times New Roman"/>
          <w:i w:val="0"/>
          <w:sz w:val="24"/>
          <w:szCs w:val="24"/>
        </w:rPr>
        <w:t>по подготовке сметной документации</w:t>
      </w:r>
      <w:r w:rsidR="008F5EA3" w:rsidRPr="008F5EA3">
        <w:rPr>
          <w:rFonts w:ascii="Times New Roman" w:hAnsi="Times New Roman" w:cs="Times New Roman"/>
          <w:sz w:val="24"/>
          <w:szCs w:val="24"/>
        </w:rPr>
        <w:t xml:space="preserve"> для нужд филиала ПАО «Россети Центр»-«Костромаэнерго»</w:t>
      </w:r>
      <w:r w:rsidR="00F56679" w:rsidRPr="00F56679">
        <w:rPr>
          <w:rFonts w:ascii="Times New Roman" w:hAnsi="Times New Roman" w:cs="Times New Roman"/>
          <w:sz w:val="24"/>
          <w:szCs w:val="24"/>
        </w:rPr>
        <w:t xml:space="preserve"> </w:t>
      </w:r>
      <w:r w:rsidR="002C3C95" w:rsidRPr="008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именуемые в дальнейшем «Услуги», а Заказчик обязуется принят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8F5EA3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Исполнитель оказывает Услуги в соответствии с Техническим заданием (Приложение № 1) являющимся неотъемлемой частью Договора.</w:t>
      </w:r>
    </w:p>
    <w:p w:rsidR="002C3C95" w:rsidRPr="00910274" w:rsidRDefault="00910274" w:rsidP="008F5EA3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0A1289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Ref157416580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D6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10 000 000,00 (Десять миллионов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D60D7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без НДС, кроме того НДС -</w:t>
      </w:r>
      <w:r w:rsidR="00D60D7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- </w:t>
      </w:r>
      <w:r w:rsidR="00D60D73">
        <w:rPr>
          <w:rFonts w:ascii="Times New Roman" w:eastAsia="Times New Roman" w:hAnsi="Times New Roman" w:cs="Times New Roman"/>
          <w:sz w:val="24"/>
          <w:szCs w:val="24"/>
          <w:lang w:eastAsia="ru-RU"/>
        </w:rPr>
        <w:t>2 000 000,00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60D7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миллиона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D6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копеек, всего с НДС предельная цена</w:t>
      </w:r>
      <w:r w:rsidR="00D6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12 000 000,00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6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Двенадцать миллионов) рублей 00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8D6C1A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A1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8D6C1A" w:rsidRP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t>7 (семь) рабочих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  <w:r w:rsid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10274" w:rsidP="00F56679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Техническим заданием, посредством электронной почты на адрес _______________. Иные условия, связанные с направлением и исполнением Заявок, установлены </w:t>
      </w:r>
      <w:r w:rsidR="00DD1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DD1A4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 окончании оказания услуг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DD1A4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EB63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5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r w:rsidR="00EB63E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сохранность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A54FB3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FD5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бщий срок оказания Услуг устанавливается до достижения предельной цены оказываемых Услуг, указанной в п. 2.1 настоящего Договора.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</w:t>
      </w:r>
      <w:r w:rsidR="000E475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07456B">
      <w:pPr>
        <w:pStyle w:val="aff1"/>
        <w:widowControl w:val="0"/>
        <w:numPr>
          <w:ilvl w:val="2"/>
          <w:numId w:val="3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10F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610F5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5.1.8</w:t>
      </w:r>
      <w:r w:rsid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610F5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5.1.9</w:t>
      </w:r>
      <w:r w:rsid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610F5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5.1.10</w:t>
      </w:r>
      <w:r w:rsid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610F5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07456B">
      <w:pPr>
        <w:pStyle w:val="aff1"/>
        <w:widowControl w:val="0"/>
        <w:numPr>
          <w:ilvl w:val="2"/>
          <w:numId w:val="4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610F5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8F55AB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</w:t>
      </w:r>
      <w:r w:rsidR="00F25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короткие сроки, но не позднее 1</w:t>
      </w:r>
      <w:r w:rsidR="00F25802" w:rsidRPr="00F2580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25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(десяти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</w:t>
      </w:r>
      <w:r w:rsidR="002C3C95" w:rsidRPr="008F55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отступления от условий Договора, ухудшающие качество Услуг.</w:t>
      </w:r>
    </w:p>
    <w:p w:rsidR="008F55AB" w:rsidRPr="008F55AB" w:rsidRDefault="008F55AB" w:rsidP="00F25802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8F55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своевременно и в полном объеме уплачивает налоги, сборы и страховые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8D6C1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8D6C1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8D6C1A" w:rsidRDefault="00B5494C" w:rsidP="0007456B">
      <w:pPr>
        <w:pStyle w:val="aff1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8D6C1A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B5494C" w:rsidRPr="008D6C1A" w:rsidRDefault="00B5494C" w:rsidP="00B54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C1A" w:rsidRPr="008D6C1A" w:rsidRDefault="008D6C1A" w:rsidP="008D6C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t>8.1. Исполнителю известно о том, что Заказчик реализует требования статьи 13.3 Федерального закона от 25.12.2008 № 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 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D6C1A" w:rsidRPr="008D6C1A" w:rsidRDefault="008D6C1A" w:rsidP="008D6C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 Исполнитель настоящим подтверждает, что он ознакомился с Антикоррупционной хартией российского бизнеса и Антикоррупционной политикой  ПАО «Россети» и Заказчика (представленных в разделе «Антикоррупционная политика» на официальном сайте ПАО «Россети» по адресу: </w:t>
      </w:r>
      <w:hyperlink r:id="rId7" w:history="1">
        <w:r w:rsidRPr="008D6C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http://www.rosseti.ru/about/anticorruptionpolicy/policy/index.php</w:t>
        </w:r>
      </w:hyperlink>
      <w:r w:rsidRP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Заказчика (по адресу - </w:t>
      </w:r>
      <w:hyperlink r:id="rId8" w:history="1">
        <w:r w:rsidRPr="008D6C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http://www.mrsk-1.ru/</w:t>
        </w:r>
      </w:hyperlink>
      <w:r w:rsidRP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t>information/documents/internal/), полностью принимает положения Антикоррупционной политики ПАО «Россети» и Заказчика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8D6C1A" w:rsidRPr="008D6C1A" w:rsidRDefault="008D6C1A" w:rsidP="008D6C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t>8.3.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D6C1A" w:rsidRPr="008D6C1A" w:rsidRDefault="008D6C1A" w:rsidP="008D6C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 (Заказчика и исполнителя).</w:t>
      </w:r>
    </w:p>
    <w:p w:rsidR="008D6C1A" w:rsidRPr="008D6C1A" w:rsidRDefault="008D6C1A" w:rsidP="008D6C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 В случае возникновения у одной из Сторон подозрений, что произошло или может произойти нарушение каких-либо положений пунктов 8.1 - 8.3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</w:t>
      </w:r>
      <w:r w:rsidRP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произойдет. Это подтверждение должно быть направлено в течение 10 (десяти)рабочих дней с даты направления письменного уведомления.</w:t>
      </w:r>
    </w:p>
    <w:p w:rsidR="008D6C1A" w:rsidRPr="008D6C1A" w:rsidRDefault="008D6C1A" w:rsidP="008D6C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Антикоррупционной оговорки любой из Сторон, аффилированными лицами, работниками или посредниками.</w:t>
      </w:r>
    </w:p>
    <w:p w:rsidR="008D6C1A" w:rsidRPr="008D6C1A" w:rsidRDefault="008D6C1A" w:rsidP="008D6C1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8.5. В случае нарушения одной из Сторон обязательств по соблюдению требований Антикоррупционной политики, предусмотренных пунктами 8.1, 8.2 Антикоррупционной оговорки, и обязательств воздерживаться от запрещенных в пункте 8.3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Заказчик или Исполнитель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8D6C1A" w:rsidRPr="008D6C1A" w:rsidRDefault="008D6C1A" w:rsidP="008D6C1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 от уступленной суммы.</w:t>
      </w:r>
    </w:p>
    <w:p w:rsidR="002C3C95" w:rsidRPr="002C3C95" w:rsidRDefault="00976C47" w:rsidP="00B44A92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B44A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 более 5%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</w:p>
    <w:p w:rsidR="002C3C95" w:rsidRPr="00B44A92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B44A9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от цены Договора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</w:t>
      </w:r>
      <w:r w:rsidR="00802EC3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я – неустойки в размере 0,1% от </w:t>
      </w:r>
      <w:r w:rsidR="00802EC3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размера,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подлежащего предоставлению обеспечения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B44A9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r w:rsidR="00802EC3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соответствующему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наложенных неустоек, убытков и иных санкций, Заказчик вправе выставить Исполнителю счет на оплату санкций, превышающ</w:t>
      </w:r>
      <w:r w:rsidR="00B44A92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Pr="002C3C95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EE7A89" w:rsidRPr="00EE7A89" w:rsidRDefault="00EE7A89" w:rsidP="00EE7A8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EE7A89">
        <w:rPr>
          <w:rFonts w:ascii="Times New Roman" w:eastAsia="Calibri" w:hAnsi="Times New Roman" w:cs="Times New Roman"/>
          <w:sz w:val="24"/>
          <w:szCs w:val="24"/>
        </w:rPr>
        <w:t> 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толкования,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изменения, исполнения, нарушения,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расторжения, прекращения и действительности,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выбору истца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подлежат разрешению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 Арбитражном суде (указать соответствующий субъект Российской Федерации) в соответствии с законодательством или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в порядке арбитража (третейского разбирательства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) в Арбитражном центре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 при Российском союзе промышленников и предпринимателей (РСПП) в соответствии с его правилами, действующими на дату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начала арбитража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.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Заказчик</w:t>
      </w:r>
      <w:r w:rsidR="00F141D5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 xml:space="preserve">: </w:t>
      </w:r>
      <w:hyperlink r:id="rId9" w:history="1">
        <w:r w:rsidR="00F141D5" w:rsidRPr="00045426">
          <w:rPr>
            <w:rStyle w:val="aff3"/>
            <w:bCs/>
          </w:rPr>
          <w:t>kostromaenergo@mrsk-1.ru</w:t>
        </w:r>
      </w:hyperlink>
      <w:r w:rsidR="00F141D5"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 xml:space="preserve"> </w:t>
      </w: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;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Исполнитель</w:t>
      </w:r>
      <w:r w:rsidR="00F141D5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: _____________________________.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lastRenderedPageBreak/>
        <w:t>Вынесенное третейским судом решение будет окончательным и обязательным для Сторон.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имущества, в компетентный суд, на территории которого принято решение третейского суда, либо в компетентный суд по адресу взыскателя.</w:t>
      </w:r>
    </w:p>
    <w:p w:rsidR="00EE7A89" w:rsidRPr="00EE7A89" w:rsidRDefault="00EE7A89" w:rsidP="00EE7A89">
      <w:pPr>
        <w:spacing w:after="0" w:line="240" w:lineRule="auto"/>
        <w:ind w:firstLine="703"/>
        <w:contextualSpacing/>
        <w:jc w:val="both"/>
        <w:rPr>
          <w:rFonts w:ascii="Times New Roman" w:eastAsia="Times New Roman" w:hAnsi="Times New Roman" w:cs="Times New Roman"/>
          <w:bCs/>
          <w:sz w:val="2"/>
          <w:szCs w:val="24"/>
          <w:lang w:eastAsia="ru-RU"/>
        </w:rPr>
      </w:pP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Pr="00EE7A89">
        <w:rPr>
          <w:rFonts w:ascii="Times New Roman" w:eastAsia="Calibri" w:hAnsi="Times New Roman" w:cs="Times New Roman"/>
          <w:sz w:val="24"/>
          <w:szCs w:val="24"/>
        </w:rPr>
        <w:t> Досудебный порядок урегулирования спора является обязательным. Срок ответа на претензию - 15 (пятнадцать) календарных дней со дня ее получения.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Спор по имущественным требованиям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Заказчика может быть передан на разрешение суда по истечении 5 (пяти) календарных дней с момента направления Заказчиком претензии (требования) Исполнителю.</w:t>
      </w: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заключении, исполнении и расторжении настоящего Договора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0A1289" w:rsidRPr="002C3C95" w:rsidRDefault="000A1289" w:rsidP="000A128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F217E6" w:rsidRPr="00F217E6" w:rsidRDefault="00F217E6" w:rsidP="00F2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«Россети Центр»</w:t>
            </w:r>
          </w:p>
          <w:p w:rsidR="00F217E6" w:rsidRPr="00F217E6" w:rsidRDefault="00F217E6" w:rsidP="00F2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«Россети Центр» - «Костромаэнерго»)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  <w:r w:rsidRPr="00402319">
              <w:t xml:space="preserve"> </w:t>
            </w: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119017, г. Москва,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Ордынка М., д. 15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Фактический адрес:</w:t>
            </w:r>
            <w:r w:rsidRPr="00402319">
              <w:t xml:space="preserve"> </w:t>
            </w: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119017, г. Москва,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Ордынка М., д. 15</w:t>
            </w:r>
          </w:p>
          <w:p w:rsid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Местонахождение филиала ПАО «Россети Центр»–«Костромаэнерго»: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156961, г. Кострома, проспект Мира, 53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(4942) 396-359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6901067107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440102001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40702810829000001175 в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Отделении № 8640 Сбербанка 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 г. Кострома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043469623</w:t>
            </w:r>
          </w:p>
          <w:p w:rsidR="00F217E6" w:rsidRPr="00F217E6" w:rsidRDefault="00F217E6" w:rsidP="00F217E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30101810200000000623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0A1289" w:rsidP="000A128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_GoBack"/>
      <w:bookmarkEnd w:id="2"/>
    </w:p>
    <w:sectPr w:rsidR="002C3C95" w:rsidRPr="002C3C95" w:rsidSect="000A1289">
      <w:headerReference w:type="default" r:id="rId10"/>
      <w:pgSz w:w="11906" w:h="16838"/>
      <w:pgMar w:top="1134" w:right="709" w:bottom="1134" w:left="1701" w:header="709" w:footer="3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1B4" w:rsidRDefault="007321B4" w:rsidP="002C3C95">
      <w:pPr>
        <w:spacing w:after="0" w:line="240" w:lineRule="auto"/>
      </w:pPr>
      <w:r>
        <w:separator/>
      </w:r>
    </w:p>
  </w:endnote>
  <w:endnote w:type="continuationSeparator" w:id="0">
    <w:p w:rsidR="007321B4" w:rsidRDefault="007321B4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1B4" w:rsidRDefault="007321B4" w:rsidP="002C3C95">
      <w:pPr>
        <w:spacing w:after="0" w:line="240" w:lineRule="auto"/>
      </w:pPr>
      <w:r>
        <w:separator/>
      </w:r>
    </w:p>
  </w:footnote>
  <w:footnote w:type="continuationSeparator" w:id="0">
    <w:p w:rsidR="007321B4" w:rsidRDefault="007321B4" w:rsidP="002C3C95">
      <w:pPr>
        <w:spacing w:after="0" w:line="240" w:lineRule="auto"/>
      </w:pPr>
      <w:r>
        <w:continuationSeparator/>
      </w:r>
    </w:p>
  </w:footnote>
  <w:footnote w:id="1">
    <w:p w:rsidR="00F56679" w:rsidRPr="009B3504" w:rsidRDefault="00F5667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EndPr/>
    <w:sdtContent>
      <w:p w:rsidR="00F56679" w:rsidRDefault="00F5667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1D5">
          <w:rPr>
            <w:noProof/>
          </w:rPr>
          <w:t>11</w:t>
        </w:r>
        <w:r>
          <w:fldChar w:fldCharType="end"/>
        </w:r>
      </w:p>
    </w:sdtContent>
  </w:sdt>
  <w:p w:rsidR="00F56679" w:rsidRDefault="00F5667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49E7756B"/>
    <w:multiLevelType w:val="multilevel"/>
    <w:tmpl w:val="823E29FA"/>
    <w:styleLink w:val="3"/>
    <w:lvl w:ilvl="0">
      <w:start w:val="1"/>
      <w:numFmt w:val="decimal"/>
      <w:lvlText w:val="%1."/>
      <w:lvlJc w:val="left"/>
      <w:pPr>
        <w:ind w:left="1728" w:hanging="101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260"/>
          <w:tab w:val="left" w:pos="1418"/>
        </w:tabs>
        <w:ind w:left="551" w:firstLine="158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249"/>
          <w:tab w:val="left" w:pos="1260"/>
          <w:tab w:val="left" w:pos="1418"/>
        </w:tabs>
        <w:ind w:left="540" w:firstLine="5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631" w:hanging="92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980" w:hanging="92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1260"/>
          <w:tab w:val="left" w:pos="1418"/>
        </w:tabs>
        <w:ind w:left="2700" w:hanging="92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1260"/>
          <w:tab w:val="left" w:pos="1418"/>
        </w:tabs>
        <w:ind w:left="3780" w:hanging="128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1260"/>
          <w:tab w:val="left" w:pos="1418"/>
        </w:tabs>
        <w:ind w:left="4500" w:hanging="128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1260"/>
          <w:tab w:val="left" w:pos="1418"/>
        </w:tabs>
        <w:ind w:left="5580" w:hanging="164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4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057B86"/>
    <w:rsid w:val="0007456B"/>
    <w:rsid w:val="000A1289"/>
    <w:rsid w:val="000E475C"/>
    <w:rsid w:val="001347E7"/>
    <w:rsid w:val="001A3ACA"/>
    <w:rsid w:val="001D5AE6"/>
    <w:rsid w:val="002B0B9C"/>
    <w:rsid w:val="002B214A"/>
    <w:rsid w:val="002C3C95"/>
    <w:rsid w:val="002E5261"/>
    <w:rsid w:val="0033592B"/>
    <w:rsid w:val="003618EB"/>
    <w:rsid w:val="003C039D"/>
    <w:rsid w:val="003D7538"/>
    <w:rsid w:val="00541804"/>
    <w:rsid w:val="005841DF"/>
    <w:rsid w:val="00606408"/>
    <w:rsid w:val="00610F54"/>
    <w:rsid w:val="00680591"/>
    <w:rsid w:val="00715988"/>
    <w:rsid w:val="007321B4"/>
    <w:rsid w:val="00802EC3"/>
    <w:rsid w:val="008305EA"/>
    <w:rsid w:val="008D3F78"/>
    <w:rsid w:val="008D6C1A"/>
    <w:rsid w:val="008F55AB"/>
    <w:rsid w:val="008F5EA3"/>
    <w:rsid w:val="008F63DB"/>
    <w:rsid w:val="00910274"/>
    <w:rsid w:val="00976C47"/>
    <w:rsid w:val="009B3504"/>
    <w:rsid w:val="00A54FB3"/>
    <w:rsid w:val="00A82D1E"/>
    <w:rsid w:val="00B44A92"/>
    <w:rsid w:val="00B5494C"/>
    <w:rsid w:val="00BA0557"/>
    <w:rsid w:val="00C01546"/>
    <w:rsid w:val="00C8583C"/>
    <w:rsid w:val="00C94427"/>
    <w:rsid w:val="00D60D73"/>
    <w:rsid w:val="00DA166C"/>
    <w:rsid w:val="00DC34FD"/>
    <w:rsid w:val="00DC606A"/>
    <w:rsid w:val="00DD1A46"/>
    <w:rsid w:val="00E20CF6"/>
    <w:rsid w:val="00E30C20"/>
    <w:rsid w:val="00E91E7D"/>
    <w:rsid w:val="00EA7471"/>
    <w:rsid w:val="00EB63E5"/>
    <w:rsid w:val="00EE7A89"/>
    <w:rsid w:val="00F141D5"/>
    <w:rsid w:val="00F217E6"/>
    <w:rsid w:val="00F25802"/>
    <w:rsid w:val="00F56679"/>
    <w:rsid w:val="00F5744F"/>
    <w:rsid w:val="00FC18F1"/>
    <w:rsid w:val="00FD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8C87"/>
  <w15:docId w15:val="{33F81679-8E64-43CC-A9CE-CE699311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9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9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uiPriority w:val="99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0"/>
    <w:link w:val="33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uiPriority w:val="99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4">
    <w:name w:val="Body Text Indent 3"/>
    <w:basedOn w:val="a0"/>
    <w:link w:val="35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uiPriority w:val="99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,Table-Normal,RSHB_Table-Normal,Заголовок_3,Подпись рисунка,Общий_К,Цветной список — акцент 11,AC List 01,Маркер,название,Bullet Number,List Paragraph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iPriority w:val="99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,Table-Normal Знак,RSHB_Table-Normal Знак,Заголовок_3 Знак,Подпись рисунка Знак,Общий_К Знак,Цветной список — акцент 11 Знак"/>
    <w:link w:val="aff1"/>
    <w:uiPriority w:val="34"/>
    <w:qFormat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2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2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5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6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7"/>
    <w:rsid w:val="002C3C95"/>
    <w:rPr>
      <w:sz w:val="23"/>
      <w:szCs w:val="23"/>
      <w:shd w:val="clear" w:color="auto" w:fill="FFFFFF"/>
    </w:rPr>
  </w:style>
  <w:style w:type="paragraph" w:customStyle="1" w:styleId="37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8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9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40">
    <w:name w:val="Нет списка4"/>
    <w:next w:val="a3"/>
    <w:uiPriority w:val="99"/>
    <w:semiHidden/>
    <w:unhideWhenUsed/>
    <w:rsid w:val="008F55AB"/>
  </w:style>
  <w:style w:type="paragraph" w:customStyle="1" w:styleId="affe">
    <w:name w:val="Ариал"/>
    <w:basedOn w:val="a0"/>
    <w:link w:val="1b"/>
    <w:uiPriority w:val="99"/>
    <w:rsid w:val="008F55AB"/>
    <w:pPr>
      <w:spacing w:before="120" w:after="120" w:line="360" w:lineRule="auto"/>
      <w:ind w:firstLine="851"/>
      <w:jc w:val="both"/>
    </w:pPr>
    <w:rPr>
      <w:rFonts w:ascii="Arial" w:eastAsia="Calibri" w:hAnsi="Arial" w:cs="Times New Roman"/>
      <w:sz w:val="20"/>
      <w:szCs w:val="20"/>
      <w:lang w:val="x-none" w:eastAsia="ru-RU"/>
    </w:rPr>
  </w:style>
  <w:style w:type="character" w:customStyle="1" w:styleId="1b">
    <w:name w:val="Ариал Знак1"/>
    <w:link w:val="affe"/>
    <w:uiPriority w:val="99"/>
    <w:locked/>
    <w:rsid w:val="008F55AB"/>
    <w:rPr>
      <w:rFonts w:ascii="Arial" w:eastAsia="Calibri" w:hAnsi="Arial" w:cs="Times New Roman"/>
      <w:sz w:val="20"/>
      <w:szCs w:val="20"/>
      <w:lang w:val="x-none" w:eastAsia="ru-RU"/>
    </w:rPr>
  </w:style>
  <w:style w:type="paragraph" w:customStyle="1" w:styleId="2a">
    <w:name w:val="Абзац списка2"/>
    <w:basedOn w:val="a0"/>
    <w:rsid w:val="008F55A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Подподпункт"/>
    <w:basedOn w:val="a0"/>
    <w:rsid w:val="008F55AB"/>
    <w:pPr>
      <w:tabs>
        <w:tab w:val="num" w:pos="1008"/>
      </w:tabs>
      <w:spacing w:after="0" w:line="360" w:lineRule="auto"/>
      <w:ind w:left="1008" w:hanging="1008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40">
    <w:name w:val="Стиль14"/>
    <w:basedOn w:val="a0"/>
    <w:rsid w:val="008F55AB"/>
    <w:pPr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rsid w:val="008F55AB"/>
    <w:pPr>
      <w:widowControl w:val="0"/>
      <w:spacing w:after="0" w:line="245" w:lineRule="exact"/>
      <w:jc w:val="both"/>
    </w:pPr>
    <w:rPr>
      <w:rFonts w:ascii="Arial" w:eastAsia="ヒラギノ角ゴ Pro W3" w:hAnsi="Arial" w:cs="Times New Roman"/>
      <w:color w:val="000000"/>
      <w:sz w:val="24"/>
      <w:szCs w:val="20"/>
      <w:lang w:eastAsia="ru-RU"/>
    </w:rPr>
  </w:style>
  <w:style w:type="numbering" w:customStyle="1" w:styleId="120">
    <w:name w:val="Нет списка12"/>
    <w:next w:val="a3"/>
    <w:uiPriority w:val="99"/>
    <w:semiHidden/>
    <w:unhideWhenUsed/>
    <w:rsid w:val="008F55AB"/>
  </w:style>
  <w:style w:type="paragraph" w:customStyle="1" w:styleId="2b">
    <w:name w:val="Без интервала2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8F55A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a">
    <w:name w:val="Сетка таблицы3"/>
    <w:basedOn w:val="a2"/>
    <w:next w:val="aff0"/>
    <w:uiPriority w:val="59"/>
    <w:rsid w:val="008F55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8F55A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">
    <w:name w:val=".FORMATTEXT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numbering" w:customStyle="1" w:styleId="3">
    <w:name w:val="Импортированный стиль 3"/>
    <w:rsid w:val="008F55AB"/>
    <w:pPr>
      <w:numPr>
        <w:numId w:val="5"/>
      </w:numPr>
    </w:pPr>
  </w:style>
  <w:style w:type="paragraph" w:customStyle="1" w:styleId="HORIZLINE">
    <w:name w:val=".HORIZLINE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="Times New Roman" w:hAnsi="Arial, sans-serif" w:cs="Times New Roman"/>
      <w:sz w:val="24"/>
      <w:szCs w:val="24"/>
      <w:lang w:eastAsia="ru-RU"/>
    </w:rPr>
  </w:style>
  <w:style w:type="character" w:styleId="afff0">
    <w:name w:val="Emphasis"/>
    <w:uiPriority w:val="20"/>
    <w:qFormat/>
    <w:rsid w:val="008F5E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7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ostromaenergo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11</Pages>
  <Words>5337</Words>
  <Characters>30421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Черноиванов Евгений Александрович</dc:creator>
  <cp:keywords/>
  <dc:description/>
  <cp:lastModifiedBy>Машиева Татьяна Григорьевна</cp:lastModifiedBy>
  <cp:revision>2</cp:revision>
  <dcterms:created xsi:type="dcterms:W3CDTF">2020-01-23T13:56:00Z</dcterms:created>
  <dcterms:modified xsi:type="dcterms:W3CDTF">2023-06-20T12:59:00Z</dcterms:modified>
</cp:coreProperties>
</file>