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FB0652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FB0652">
        <w:rPr>
          <w:sz w:val="24"/>
          <w:szCs w:val="24"/>
        </w:rPr>
        <w:t xml:space="preserve"> аппарата филиала</w:t>
      </w:r>
    </w:p>
    <w:p w:rsidR="00711F17" w:rsidRDefault="008A2BED" w:rsidP="00FB0652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FB0652">
        <w:rPr>
          <w:sz w:val="24"/>
          <w:szCs w:val="24"/>
        </w:rPr>
        <w:t xml:space="preserve"> </w:t>
      </w:r>
      <w:r w:rsidR="00711F17"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17097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октября 2019</w:t>
      </w:r>
      <w:r w:rsidR="00711F17">
        <w:rPr>
          <w:sz w:val="24"/>
          <w:szCs w:val="24"/>
        </w:rPr>
        <w:t xml:space="preserve"> г.</w:t>
      </w:r>
    </w:p>
    <w:p w:rsidR="006977BD" w:rsidRDefault="006977BD" w:rsidP="00FB0652">
      <w:pPr>
        <w:spacing w:line="276" w:lineRule="auto"/>
        <w:rPr>
          <w:b/>
          <w:sz w:val="24"/>
          <w:szCs w:val="24"/>
        </w:rPr>
      </w:pPr>
    </w:p>
    <w:p w:rsidR="00FB0652" w:rsidRDefault="00FB0652" w:rsidP="00FB0652">
      <w:pPr>
        <w:spacing w:line="276" w:lineRule="auto"/>
        <w:jc w:val="center"/>
        <w:rPr>
          <w:b/>
          <w:sz w:val="24"/>
          <w:szCs w:val="24"/>
        </w:rPr>
      </w:pPr>
    </w:p>
    <w:p w:rsidR="00FB0652" w:rsidRPr="001D6777" w:rsidRDefault="00FB0652" w:rsidP="00FB065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Pr="001D6777">
        <w:rPr>
          <w:sz w:val="24"/>
          <w:szCs w:val="24"/>
        </w:rPr>
        <w:t xml:space="preserve"> </w:t>
      </w:r>
    </w:p>
    <w:p w:rsidR="00FB0652" w:rsidRDefault="00FB0652" w:rsidP="00FB065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>
        <w:rPr>
          <w:sz w:val="24"/>
          <w:szCs w:val="24"/>
        </w:rPr>
        <w:t>инвентаря и хозяйственных товаров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6977BD" w:rsidRDefault="00FB0652" w:rsidP="00FB065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>
        <w:rPr>
          <w:sz w:val="24"/>
          <w:szCs w:val="24"/>
        </w:rPr>
        <w:t>лот №401В,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FB0652" w:rsidRPr="001D6777" w:rsidRDefault="00FB0652" w:rsidP="00DC70E4">
      <w:pPr>
        <w:spacing w:line="276" w:lineRule="auto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0C126B" w:rsidRPr="00C6335F">
        <w:rPr>
          <w:sz w:val="24"/>
          <w:szCs w:val="24"/>
        </w:rPr>
        <w:t xml:space="preserve">МРСК Центра» производит закупку </w:t>
      </w:r>
      <w:r w:rsidR="00FB0652">
        <w:rPr>
          <w:sz w:val="24"/>
          <w:szCs w:val="24"/>
        </w:rPr>
        <w:t>инвентаря и хозяйственных товаров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 xml:space="preserve">для нужд </w:t>
      </w:r>
      <w:r w:rsidR="007F53D0">
        <w:rPr>
          <w:sz w:val="24"/>
          <w:szCs w:val="24"/>
        </w:rPr>
        <w:t>эксплуатационной</w:t>
      </w:r>
      <w:r w:rsidR="002F30E5" w:rsidRPr="00C6335F">
        <w:rPr>
          <w:sz w:val="24"/>
          <w:szCs w:val="24"/>
        </w:rPr>
        <w:t xml:space="preserve">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170972">
        <w:rPr>
          <w:rFonts w:eastAsia="Calibri"/>
          <w:sz w:val="24"/>
          <w:szCs w:val="24"/>
          <w:lang w:eastAsia="en-US"/>
        </w:rPr>
        <w:t>ПАО «МРСК Центра» 2019 года под потребность 2020</w:t>
      </w:r>
      <w:r w:rsidR="002E5CE7">
        <w:rPr>
          <w:rFonts w:eastAsia="Calibri"/>
          <w:sz w:val="24"/>
          <w:szCs w:val="24"/>
          <w:lang w:eastAsia="en-US"/>
        </w:rPr>
        <w:t xml:space="preserve"> год</w:t>
      </w:r>
      <w:r w:rsidR="00170972">
        <w:rPr>
          <w:rFonts w:eastAsia="Calibri"/>
          <w:sz w:val="24"/>
          <w:szCs w:val="24"/>
          <w:lang w:eastAsia="en-US"/>
        </w:rPr>
        <w:t>а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E96509">
        <w:rPr>
          <w:color w:val="000000"/>
          <w:sz w:val="24"/>
          <w:szCs w:val="24"/>
        </w:rPr>
        <w:t xml:space="preserve">ГОСТ 14192, ГОСТ 23216, </w:t>
      </w:r>
      <w:r w:rsidR="002F30E5" w:rsidRPr="001D6777">
        <w:rPr>
          <w:color w:val="000000"/>
          <w:sz w:val="24"/>
          <w:szCs w:val="24"/>
        </w:rPr>
        <w:t>ГОСТ 15150-69</w:t>
      </w:r>
      <w:r w:rsidR="00D75107">
        <w:rPr>
          <w:sz w:val="24"/>
          <w:szCs w:val="24"/>
        </w:rPr>
        <w:t xml:space="preserve"> </w:t>
      </w:r>
      <w:r w:rsidR="002F30E5"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C82299" w:rsidRDefault="001D6777" w:rsidP="00F526CA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632" w:type="dxa"/>
        <w:tblInd w:w="-289" w:type="dxa"/>
        <w:tblLook w:val="04A0" w:firstRow="1" w:lastRow="0" w:firstColumn="1" w:lastColumn="0" w:noHBand="0" w:noVBand="1"/>
      </w:tblPr>
      <w:tblGrid>
        <w:gridCol w:w="710"/>
        <w:gridCol w:w="5053"/>
        <w:gridCol w:w="704"/>
        <w:gridCol w:w="905"/>
        <w:gridCol w:w="1488"/>
        <w:gridCol w:w="1772"/>
      </w:tblGrid>
      <w:tr w:rsidR="00FD1428" w:rsidRPr="00FD1428" w:rsidTr="00DC70E4">
        <w:trPr>
          <w:trHeight w:hRule="exact"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40" w:rsidRPr="00FD1428" w:rsidRDefault="002B0C4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C0" w:rsidRPr="00FD1428" w:rsidRDefault="00E624C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t>Наименование и техническая</w:t>
            </w:r>
          </w:p>
          <w:p w:rsidR="002B0C40" w:rsidRPr="00FD1428" w:rsidRDefault="002B0C4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t>характеристика продукции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40" w:rsidRPr="00FD1428" w:rsidRDefault="002B0C4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40" w:rsidRPr="00FD1428" w:rsidRDefault="002B0C4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40" w:rsidRPr="00FD1428" w:rsidRDefault="002B0C4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40" w:rsidRPr="00FD1428" w:rsidRDefault="002B0C40" w:rsidP="002B0C40">
            <w:pPr>
              <w:jc w:val="center"/>
              <w:rPr>
                <w:b/>
                <w:bCs/>
                <w:sz w:val="21"/>
                <w:szCs w:val="21"/>
              </w:rPr>
            </w:pPr>
            <w:r w:rsidRPr="00FD1428">
              <w:rPr>
                <w:b/>
                <w:bCs/>
                <w:sz w:val="21"/>
                <w:szCs w:val="21"/>
              </w:rPr>
              <w:t>Место поставки</w:t>
            </w:r>
          </w:p>
        </w:tc>
      </w:tr>
      <w:tr w:rsidR="00FD1428" w:rsidRPr="00FD1428" w:rsidTr="001C296E">
        <w:trPr>
          <w:trHeight w:hRule="exact" w:val="9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6A04E9" w:rsidP="006A04E9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Цанговый баллон газ всесезонный 400 </w:t>
            </w:r>
            <w:proofErr w:type="gramStart"/>
            <w:r w:rsidRPr="00FD1428">
              <w:rPr>
                <w:sz w:val="21"/>
                <w:szCs w:val="21"/>
              </w:rPr>
              <w:t>мл.,</w:t>
            </w:r>
            <w:proofErr w:type="gramEnd"/>
            <w:r w:rsidRPr="00FD1428">
              <w:rPr>
                <w:sz w:val="21"/>
                <w:szCs w:val="21"/>
              </w:rPr>
              <w:t xml:space="preserve"> универсальный, для портативных газовых приборов, бутан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/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 xml:space="preserve">пропан </w:t>
            </w:r>
            <w:r w:rsidR="00E962B1" w:rsidRPr="00FD1428">
              <w:rPr>
                <w:sz w:val="21"/>
                <w:szCs w:val="21"/>
              </w:rPr>
              <w:t>–</w:t>
            </w:r>
            <w:r w:rsidRPr="00FD1428">
              <w:rPr>
                <w:sz w:val="21"/>
                <w:szCs w:val="21"/>
              </w:rPr>
              <w:t xml:space="preserve"> 70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/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30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96E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105813" w:rsidRPr="00FD1428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105813" w:rsidRDefault="00105813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Pr="00FD1428" w:rsidRDefault="001C296E" w:rsidP="003B0BC2">
            <w:pPr>
              <w:spacing w:before="120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1C296E" w:rsidRPr="00FD1428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1C296E" w:rsidRPr="00FD1428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1C296E" w:rsidRPr="00FD1428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1C296E" w:rsidRPr="00FD1428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1C296E" w:rsidRPr="00FD1428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1C296E" w:rsidRPr="00FD1428" w:rsidRDefault="001C296E" w:rsidP="003B0BC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1C296E" w:rsidRPr="00FD1428" w:rsidRDefault="001C296E" w:rsidP="003B0BC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96E" w:rsidRDefault="00105813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 </w:t>
            </w:r>
          </w:p>
          <w:p w:rsidR="001C296E" w:rsidRDefault="001C296E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05813" w:rsidRPr="00FD1428" w:rsidRDefault="00105813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105813" w:rsidRPr="00FD1428" w:rsidRDefault="00105813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105813" w:rsidRPr="00FD1428" w:rsidRDefault="00105813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105813" w:rsidRPr="00FD1428" w:rsidRDefault="00105813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05813" w:rsidRPr="00FD1428" w:rsidRDefault="00105813" w:rsidP="00105813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05813" w:rsidRDefault="00105813" w:rsidP="00105813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1C296E" w:rsidRPr="00FD1428" w:rsidRDefault="001C296E" w:rsidP="001C296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1C296E" w:rsidRPr="00FD1428" w:rsidRDefault="001C296E" w:rsidP="001C296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1C296E" w:rsidRPr="00FD1428" w:rsidRDefault="001C296E" w:rsidP="001C296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малярный меховой 150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малярный меховой 180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малярный меховой 200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малярный поролоновый 150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малярный поролоновый 180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малярный поролоновый 200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прижимной резиновый 150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Валик прижимной резиновый 180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мм</w:t>
            </w:r>
            <w:r w:rsidR="00E962B1" w:rsidRPr="00FD1428">
              <w:rPr>
                <w:sz w:val="21"/>
                <w:szCs w:val="21"/>
              </w:rPr>
              <w:t>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428" w:rsidRDefault="00E962B1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Ванночка </w:t>
            </w:r>
            <w:r w:rsidR="00FD1428">
              <w:rPr>
                <w:sz w:val="21"/>
                <w:szCs w:val="21"/>
              </w:rPr>
              <w:t>малярная пластиковая для валика,</w:t>
            </w:r>
          </w:p>
          <w:p w:rsidR="00105813" w:rsidRPr="00FD1428" w:rsidRDefault="00FD1428" w:rsidP="00696785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размер </w:t>
            </w:r>
            <w:r w:rsidR="00E962B1" w:rsidRPr="00FD1428">
              <w:rPr>
                <w:sz w:val="21"/>
                <w:szCs w:val="21"/>
              </w:rPr>
              <w:t>350 х 330 мм.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813" w:rsidRPr="00FD1428" w:rsidRDefault="00105813" w:rsidP="00105813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813" w:rsidRPr="00FD1428" w:rsidRDefault="00105813" w:rsidP="00105813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Ведро 10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л</w:t>
            </w:r>
            <w:r w:rsidR="00E962B1" w:rsidRPr="00FD1428">
              <w:rPr>
                <w:sz w:val="21"/>
                <w:szCs w:val="21"/>
              </w:rPr>
              <w:t>.</w:t>
            </w:r>
            <w:r w:rsidRPr="00FD1428">
              <w:rPr>
                <w:sz w:val="21"/>
                <w:szCs w:val="21"/>
              </w:rPr>
              <w:t xml:space="preserve"> оцинкованное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18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Ведро 12</w:t>
            </w:r>
            <w:r w:rsidR="00E962B1" w:rsidRPr="00FD1428">
              <w:rPr>
                <w:sz w:val="21"/>
                <w:szCs w:val="21"/>
              </w:rPr>
              <w:t xml:space="preserve"> </w:t>
            </w:r>
            <w:r w:rsidRPr="00FD1428">
              <w:rPr>
                <w:sz w:val="21"/>
                <w:szCs w:val="21"/>
              </w:rPr>
              <w:t>л</w:t>
            </w:r>
            <w:r w:rsidR="00E962B1" w:rsidRPr="00FD1428">
              <w:rPr>
                <w:sz w:val="21"/>
                <w:szCs w:val="21"/>
              </w:rPr>
              <w:t>.</w:t>
            </w:r>
            <w:r w:rsidRPr="00FD1428">
              <w:rPr>
                <w:sz w:val="21"/>
                <w:szCs w:val="21"/>
              </w:rPr>
              <w:t xml:space="preserve"> оцинкованное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Веник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Веревка капроновая 24-прядная d10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Веревка капроновая 24-прядная d4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Веревка полиамидная 16-прядная d16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Веревка полиамидная 16-прядная d8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18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Ветошь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КГ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19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Вилка кабельная 220-250V 16A 6h 2P+E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20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Воронка пластмассовая d100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Воронка пластмассовая d100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1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6E374F" w:rsidP="006E374F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Пластиковая воронка Ø150 мм</w:t>
            </w:r>
            <w:proofErr w:type="gramStart"/>
            <w:r w:rsidRPr="00FD1428">
              <w:rPr>
                <w:sz w:val="21"/>
                <w:szCs w:val="21"/>
              </w:rPr>
              <w:t>.</w:t>
            </w:r>
            <w:proofErr w:type="gramEnd"/>
            <w:r w:rsidRPr="00FD1428">
              <w:rPr>
                <w:sz w:val="21"/>
                <w:szCs w:val="21"/>
              </w:rPr>
              <w:t xml:space="preserve"> удлинённая из </w:t>
            </w:r>
            <w:proofErr w:type="spellStart"/>
            <w:r w:rsidRPr="00FD1428">
              <w:rPr>
                <w:sz w:val="21"/>
                <w:szCs w:val="21"/>
              </w:rPr>
              <w:t>маслобензостойкого</w:t>
            </w:r>
            <w:proofErr w:type="spellEnd"/>
            <w:r w:rsidRPr="00FD1428">
              <w:rPr>
                <w:sz w:val="21"/>
                <w:szCs w:val="21"/>
              </w:rPr>
              <w:t xml:space="preserve"> материала для растворителей и химически активных составов. </w:t>
            </w:r>
            <w:r w:rsidRPr="00FD1428">
              <w:rPr>
                <w:rStyle w:val="name"/>
                <w:sz w:val="21"/>
                <w:szCs w:val="21"/>
              </w:rPr>
              <w:t>Гибкий наконечник, рукоятка,</w:t>
            </w:r>
            <w:r w:rsidRPr="00FD1428">
              <w:rPr>
                <w:sz w:val="21"/>
                <w:szCs w:val="21"/>
              </w:rPr>
              <w:t xml:space="preserve"> разборный внутренний фильтр для грубой очистки.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Выключатель </w:t>
            </w:r>
            <w:r w:rsidR="002C4792" w:rsidRPr="00FD1428">
              <w:rPr>
                <w:sz w:val="21"/>
                <w:szCs w:val="21"/>
              </w:rPr>
              <w:t>1 клавиша</w:t>
            </w:r>
            <w:r w:rsidR="002C4792">
              <w:rPr>
                <w:sz w:val="21"/>
                <w:szCs w:val="21"/>
              </w:rPr>
              <w:t>,</w:t>
            </w:r>
            <w:r w:rsidR="002C4792" w:rsidRPr="00FD1428">
              <w:rPr>
                <w:sz w:val="21"/>
                <w:szCs w:val="21"/>
              </w:rPr>
              <w:t xml:space="preserve"> </w:t>
            </w:r>
            <w:r w:rsidR="006F1EF6" w:rsidRPr="00FD1428">
              <w:rPr>
                <w:sz w:val="21"/>
                <w:szCs w:val="21"/>
              </w:rPr>
              <w:t>уличный</w:t>
            </w:r>
            <w:r w:rsidR="002C4792">
              <w:rPr>
                <w:sz w:val="21"/>
                <w:szCs w:val="21"/>
              </w:rPr>
              <w:t>,</w:t>
            </w:r>
            <w:r w:rsidR="006F1EF6" w:rsidRPr="00FD1428">
              <w:rPr>
                <w:sz w:val="21"/>
                <w:szCs w:val="21"/>
              </w:rPr>
              <w:t xml:space="preserve"> </w:t>
            </w:r>
            <w:r w:rsidR="002C4792" w:rsidRPr="00FD1428">
              <w:rPr>
                <w:sz w:val="21"/>
                <w:szCs w:val="21"/>
              </w:rPr>
              <w:t>10А</w:t>
            </w:r>
            <w:r w:rsidR="002C4792">
              <w:rPr>
                <w:sz w:val="21"/>
                <w:szCs w:val="21"/>
              </w:rPr>
              <w:t>,</w:t>
            </w:r>
            <w:r w:rsidR="002C4792" w:rsidRPr="00FD1428">
              <w:rPr>
                <w:sz w:val="21"/>
                <w:szCs w:val="21"/>
              </w:rPr>
              <w:t xml:space="preserve"> </w:t>
            </w:r>
            <w:r w:rsidR="002C4792" w:rsidRPr="00FD1428">
              <w:rPr>
                <w:sz w:val="21"/>
                <w:szCs w:val="21"/>
                <w:lang w:val="en-US"/>
              </w:rPr>
              <w:t>IP</w:t>
            </w:r>
            <w:r w:rsidR="002C4792" w:rsidRPr="00FD1428">
              <w:rPr>
                <w:sz w:val="21"/>
                <w:szCs w:val="21"/>
              </w:rPr>
              <w:t>65</w:t>
            </w:r>
            <w:r w:rsidR="002C4792">
              <w:rPr>
                <w:sz w:val="21"/>
                <w:szCs w:val="21"/>
              </w:rPr>
              <w:t xml:space="preserve">, </w:t>
            </w:r>
            <w:r w:rsidR="006F1EF6" w:rsidRPr="00FD1428">
              <w:rPr>
                <w:sz w:val="21"/>
                <w:szCs w:val="21"/>
              </w:rPr>
              <w:t>открытой проводки</w:t>
            </w:r>
            <w:r w:rsidR="002C4792">
              <w:rPr>
                <w:sz w:val="21"/>
                <w:szCs w:val="21"/>
              </w:rPr>
              <w:t>.</w:t>
            </w:r>
            <w:r w:rsidR="006F1EF6" w:rsidRPr="00FD1428">
              <w:rPr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9D" w:rsidRPr="00FD1428" w:rsidRDefault="00A2159D" w:rsidP="00A2159D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59D" w:rsidRPr="00FD1428" w:rsidRDefault="00A2159D" w:rsidP="00A2159D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F6" w:rsidRPr="00FD1428" w:rsidRDefault="006F1EF6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Вышка-тура сборно-разборная Балатон-12, H-9,2 м., стабилизатор высоты 4 шт.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Гирлянда электрическая 10 м.</w:t>
            </w:r>
            <w:r w:rsidR="001558B7" w:rsidRPr="00FD1428">
              <w:rPr>
                <w:sz w:val="21"/>
                <w:szCs w:val="21"/>
              </w:rPr>
              <w:t xml:space="preserve"> </w:t>
            </w:r>
            <w:proofErr w:type="spellStart"/>
            <w:r w:rsidR="001558B7" w:rsidRPr="00FD1428">
              <w:rPr>
                <w:sz w:val="21"/>
                <w:szCs w:val="21"/>
              </w:rPr>
              <w:t>мул</w:t>
            </w:r>
            <w:bookmarkStart w:id="0" w:name="_GoBack"/>
            <w:bookmarkEnd w:id="0"/>
            <w:r w:rsidR="001558B7" w:rsidRPr="00FD1428">
              <w:rPr>
                <w:sz w:val="21"/>
                <w:szCs w:val="21"/>
              </w:rPr>
              <w:t>ьтицвет</w:t>
            </w:r>
            <w:proofErr w:type="spellEnd"/>
            <w:r w:rsidR="001558B7" w:rsidRPr="00FD1428">
              <w:rPr>
                <w:sz w:val="21"/>
                <w:szCs w:val="21"/>
              </w:rPr>
              <w:t>, несколько</w:t>
            </w:r>
            <w:r w:rsidR="00B33970" w:rsidRPr="00FD1428">
              <w:rPr>
                <w:sz w:val="21"/>
                <w:szCs w:val="21"/>
              </w:rPr>
              <w:t xml:space="preserve"> режимов работы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</w:tr>
      <w:tr w:rsidR="00FD1428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4F72E4" w:rsidP="006F1EF6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Гофра для унитаза Ø</w:t>
            </w:r>
            <w:r w:rsidR="006F1EF6" w:rsidRPr="00FD1428">
              <w:rPr>
                <w:sz w:val="21"/>
                <w:szCs w:val="21"/>
              </w:rPr>
              <w:t>110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</w:tr>
      <w:tr w:rsidR="00FD1428" w:rsidRPr="00FD1428" w:rsidTr="001C296E">
        <w:trPr>
          <w:trHeight w:hRule="exact"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Грабли </w:t>
            </w:r>
            <w:r w:rsidR="004F72E4" w:rsidRPr="00FD1428">
              <w:rPr>
                <w:sz w:val="21"/>
                <w:szCs w:val="21"/>
              </w:rPr>
              <w:t xml:space="preserve">металлические </w:t>
            </w:r>
            <w:r w:rsidRPr="00FD1428">
              <w:rPr>
                <w:sz w:val="21"/>
                <w:szCs w:val="21"/>
              </w:rPr>
              <w:t xml:space="preserve">веерные </w:t>
            </w:r>
            <w:r w:rsidR="004F72E4" w:rsidRPr="00FD1428">
              <w:rPr>
                <w:sz w:val="21"/>
                <w:szCs w:val="21"/>
              </w:rPr>
              <w:t xml:space="preserve">раздвижные </w:t>
            </w:r>
            <w:r w:rsidRPr="00FD1428">
              <w:rPr>
                <w:sz w:val="21"/>
                <w:szCs w:val="21"/>
              </w:rPr>
              <w:t>с черенком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6F1EF6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F6" w:rsidRPr="00FD1428" w:rsidRDefault="004F72E4" w:rsidP="006F1EF6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F6" w:rsidRPr="00FD1428" w:rsidRDefault="006F1EF6" w:rsidP="006F1EF6">
            <w:pPr>
              <w:rPr>
                <w:sz w:val="21"/>
                <w:szCs w:val="21"/>
              </w:rPr>
            </w:pPr>
          </w:p>
        </w:tc>
      </w:tr>
      <w:tr w:rsidR="002C4792" w:rsidRPr="00FD1428" w:rsidTr="001C296E">
        <w:trPr>
          <w:trHeight w:hRule="exact" w:val="73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28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Доводчик дверной, уличный, морозостойкий, 120 кг. на металлическую дверь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</w:t>
            </w:r>
          </w:p>
        </w:tc>
        <w:tc>
          <w:tcPr>
            <w:tcW w:w="14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1C296E">
        <w:trPr>
          <w:trHeight w:hRule="exact" w:val="73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29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Жалюзи вертикальные 1700 х 1750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точные размеры по согласованию с Покупателем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1C296E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30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Жалюзи вертикальные 2100 х 2930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точные размеры по согласованию с Покупателем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2C4792" w:rsidRDefault="002C4792" w:rsidP="002C4792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1C296E" w:rsidRPr="00FD1428" w:rsidRDefault="001C296E" w:rsidP="001C296E">
            <w:pPr>
              <w:spacing w:line="48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96E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 </w:t>
            </w: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2C4792" w:rsidRDefault="002C4792" w:rsidP="002C4792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60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</w:tc>
      </w:tr>
      <w:tr w:rsidR="002C4792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Жалюзи вертикальные 2490 х 1750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точные размеры по согласованию с Покупателем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Жалюзи горизонтальные 1000 х 2150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точные размеры по согласованию с Покупателем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36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Замок </w:t>
            </w:r>
            <w:proofErr w:type="spellStart"/>
            <w:r w:rsidRPr="00FD1428">
              <w:rPr>
                <w:sz w:val="21"/>
                <w:szCs w:val="21"/>
              </w:rPr>
              <w:t>Apecs</w:t>
            </w:r>
            <w:proofErr w:type="spellEnd"/>
            <w:r w:rsidRPr="00FD1428">
              <w:rPr>
                <w:sz w:val="21"/>
                <w:szCs w:val="21"/>
              </w:rPr>
              <w:t xml:space="preserve"> 1527/60-G/GM/АВ/NI/NIS врезной для деревянных и металлических дверей как межкомнатных, так и уличных с надёжной мощной ручкой. Весь объём в одном цвете золото.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Замок навесной Булат СЕЛЬМАШ ВС 1Д-051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Замок навесной Булат СЕЛЬМАШ ВС 1П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Канат капроновый Ø20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Карандаш строительный 180 мм. </w:t>
            </w:r>
            <w:proofErr w:type="spellStart"/>
            <w:r w:rsidRPr="00FD1428">
              <w:rPr>
                <w:sz w:val="21"/>
                <w:szCs w:val="21"/>
              </w:rPr>
              <w:t>Упак</w:t>
            </w:r>
            <w:proofErr w:type="spellEnd"/>
            <w:r w:rsidRPr="00FD1428">
              <w:rPr>
                <w:sz w:val="21"/>
                <w:szCs w:val="21"/>
              </w:rPr>
              <w:t>. / 12 шт.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УП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38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круглая 16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круглая 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40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круглая 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круглая 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круглая 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малярная 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плоская 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плоская 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плоская 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плоская 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13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48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плоская 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49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плоская 75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16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50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флейцевая 45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флейцевая КФ-40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 флейцевая КФ-50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Кисть-</w:t>
            </w:r>
            <w:proofErr w:type="spellStart"/>
            <w:r w:rsidRPr="00FD1428">
              <w:rPr>
                <w:sz w:val="21"/>
                <w:szCs w:val="21"/>
              </w:rPr>
              <w:t>макловица</w:t>
            </w:r>
            <w:proofErr w:type="spellEnd"/>
            <w:r w:rsidRPr="00FD1428">
              <w:rPr>
                <w:sz w:val="21"/>
                <w:szCs w:val="21"/>
              </w:rPr>
              <w:t xml:space="preserve"> 50 х 150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Коврик резиновый 1000 х 1500 мм.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Коврик резиновый 1200 х 2000 мм.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Коробка распределительная IP65 уличная открытой проводки, размер средний 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2C4792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57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Коробка распределительная IP65 уличная открытой проводки, размер большой 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20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2C4792">
        <w:trPr>
          <w:trHeight w:hRule="exact"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58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Лента сигнальная 75 мм. х 200 м.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2C4792">
        <w:trPr>
          <w:trHeight w:hRule="exact"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59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Лестница-стремянка </w:t>
            </w:r>
            <w:proofErr w:type="spellStart"/>
            <w:r w:rsidRPr="00FD1428">
              <w:rPr>
                <w:sz w:val="21"/>
                <w:szCs w:val="21"/>
              </w:rPr>
              <w:t>Krause</w:t>
            </w:r>
            <w:proofErr w:type="spellEnd"/>
            <w:r w:rsidRPr="00FD1428">
              <w:rPr>
                <w:sz w:val="21"/>
                <w:szCs w:val="21"/>
              </w:rPr>
              <w:t xml:space="preserve"> MULTIMATIC 4х4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B4296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60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Лестница-стремянка с ограничителями, стальная,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 ступеней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FD1428">
        <w:trPr>
          <w:trHeight w:hRule="exact"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61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Личина замка </w:t>
            </w:r>
            <w:proofErr w:type="spellStart"/>
            <w:r w:rsidRPr="00FD1428">
              <w:rPr>
                <w:sz w:val="21"/>
                <w:szCs w:val="21"/>
              </w:rPr>
              <w:t>Apecs</w:t>
            </w:r>
            <w:proofErr w:type="spellEnd"/>
            <w:r w:rsidRPr="00FD1428">
              <w:rPr>
                <w:sz w:val="21"/>
                <w:szCs w:val="21"/>
              </w:rPr>
              <w:t xml:space="preserve"> SC-M60-Z-C-NI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FD1428">
        <w:trPr>
          <w:trHeight w:hRule="exact"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62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Личинка </w:t>
            </w:r>
            <w:proofErr w:type="spellStart"/>
            <w:r w:rsidRPr="00FD1428">
              <w:rPr>
                <w:sz w:val="21"/>
                <w:szCs w:val="21"/>
              </w:rPr>
              <w:t>Avers</w:t>
            </w:r>
            <w:proofErr w:type="spellEnd"/>
            <w:r w:rsidRPr="00FD1428">
              <w:rPr>
                <w:sz w:val="21"/>
                <w:szCs w:val="21"/>
              </w:rPr>
              <w:t xml:space="preserve"> EL-70 30х10х30 никель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63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Лопата снеговая пластмассовая с черенком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1C296E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64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Лопата совковая с черенком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2C4792" w:rsidRDefault="002C4792" w:rsidP="002C4792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right="-108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1C296E" w:rsidRDefault="001C296E" w:rsidP="001C296E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 течение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 (десяти)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календарных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дней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 момента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подачи</w:t>
            </w:r>
          </w:p>
          <w:p w:rsidR="001C296E" w:rsidRPr="00FD1428" w:rsidRDefault="001C296E" w:rsidP="001C296E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заявки</w:t>
            </w:r>
          </w:p>
          <w:p w:rsidR="001C296E" w:rsidRPr="00FD1428" w:rsidRDefault="001C296E" w:rsidP="001C296E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от филиала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96E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 </w:t>
            </w: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2C4792" w:rsidRPr="00FD1428" w:rsidRDefault="002C4792" w:rsidP="002C4792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2C4792" w:rsidRDefault="002C4792" w:rsidP="002C4792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  <w:p w:rsidR="001C296E" w:rsidRDefault="001C296E" w:rsidP="002C4792">
            <w:pPr>
              <w:spacing w:line="720" w:lineRule="auto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720" w:lineRule="auto"/>
              <w:ind w:right="-108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Default="001C296E" w:rsidP="001C296E">
            <w:pPr>
              <w:spacing w:line="72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Центральный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склад,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392028,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г.Тамбов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ул.Авиационная</w:t>
            </w:r>
            <w:proofErr w:type="spellEnd"/>
            <w:r w:rsidRPr="00FD1428">
              <w:rPr>
                <w:sz w:val="21"/>
                <w:szCs w:val="21"/>
              </w:rPr>
              <w:t>,</w:t>
            </w:r>
          </w:p>
          <w:p w:rsidR="001C296E" w:rsidRPr="00FD1428" w:rsidRDefault="001C296E" w:rsidP="001C296E">
            <w:pPr>
              <w:spacing w:line="600" w:lineRule="auto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д.149</w:t>
            </w: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65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Лопата штыковая с черенком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66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Метла полипропиленовая с черенком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Рамка пластиковая под дерево тёмного цвета для фотографий А4, 210 х 300 мм.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9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68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Розетка одинарная открытой установки, уличная с заземляющим контактом, 2P+E IP65, шторки, 16A-250В, ОУ, Эра Эксперт, серый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69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Розетка двойная открытой установки, уличная с заземляющим контактом, 2х2P+E IP65, шторки, 16A-250В, ОУ, Эра Эксперт, серый.</w:t>
            </w:r>
          </w:p>
          <w:p w:rsidR="002C4792" w:rsidRPr="00FD1428" w:rsidRDefault="002C4792" w:rsidP="002C4792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Горизонтальное исполнение – 15 шт.</w:t>
            </w:r>
          </w:p>
          <w:p w:rsidR="002C4792" w:rsidRPr="00FD1428" w:rsidRDefault="002C4792" w:rsidP="002C4792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Вертикальное исполнение – 15 шт.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70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Скоба мебельная 12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</w:t>
            </w:r>
            <w:proofErr w:type="spellStart"/>
            <w:r w:rsidRPr="00FD1428">
              <w:rPr>
                <w:sz w:val="21"/>
                <w:szCs w:val="21"/>
              </w:rPr>
              <w:t>Упак</w:t>
            </w:r>
            <w:proofErr w:type="spellEnd"/>
            <w:r w:rsidRPr="00FD1428">
              <w:rPr>
                <w:sz w:val="21"/>
                <w:szCs w:val="21"/>
              </w:rPr>
              <w:t>. / 1000 шт.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УП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9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Табличка 300х150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кабинетная, информационная, пластик, в соответствии с </w:t>
            </w:r>
            <w:proofErr w:type="spellStart"/>
            <w:r w:rsidRPr="00FD1428">
              <w:rPr>
                <w:sz w:val="21"/>
                <w:szCs w:val="21"/>
              </w:rPr>
              <w:t>БрэндБуком</w:t>
            </w:r>
            <w:proofErr w:type="spellEnd"/>
            <w:r w:rsidRPr="00FD1428">
              <w:rPr>
                <w:sz w:val="21"/>
                <w:szCs w:val="21"/>
              </w:rPr>
              <w:t xml:space="preserve"> и макету Покупателя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250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Тачка строительная с одним колесом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9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Тачка строительная ТС-3 </w:t>
            </w:r>
            <w:proofErr w:type="gramStart"/>
            <w:r w:rsidRPr="00FD1428">
              <w:rPr>
                <w:sz w:val="21"/>
                <w:szCs w:val="21"/>
              </w:rPr>
              <w:t>от «Спектрум»</w:t>
            </w:r>
            <w:proofErr w:type="gramEnd"/>
            <w:r w:rsidRPr="00FD1428">
              <w:rPr>
                <w:sz w:val="21"/>
                <w:szCs w:val="21"/>
              </w:rPr>
              <w:t xml:space="preserve">. </w:t>
            </w:r>
          </w:p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Ёмкость – 200 л, грузоподъёмность – 300 кг.</w:t>
            </w:r>
          </w:p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Конструктивные особенности: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рама усиленная;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два основных широких пневматические колеса – снабжены высококачественными подшипниками, стандартных размеров (легкая замена);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дополнительное заднее стояночное колесо с тормозом;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приваренные петли – для подъёма краном либо перемещения при помощи троса;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прорезиненные верхние края кузова;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выдвижная ручка – для регулировки удобства перемещения тележки оператором в зависимости от его роста;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дополнительный внешний каркас с целью повышения грузоподъемности;</w:t>
            </w:r>
          </w:p>
          <w:p w:rsidR="002C4792" w:rsidRPr="00FD1428" w:rsidRDefault="002C4792" w:rsidP="002C4792">
            <w:pPr>
              <w:pStyle w:val="af0"/>
              <w:numPr>
                <w:ilvl w:val="0"/>
                <w:numId w:val="28"/>
              </w:numPr>
              <w:ind w:left="459" w:hanging="284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переворотный механизм.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Удлинитель на катушке 50 м., 4 розетки с замеляющим контуром, IP44, КГ 3 х 2,5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B4296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75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Удлинитель на катушке 30 м., 4 розетки с замеляющим контуром, IP44, КГ 3 х 2,5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36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76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Урна для мусора с козырьком от осадков, уличная, кованная (металлическая), объёмом 20 л., с возможностью крепления анкерными болтами к поверхности установки. Основной бак урны имеет систему опрокидывания, для более быстрой и легкой очистки от мусора Толщина стали мусорного бака 1 -1,5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с элементами художественной ковки. Урна окрашена в классический черный цвет, после обработки грунтом.          </w:t>
            </w:r>
          </w:p>
          <w:p w:rsidR="002C4792" w:rsidRPr="00FD1428" w:rsidRDefault="002C4792" w:rsidP="002C4792">
            <w:pPr>
              <w:ind w:left="3861"/>
              <w:jc w:val="both"/>
              <w:rPr>
                <w:sz w:val="21"/>
                <w:szCs w:val="21"/>
              </w:rPr>
            </w:pPr>
            <w:r w:rsidRPr="00FD1428">
              <w:rPr>
                <w:noProof/>
                <w:sz w:val="21"/>
                <w:szCs w:val="21"/>
              </w:rPr>
              <w:drawing>
                <wp:inline distT="0" distB="0" distL="0" distR="0" wp14:anchorId="5D8C4415" wp14:editId="691CB75D">
                  <wp:extent cx="577970" cy="71564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782" cy="73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13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77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(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Тамбовэнерго) 1200 х 1800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двухсторонний, для внутренних помещений. Крепление карман на флагшток.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– 3 шт.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Тамбовэнерго – 3 шт.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96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78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РФ 1200 х 1800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двухсторонний, для внутренних помещений. Крепление карман на флагшток.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96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79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субъекта РФ (Тамбовской области) 1200 х 1800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двухсторонний, для внутренних помещений. Крепление карман на флагшток.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141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80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(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Тамбовэнерго) 900 х 1350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двухсторонний, уличный. Крепление карман и завязки на флагшток.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– 20 шт.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Тамбовэнерго – 20 шт.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40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81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РФ 900 х 1350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двухсторонний, уличный. Крепление карман и завязки на флагшток.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15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96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82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Флаг субъекта РФ (Тамбовской области) 900 х 1350 </w:t>
            </w:r>
            <w:proofErr w:type="gramStart"/>
            <w:r w:rsidRPr="00FD1428">
              <w:rPr>
                <w:sz w:val="21"/>
                <w:szCs w:val="21"/>
              </w:rPr>
              <w:t>мм.,</w:t>
            </w:r>
            <w:proofErr w:type="gramEnd"/>
            <w:r w:rsidRPr="00FD1428">
              <w:rPr>
                <w:sz w:val="21"/>
                <w:szCs w:val="21"/>
              </w:rPr>
              <w:t xml:space="preserve"> двухсторонний, уличный. Крепление карман и завязки на флагшток.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83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Флагшток металлический настольный, разборный, цвет серебро, L330мм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20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DC70E4">
        <w:trPr>
          <w:trHeight w:hRule="exact" w:val="96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84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Флажок настольный Российской Федерации 120 х 180 мм. двухсторонний, крепление карман на флагшток.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30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141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85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Флажок настольный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(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Тамбовэнерго) 120 х 180 мм. двухсторонний, крепление карман на флагшток.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Флажок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– 70 шт.</w:t>
            </w:r>
          </w:p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Флажок </w:t>
            </w:r>
            <w:proofErr w:type="spellStart"/>
            <w:r w:rsidRPr="00FD1428">
              <w:rPr>
                <w:sz w:val="21"/>
                <w:szCs w:val="21"/>
              </w:rPr>
              <w:t>Россети</w:t>
            </w:r>
            <w:proofErr w:type="spellEnd"/>
            <w:r w:rsidRPr="00FD1428">
              <w:rPr>
                <w:sz w:val="21"/>
                <w:szCs w:val="21"/>
              </w:rPr>
              <w:t xml:space="preserve"> Тамбовэнерго – 70 шт.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140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9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86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696785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Фонарь налобный светодиодный 150 - 200 Лм. Ударопрочный, водонепроницаемый корпус. Элемент питания АКБ / батарейки.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87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Шлифшкурка</w:t>
            </w:r>
            <w:proofErr w:type="spellEnd"/>
            <w:r w:rsidRPr="00FD1428">
              <w:rPr>
                <w:sz w:val="21"/>
                <w:szCs w:val="21"/>
              </w:rPr>
              <w:t xml:space="preserve"> бумажная N10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88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Шлифшкурка</w:t>
            </w:r>
            <w:proofErr w:type="spellEnd"/>
            <w:r w:rsidRPr="00FD1428">
              <w:rPr>
                <w:sz w:val="21"/>
                <w:szCs w:val="21"/>
              </w:rPr>
              <w:t xml:space="preserve"> бумажная N12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89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Шлифшкурка</w:t>
            </w:r>
            <w:proofErr w:type="spellEnd"/>
            <w:r w:rsidRPr="00FD1428">
              <w:rPr>
                <w:sz w:val="21"/>
                <w:szCs w:val="21"/>
              </w:rPr>
              <w:t xml:space="preserve"> бумажная N5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90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Шлифшкурка</w:t>
            </w:r>
            <w:proofErr w:type="spellEnd"/>
            <w:r w:rsidRPr="00FD1428">
              <w:rPr>
                <w:sz w:val="21"/>
                <w:szCs w:val="21"/>
              </w:rPr>
              <w:t xml:space="preserve"> тканевая N16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91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proofErr w:type="spellStart"/>
            <w:r w:rsidRPr="00FD1428">
              <w:rPr>
                <w:sz w:val="21"/>
                <w:szCs w:val="21"/>
              </w:rPr>
              <w:t>Шлифшкурка</w:t>
            </w:r>
            <w:proofErr w:type="spellEnd"/>
            <w:r w:rsidRPr="00FD1428">
              <w:rPr>
                <w:sz w:val="21"/>
                <w:szCs w:val="21"/>
              </w:rPr>
              <w:t xml:space="preserve"> тканевая N40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М2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9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92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DC70E4">
            <w:pPr>
              <w:jc w:val="both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Щетка-сметка 3-х рядная с искусственным ворсом, для очистки рабочих поверхностей (станков, верстаков и т.п.)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93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Элемент питания </w:t>
            </w:r>
            <w:proofErr w:type="spellStart"/>
            <w:r w:rsidRPr="00FD1428">
              <w:rPr>
                <w:sz w:val="21"/>
                <w:szCs w:val="21"/>
              </w:rPr>
              <w:t>Duracell</w:t>
            </w:r>
            <w:proofErr w:type="spellEnd"/>
            <w:r w:rsidRPr="00FD1428">
              <w:rPr>
                <w:sz w:val="21"/>
                <w:szCs w:val="21"/>
              </w:rPr>
              <w:t xml:space="preserve"> </w:t>
            </w:r>
            <w:proofErr w:type="spellStart"/>
            <w:r w:rsidRPr="00FD1428">
              <w:rPr>
                <w:sz w:val="21"/>
                <w:szCs w:val="21"/>
              </w:rPr>
              <w:t>Procell</w:t>
            </w:r>
            <w:proofErr w:type="spellEnd"/>
            <w:r w:rsidRPr="00FD1428">
              <w:rPr>
                <w:sz w:val="21"/>
                <w:szCs w:val="21"/>
              </w:rPr>
              <w:t xml:space="preserve"> 9V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6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94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Элемент питания </w:t>
            </w:r>
            <w:proofErr w:type="spellStart"/>
            <w:r w:rsidRPr="00FD1428">
              <w:rPr>
                <w:sz w:val="21"/>
                <w:szCs w:val="21"/>
              </w:rPr>
              <w:t>Duracell</w:t>
            </w:r>
            <w:proofErr w:type="spellEnd"/>
            <w:r w:rsidRPr="00FD1428">
              <w:rPr>
                <w:sz w:val="21"/>
                <w:szCs w:val="21"/>
              </w:rPr>
              <w:t xml:space="preserve"> </w:t>
            </w:r>
            <w:proofErr w:type="spellStart"/>
            <w:r w:rsidRPr="00FD1428">
              <w:rPr>
                <w:sz w:val="21"/>
                <w:szCs w:val="21"/>
              </w:rPr>
              <w:t>Turbo</w:t>
            </w:r>
            <w:proofErr w:type="spellEnd"/>
            <w:r w:rsidRPr="00FD1428">
              <w:rPr>
                <w:sz w:val="21"/>
                <w:szCs w:val="21"/>
              </w:rPr>
              <w:t xml:space="preserve"> AA </w:t>
            </w:r>
            <w:proofErr w:type="spellStart"/>
            <w:r w:rsidRPr="00FD1428">
              <w:rPr>
                <w:sz w:val="21"/>
                <w:szCs w:val="21"/>
              </w:rPr>
              <w:t>Упак</w:t>
            </w:r>
            <w:proofErr w:type="spellEnd"/>
            <w:r w:rsidRPr="00FD1428">
              <w:rPr>
                <w:sz w:val="21"/>
                <w:szCs w:val="21"/>
              </w:rPr>
              <w:t>. / 4 шт.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УП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25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  <w:tr w:rsidR="002C4792" w:rsidRPr="00FD1428" w:rsidTr="0077370F">
        <w:trPr>
          <w:trHeight w:hRule="exact"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95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 xml:space="preserve">Элемент питания </w:t>
            </w:r>
            <w:proofErr w:type="spellStart"/>
            <w:r w:rsidRPr="00FD1428">
              <w:rPr>
                <w:sz w:val="21"/>
                <w:szCs w:val="21"/>
              </w:rPr>
              <w:t>Duracell</w:t>
            </w:r>
            <w:proofErr w:type="spellEnd"/>
            <w:r w:rsidRPr="00FD1428">
              <w:rPr>
                <w:sz w:val="21"/>
                <w:szCs w:val="21"/>
              </w:rPr>
              <w:t xml:space="preserve"> </w:t>
            </w:r>
            <w:proofErr w:type="spellStart"/>
            <w:r w:rsidRPr="00FD1428">
              <w:rPr>
                <w:sz w:val="21"/>
                <w:szCs w:val="21"/>
              </w:rPr>
              <w:t>Turbo</w:t>
            </w:r>
            <w:proofErr w:type="spellEnd"/>
            <w:r w:rsidRPr="00FD1428">
              <w:rPr>
                <w:sz w:val="21"/>
                <w:szCs w:val="21"/>
              </w:rPr>
              <w:t xml:space="preserve"> ААА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ШТ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792" w:rsidRPr="00FD1428" w:rsidRDefault="002C4792" w:rsidP="002C4792">
            <w:pPr>
              <w:jc w:val="center"/>
              <w:rPr>
                <w:sz w:val="21"/>
                <w:szCs w:val="21"/>
              </w:rPr>
            </w:pPr>
            <w:r w:rsidRPr="00FD1428">
              <w:rPr>
                <w:sz w:val="21"/>
                <w:szCs w:val="21"/>
              </w:rPr>
              <w:t>100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92" w:rsidRPr="00FD1428" w:rsidRDefault="002C4792" w:rsidP="002C4792">
            <w:pPr>
              <w:rPr>
                <w:sz w:val="21"/>
                <w:szCs w:val="21"/>
              </w:rPr>
            </w:pP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 w:rsidR="00E54293">
        <w:rPr>
          <w:sz w:val="24"/>
          <w:szCs w:val="24"/>
        </w:rPr>
        <w:t>теля и удостоверяться паспортом.</w:t>
      </w:r>
    </w:p>
    <w:p w:rsidR="00E96509" w:rsidRPr="00493A7A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184676" w:rsidRDefault="00000BC4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E96509" w:rsidRPr="001D6777" w:rsidRDefault="00E96509" w:rsidP="00A95B82">
      <w:pPr>
        <w:spacing w:line="276" w:lineRule="auto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184676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96509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E96509" w:rsidRPr="00E96509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184676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0477D" w:rsidRDefault="0010477D" w:rsidP="00C51E95">
      <w:pPr>
        <w:spacing w:line="276" w:lineRule="auto"/>
        <w:rPr>
          <w:sz w:val="24"/>
          <w:szCs w:val="24"/>
        </w:rPr>
      </w:pPr>
    </w:p>
    <w:p w:rsidR="00242C5C" w:rsidRDefault="00242C5C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6977BD">
        <w:rPr>
          <w:sz w:val="24"/>
          <w:szCs w:val="24"/>
        </w:rPr>
        <w:t xml:space="preserve"> управления делами филиала</w:t>
      </w:r>
    </w:p>
    <w:p w:rsidR="005E7C87" w:rsidRP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</w:t>
      </w:r>
      <w:proofErr w:type="gramStart"/>
      <w:r w:rsidRPr="008F71B8">
        <w:rPr>
          <w:sz w:val="24"/>
          <w:szCs w:val="24"/>
        </w:rPr>
        <w:t>Тамбовэнерго»</w:t>
      </w:r>
      <w:r w:rsidRPr="001D6777">
        <w:rPr>
          <w:sz w:val="24"/>
          <w:szCs w:val="24"/>
        </w:rPr>
        <w:t xml:space="preserve">   </w:t>
      </w:r>
      <w:proofErr w:type="gramEnd"/>
      <w:r w:rsidRPr="001D677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Pr="001D6777">
        <w:rPr>
          <w:sz w:val="24"/>
          <w:szCs w:val="24"/>
        </w:rPr>
        <w:t>Олиферовский И.Л.</w:t>
      </w:r>
    </w:p>
    <w:sectPr w:rsidR="005E7C87" w:rsidRPr="006977BD" w:rsidSect="00A74F4E">
      <w:headerReference w:type="even" r:id="rId10"/>
      <w:headerReference w:type="default" r:id="rId11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E89" w:rsidRDefault="00075E89">
      <w:r>
        <w:separator/>
      </w:r>
    </w:p>
  </w:endnote>
  <w:endnote w:type="continuationSeparator" w:id="0">
    <w:p w:rsidR="00075E89" w:rsidRDefault="0007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E89" w:rsidRDefault="00075E89">
      <w:r>
        <w:separator/>
      </w:r>
    </w:p>
  </w:footnote>
  <w:footnote w:type="continuationSeparator" w:id="0">
    <w:p w:rsidR="00075E89" w:rsidRDefault="00075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96" w:rsidRDefault="00581E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1E96" w:rsidRDefault="00581E9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96" w:rsidRDefault="00581E96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581E96" w:rsidRDefault="00581E96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6DA35DF"/>
    <w:multiLevelType w:val="hybridMultilevel"/>
    <w:tmpl w:val="CF325616"/>
    <w:lvl w:ilvl="0" w:tplc="E7CE5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3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0"/>
  </w:num>
  <w:num w:numId="3">
    <w:abstractNumId w:val="22"/>
  </w:num>
  <w:num w:numId="4">
    <w:abstractNumId w:val="15"/>
  </w:num>
  <w:num w:numId="5">
    <w:abstractNumId w:val="3"/>
  </w:num>
  <w:num w:numId="6">
    <w:abstractNumId w:val="18"/>
  </w:num>
  <w:num w:numId="7">
    <w:abstractNumId w:val="27"/>
  </w:num>
  <w:num w:numId="8">
    <w:abstractNumId w:val="5"/>
  </w:num>
  <w:num w:numId="9">
    <w:abstractNumId w:val="2"/>
  </w:num>
  <w:num w:numId="10">
    <w:abstractNumId w:val="17"/>
  </w:num>
  <w:num w:numId="11">
    <w:abstractNumId w:val="26"/>
  </w:num>
  <w:num w:numId="12">
    <w:abstractNumId w:val="23"/>
  </w:num>
  <w:num w:numId="13">
    <w:abstractNumId w:val="11"/>
  </w:num>
  <w:num w:numId="14">
    <w:abstractNumId w:val="4"/>
  </w:num>
  <w:num w:numId="15">
    <w:abstractNumId w:val="8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25"/>
  </w:num>
  <w:num w:numId="21">
    <w:abstractNumId w:val="1"/>
  </w:num>
  <w:num w:numId="22">
    <w:abstractNumId w:val="9"/>
  </w:num>
  <w:num w:numId="23">
    <w:abstractNumId w:val="20"/>
  </w:num>
  <w:num w:numId="24">
    <w:abstractNumId w:val="10"/>
  </w:num>
  <w:num w:numId="25">
    <w:abstractNumId w:val="13"/>
  </w:num>
  <w:num w:numId="26">
    <w:abstractNumId w:val="24"/>
  </w:num>
  <w:num w:numId="27">
    <w:abstractNumId w:val="19"/>
  </w:num>
  <w:num w:numId="2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52D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0FE3"/>
    <w:rsid w:val="000271F5"/>
    <w:rsid w:val="00027865"/>
    <w:rsid w:val="00027CA1"/>
    <w:rsid w:val="00031193"/>
    <w:rsid w:val="00033F98"/>
    <w:rsid w:val="0003449A"/>
    <w:rsid w:val="0003589A"/>
    <w:rsid w:val="000364FB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75E89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299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77D"/>
    <w:rsid w:val="00104E44"/>
    <w:rsid w:val="00105813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58B7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C9A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296E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2C5C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0C40"/>
    <w:rsid w:val="002B6320"/>
    <w:rsid w:val="002B7A7F"/>
    <w:rsid w:val="002C0031"/>
    <w:rsid w:val="002C078F"/>
    <w:rsid w:val="002C4792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3C73"/>
    <w:rsid w:val="003242DF"/>
    <w:rsid w:val="0032643F"/>
    <w:rsid w:val="0032750C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0BC2"/>
    <w:rsid w:val="003B143E"/>
    <w:rsid w:val="003B385C"/>
    <w:rsid w:val="003B387C"/>
    <w:rsid w:val="003B62AE"/>
    <w:rsid w:val="003B7419"/>
    <w:rsid w:val="003B76E3"/>
    <w:rsid w:val="003B7AA9"/>
    <w:rsid w:val="003C1391"/>
    <w:rsid w:val="003C21B3"/>
    <w:rsid w:val="003C4B7F"/>
    <w:rsid w:val="003C4C10"/>
    <w:rsid w:val="003C5750"/>
    <w:rsid w:val="003C6E52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069F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21C"/>
    <w:rsid w:val="004E474C"/>
    <w:rsid w:val="004E50B1"/>
    <w:rsid w:val="004E5ED8"/>
    <w:rsid w:val="004E6621"/>
    <w:rsid w:val="004F6AB2"/>
    <w:rsid w:val="004F72E4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1E96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1700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955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6C0"/>
    <w:rsid w:val="00684E3E"/>
    <w:rsid w:val="00685A5E"/>
    <w:rsid w:val="0068721E"/>
    <w:rsid w:val="00687BC5"/>
    <w:rsid w:val="00692BDB"/>
    <w:rsid w:val="0069472B"/>
    <w:rsid w:val="00695F88"/>
    <w:rsid w:val="00696785"/>
    <w:rsid w:val="00696FFA"/>
    <w:rsid w:val="006977BD"/>
    <w:rsid w:val="006A04E9"/>
    <w:rsid w:val="006A1ACB"/>
    <w:rsid w:val="006A29BF"/>
    <w:rsid w:val="006A64C8"/>
    <w:rsid w:val="006A69C5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374F"/>
    <w:rsid w:val="006E4250"/>
    <w:rsid w:val="006E4CAB"/>
    <w:rsid w:val="006E64BE"/>
    <w:rsid w:val="006E7844"/>
    <w:rsid w:val="006F080B"/>
    <w:rsid w:val="006F1489"/>
    <w:rsid w:val="006F1EF6"/>
    <w:rsid w:val="006F265A"/>
    <w:rsid w:val="006F29C7"/>
    <w:rsid w:val="006F3ACF"/>
    <w:rsid w:val="006F4290"/>
    <w:rsid w:val="006F4581"/>
    <w:rsid w:val="006F5325"/>
    <w:rsid w:val="006F5D72"/>
    <w:rsid w:val="006F7734"/>
    <w:rsid w:val="00702EED"/>
    <w:rsid w:val="007043FA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7265"/>
    <w:rsid w:val="00752DC2"/>
    <w:rsid w:val="00753762"/>
    <w:rsid w:val="00754AA8"/>
    <w:rsid w:val="00756278"/>
    <w:rsid w:val="00760243"/>
    <w:rsid w:val="007655E8"/>
    <w:rsid w:val="007666BC"/>
    <w:rsid w:val="00766C6C"/>
    <w:rsid w:val="00766CCC"/>
    <w:rsid w:val="0076718F"/>
    <w:rsid w:val="00770253"/>
    <w:rsid w:val="007704F1"/>
    <w:rsid w:val="00770A56"/>
    <w:rsid w:val="0077370F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0369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905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49C3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3338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2C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3D85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049"/>
    <w:rsid w:val="009B3100"/>
    <w:rsid w:val="009B73CF"/>
    <w:rsid w:val="009B75D4"/>
    <w:rsid w:val="009C0B21"/>
    <w:rsid w:val="009C1B50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59D"/>
    <w:rsid w:val="00A21CEE"/>
    <w:rsid w:val="00A22560"/>
    <w:rsid w:val="00A23513"/>
    <w:rsid w:val="00A275D7"/>
    <w:rsid w:val="00A27890"/>
    <w:rsid w:val="00A308C6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2F79"/>
    <w:rsid w:val="00A74A71"/>
    <w:rsid w:val="00A74EE0"/>
    <w:rsid w:val="00A74F4E"/>
    <w:rsid w:val="00A76761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5AB5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0E9"/>
    <w:rsid w:val="00AD52A0"/>
    <w:rsid w:val="00AD5946"/>
    <w:rsid w:val="00AE33BC"/>
    <w:rsid w:val="00AE5B1C"/>
    <w:rsid w:val="00AE6220"/>
    <w:rsid w:val="00AE6ECB"/>
    <w:rsid w:val="00AF671A"/>
    <w:rsid w:val="00AF7044"/>
    <w:rsid w:val="00B00650"/>
    <w:rsid w:val="00B01DC4"/>
    <w:rsid w:val="00B03208"/>
    <w:rsid w:val="00B03F21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3970"/>
    <w:rsid w:val="00B37403"/>
    <w:rsid w:val="00B37D08"/>
    <w:rsid w:val="00B41180"/>
    <w:rsid w:val="00B42BD5"/>
    <w:rsid w:val="00B434A0"/>
    <w:rsid w:val="00B4354E"/>
    <w:rsid w:val="00B45CA7"/>
    <w:rsid w:val="00B47F9C"/>
    <w:rsid w:val="00B5020E"/>
    <w:rsid w:val="00B511BA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9E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EA1"/>
    <w:rsid w:val="00CA4F63"/>
    <w:rsid w:val="00CA59F6"/>
    <w:rsid w:val="00CA6CAD"/>
    <w:rsid w:val="00CB0050"/>
    <w:rsid w:val="00CB4AD7"/>
    <w:rsid w:val="00CB79C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4108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24F96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4296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0E4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189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25A9C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01C6"/>
    <w:rsid w:val="00E624C0"/>
    <w:rsid w:val="00E62CE3"/>
    <w:rsid w:val="00E63BDF"/>
    <w:rsid w:val="00E64E87"/>
    <w:rsid w:val="00E66575"/>
    <w:rsid w:val="00E66582"/>
    <w:rsid w:val="00E66E30"/>
    <w:rsid w:val="00E67DC5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2B1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14A6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0652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1428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styleId="af5">
    <w:name w:val="FollowedHyperlink"/>
    <w:basedOn w:val="a0"/>
    <w:uiPriority w:val="99"/>
    <w:semiHidden/>
    <w:unhideWhenUsed/>
    <w:rsid w:val="002B0C40"/>
    <w:rPr>
      <w:color w:val="954F72"/>
      <w:u w:val="single"/>
    </w:rPr>
  </w:style>
  <w:style w:type="paragraph" w:customStyle="1" w:styleId="xl65">
    <w:name w:val="xl65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customStyle="1" w:styleId="xl69">
    <w:name w:val="xl69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2B0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customStyle="1" w:styleId="name">
    <w:name w:val="name"/>
    <w:basedOn w:val="a0"/>
    <w:rsid w:val="006E374F"/>
  </w:style>
  <w:style w:type="character" w:styleId="af6">
    <w:name w:val="annotation reference"/>
    <w:basedOn w:val="a0"/>
    <w:semiHidden/>
    <w:unhideWhenUsed/>
    <w:rsid w:val="00DB4296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B4296"/>
  </w:style>
  <w:style w:type="character" w:customStyle="1" w:styleId="af8">
    <w:name w:val="Текст примечания Знак"/>
    <w:basedOn w:val="a0"/>
    <w:link w:val="af7"/>
    <w:semiHidden/>
    <w:rsid w:val="00DB4296"/>
  </w:style>
  <w:style w:type="paragraph" w:styleId="af9">
    <w:name w:val="annotation subject"/>
    <w:basedOn w:val="af7"/>
    <w:next w:val="af7"/>
    <w:link w:val="afa"/>
    <w:semiHidden/>
    <w:unhideWhenUsed/>
    <w:rsid w:val="00DB4296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B4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35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7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1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0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2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2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690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8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9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75F6-4B3E-4A01-9403-C15C1A4D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9</cp:revision>
  <cp:lastPrinted>2019-10-24T10:43:00Z</cp:lastPrinted>
  <dcterms:created xsi:type="dcterms:W3CDTF">2019-10-23T12:06:00Z</dcterms:created>
  <dcterms:modified xsi:type="dcterms:W3CDTF">2019-10-24T10:49:00Z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