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E0F4A">
        <w:rPr>
          <w:b/>
        </w:rPr>
        <w:t>Оценочная ст</w:t>
      </w:r>
      <w:bookmarkStart w:id="2" w:name="_GoBack"/>
      <w:bookmarkEnd w:id="2"/>
      <w:r w:rsidRPr="00BE0F4A">
        <w:rPr>
          <w:b/>
        </w:rPr>
        <w:t>адия</w:t>
      </w:r>
      <w:bookmarkEnd w:id="0"/>
      <w:bookmarkEnd w:id="1"/>
      <w:r w:rsidR="00C50D73" w:rsidRPr="00BE0F4A">
        <w:rPr>
          <w:b/>
        </w:rPr>
        <w:t>.</w:t>
      </w:r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>(Источник данных - 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Опыт </w:t>
      </w:r>
      <w:r w:rsidR="00FE6DEF" w:rsidRPr="00FE6DEF">
        <w:rPr>
          <w:sz w:val="24"/>
          <w:szCs w:val="24"/>
          <w:u w:val="single"/>
        </w:rPr>
        <w:t>Участник</w:t>
      </w:r>
      <w:r w:rsidR="00FE6DEF">
        <w:rPr>
          <w:sz w:val="24"/>
          <w:szCs w:val="24"/>
          <w:u w:val="single"/>
        </w:rPr>
        <w:t>а</w:t>
      </w:r>
      <w:r w:rsidRPr="003A61EC">
        <w:rPr>
          <w:sz w:val="24"/>
          <w:szCs w:val="24"/>
          <w:u w:val="single"/>
        </w:rPr>
        <w:t xml:space="preserve"> по </w:t>
      </w:r>
      <w:r w:rsidR="004D705A">
        <w:rPr>
          <w:sz w:val="24"/>
          <w:szCs w:val="24"/>
          <w:u w:val="single"/>
        </w:rPr>
        <w:t xml:space="preserve">поставкам/выполнению работ/оказанию </w:t>
      </w:r>
      <w:r w:rsidR="00B309AE" w:rsidRPr="003A61EC">
        <w:rPr>
          <w:sz w:val="24"/>
          <w:szCs w:val="24"/>
          <w:u w:val="single"/>
        </w:rPr>
        <w:t>услуг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>. (Источник данных -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</w:t>
      </w:r>
      <w:r w:rsidR="004D705A">
        <w:rPr>
          <w:sz w:val="24"/>
          <w:szCs w:val="24"/>
          <w:u w:val="single"/>
        </w:rPr>
        <w:t xml:space="preserve">поставок/выполнения работ/оказания </w:t>
      </w:r>
      <w:r w:rsidR="004D705A" w:rsidRPr="003A61EC">
        <w:rPr>
          <w:sz w:val="24"/>
          <w:szCs w:val="24"/>
          <w:u w:val="single"/>
        </w:rPr>
        <w:t xml:space="preserve">услуг </w:t>
      </w:r>
      <w:r w:rsidRPr="003A61EC">
        <w:rPr>
          <w:sz w:val="24"/>
          <w:szCs w:val="24"/>
          <w:u w:val="single"/>
        </w:rPr>
        <w:t>-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оплаты </w:t>
      </w:r>
      <w:r w:rsidR="004D705A">
        <w:rPr>
          <w:sz w:val="24"/>
          <w:szCs w:val="24"/>
          <w:u w:val="single"/>
        </w:rPr>
        <w:t xml:space="preserve">поставок/выполненных работ/оказанных </w:t>
      </w:r>
      <w:r w:rsidR="004D705A" w:rsidRPr="003A61EC">
        <w:rPr>
          <w:sz w:val="24"/>
          <w:szCs w:val="24"/>
          <w:u w:val="single"/>
        </w:rPr>
        <w:t xml:space="preserve">услуг </w:t>
      </w:r>
      <w:r w:rsidRPr="003A61EC">
        <w:rPr>
          <w:sz w:val="24"/>
          <w:szCs w:val="24"/>
          <w:u w:val="single"/>
        </w:rPr>
        <w:t>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="004D705A">
        <w:rPr>
          <w:sz w:val="24"/>
          <w:szCs w:val="24"/>
          <w:u w:val="single"/>
        </w:rPr>
        <w:t xml:space="preserve"> (календарных)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4D705A" w:rsidRPr="004D705A">
        <w:rPr>
          <w:sz w:val="24"/>
          <w:szCs w:val="24"/>
          <w:u w:val="single"/>
        </w:rPr>
        <w:t>накладной/</w:t>
      </w:r>
      <w:r w:rsidR="004D705A" w:rsidRPr="004D705A">
        <w:rPr>
          <w:rFonts w:eastAsia="Calibri"/>
          <w:sz w:val="24"/>
          <w:szCs w:val="24"/>
          <w:u w:val="single"/>
          <w:lang w:eastAsia="en-US"/>
        </w:rPr>
        <w:t>Акта приемки выполненных работ/</w:t>
      </w:r>
      <w:r w:rsidR="007F2CD3" w:rsidRPr="004D705A">
        <w:rPr>
          <w:sz w:val="24"/>
          <w:szCs w:val="24"/>
          <w:u w:val="single"/>
        </w:rPr>
        <w:t>Акта об оказании услуг и предоставления счет – фактуры</w:t>
      </w:r>
      <w:r w:rsidRPr="004D705A">
        <w:rPr>
          <w:sz w:val="24"/>
          <w:szCs w:val="24"/>
          <w:u w:val="single"/>
        </w:rPr>
        <w:t xml:space="preserve">) </w:t>
      </w:r>
      <w:r w:rsidR="000932E6" w:rsidRPr="004D705A">
        <w:rPr>
          <w:sz w:val="24"/>
          <w:szCs w:val="24"/>
          <w:u w:val="single"/>
        </w:rPr>
        <w:t>–</w:t>
      </w:r>
      <w:r w:rsidR="000932E6" w:rsidRPr="003A61EC">
        <w:rPr>
          <w:sz w:val="24"/>
          <w:szCs w:val="24"/>
          <w:u w:val="single"/>
        </w:rPr>
        <w:t xml:space="preserve">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3" w:name="_Ref259386947"/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1 и 3 минимальные значения критериев являются предпочтительными и </w:t>
      </w:r>
      <w:r w:rsidR="0055757D" w:rsidRPr="003A61EC">
        <w:rPr>
          <w:sz w:val="24"/>
          <w:szCs w:val="24"/>
          <w:u w:val="single"/>
        </w:rPr>
        <w:t>рассчитываются</w:t>
      </w:r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94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5pt;height:31.5pt" o:ole="" fillcolor="window">
            <v:imagedata r:id="rId8" o:title=""/>
          </v:shape>
          <o:OLEObject Type="Embed" ProgID="Equation.3" ShapeID="_x0000_i1025" DrawAspect="Content" ObjectID="_1539411419" r:id="rId9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26" type="#_x0000_t75" style="width:24pt;height:21.75pt" o:ole="" fillcolor="window">
            <v:imagedata r:id="rId10" o:title=""/>
          </v:shape>
          <o:OLEObject Type="Embed" ProgID="Equation.3" ShapeID="_x0000_i1026" DrawAspect="Content" ObjectID="_1539411420" r:id="rId11"/>
        </w:object>
      </w:r>
      <w:r w:rsidRPr="003A61EC">
        <w:rPr>
          <w:sz w:val="24"/>
          <w:szCs w:val="24"/>
        </w:rPr>
        <w:t xml:space="preserve"> -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B309AE" w:rsidRPr="003A61EC">
        <w:rPr>
          <w:sz w:val="24"/>
          <w:szCs w:val="24"/>
        </w:rPr>
        <w:t>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Za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proofErr w:type="spellStart"/>
      <w:r w:rsidRPr="003A61EC">
        <w:rPr>
          <w:sz w:val="24"/>
          <w:szCs w:val="24"/>
          <w:u w:val="single"/>
        </w:rPr>
        <w:t>расчитываются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8948AD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940" w:dyaOrig="639">
          <v:shape id="_x0000_i1027" type="#_x0000_t75" style="width:145.5pt;height:31.5pt" o:ole="" fillcolor="window">
            <v:imagedata r:id="rId12" o:title=""/>
          </v:shape>
          <o:OLEObject Type="Embed" ProgID="Equation.3" ShapeID="_x0000_i1027" DrawAspect="Content" ObjectID="_1539411421" r:id="rId13"/>
        </w:objec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28" type="#_x0000_t75" style="width:23.25pt;height:22.5pt" o:ole="" fillcolor="window">
            <v:imagedata r:id="rId14" o:title=""/>
          </v:shape>
          <o:OLEObject Type="Embed" ProgID="Equation.3" ShapeID="_x0000_i1028" DrawAspect="Content" ObjectID="_1539411422" r:id="rId15"/>
        </w:object>
      </w:r>
      <w:r w:rsidR="008948AD" w:rsidRPr="003A61EC">
        <w:rPr>
          <w:sz w:val="24"/>
          <w:szCs w:val="24"/>
        </w:rPr>
        <w:t xml:space="preserve">- рейтинг, присуждаемый </w:t>
      </w:r>
      <w:proofErr w:type="spellStart"/>
      <w:r w:rsidR="00B51232" w:rsidRPr="003A61EC">
        <w:rPr>
          <w:sz w:val="24"/>
          <w:szCs w:val="24"/>
          <w:lang w:val="en-US"/>
        </w:rPr>
        <w:t>i</w:t>
      </w:r>
      <w:proofErr w:type="spellEnd"/>
      <w:r w:rsidR="00B51232"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="00B51232"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="00B51232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C058C4" w:rsidRPr="003A61EC">
        <w:rPr>
          <w:sz w:val="24"/>
          <w:szCs w:val="24"/>
        </w:rPr>
        <w:t>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Zb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>i-</w:t>
      </w:r>
      <w:r w:rsidR="00B51232">
        <w:rPr>
          <w:sz w:val="24"/>
          <w:szCs w:val="24"/>
        </w:rPr>
        <w:t>о</w:t>
      </w:r>
      <w:r w:rsidR="00FE6DEF">
        <w:rPr>
          <w:sz w:val="24"/>
          <w:szCs w:val="24"/>
        </w:rPr>
        <w:t>й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ки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3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ранжировке получает </w:t>
      </w:r>
      <w:r w:rsidR="00FE6DEF"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 w:rsidR="007C5205" w:rsidRPr="003A61EC">
        <w:rPr>
          <w:sz w:val="24"/>
          <w:szCs w:val="24"/>
        </w:rPr>
        <w:t>ее</w:t>
      </w:r>
      <w:r w:rsidRPr="003A61EC">
        <w:rPr>
          <w:sz w:val="24"/>
          <w:szCs w:val="24"/>
        </w:rPr>
        <w:t xml:space="preserve"> максимальную оценку.</w:t>
      </w:r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о</w:t>
      </w:r>
      <w:r w:rsidR="00FE6DEF" w:rsidRPr="00FE6DEF">
        <w:rPr>
          <w:sz w:val="24"/>
          <w:szCs w:val="24"/>
        </w:rPr>
        <w:t>к</w:t>
      </w:r>
      <w:r w:rsidR="00AF6C29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двух или нескольких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ранжировке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о</w:t>
      </w:r>
      <w:r w:rsidR="00FE6DEF" w:rsidRPr="00FE6DEF">
        <w:rPr>
          <w:sz w:val="24"/>
          <w:szCs w:val="24"/>
        </w:rPr>
        <w:t>к</w:t>
      </w:r>
      <w:r w:rsidRPr="003A61EC">
        <w:rPr>
          <w:sz w:val="24"/>
          <w:szCs w:val="24"/>
        </w:rPr>
        <w:t xml:space="preserve">, более высокое место присваивается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>, имеющ</w:t>
      </w:r>
      <w:r w:rsidR="00C058C4" w:rsidRPr="003A61EC">
        <w:rPr>
          <w:sz w:val="24"/>
          <w:szCs w:val="24"/>
        </w:rPr>
        <w:t>е</w:t>
      </w:r>
      <w:r w:rsidR="007C5205" w:rsidRPr="003A61EC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более низкую </w:t>
      </w:r>
      <w:r w:rsidR="0092391D" w:rsidRPr="003A61EC">
        <w:rPr>
          <w:sz w:val="24"/>
          <w:szCs w:val="24"/>
        </w:rPr>
        <w:t xml:space="preserve">предложенную </w:t>
      </w:r>
      <w:r w:rsidRPr="003A61EC">
        <w:rPr>
          <w:sz w:val="24"/>
          <w:szCs w:val="24"/>
        </w:rPr>
        <w:t>цену.</w:t>
      </w:r>
    </w:p>
    <w:p w:rsidR="00EE31A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r w:rsidR="00E4127D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FE6DEF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="00C50D73"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то, при ранжировке </w:t>
      </w:r>
      <w:r w:rsidR="00FE6DEF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условии, что </w:t>
      </w:r>
      <w:r w:rsidR="0092391D" w:rsidRPr="003A61EC">
        <w:rPr>
          <w:sz w:val="24"/>
          <w:szCs w:val="24"/>
        </w:rPr>
        <w:t>предложенная цена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у данных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одинаковая, более высокое место присваивается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котор</w:t>
      </w:r>
      <w:r w:rsidR="00C058C4" w:rsidRPr="003A61EC">
        <w:rPr>
          <w:sz w:val="24"/>
          <w:szCs w:val="24"/>
        </w:rPr>
        <w:t>ое</w:t>
      </w:r>
      <w:r w:rsidRPr="003A61EC">
        <w:rPr>
          <w:sz w:val="24"/>
          <w:szCs w:val="24"/>
        </w:rPr>
        <w:t xml:space="preserve"> подан</w:t>
      </w:r>
      <w:r w:rsidR="00C50D73" w:rsidRPr="003A61EC">
        <w:rPr>
          <w:sz w:val="24"/>
          <w:szCs w:val="24"/>
        </w:rPr>
        <w:t>о</w:t>
      </w:r>
      <w:r w:rsidRPr="003A61EC">
        <w:rPr>
          <w:sz w:val="24"/>
          <w:szCs w:val="24"/>
        </w:rPr>
        <w:t xml:space="preserve"> раньше на ЭТП (дата подачи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фиксируется в протоколе вскрытия).</w:t>
      </w:r>
    </w:p>
    <w:p w:rsidR="00F60039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Sect="002A027F">
      <w:headerReference w:type="default" r:id="rId16"/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A75" w:rsidRDefault="004B4A75" w:rsidP="00AA1AA0">
      <w:pPr>
        <w:spacing w:line="240" w:lineRule="auto"/>
      </w:pPr>
      <w:r>
        <w:separator/>
      </w:r>
    </w:p>
  </w:endnote>
  <w:endnote w:type="continuationSeparator" w:id="0">
    <w:p w:rsidR="004B4A75" w:rsidRDefault="004B4A75" w:rsidP="00AA1A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A75" w:rsidRDefault="004B4A75" w:rsidP="00AA1AA0">
      <w:pPr>
        <w:spacing w:line="240" w:lineRule="auto"/>
      </w:pPr>
      <w:r>
        <w:separator/>
      </w:r>
    </w:p>
  </w:footnote>
  <w:footnote w:type="continuationSeparator" w:id="0">
    <w:p w:rsidR="004B4A75" w:rsidRDefault="004B4A75" w:rsidP="00AA1A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AA0" w:rsidRPr="00AA1AA0" w:rsidRDefault="00AA1AA0" w:rsidP="00AA1AA0">
    <w:pPr>
      <w:pStyle w:val="a8"/>
      <w:jc w:val="right"/>
      <w:rPr>
        <w:sz w:val="24"/>
      </w:rPr>
    </w:pPr>
    <w:r w:rsidRPr="00AA1AA0">
      <w:rPr>
        <w:sz w:val="24"/>
      </w:rPr>
      <w:t>Приложение №3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32E6"/>
    <w:rsid w:val="00040044"/>
    <w:rsid w:val="000932E6"/>
    <w:rsid w:val="000B56A9"/>
    <w:rsid w:val="00147E30"/>
    <w:rsid w:val="001664F0"/>
    <w:rsid w:val="00167746"/>
    <w:rsid w:val="001B32E9"/>
    <w:rsid w:val="0021538B"/>
    <w:rsid w:val="002A027F"/>
    <w:rsid w:val="002D482A"/>
    <w:rsid w:val="00366197"/>
    <w:rsid w:val="003A61EC"/>
    <w:rsid w:val="003F6AD4"/>
    <w:rsid w:val="004B4A75"/>
    <w:rsid w:val="004D705A"/>
    <w:rsid w:val="00514696"/>
    <w:rsid w:val="0055135E"/>
    <w:rsid w:val="0055757D"/>
    <w:rsid w:val="00592BE5"/>
    <w:rsid w:val="00614767"/>
    <w:rsid w:val="006312DB"/>
    <w:rsid w:val="006357E4"/>
    <w:rsid w:val="00715EAF"/>
    <w:rsid w:val="0077222E"/>
    <w:rsid w:val="00772E72"/>
    <w:rsid w:val="007765F0"/>
    <w:rsid w:val="007B5DB6"/>
    <w:rsid w:val="007C5205"/>
    <w:rsid w:val="007F2CD3"/>
    <w:rsid w:val="00821F64"/>
    <w:rsid w:val="00884D02"/>
    <w:rsid w:val="008948AD"/>
    <w:rsid w:val="0092391D"/>
    <w:rsid w:val="00953EA6"/>
    <w:rsid w:val="00962E9A"/>
    <w:rsid w:val="00A01786"/>
    <w:rsid w:val="00AA1AA0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45FED"/>
    <w:rsid w:val="00D7790A"/>
    <w:rsid w:val="00D85A74"/>
    <w:rsid w:val="00DF1EB0"/>
    <w:rsid w:val="00E00DAE"/>
    <w:rsid w:val="00E33DF6"/>
    <w:rsid w:val="00E4127D"/>
    <w:rsid w:val="00E631EE"/>
    <w:rsid w:val="00E70191"/>
    <w:rsid w:val="00EE31AC"/>
    <w:rsid w:val="00F1250E"/>
    <w:rsid w:val="00F60039"/>
    <w:rsid w:val="00F7036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AA1AA0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A1AA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AA1AA0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A1AA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Кудрявцева Татьяна Владимировна</cp:lastModifiedBy>
  <cp:revision>7</cp:revision>
  <dcterms:created xsi:type="dcterms:W3CDTF">2015-08-13T07:23:00Z</dcterms:created>
  <dcterms:modified xsi:type="dcterms:W3CDTF">2016-10-31T06:30:00Z</dcterms:modified>
</cp:coreProperties>
</file>