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9A4B2D" w:rsidRDefault="009A4B2D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401Е9</w:t>
            </w: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8B61E1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8B61E1">
              <w:rPr>
                <w:b/>
                <w:sz w:val="26"/>
                <w:szCs w:val="26"/>
              </w:rPr>
              <w:t>2255463</w:t>
            </w:r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9A4B2D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9A4B2D">
        <w:rPr>
          <w:b/>
          <w:sz w:val="28"/>
          <w:szCs w:val="28"/>
        </w:rPr>
        <w:t xml:space="preserve">поставку стульев </w:t>
      </w:r>
      <w:proofErr w:type="gramStart"/>
      <w:r w:rsidR="009A4B2D">
        <w:rPr>
          <w:b/>
          <w:sz w:val="28"/>
          <w:szCs w:val="28"/>
        </w:rPr>
        <w:t>ИЗО</w:t>
      </w:r>
      <w:proofErr w:type="gramEnd"/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268"/>
        <w:gridCol w:w="3686"/>
        <w:gridCol w:w="1716"/>
      </w:tblGrid>
      <w:tr w:rsidR="004D53B5" w:rsidTr="00732291">
        <w:tc>
          <w:tcPr>
            <w:tcW w:w="2268" w:type="dxa"/>
            <w:vAlign w:val="center"/>
          </w:tcPr>
          <w:p w:rsidR="004D53B5" w:rsidRDefault="004D53B5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2268" w:type="dxa"/>
            <w:vAlign w:val="center"/>
          </w:tcPr>
          <w:p w:rsidR="004D53B5" w:rsidRDefault="004D53B5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686" w:type="dxa"/>
            <w:vAlign w:val="center"/>
          </w:tcPr>
          <w:p w:rsidR="004D53B5" w:rsidRDefault="004D53B5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1716" w:type="dxa"/>
          </w:tcPr>
          <w:p w:rsidR="004D53B5" w:rsidRPr="00EE0F10" w:rsidRDefault="004D53B5" w:rsidP="00D82AF2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Количество, </w:t>
            </w:r>
            <w:r w:rsidR="00D82AF2">
              <w:t>шт</w:t>
            </w:r>
          </w:p>
        </w:tc>
      </w:tr>
      <w:tr w:rsidR="004D53B5" w:rsidRPr="00732291" w:rsidTr="00732291">
        <w:tc>
          <w:tcPr>
            <w:tcW w:w="2268" w:type="dxa"/>
            <w:vAlign w:val="center"/>
          </w:tcPr>
          <w:p w:rsidR="004D53B5" w:rsidRPr="00732291" w:rsidRDefault="009A4B2D" w:rsidP="00AE58F4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Стул </w:t>
            </w:r>
            <w:proofErr w:type="gramStart"/>
            <w:r>
              <w:rPr>
                <w:color w:val="000000"/>
                <w:sz w:val="24"/>
              </w:rPr>
              <w:t>ИЗО</w:t>
            </w:r>
            <w:proofErr w:type="gramEnd"/>
          </w:p>
        </w:tc>
        <w:tc>
          <w:tcPr>
            <w:tcW w:w="2268" w:type="dxa"/>
            <w:vAlign w:val="center"/>
          </w:tcPr>
          <w:p w:rsidR="004D53B5" w:rsidRDefault="00E1019E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E1019E">
              <w:rPr>
                <w:color w:val="000000"/>
                <w:sz w:val="24"/>
              </w:rPr>
              <w:t xml:space="preserve">ГОСТ </w:t>
            </w:r>
            <w:r w:rsidR="00D802D5">
              <w:rPr>
                <w:color w:val="000000"/>
                <w:sz w:val="24"/>
              </w:rPr>
              <w:t xml:space="preserve">16371-93, ГОСТ 19917-93, </w:t>
            </w:r>
          </w:p>
          <w:p w:rsidR="00D802D5" w:rsidRPr="00732291" w:rsidRDefault="00D802D5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ТО</w:t>
            </w:r>
          </w:p>
        </w:tc>
        <w:tc>
          <w:tcPr>
            <w:tcW w:w="3686" w:type="dxa"/>
            <w:vAlign w:val="center"/>
          </w:tcPr>
          <w:p w:rsidR="009A4B2D" w:rsidRDefault="009A4B2D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47х44х54х80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 обивки</w:t>
            </w:r>
            <w:r w:rsidRPr="00F1085C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 ткань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F1085C">
              <w:rPr>
                <w:color w:val="000000"/>
                <w:sz w:val="18"/>
                <w:szCs w:val="18"/>
              </w:rPr>
              <w:t>Цвет обивки:</w:t>
            </w:r>
            <w:r>
              <w:rPr>
                <w:color w:val="000000"/>
                <w:sz w:val="18"/>
                <w:szCs w:val="18"/>
              </w:rPr>
              <w:t xml:space="preserve"> черный или аналог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F1085C">
              <w:rPr>
                <w:color w:val="000000"/>
                <w:sz w:val="18"/>
                <w:szCs w:val="18"/>
              </w:rPr>
              <w:t>Каркас:</w:t>
            </w:r>
            <w:r w:rsidRPr="00F1085C">
              <w:rPr>
                <w:rFonts w:ascii="Tahoma" w:hAnsi="Tahoma" w:cs="Tahoma"/>
                <w:color w:val="646464"/>
                <w:sz w:val="18"/>
                <w:szCs w:val="18"/>
                <w:shd w:val="clear" w:color="auto" w:fill="FFFFFF"/>
              </w:rPr>
              <w:t xml:space="preserve"> </w:t>
            </w:r>
            <w:r w:rsidRPr="00F1085C">
              <w:rPr>
                <w:color w:val="000000"/>
                <w:sz w:val="18"/>
                <w:szCs w:val="18"/>
              </w:rPr>
              <w:t>металл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F1085C">
              <w:rPr>
                <w:color w:val="000000"/>
                <w:sz w:val="18"/>
                <w:szCs w:val="18"/>
              </w:rPr>
              <w:t xml:space="preserve">Цвет </w:t>
            </w:r>
            <w:r>
              <w:rPr>
                <w:color w:val="000000"/>
                <w:sz w:val="18"/>
                <w:szCs w:val="18"/>
              </w:rPr>
              <w:t>каркаса</w:t>
            </w:r>
            <w:r w:rsidRPr="00F1085C">
              <w:rPr>
                <w:color w:val="000000"/>
                <w:sz w:val="18"/>
                <w:szCs w:val="18"/>
              </w:rPr>
              <w:t>: черный или аналог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F1085C">
              <w:rPr>
                <w:color w:val="000000"/>
                <w:sz w:val="18"/>
                <w:szCs w:val="18"/>
              </w:rPr>
              <w:t>Максимальная статическая нагрузка:</w:t>
            </w:r>
            <w:r>
              <w:rPr>
                <w:color w:val="000000"/>
                <w:sz w:val="18"/>
                <w:szCs w:val="18"/>
              </w:rPr>
              <w:t xml:space="preserve"> 100 кг</w:t>
            </w:r>
          </w:p>
          <w:p w:rsidR="00F1085C" w:rsidRDefault="00F1085C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18"/>
                <w:szCs w:val="18"/>
              </w:rPr>
            </w:pPr>
            <w:r w:rsidRPr="00F1085C">
              <w:rPr>
                <w:color w:val="000000"/>
                <w:sz w:val="18"/>
                <w:szCs w:val="18"/>
              </w:rPr>
              <w:t>Сборка мебели:</w:t>
            </w:r>
            <w:r>
              <w:rPr>
                <w:color w:val="000000"/>
                <w:sz w:val="18"/>
                <w:szCs w:val="18"/>
              </w:rPr>
              <w:t xml:space="preserve"> не требуется</w:t>
            </w:r>
          </w:p>
          <w:p w:rsidR="004D53B5" w:rsidRPr="009A4B2D" w:rsidRDefault="009A4B2D" w:rsidP="00F1085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9A4B2D">
              <w:rPr>
                <w:color w:val="000000"/>
                <w:sz w:val="18"/>
                <w:szCs w:val="18"/>
              </w:rPr>
              <w:t xml:space="preserve"> «Изо» или аналог.</w:t>
            </w:r>
          </w:p>
        </w:tc>
        <w:tc>
          <w:tcPr>
            <w:tcW w:w="1716" w:type="dxa"/>
            <w:vAlign w:val="center"/>
          </w:tcPr>
          <w:p w:rsidR="004D53B5" w:rsidRPr="00732291" w:rsidRDefault="00D802D5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>продукция должна быть поставлена в таре и упаковке, обеспечивающей сохранность продукции в течение всего периода времени, включая тр</w:t>
      </w:r>
      <w:bookmarkStart w:id="1" w:name="_GoBack"/>
      <w:bookmarkEnd w:id="1"/>
      <w:r w:rsidRPr="00E172C1">
        <w:rPr>
          <w:sz w:val="24"/>
          <w:szCs w:val="24"/>
        </w:rPr>
        <w:t xml:space="preserve">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</w:t>
      </w:r>
      <w:r w:rsidRPr="00645889">
        <w:rPr>
          <w:sz w:val="24"/>
          <w:szCs w:val="24"/>
        </w:rPr>
        <w:t xml:space="preserve">гарантии Поставщика на поставляемый по настоящему договору товар составляет не менее </w:t>
      </w:r>
      <w:r w:rsidR="00645889" w:rsidRPr="00645889">
        <w:rPr>
          <w:sz w:val="24"/>
          <w:szCs w:val="24"/>
        </w:rPr>
        <w:t>12</w:t>
      </w:r>
      <w:r w:rsidRPr="00645889">
        <w:rPr>
          <w:sz w:val="24"/>
          <w:szCs w:val="24"/>
        </w:rPr>
        <w:t xml:space="preserve"> месяцев.</w:t>
      </w:r>
      <w:r>
        <w:rPr>
          <w:sz w:val="24"/>
          <w:szCs w:val="24"/>
        </w:rPr>
        <w:t xml:space="preserve">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B8" w:rsidRDefault="008C39B8">
      <w:r>
        <w:separator/>
      </w:r>
    </w:p>
  </w:endnote>
  <w:endnote w:type="continuationSeparator" w:id="0">
    <w:p w:rsidR="008C39B8" w:rsidRDefault="008C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B8" w:rsidRDefault="008C39B8">
      <w:r>
        <w:separator/>
      </w:r>
    </w:p>
  </w:footnote>
  <w:footnote w:type="continuationSeparator" w:id="0">
    <w:p w:rsidR="008C39B8" w:rsidRDefault="008C3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354F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33A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7B3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4F63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6A3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728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9A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889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F37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2641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2758"/>
    <w:rsid w:val="008A4E3A"/>
    <w:rsid w:val="008A5CA5"/>
    <w:rsid w:val="008A6687"/>
    <w:rsid w:val="008B22FE"/>
    <w:rsid w:val="008B41DF"/>
    <w:rsid w:val="008B61E1"/>
    <w:rsid w:val="008C09F5"/>
    <w:rsid w:val="008C20E5"/>
    <w:rsid w:val="008C2337"/>
    <w:rsid w:val="008C39B8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46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28D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A4B2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58F4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1D65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A57"/>
    <w:rsid w:val="00CF6699"/>
    <w:rsid w:val="00CF680D"/>
    <w:rsid w:val="00CF698E"/>
    <w:rsid w:val="00D00975"/>
    <w:rsid w:val="00D01410"/>
    <w:rsid w:val="00D01640"/>
    <w:rsid w:val="00D01998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76A53"/>
    <w:rsid w:val="00D802D5"/>
    <w:rsid w:val="00D80AA2"/>
    <w:rsid w:val="00D81F55"/>
    <w:rsid w:val="00D82AF2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85C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B643-48E7-4230-BEA1-44B978D3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6</cp:revision>
  <cp:lastPrinted>2010-09-30T13:29:00Z</cp:lastPrinted>
  <dcterms:created xsi:type="dcterms:W3CDTF">2015-02-09T06:21:00Z</dcterms:created>
  <dcterms:modified xsi:type="dcterms:W3CDTF">2015-03-05T06:44:00Z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