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463AEC" w:rsidRPr="00DD32FA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 xml:space="preserve">Критерий №2: </w:t>
      </w:r>
      <w:r w:rsidRPr="00DD32FA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501BD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01BD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501BD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501BDE">
              <w:rPr>
                <w:b/>
                <w:sz w:val="24"/>
                <w:szCs w:val="24"/>
                <w:u w:val="single"/>
              </w:rPr>
              <w:t>=</w:t>
            </w:r>
            <w:r w:rsidRPr="00501BD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501BDE" w:rsidRDefault="00501BDE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  <w:r w:rsidRPr="00501BDE">
              <w:rPr>
                <w:sz w:val="24"/>
                <w:szCs w:val="24"/>
                <w:u w:val="single"/>
              </w:rPr>
              <w:t xml:space="preserve"> </w:t>
            </w:r>
          </w:p>
          <w:p w:rsidR="00463AEC" w:rsidRPr="00501BDE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501BDE">
              <w:rPr>
                <w:sz w:val="24"/>
                <w:szCs w:val="24"/>
                <w:u w:val="single"/>
              </w:rPr>
              <w:t>(Техническое предложение</w:t>
            </w:r>
            <w:r w:rsidR="00501BDE">
              <w:rPr>
                <w:sz w:val="24"/>
                <w:szCs w:val="24"/>
                <w:u w:val="single"/>
              </w:rPr>
              <w:t xml:space="preserve">, </w:t>
            </w:r>
            <w:r w:rsidR="00501BDE" w:rsidRPr="00501BDE">
              <w:rPr>
                <w:sz w:val="24"/>
                <w:szCs w:val="24"/>
                <w:u w:val="single"/>
              </w:rPr>
              <w:t>Коммерческое предложение</w:t>
            </w:r>
            <w:r w:rsidRPr="00501BDE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D32FA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DD32F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>Критерий №3:</w:t>
      </w:r>
      <w:r w:rsidRPr="00DD32FA">
        <w:rPr>
          <w:sz w:val="24"/>
          <w:szCs w:val="24"/>
          <w:u w:val="single"/>
        </w:rPr>
        <w:t xml:space="preserve"> </w:t>
      </w:r>
      <w:r w:rsidR="00F60039" w:rsidRPr="00DD32FA">
        <w:rPr>
          <w:sz w:val="24"/>
          <w:szCs w:val="24"/>
          <w:u w:val="single"/>
        </w:rPr>
        <w:t xml:space="preserve">Срок </w:t>
      </w:r>
      <w:r w:rsidR="007B44BC">
        <w:rPr>
          <w:sz w:val="24"/>
          <w:szCs w:val="24"/>
          <w:u w:val="single"/>
        </w:rPr>
        <w:t>поставок</w:t>
      </w:r>
      <w:r w:rsidR="00DE25DE">
        <w:rPr>
          <w:sz w:val="24"/>
          <w:szCs w:val="24"/>
          <w:u w:val="single"/>
        </w:rPr>
        <w:t xml:space="preserve"> (дней)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DD32F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DD32FA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48369161" r:id="rId6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48369162" r:id="rId8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48369163" r:id="rId10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48369164" r:id="rId12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48369165" r:id="rId14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48369166" r:id="rId16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48369167" r:id="rId18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DD32FA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DD32FA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DD32F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48369168" r:id="rId20"/>
        </w:object>
      </w:r>
      <w:r w:rsidRPr="00DD32FA">
        <w:rPr>
          <w:sz w:val="24"/>
          <w:szCs w:val="24"/>
          <w:u w:val="single"/>
        </w:rPr>
        <w:t>рассчитываются по следующей формуле</w:t>
      </w:r>
      <w:r w:rsidR="00CC0037" w:rsidRPr="00DD32FA">
        <w:rPr>
          <w:sz w:val="24"/>
          <w:szCs w:val="24"/>
          <w:u w:val="single"/>
        </w:rPr>
        <w:t xml:space="preserve"> (по критерию</w:t>
      </w:r>
      <w:r w:rsidR="00CC0037" w:rsidRPr="00DD32FA">
        <w:rPr>
          <w:sz w:val="24"/>
          <w:szCs w:val="24"/>
          <w:u w:val="single"/>
          <w:lang w:val="en-US"/>
        </w:rPr>
        <w:t> </w:t>
      </w:r>
      <w:r w:rsidR="00CC0037" w:rsidRPr="00DD32F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DD32FA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48369169" r:id="rId22"/>
        </w:object>
      </w:r>
      <w:r w:rsidRPr="00DD32FA">
        <w:rPr>
          <w:sz w:val="24"/>
          <w:szCs w:val="24"/>
        </w:rPr>
        <w:t xml:space="preserve"> где: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48369170" r:id="rId24"/>
        </w:object>
      </w:r>
      <w:r w:rsidRPr="00DD32FA">
        <w:rPr>
          <w:sz w:val="24"/>
          <w:szCs w:val="24"/>
        </w:rPr>
        <w:t xml:space="preserve"> – баллы, присуждаемые </w:t>
      </w:r>
      <w:proofErr w:type="spellStart"/>
      <w:r w:rsidRPr="00DD32FA">
        <w:rPr>
          <w:sz w:val="24"/>
          <w:szCs w:val="24"/>
          <w:lang w:val="en-US"/>
        </w:rPr>
        <w:t>i</w:t>
      </w:r>
      <w:proofErr w:type="spellEnd"/>
      <w:r w:rsidRPr="00DD32FA">
        <w:rPr>
          <w:sz w:val="24"/>
          <w:szCs w:val="24"/>
        </w:rPr>
        <w:t>-ой Заявке Участника по указанному критерию;</w:t>
      </w:r>
    </w:p>
    <w:p w:rsidR="00463AEC" w:rsidRPr="00DD32FA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DD32FA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48369171" r:id="rId26"/>
        </w:object>
      </w:r>
      <w:r w:rsidRPr="00DD32FA">
        <w:rPr>
          <w:i/>
          <w:sz w:val="24"/>
          <w:szCs w:val="24"/>
        </w:rPr>
        <w:t xml:space="preserve"> – </w:t>
      </w:r>
      <w:r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DD32FA">
        <w:rPr>
          <w:i/>
          <w:sz w:val="24"/>
          <w:szCs w:val="24"/>
        </w:rPr>
        <w:t>я;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48369172" r:id="rId28"/>
        </w:object>
      </w:r>
      <w:r w:rsidRPr="00DD32FA">
        <w:rPr>
          <w:sz w:val="24"/>
          <w:szCs w:val="24"/>
        </w:rPr>
        <w:t xml:space="preserve"> – определяется по таблице №1</w:t>
      </w:r>
    </w:p>
    <w:p w:rsidR="00463AEC" w:rsidRPr="00DD32FA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DD32FA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48369173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C12AFD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48369174" r:id="rId32"/>
              </w:objec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48369175" r:id="rId33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48369176" r:id="rId35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48369177" r:id="rId37"/>
              </w:object>
            </w:r>
          </w:p>
        </w:tc>
      </w:tr>
    </w:tbl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CC0037" w:rsidRPr="00DD32FA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DD32FA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Баллы по КРИТЕРИЮ №3 </w:t>
      </w:r>
      <w:r w:rsidRPr="00DD32FA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48369178" r:id="rId39"/>
        </w:object>
      </w:r>
      <w:r w:rsidRPr="00DD32FA">
        <w:rPr>
          <w:sz w:val="24"/>
          <w:szCs w:val="24"/>
          <w:u w:val="single"/>
        </w:rPr>
        <w:t>рассчитываются по следующей формуле (по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критерию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48369179" r:id="rId41"/>
        </w:object>
      </w:r>
      <w:r w:rsidRPr="00DD32FA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48369180" r:id="rId43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48369181" r:id="rId45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F60039" w:rsidRPr="00651485" w:rsidRDefault="00921A64" w:rsidP="007B44BC">
      <w:pPr>
        <w:pStyle w:val="af0"/>
        <w:ind w:firstLine="709"/>
        <w:jc w:val="both"/>
        <w:rPr>
          <w:sz w:val="24"/>
          <w:szCs w:val="24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7B44B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1082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01BDE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616"/>
    <w:rsid w:val="006357E4"/>
    <w:rsid w:val="00651485"/>
    <w:rsid w:val="00694FC1"/>
    <w:rsid w:val="006A2807"/>
    <w:rsid w:val="006D6FF3"/>
    <w:rsid w:val="006E7D96"/>
    <w:rsid w:val="00707F92"/>
    <w:rsid w:val="00710CC0"/>
    <w:rsid w:val="00715EAF"/>
    <w:rsid w:val="007219C7"/>
    <w:rsid w:val="00747FB1"/>
    <w:rsid w:val="007708BB"/>
    <w:rsid w:val="0077222E"/>
    <w:rsid w:val="00772E72"/>
    <w:rsid w:val="007765F0"/>
    <w:rsid w:val="007B3586"/>
    <w:rsid w:val="007B44BC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E25DE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Кокурина Анна Анатольевна</cp:lastModifiedBy>
  <cp:revision>30</cp:revision>
  <cp:lastPrinted>2019-03-20T12:33:00Z</cp:lastPrinted>
  <dcterms:created xsi:type="dcterms:W3CDTF">2019-03-20T12:25:00Z</dcterms:created>
  <dcterms:modified xsi:type="dcterms:W3CDTF">2020-04-14T08:31:00Z</dcterms:modified>
</cp:coreProperties>
</file>