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96275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B0152D" w:rsidRPr="008348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B0152D" w:rsidRPr="008348EA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r w:rsidR="00B0152D" w:rsidRPr="008348EA">
        <w:rPr>
          <w:rFonts w:ascii="Times New Roman" w:hAnsi="Times New Roman"/>
          <w:sz w:val="24"/>
          <w:szCs w:val="24"/>
        </w:rPr>
        <w:t>по модернизации автотранспортных средств филиала переводом на компримированный природный газ (метан)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A76A5C" w:rsidRPr="00A76A5C">
        <w:rPr>
          <w:rFonts w:ascii="Times New Roman" w:hAnsi="Times New Roman" w:cs="Times New Roman"/>
          <w:sz w:val="24"/>
          <w:szCs w:val="24"/>
        </w:rPr>
        <w:t>31908701219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3C4C91">
        <w:rPr>
          <w:rFonts w:ascii="Times New Roman" w:hAnsi="Times New Roman" w:cs="Times New Roman"/>
          <w:sz w:val="24"/>
          <w:szCs w:val="24"/>
        </w:rPr>
        <w:t>2</w:t>
      </w:r>
      <w:r w:rsidR="0096275D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A76A5C">
        <w:rPr>
          <w:rFonts w:ascii="Times New Roman" w:hAnsi="Times New Roman" w:cs="Times New Roman"/>
          <w:sz w:val="24"/>
          <w:szCs w:val="24"/>
        </w:rPr>
        <w:t>12</w:t>
      </w:r>
      <w:r w:rsidRPr="00416904">
        <w:rPr>
          <w:rFonts w:ascii="Times New Roman" w:hAnsi="Times New Roman" w:cs="Times New Roman"/>
          <w:sz w:val="24"/>
          <w:szCs w:val="24"/>
        </w:rPr>
        <w:t>.201</w:t>
      </w:r>
      <w:r w:rsidR="00A6196E" w:rsidRPr="00416904">
        <w:rPr>
          <w:rFonts w:ascii="Times New Roman" w:hAnsi="Times New Roman" w:cs="Times New Roman"/>
          <w:sz w:val="24"/>
          <w:szCs w:val="24"/>
        </w:rPr>
        <w:t>9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B0152D" w:rsidRPr="008348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B0152D" w:rsidRPr="008348EA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r w:rsidR="00B0152D" w:rsidRPr="008348EA">
        <w:rPr>
          <w:rFonts w:ascii="Times New Roman" w:hAnsi="Times New Roman"/>
          <w:sz w:val="24"/>
          <w:szCs w:val="24"/>
        </w:rPr>
        <w:t>по модернизации автотранспортных средств филиала переводом на компримированный природный газ (метан)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 ТЗ» к документации  </w:t>
      </w:r>
      <w:r w:rsidR="0096275D">
        <w:rPr>
          <w:rFonts w:ascii="Times New Roman" w:hAnsi="Times New Roman" w:cs="Times New Roman"/>
        </w:rPr>
        <w:t>файлом «Приложение №1 Техническое задание</w:t>
      </w:r>
      <w:r w:rsidRPr="001B770C">
        <w:rPr>
          <w:rFonts w:ascii="Times New Roman" w:hAnsi="Times New Roman" w:cs="Times New Roman"/>
        </w:rPr>
        <w:t>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D2542B" w:rsidRPr="0041690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6275D">
        <w:rPr>
          <w:rFonts w:ascii="Times New Roman" w:hAnsi="Times New Roman" w:cs="Times New Roman"/>
          <w:sz w:val="24"/>
          <w:szCs w:val="24"/>
        </w:rPr>
        <w:t>0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0"/>
      <w:bookmarkEnd w:id="1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2"/>
      <w:bookmarkEnd w:id="3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Pr="00D2542B">
        <w:rPr>
          <w:rFonts w:ascii="Times New Roman" w:hAnsi="Times New Roman" w:cs="Times New Roman"/>
          <w:b/>
          <w:sz w:val="24"/>
          <w:szCs w:val="24"/>
        </w:rPr>
        <w:t>1</w:t>
      </w:r>
      <w:r w:rsidR="0096275D">
        <w:rPr>
          <w:rFonts w:ascii="Times New Roman" w:hAnsi="Times New Roman" w:cs="Times New Roman"/>
          <w:b/>
          <w:sz w:val="24"/>
          <w:szCs w:val="24"/>
        </w:rPr>
        <w:t>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января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D2542B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6275D">
        <w:rPr>
          <w:rFonts w:ascii="Times New Roman" w:hAnsi="Times New Roman" w:cs="Times New Roman"/>
          <w:sz w:val="24"/>
          <w:szCs w:val="24"/>
        </w:rPr>
        <w:t>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6275D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6275D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B30EE1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42B" w:rsidRPr="001B770C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96275D">
        <w:rPr>
          <w:rFonts w:ascii="Times New Roman" w:hAnsi="Times New Roman" w:cs="Times New Roman"/>
          <w:b/>
          <w:sz w:val="24"/>
          <w:szCs w:val="24"/>
        </w:rPr>
        <w:t>30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2019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0152D" w:rsidRPr="008348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B0152D" w:rsidRPr="008348EA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r w:rsidR="00B0152D" w:rsidRPr="008348EA">
        <w:rPr>
          <w:rFonts w:ascii="Times New Roman" w:hAnsi="Times New Roman"/>
          <w:sz w:val="24"/>
          <w:szCs w:val="24"/>
        </w:rPr>
        <w:t>по модернизации автотранспортных средств филиала переводом на компримированный природный газ (метан)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 ТЗ» к </w:t>
      </w:r>
      <w:proofErr w:type="gramStart"/>
      <w:r w:rsidRPr="004C2E9D">
        <w:rPr>
          <w:rFonts w:ascii="Times New Roman" w:hAnsi="Times New Roman" w:cs="Times New Roman"/>
          <w:i/>
        </w:rPr>
        <w:t>документации  файлом</w:t>
      </w:r>
      <w:proofErr w:type="gramEnd"/>
      <w:r w:rsidRPr="004C2E9D">
        <w:rPr>
          <w:rFonts w:ascii="Times New Roman" w:hAnsi="Times New Roman" w:cs="Times New Roman"/>
          <w:i/>
        </w:rPr>
        <w:t xml:space="preserve"> «Приложение №1 Техни</w:t>
      </w:r>
      <w:r w:rsidR="004442CA">
        <w:rPr>
          <w:rFonts w:ascii="Times New Roman" w:hAnsi="Times New Roman" w:cs="Times New Roman"/>
          <w:i/>
        </w:rPr>
        <w:t>ческо</w:t>
      </w:r>
      <w:r w:rsidRPr="004C2E9D">
        <w:rPr>
          <w:rFonts w:ascii="Times New Roman" w:hAnsi="Times New Roman" w:cs="Times New Roman"/>
          <w:i/>
        </w:rPr>
        <w:t>е задани</w:t>
      </w:r>
      <w:r w:rsidR="004442CA">
        <w:rPr>
          <w:rFonts w:ascii="Times New Roman" w:hAnsi="Times New Roman" w:cs="Times New Roman"/>
          <w:i/>
        </w:rPr>
        <w:t>е</w:t>
      </w:r>
      <w:r w:rsidRPr="004C2E9D">
        <w:rPr>
          <w:rFonts w:ascii="Times New Roman" w:hAnsi="Times New Roman" w:cs="Times New Roman"/>
          <w:i/>
        </w:rPr>
        <w:t xml:space="preserve">» к настоящему уведомлению </w:t>
      </w:r>
      <w:r w:rsidRPr="004C2E9D">
        <w:rPr>
          <w:i/>
          <w:sz w:val="24"/>
          <w:szCs w:val="24"/>
        </w:rPr>
        <w:t>;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B0152D" w:rsidRPr="008348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B0152D" w:rsidRPr="008348EA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r w:rsidR="00B0152D" w:rsidRPr="008348EA">
        <w:rPr>
          <w:rFonts w:ascii="Times New Roman" w:hAnsi="Times New Roman"/>
          <w:sz w:val="24"/>
          <w:szCs w:val="24"/>
        </w:rPr>
        <w:t xml:space="preserve">по модернизации автотранспортных средств филиала переводом на компримированный </w:t>
      </w:r>
      <w:r w:rsidR="00B0152D" w:rsidRPr="008348EA">
        <w:rPr>
          <w:rFonts w:ascii="Times New Roman" w:hAnsi="Times New Roman"/>
          <w:sz w:val="24"/>
          <w:szCs w:val="24"/>
        </w:rPr>
        <w:lastRenderedPageBreak/>
        <w:t>природный газ (метан)</w:t>
      </w:r>
      <w:r w:rsidR="00B0152D" w:rsidRPr="008348EA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A76A5C" w:rsidRPr="00A76A5C">
        <w:rPr>
          <w:rFonts w:ascii="Times New Roman" w:hAnsi="Times New Roman" w:cs="Times New Roman"/>
          <w:sz w:val="24"/>
          <w:szCs w:val="24"/>
        </w:rPr>
        <w:t>31908701219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96275D">
        <w:rPr>
          <w:rFonts w:ascii="Times New Roman" w:hAnsi="Times New Roman" w:cs="Times New Roman"/>
          <w:sz w:val="24"/>
          <w:szCs w:val="24"/>
        </w:rPr>
        <w:t>23</w:t>
      </w:r>
      <w:bookmarkStart w:id="4" w:name="_GoBack"/>
      <w:bookmarkEnd w:id="4"/>
      <w:r w:rsidR="00A76A5C" w:rsidRPr="00416904">
        <w:rPr>
          <w:rFonts w:ascii="Times New Roman" w:hAnsi="Times New Roman" w:cs="Times New Roman"/>
          <w:sz w:val="24"/>
          <w:szCs w:val="24"/>
        </w:rPr>
        <w:t>.</w:t>
      </w:r>
      <w:r w:rsidR="00A76A5C">
        <w:rPr>
          <w:rFonts w:ascii="Times New Roman" w:hAnsi="Times New Roman" w:cs="Times New Roman"/>
          <w:sz w:val="24"/>
          <w:szCs w:val="24"/>
        </w:rPr>
        <w:t>12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.2019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442CA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6275D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D16E9C"/>
    <w:rsid w:val="00D178D9"/>
    <w:rsid w:val="00D2542B"/>
    <w:rsid w:val="00DF75AF"/>
    <w:rsid w:val="00E04026"/>
    <w:rsid w:val="00E14101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567B7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21</cp:revision>
  <cp:lastPrinted>2015-12-01T11:55:00Z</cp:lastPrinted>
  <dcterms:created xsi:type="dcterms:W3CDTF">2016-02-15T06:21:00Z</dcterms:created>
  <dcterms:modified xsi:type="dcterms:W3CDTF">2019-12-27T08:13:00Z</dcterms:modified>
</cp:coreProperties>
</file>