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2A05FB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6FFA7223" w:rsidR="007F1DD5" w:rsidRPr="003C47E7" w:rsidRDefault="007F1DD5" w:rsidP="007F1DD5">
      <w:pPr>
        <w:jc w:val="right"/>
      </w:pPr>
      <w:r w:rsidRPr="003C47E7">
        <w:t>_</w:t>
      </w:r>
      <w:r w:rsidR="002A05FB">
        <w:t>___________________ 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96C7247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оказание услуг по техническому обслуживанию </w:t>
      </w:r>
      <w:r w:rsidR="002B5868">
        <w:t>автоматических установок пожарной сигнализации, систем оповещения на объектах филиала</w:t>
      </w:r>
      <w:r w:rsidRPr="002A05FB" w:rsidDel="00C779BC">
        <w:t xml:space="preserve"> </w:t>
      </w:r>
      <w:r w:rsidRPr="002A05FB">
        <w:t>для нужд ПАО «МРСК Центра» (филиала «</w:t>
      </w:r>
      <w:r w:rsidR="002A05FB" w:rsidRPr="002A05FB">
        <w:t>Яр</w:t>
      </w:r>
      <w:r w:rsidRPr="002A05FB">
        <w:t>энерго»</w:t>
      </w:r>
      <w:r w:rsidRPr="002A05FB">
        <w:rPr>
          <w:bCs/>
        </w:rPr>
        <w:t>)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10010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10010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10010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10010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10010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10010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71C56D7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B83A20" w:rsidRPr="002A05FB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B83A20" w:rsidRPr="002A05FB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6A017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Наименование Заказчика:</w:t>
            </w:r>
            <w:r w:rsidRPr="002A05FB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9B899C1" w14:textId="77777777" w:rsidR="002A05FB" w:rsidRPr="002A05FB" w:rsidRDefault="002A05FB" w:rsidP="002A05F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9EF3D48" w14:textId="77777777" w:rsidR="002A05FB" w:rsidRPr="002A05FB" w:rsidRDefault="002A05FB" w:rsidP="002A05F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2A05FB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4A0EC786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4094DC0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63F89212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2A05FB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2A05FB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520895C7" w14:textId="77777777" w:rsidR="002A05FB" w:rsidRPr="002A05FB" w:rsidRDefault="002A05FB" w:rsidP="002A05F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>Адрес электронной почты</w:t>
            </w:r>
            <w:r w:rsidRPr="002A05FB">
              <w:rPr>
                <w:sz w:val="22"/>
                <w:szCs w:val="22"/>
              </w:rPr>
              <w:t xml:space="preserve">: </w:t>
            </w:r>
            <w:hyperlink r:id="rId20" w:history="1">
              <w:r w:rsidRPr="002A05F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2A05FB">
              <w:rPr>
                <w:sz w:val="22"/>
                <w:szCs w:val="22"/>
              </w:rPr>
              <w:t xml:space="preserve"> </w:t>
            </w:r>
          </w:p>
          <w:p w14:paraId="2E66D9F2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>Номер контактного телефона</w:t>
            </w:r>
            <w:r w:rsidRPr="002A05FB">
              <w:rPr>
                <w:sz w:val="22"/>
                <w:szCs w:val="22"/>
              </w:rPr>
              <w:t xml:space="preserve">: </w:t>
            </w:r>
            <w:r w:rsidRPr="002A05FB">
              <w:rPr>
                <w:iCs/>
                <w:sz w:val="22"/>
                <w:szCs w:val="22"/>
              </w:rPr>
              <w:t>(4852) 78-14-54.</w:t>
            </w:r>
          </w:p>
          <w:p w14:paraId="3AC3ECE9" w14:textId="77777777" w:rsidR="002A05FB" w:rsidRPr="002A05FB" w:rsidRDefault="002A05FB" w:rsidP="002A05F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2A05FB">
              <w:rPr>
                <w:iCs/>
                <w:sz w:val="22"/>
                <w:szCs w:val="22"/>
              </w:rPr>
              <w:t>Ответственное лицо: Митрофанова Екатерина Николаевна</w:t>
            </w:r>
          </w:p>
          <w:p w14:paraId="096471E0" w14:textId="77777777" w:rsidR="002A05FB" w:rsidRPr="002A05FB" w:rsidRDefault="002A05FB" w:rsidP="002A05F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>Адрес электронной почты</w:t>
            </w:r>
            <w:r w:rsidRPr="002A05FB">
              <w:rPr>
                <w:sz w:val="22"/>
                <w:szCs w:val="22"/>
              </w:rPr>
              <w:t xml:space="preserve">: </w:t>
            </w:r>
            <w:hyperlink r:id="rId21" w:history="1">
              <w:r w:rsidRPr="002A05F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2A05FB">
              <w:rPr>
                <w:sz w:val="22"/>
                <w:szCs w:val="22"/>
              </w:rPr>
              <w:t xml:space="preserve"> </w:t>
            </w:r>
          </w:p>
          <w:p w14:paraId="36807CB7" w14:textId="430C404F" w:rsidR="00B47008" w:rsidRPr="002A05FB" w:rsidRDefault="002A05FB" w:rsidP="002A05FB">
            <w:pPr>
              <w:widowControl w:val="0"/>
              <w:ind w:right="175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r w:rsidRPr="002A05FB">
              <w:rPr>
                <w:bCs/>
                <w:sz w:val="22"/>
                <w:szCs w:val="22"/>
              </w:rPr>
              <w:t>Номер контактного телефона</w:t>
            </w:r>
            <w:r w:rsidRPr="002A05FB">
              <w:rPr>
                <w:sz w:val="22"/>
                <w:szCs w:val="22"/>
              </w:rPr>
              <w:t xml:space="preserve">: </w:t>
            </w:r>
            <w:r w:rsidRPr="002A05FB">
              <w:rPr>
                <w:iCs/>
                <w:sz w:val="22"/>
                <w:szCs w:val="22"/>
              </w:rPr>
              <w:t>(4852) 78-14-54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2A05F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2A05F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E34DC50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D42D56" w:rsidRPr="00D42D56">
              <w:rPr>
                <w:sz w:val="22"/>
                <w:szCs w:val="22"/>
              </w:rPr>
              <w:t xml:space="preserve">на оказание услуг по техническому обслуживанию </w:t>
            </w:r>
            <w:r w:rsidR="002B5868">
              <w:rPr>
                <w:sz w:val="22"/>
                <w:szCs w:val="22"/>
              </w:rPr>
              <w:t>автоматических установок пожарной сигнализации, систем оповещения на объектах филиала</w:t>
            </w:r>
            <w:r w:rsidR="002A05FB" w:rsidRPr="00D42D56">
              <w:rPr>
                <w:sz w:val="22"/>
                <w:szCs w:val="22"/>
              </w:rPr>
              <w:t xml:space="preserve"> для нужд ПАО «МРСК Центра</w:t>
            </w:r>
            <w:r w:rsidR="002A05FB" w:rsidRPr="002A05FB">
              <w:rPr>
                <w:sz w:val="22"/>
                <w:szCs w:val="22"/>
              </w:rPr>
              <w:t xml:space="preserve">» (филиала «Ярэнерго»,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00182D5B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Сроки оказания услуг: </w:t>
            </w:r>
            <w:r w:rsidR="002A05FB" w:rsidRPr="002A05FB">
              <w:rPr>
                <w:b/>
                <w:sz w:val="22"/>
                <w:szCs w:val="22"/>
              </w:rPr>
              <w:t>с 0</w:t>
            </w:r>
            <w:r w:rsidR="00D42D56">
              <w:rPr>
                <w:b/>
                <w:sz w:val="22"/>
                <w:szCs w:val="22"/>
              </w:rPr>
              <w:t>1</w:t>
            </w:r>
            <w:r w:rsidR="002A05FB" w:rsidRPr="002A05FB">
              <w:rPr>
                <w:b/>
                <w:sz w:val="22"/>
                <w:szCs w:val="22"/>
              </w:rPr>
              <w:t>.01.2020г. по 31.12.2020г</w:t>
            </w:r>
            <w:r w:rsidR="002A05FB" w:rsidRPr="002A05FB">
              <w:rPr>
                <w:sz w:val="22"/>
                <w:szCs w:val="22"/>
              </w:rPr>
              <w:t xml:space="preserve"> </w:t>
            </w:r>
            <w:r w:rsidRPr="002A05F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9BFEFE" w14:textId="285C2D4F" w:rsidR="009640B6" w:rsidRPr="002B5868" w:rsidRDefault="009640B6" w:rsidP="002A05FB">
            <w:pPr>
              <w:pStyle w:val="affffa"/>
              <w:widowControl w:val="0"/>
              <w:tabs>
                <w:tab w:val="clear" w:pos="2520"/>
              </w:tabs>
              <w:ind w:left="151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2B5868" w:rsidRPr="002B5868">
              <w:rPr>
                <w:b/>
                <w:sz w:val="22"/>
                <w:szCs w:val="22"/>
              </w:rPr>
              <w:t xml:space="preserve">2 258 748 </w:t>
            </w:r>
            <w:r w:rsidR="002B5868" w:rsidRPr="002B5868">
              <w:rPr>
                <w:sz w:val="22"/>
                <w:szCs w:val="22"/>
              </w:rPr>
              <w:t xml:space="preserve">(два миллиона двести пятьдесят восемь тысяч семьсот сорок восемь) рублей 00 копеек РФ, без учета НДС; НДС составляет </w:t>
            </w:r>
            <w:r w:rsidR="002B5868" w:rsidRPr="002B5868">
              <w:rPr>
                <w:b/>
                <w:sz w:val="22"/>
                <w:szCs w:val="22"/>
              </w:rPr>
              <w:t>451 749</w:t>
            </w:r>
            <w:r w:rsidR="002B5868" w:rsidRPr="002B5868">
              <w:rPr>
                <w:sz w:val="22"/>
                <w:szCs w:val="22"/>
              </w:rPr>
              <w:t xml:space="preserve"> (четыреста пятьдесят одна тысяча семьсот сорок девять) рублей 60 копеек РФ; </w:t>
            </w:r>
            <w:r w:rsidR="002B5868" w:rsidRPr="002B5868">
              <w:rPr>
                <w:b/>
                <w:sz w:val="22"/>
                <w:szCs w:val="22"/>
              </w:rPr>
              <w:t>2 710 497</w:t>
            </w:r>
            <w:r w:rsidR="002B5868" w:rsidRPr="002B5868">
              <w:rPr>
                <w:sz w:val="22"/>
                <w:szCs w:val="22"/>
              </w:rPr>
              <w:t xml:space="preserve"> (два миллиона семьсот десять тысяч четыреста девяносто семь) рублей 60 копеек РФ, с учетом НДС</w:t>
            </w:r>
            <w:r w:rsidRPr="002B586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07A475D" w:rsidR="007F7090" w:rsidRPr="00643D6F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5313DA87" w14:textId="77777777" w:rsidR="00AF1836" w:rsidRPr="00AF1836" w:rsidRDefault="00AF1836" w:rsidP="00AF183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F183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AF1836">
              <w:rPr>
                <w:b/>
                <w:bCs/>
                <w:sz w:val="22"/>
                <w:szCs w:val="22"/>
              </w:rPr>
              <w:t>28 ноября 2019 года;</w:t>
            </w:r>
            <w:r w:rsidRPr="00AF1836" w:rsidDel="003514C1">
              <w:rPr>
                <w:bCs/>
                <w:sz w:val="22"/>
                <w:szCs w:val="22"/>
              </w:rPr>
              <w:t xml:space="preserve"> </w:t>
            </w:r>
          </w:p>
          <w:p w14:paraId="3BB34DA0" w14:textId="77777777" w:rsidR="00AF1836" w:rsidRPr="00AF1836" w:rsidRDefault="00AF1836" w:rsidP="00AF183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AF183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68B5D222" w14:textId="77777777" w:rsidR="00AF1836" w:rsidRPr="00AF1836" w:rsidRDefault="00AF1836" w:rsidP="00AF1836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AF1836">
              <w:rPr>
                <w:b/>
                <w:sz w:val="22"/>
                <w:szCs w:val="22"/>
              </w:rPr>
              <w:t>06 декабря 2019 года</w:t>
            </w:r>
            <w:r w:rsidRPr="00AF1836" w:rsidDel="003514C1">
              <w:rPr>
                <w:sz w:val="22"/>
                <w:szCs w:val="22"/>
              </w:rPr>
              <w:t xml:space="preserve"> </w:t>
            </w:r>
            <w:r w:rsidRPr="00AF1836">
              <w:rPr>
                <w:b/>
                <w:sz w:val="22"/>
                <w:szCs w:val="22"/>
              </w:rPr>
              <w:t>12:00 (время московское)</w:t>
            </w:r>
            <w:r w:rsidRPr="00AF1836">
              <w:rPr>
                <w:sz w:val="22"/>
                <w:szCs w:val="22"/>
              </w:rPr>
              <w:t>;</w:t>
            </w:r>
          </w:p>
          <w:p w14:paraId="224B487B" w14:textId="77777777" w:rsidR="00AF1836" w:rsidRPr="00AF1836" w:rsidRDefault="00AF1836" w:rsidP="00AF1836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F183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F183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AF1836">
              <w:rPr>
                <w:iCs/>
                <w:sz w:val="22"/>
                <w:szCs w:val="22"/>
              </w:rPr>
              <w:t xml:space="preserve">закупке </w:t>
            </w:r>
            <w:r w:rsidRPr="00AF1836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3D286044" w14:textId="77777777" w:rsidR="00AF1836" w:rsidRPr="00AF1836" w:rsidRDefault="00AF1836" w:rsidP="00AF183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F183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5101D26A" w14:textId="2524B4F0" w:rsidR="00AF1836" w:rsidRPr="00AF1836" w:rsidRDefault="00AF1836" w:rsidP="00AF1836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AF1836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AF1836">
              <w:rPr>
                <w:b/>
                <w:color w:val="auto"/>
                <w:sz w:val="22"/>
                <w:szCs w:val="22"/>
              </w:rPr>
              <w:t>11</w:t>
            </w:r>
            <w:r>
              <w:rPr>
                <w:b/>
                <w:color w:val="auto"/>
                <w:sz w:val="22"/>
                <w:szCs w:val="22"/>
              </w:rPr>
              <w:t> </w:t>
            </w:r>
            <w:r w:rsidRPr="00AF1836">
              <w:rPr>
                <w:b/>
                <w:color w:val="auto"/>
                <w:sz w:val="22"/>
                <w:szCs w:val="22"/>
              </w:rPr>
              <w:t>декабря 2019 года;</w:t>
            </w:r>
          </w:p>
          <w:p w14:paraId="4DF211CF" w14:textId="77777777" w:rsidR="00AF1836" w:rsidRPr="00AF1836" w:rsidRDefault="00AF1836" w:rsidP="00AF183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F183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5AA22237" w14:textId="77777777" w:rsidR="00AF1836" w:rsidRPr="00AF1836" w:rsidRDefault="00AF1836" w:rsidP="00AF1836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F1836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частям заявки; Дата окончания: </w:t>
            </w:r>
            <w:r w:rsidRPr="00AF1836">
              <w:rPr>
                <w:b/>
                <w:sz w:val="22"/>
                <w:szCs w:val="22"/>
              </w:rPr>
              <w:t>16 декабря 2019 года;</w:t>
            </w:r>
          </w:p>
          <w:p w14:paraId="19078707" w14:textId="77777777" w:rsidR="00AF1836" w:rsidRPr="00AF1836" w:rsidRDefault="00AF1836" w:rsidP="00AF183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F1836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50D3D25C" w:rsidR="00062A76" w:rsidRPr="00AF1836" w:rsidRDefault="00AF1836" w:rsidP="00AF1836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F183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AF1836">
              <w:rPr>
                <w:b/>
                <w:sz w:val="22"/>
                <w:szCs w:val="22"/>
              </w:rPr>
              <w:t xml:space="preserve"> 17 декабря 2019 года</w:t>
            </w:r>
            <w:r w:rsidR="00062A76" w:rsidRPr="00AF183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>г. Москва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9D1BD4D" w:rsidR="00205740" w:rsidRPr="0063323B" w:rsidRDefault="00205740" w:rsidP="00AF183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665593" w:rsidRPr="00665593">
              <w:rPr>
                <w:b/>
                <w:sz w:val="22"/>
                <w:szCs w:val="22"/>
              </w:rPr>
              <w:t>0</w:t>
            </w:r>
            <w:r w:rsidR="00AF1836">
              <w:rPr>
                <w:b/>
                <w:sz w:val="22"/>
                <w:szCs w:val="22"/>
              </w:rPr>
              <w:t>4</w:t>
            </w:r>
            <w:r w:rsidR="00DD296E" w:rsidRPr="00665593">
              <w:rPr>
                <w:b/>
                <w:sz w:val="22"/>
                <w:szCs w:val="22"/>
              </w:rPr>
              <w:t xml:space="preserve"> </w:t>
            </w:r>
            <w:r w:rsidR="00AF1836">
              <w:rPr>
                <w:b/>
                <w:sz w:val="22"/>
                <w:szCs w:val="22"/>
              </w:rPr>
              <w:t>дека</w:t>
            </w:r>
            <w:r w:rsidR="00DD296E" w:rsidRPr="00665593">
              <w:rPr>
                <w:b/>
                <w:sz w:val="22"/>
                <w:szCs w:val="22"/>
              </w:rPr>
              <w:t>бря</w:t>
            </w:r>
            <w:r w:rsidRPr="00665593">
              <w:rPr>
                <w:b/>
                <w:sz w:val="22"/>
                <w:szCs w:val="22"/>
              </w:rPr>
              <w:t xml:space="preserve"> 2019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</w:t>
            </w:r>
            <w:r w:rsidRPr="00DD296E">
              <w:rPr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</w:t>
            </w:r>
            <w:r w:rsidRPr="00DD296E">
              <w:rPr>
                <w:sz w:val="22"/>
                <w:szCs w:val="22"/>
              </w:rPr>
              <w:lastRenderedPageBreak/>
              <w:t xml:space="preserve">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108E18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B83A20" w:rsidRPr="00DD296E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B83A20" w:rsidRPr="00DD296E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63323B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</w:t>
            </w:r>
            <w:r w:rsidRPr="0063323B">
              <w:rPr>
                <w:sz w:val="22"/>
                <w:szCs w:val="22"/>
              </w:rPr>
              <w:lastRenderedPageBreak/>
      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</w:t>
            </w:r>
            <w:r w:rsidRPr="0063323B">
              <w:rPr>
                <w:i/>
                <w:sz w:val="22"/>
                <w:szCs w:val="22"/>
              </w:rPr>
              <w:lastRenderedPageBreak/>
              <w:t>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DD296E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</w:t>
            </w:r>
            <w:r w:rsidRPr="0063323B">
              <w:rPr>
                <w:sz w:val="22"/>
                <w:szCs w:val="22"/>
              </w:rPr>
              <w:lastRenderedPageBreak/>
              <w:t>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lastRenderedPageBreak/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</w:t>
            </w:r>
            <w:bookmarkStart w:id="333" w:name="_GoBack"/>
            <w:bookmarkEnd w:id="333"/>
            <w:r w:rsidRPr="0063323B">
              <w:rPr>
                <w:rFonts w:eastAsia="Arial Unicode MS"/>
                <w:sz w:val="22"/>
                <w:szCs w:val="22"/>
              </w:rPr>
              <w:t>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3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B83A20" w:rsidRPr="00DD296E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DD296E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DD296E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B83A20" w:rsidRPr="00DD296E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B83A20" w:rsidRPr="00DD296E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05CB0" w14:textId="77777777" w:rsidR="00100106" w:rsidRDefault="00100106">
      <w:r>
        <w:separator/>
      </w:r>
    </w:p>
    <w:p w14:paraId="0AB0AD46" w14:textId="77777777" w:rsidR="00100106" w:rsidRDefault="00100106"/>
  </w:endnote>
  <w:endnote w:type="continuationSeparator" w:id="0">
    <w:p w14:paraId="4AE4FE30" w14:textId="77777777" w:rsidR="00100106" w:rsidRDefault="00100106">
      <w:r>
        <w:continuationSeparator/>
      </w:r>
    </w:p>
    <w:p w14:paraId="4DF844C3" w14:textId="77777777" w:rsidR="00100106" w:rsidRDefault="00100106"/>
  </w:endnote>
  <w:endnote w:type="continuationNotice" w:id="1">
    <w:p w14:paraId="78D7B4E0" w14:textId="77777777" w:rsidR="00100106" w:rsidRDefault="0010010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E49B9B4" w:rsidR="002A05FB" w:rsidRPr="00FA0376" w:rsidRDefault="002A05F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D42D56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2A05FB" w:rsidRPr="00902488" w:rsidRDefault="002A05F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ACFBE11" w:rsidR="002A05FB" w:rsidRPr="002A05FB" w:rsidRDefault="002A05F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833FA3">
              <w:rPr>
                <w:bCs/>
                <w:noProof/>
                <w:sz w:val="16"/>
                <w:szCs w:val="16"/>
              </w:rPr>
              <w:t>34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833FA3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A05FB" w:rsidRPr="002A05FB" w:rsidRDefault="002A05F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216511F1" w:rsidR="002A05FB" w:rsidRPr="00401A97" w:rsidRDefault="002A05FB" w:rsidP="00D42D56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left="426"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="00D42D56" w:rsidRPr="00D42D56">
              <w:rPr>
                <w:sz w:val="16"/>
                <w:szCs w:val="16"/>
              </w:rPr>
              <w:t xml:space="preserve">на оказание услуг по техническому обслуживанию </w:t>
            </w:r>
            <w:r w:rsidR="002B5868">
              <w:rPr>
                <w:sz w:val="16"/>
                <w:szCs w:val="16"/>
              </w:rPr>
              <w:t>автоматических установок пожарной сигнализации, систем оповещения на объектах филиала</w:t>
            </w:r>
            <w:r w:rsidRPr="00D42D56" w:rsidDel="00C779BC">
              <w:rPr>
                <w:sz w:val="16"/>
                <w:szCs w:val="16"/>
              </w:rPr>
              <w:t xml:space="preserve"> </w:t>
            </w:r>
            <w:r w:rsidRPr="00D42D56">
              <w:rPr>
                <w:sz w:val="16"/>
                <w:szCs w:val="16"/>
              </w:rPr>
              <w:t>для нужд ПАО «МРСК Центра» (филиала «Ярэнерго</w:t>
            </w:r>
            <w:r w:rsidRPr="002A05FB">
              <w:rPr>
                <w:sz w:val="16"/>
                <w:szCs w:val="16"/>
              </w:rPr>
              <w:t>»</w:t>
            </w:r>
            <w:r w:rsidRPr="002A05FB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F61F3" w14:textId="77777777" w:rsidR="00100106" w:rsidRDefault="00100106">
      <w:r>
        <w:separator/>
      </w:r>
    </w:p>
    <w:p w14:paraId="109D9F2B" w14:textId="77777777" w:rsidR="00100106" w:rsidRDefault="00100106"/>
  </w:footnote>
  <w:footnote w:type="continuationSeparator" w:id="0">
    <w:p w14:paraId="533A9DAB" w14:textId="77777777" w:rsidR="00100106" w:rsidRDefault="00100106">
      <w:r>
        <w:continuationSeparator/>
      </w:r>
    </w:p>
    <w:p w14:paraId="0ABF85A9" w14:textId="77777777" w:rsidR="00100106" w:rsidRDefault="00100106"/>
  </w:footnote>
  <w:footnote w:type="continuationNotice" w:id="1">
    <w:p w14:paraId="2F52E216" w14:textId="77777777" w:rsidR="00100106" w:rsidRDefault="0010010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2A05FB" w:rsidRPr="00401A97" w:rsidRDefault="002A05F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2A05FB" w:rsidRPr="003C47E7" w:rsidRDefault="002A05F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http://www.consultant.ru/document/cons_doc_LAW_51040/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2BCCE-320F-4F92-896A-0347805A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50</Pages>
  <Words>20915</Words>
  <Characters>119222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124</cp:revision>
  <cp:lastPrinted>2019-01-16T10:14:00Z</cp:lastPrinted>
  <dcterms:created xsi:type="dcterms:W3CDTF">2019-02-11T09:09:00Z</dcterms:created>
  <dcterms:modified xsi:type="dcterms:W3CDTF">2019-11-28T07:20:00Z</dcterms:modified>
</cp:coreProperties>
</file>