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EB06B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EB06B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B79AD" w:rsidRDefault="003775CD" w:rsidP="00EB06B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775CD">
              <w:rPr>
                <w:b/>
                <w:sz w:val="26"/>
                <w:szCs w:val="26"/>
                <w:lang w:val="en-US"/>
              </w:rPr>
              <w:t>203B_</w:t>
            </w:r>
            <w:r w:rsidR="001B79AD">
              <w:rPr>
                <w:b/>
                <w:sz w:val="26"/>
                <w:szCs w:val="26"/>
              </w:rPr>
              <w:t>076</w:t>
            </w:r>
            <w:bookmarkStart w:id="0" w:name="_GoBack"/>
            <w:bookmarkEnd w:id="0"/>
          </w:p>
        </w:tc>
      </w:tr>
      <w:tr w:rsidR="0055375D" w:rsidRPr="00C44B8B" w:rsidTr="00EB06B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EB06B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44B8B" w:rsidRDefault="00941208" w:rsidP="00EB06B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2304346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D4BD2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6D4BD2">
        <w:rPr>
          <w:b w:val="0"/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0A12D2">
        <w:rPr>
          <w:b/>
          <w:sz w:val="26"/>
          <w:szCs w:val="26"/>
        </w:rPr>
        <w:t>(</w:t>
      </w:r>
      <w:r w:rsidR="00941208">
        <w:rPr>
          <w:b/>
          <w:sz w:val="26"/>
          <w:szCs w:val="26"/>
        </w:rPr>
        <w:t>Проволока</w:t>
      </w:r>
      <w:r w:rsidR="00941208" w:rsidRPr="00941208">
        <w:rPr>
          <w:b/>
          <w:sz w:val="26"/>
          <w:szCs w:val="26"/>
        </w:rPr>
        <w:t xml:space="preserve"> </w:t>
      </w:r>
      <w:r w:rsidR="00941208">
        <w:rPr>
          <w:b/>
          <w:sz w:val="26"/>
          <w:szCs w:val="26"/>
        </w:rPr>
        <w:t>1,2-</w:t>
      </w:r>
      <w:proofErr w:type="gramStart"/>
      <w:r w:rsidR="00941208">
        <w:rPr>
          <w:b/>
          <w:sz w:val="26"/>
          <w:szCs w:val="26"/>
        </w:rPr>
        <w:t>О-С</w:t>
      </w:r>
      <w:proofErr w:type="gramEnd"/>
      <w:r w:rsidR="000A12D2">
        <w:rPr>
          <w:b/>
          <w:sz w:val="26"/>
          <w:szCs w:val="26"/>
        </w:rPr>
        <w:t>)</w:t>
      </w:r>
      <w:r w:rsidR="0049270E" w:rsidRPr="0049270E">
        <w:rPr>
          <w:b/>
          <w:sz w:val="26"/>
          <w:szCs w:val="26"/>
        </w:rPr>
        <w:t>.</w:t>
      </w:r>
      <w:r w:rsidR="00232E4A" w:rsidRPr="0049270E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0A12D2" w:rsidRPr="00697DC5" w:rsidRDefault="000A12D2" w:rsidP="000A12D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Технические требования к продукции.</w:t>
      </w:r>
    </w:p>
    <w:p w:rsidR="000A12D2" w:rsidRPr="00697DC5" w:rsidRDefault="000A12D2" w:rsidP="000A12D2">
      <w:pPr>
        <w:pStyle w:val="ad"/>
        <w:tabs>
          <w:tab w:val="left" w:pos="1134"/>
        </w:tabs>
        <w:ind w:left="0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метизов должны соответствовать параметрам </w:t>
      </w:r>
      <w:r w:rsidRPr="00D87A33">
        <w:rPr>
          <w:sz w:val="24"/>
          <w:szCs w:val="24"/>
        </w:rPr>
        <w:t xml:space="preserve">ГОСТ </w:t>
      </w:r>
      <w:r w:rsidRPr="000A12D2">
        <w:rPr>
          <w:sz w:val="24"/>
          <w:szCs w:val="24"/>
        </w:rPr>
        <w:t>3282-74 «Проволока стальная низкоуглеродистая общего назначения. Технические условия</w:t>
      </w:r>
      <w:r w:rsidRPr="00D87A33">
        <w:rPr>
          <w:sz w:val="24"/>
          <w:szCs w:val="24"/>
        </w:rPr>
        <w:t>».</w:t>
      </w:r>
    </w:p>
    <w:p w:rsidR="000A12D2" w:rsidRPr="00697DC5" w:rsidRDefault="000A12D2" w:rsidP="000A12D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A12D2" w:rsidRPr="00697DC5" w:rsidRDefault="000A12D2" w:rsidP="000A12D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Общие требования. </w:t>
      </w:r>
    </w:p>
    <w:p w:rsidR="000A12D2" w:rsidRPr="00697DC5" w:rsidRDefault="000A12D2" w:rsidP="000A12D2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0A12D2" w:rsidRPr="00697DC5" w:rsidRDefault="000A12D2" w:rsidP="000A12D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:rsidR="000A12D2" w:rsidRPr="00697DC5" w:rsidRDefault="000A12D2" w:rsidP="000A12D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A12D2" w:rsidRPr="00697DC5" w:rsidRDefault="000A12D2" w:rsidP="000A12D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A12D2" w:rsidRPr="00697DC5" w:rsidRDefault="000A12D2" w:rsidP="000A12D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A12D2" w:rsidRPr="00697DC5" w:rsidRDefault="000A12D2" w:rsidP="000A12D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0A12D2" w:rsidRPr="00697DC5" w:rsidRDefault="000A12D2" w:rsidP="000A12D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A12D2" w:rsidRPr="00697DC5" w:rsidRDefault="000A12D2" w:rsidP="000A12D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Участник закупочных процедур на право заключения договор</w:t>
      </w:r>
      <w:r w:rsidR="00941208">
        <w:rPr>
          <w:sz w:val="24"/>
          <w:szCs w:val="24"/>
        </w:rPr>
        <w:t>а на поставку метизов для нужд П</w:t>
      </w:r>
      <w:r w:rsidRPr="00697DC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A12D2" w:rsidRPr="00697DC5" w:rsidRDefault="000A12D2" w:rsidP="000A12D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697DC5">
        <w:rPr>
          <w:sz w:val="24"/>
          <w:szCs w:val="24"/>
        </w:rPr>
        <w:t>2.3.</w:t>
      </w: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Метизы должны соответствовать требованиям «Правил устройства электроустановок» (ПУЭ) (7-е издание) и требованиям:</w:t>
      </w:r>
    </w:p>
    <w:p w:rsidR="000A12D2" w:rsidRPr="003C14FD" w:rsidRDefault="000A12D2" w:rsidP="000A12D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C14FD">
        <w:rPr>
          <w:sz w:val="24"/>
          <w:szCs w:val="24"/>
        </w:rPr>
        <w:t xml:space="preserve">ГОСТ </w:t>
      </w:r>
      <w:r w:rsidRPr="000A12D2">
        <w:rPr>
          <w:sz w:val="24"/>
          <w:szCs w:val="24"/>
        </w:rPr>
        <w:t>3282-74 «Проволока стальная низкоуглеродистая общего назначения. Технические условия</w:t>
      </w:r>
      <w:r w:rsidRPr="003C14FD">
        <w:rPr>
          <w:sz w:val="24"/>
          <w:szCs w:val="24"/>
        </w:rPr>
        <w:t>»;</w:t>
      </w:r>
    </w:p>
    <w:p w:rsidR="000A12D2" w:rsidRPr="00697DC5" w:rsidRDefault="000A12D2" w:rsidP="000A12D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3C14FD">
        <w:rPr>
          <w:sz w:val="24"/>
          <w:szCs w:val="24"/>
        </w:rPr>
        <w:t>- ГОСТ 15150-69 «Машины, приборы и другие технические изделия.</w:t>
      </w:r>
      <w:r w:rsidRPr="00697DC5">
        <w:rPr>
          <w:sz w:val="24"/>
          <w:szCs w:val="24"/>
        </w:rPr>
        <w:t xml:space="preserve">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A12D2" w:rsidRPr="00697DC5" w:rsidRDefault="000A12D2" w:rsidP="000A12D2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0A12D2" w:rsidRPr="00697DC5" w:rsidRDefault="000A12D2" w:rsidP="000A12D2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 w:rsidRPr="00697DC5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A12D2" w:rsidRPr="00697DC5" w:rsidRDefault="000A12D2" w:rsidP="000A12D2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0A12D2" w:rsidRPr="00697DC5" w:rsidRDefault="000A12D2" w:rsidP="000A12D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A12D2" w:rsidRPr="00697DC5" w:rsidRDefault="000A12D2" w:rsidP="000A12D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0A12D2" w:rsidRPr="00697DC5" w:rsidRDefault="000A12D2" w:rsidP="000A12D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 w:rsidRPr="00697DC5">
        <w:rPr>
          <w:szCs w:val="24"/>
        </w:rPr>
        <w:t>данного</w:t>
      </w:r>
      <w:proofErr w:type="gramEnd"/>
      <w:r w:rsidRPr="00697DC5">
        <w:rPr>
          <w:szCs w:val="24"/>
        </w:rPr>
        <w:t xml:space="preserve"> ТЗ.</w:t>
      </w:r>
    </w:p>
    <w:p w:rsidR="000A12D2" w:rsidRPr="00697DC5" w:rsidRDefault="000A12D2" w:rsidP="000A12D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0A12D2" w:rsidRPr="00697DC5" w:rsidRDefault="000A12D2" w:rsidP="000A12D2">
      <w:pPr>
        <w:spacing w:line="276" w:lineRule="auto"/>
        <w:rPr>
          <w:sz w:val="24"/>
          <w:szCs w:val="24"/>
        </w:rPr>
      </w:pPr>
    </w:p>
    <w:p w:rsidR="000A12D2" w:rsidRPr="00697DC5" w:rsidRDefault="000A12D2" w:rsidP="000A12D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0A12D2" w:rsidRPr="00697DC5" w:rsidRDefault="000A12D2" w:rsidP="000A12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</w:t>
      </w:r>
      <w:r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A12D2" w:rsidRPr="00697DC5" w:rsidRDefault="000A12D2" w:rsidP="000A12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A12D2" w:rsidRPr="00697DC5" w:rsidRDefault="000A12D2" w:rsidP="000A12D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A12D2" w:rsidRPr="00697DC5" w:rsidRDefault="000A12D2" w:rsidP="000A12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A12D2" w:rsidRPr="00697DC5" w:rsidRDefault="000A12D2" w:rsidP="000A12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A12D2" w:rsidRPr="00697DC5" w:rsidRDefault="000A12D2" w:rsidP="000A12D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A12D2" w:rsidRPr="00697DC5" w:rsidRDefault="000A12D2" w:rsidP="000A12D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:rsidR="000A12D2" w:rsidRPr="00697DC5" w:rsidRDefault="000A12D2" w:rsidP="000A12D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:rsidR="000A12D2" w:rsidRPr="00697DC5" w:rsidRDefault="000A12D2" w:rsidP="000A12D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0A12D2" w:rsidRPr="00697DC5" w:rsidRDefault="000A12D2" w:rsidP="000A12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 w:rsidRPr="00697DC5"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0A12D2" w:rsidRPr="00697DC5" w:rsidRDefault="000A12D2" w:rsidP="000A12D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0A12D2" w:rsidRPr="00697DC5" w:rsidRDefault="000A12D2" w:rsidP="000A12D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0A12D2" w:rsidRPr="00697DC5" w:rsidRDefault="000A12D2" w:rsidP="000A12D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Правила приемки продукции.</w:t>
      </w:r>
    </w:p>
    <w:p w:rsidR="000A12D2" w:rsidRPr="00697DC5" w:rsidRDefault="000A12D2" w:rsidP="000A12D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Каждая партия метизов должна пройти входной контроль, осуществл</w:t>
      </w:r>
      <w:r w:rsidR="00941208">
        <w:rPr>
          <w:szCs w:val="24"/>
        </w:rPr>
        <w:t>яемый представителями филиалов П</w:t>
      </w:r>
      <w:r w:rsidRPr="00697DC5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0A12D2" w:rsidRPr="00697DC5" w:rsidRDefault="000A12D2" w:rsidP="000A12D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A12D2" w:rsidRPr="00697DC5" w:rsidRDefault="000A12D2" w:rsidP="000A12D2">
      <w:pPr>
        <w:rPr>
          <w:sz w:val="26"/>
          <w:szCs w:val="26"/>
        </w:rPr>
      </w:pPr>
    </w:p>
    <w:p w:rsidR="000A12D2" w:rsidRPr="00697DC5" w:rsidRDefault="000A12D2" w:rsidP="000A12D2">
      <w:pPr>
        <w:rPr>
          <w:sz w:val="26"/>
          <w:szCs w:val="26"/>
        </w:rPr>
      </w:pPr>
    </w:p>
    <w:p w:rsidR="000A12D2" w:rsidRPr="00697DC5" w:rsidRDefault="000A12D2" w:rsidP="000A12D2">
      <w:pPr>
        <w:ind w:firstLine="0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A12D2" w:rsidRPr="00697DC5" w:rsidRDefault="000A12D2" w:rsidP="000A12D2">
      <w:pPr>
        <w:ind w:firstLine="0"/>
        <w:rPr>
          <w:sz w:val="22"/>
          <w:szCs w:val="22"/>
        </w:rPr>
      </w:pPr>
      <w:r w:rsidRPr="00697DC5">
        <w:rPr>
          <w:sz w:val="22"/>
          <w:szCs w:val="22"/>
        </w:rPr>
        <w:t xml:space="preserve">                                       должность           </w:t>
      </w:r>
      <w:r>
        <w:rPr>
          <w:sz w:val="22"/>
          <w:szCs w:val="22"/>
        </w:rPr>
        <w:t xml:space="preserve">     </w:t>
      </w:r>
      <w:r w:rsidRPr="00697DC5">
        <w:rPr>
          <w:sz w:val="22"/>
          <w:szCs w:val="22"/>
        </w:rPr>
        <w:t xml:space="preserve">                                            подпись                     Фамилия И.О.         </w:t>
      </w:r>
    </w:p>
    <w:p w:rsidR="008F73A3" w:rsidRPr="00697DC5" w:rsidRDefault="008F73A3" w:rsidP="000A12D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263" w:rsidRDefault="00732263">
      <w:r>
        <w:separator/>
      </w:r>
    </w:p>
  </w:endnote>
  <w:endnote w:type="continuationSeparator" w:id="0">
    <w:p w:rsidR="00732263" w:rsidRDefault="00732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263" w:rsidRDefault="00732263">
      <w:r>
        <w:separator/>
      </w:r>
    </w:p>
  </w:footnote>
  <w:footnote w:type="continuationSeparator" w:id="0">
    <w:p w:rsidR="00732263" w:rsidRDefault="00732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B56D0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3F3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19F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4B24"/>
    <w:rsid w:val="000858AE"/>
    <w:rsid w:val="00085DAC"/>
    <w:rsid w:val="00094AC3"/>
    <w:rsid w:val="000961A3"/>
    <w:rsid w:val="00097235"/>
    <w:rsid w:val="000A0393"/>
    <w:rsid w:val="000A12D2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C3F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E9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37920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9AD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5CD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70E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9C5"/>
    <w:rsid w:val="004D1FC6"/>
    <w:rsid w:val="004D2AE3"/>
    <w:rsid w:val="004D3317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3A75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1BB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B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FDC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263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4052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208"/>
    <w:rsid w:val="00941FDC"/>
    <w:rsid w:val="0094250F"/>
    <w:rsid w:val="0094330D"/>
    <w:rsid w:val="009434B6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9F7DF5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6D01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6B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C10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1C15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C2D1C-5C12-41F0-9A2B-26328353BE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D0E2DF-4F80-476C-ACAE-287DCE74C3A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4A9D3E4B-2C84-4BDB-9223-CB37436CD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8BB232-EFC6-4386-90D6-A48565711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Носов Александр Борисович</cp:lastModifiedBy>
  <cp:revision>3</cp:revision>
  <cp:lastPrinted>2010-09-30T13:29:00Z</cp:lastPrinted>
  <dcterms:created xsi:type="dcterms:W3CDTF">2016-09-26T11:43:00Z</dcterms:created>
  <dcterms:modified xsi:type="dcterms:W3CDTF">2016-10-04T13:02:00Z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