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8037E2" w:rsidRDefault="007E4F0F" w:rsidP="00E808F8">
      <w:pPr>
        <w:ind w:left="5670"/>
        <w:jc w:val="center"/>
      </w:pPr>
      <w:r w:rsidRPr="008037E2">
        <w:t>УТВЕРЖДАЮ:</w:t>
      </w:r>
      <w:r w:rsidR="00217393" w:rsidRPr="008037E2">
        <w:t xml:space="preserve"> </w:t>
      </w:r>
    </w:p>
    <w:p w:rsidR="007E4F0F" w:rsidRPr="008037E2" w:rsidRDefault="00DF48B7" w:rsidP="007E4F0F">
      <w:pPr>
        <w:jc w:val="right"/>
      </w:pPr>
      <w:r w:rsidRPr="008037E2">
        <w:t>Пре</w:t>
      </w:r>
      <w:r w:rsidR="007E4F0F" w:rsidRPr="008037E2">
        <w:t>дседатель закупочной комиссии -</w:t>
      </w:r>
    </w:p>
    <w:p w:rsidR="00DA4FBC" w:rsidRPr="008037E2" w:rsidRDefault="00F47DF1" w:rsidP="00DA4FBC">
      <w:pPr>
        <w:pStyle w:val="19"/>
        <w:jc w:val="right"/>
      </w:pPr>
      <w:r w:rsidRPr="008037E2">
        <w:t>з</w:t>
      </w:r>
      <w:r w:rsidR="00F42B67" w:rsidRPr="008037E2">
        <w:t>аместител</w:t>
      </w:r>
      <w:r w:rsidRPr="008037E2">
        <w:t>ь</w:t>
      </w:r>
      <w:r w:rsidR="00F42B67" w:rsidRPr="008037E2">
        <w:t xml:space="preserve"> генерального директора</w:t>
      </w:r>
      <w:r w:rsidRPr="008037E2">
        <w:t xml:space="preserve"> -</w:t>
      </w:r>
      <w:r w:rsidR="00DA4FBC" w:rsidRPr="008037E2">
        <w:t xml:space="preserve"> </w:t>
      </w:r>
    </w:p>
    <w:p w:rsidR="007E4F0F" w:rsidRPr="008037E2" w:rsidRDefault="00F47DF1" w:rsidP="00F47DF1">
      <w:pPr>
        <w:pStyle w:val="19"/>
        <w:jc w:val="right"/>
      </w:pPr>
      <w:r w:rsidRPr="008037E2">
        <w:t xml:space="preserve">директор филиала </w:t>
      </w:r>
      <w:r w:rsidR="007E4F0F" w:rsidRPr="008037E2">
        <w:t>ПАО «</w:t>
      </w:r>
      <w:r w:rsidR="00314193" w:rsidRPr="008037E2">
        <w:t>Россети Центр</w:t>
      </w:r>
      <w:r w:rsidR="007E4F0F" w:rsidRPr="008037E2">
        <w:t xml:space="preserve">» - </w:t>
      </w:r>
    </w:p>
    <w:p w:rsidR="007E4F0F" w:rsidRPr="008037E2" w:rsidRDefault="00F47DF1" w:rsidP="007E4F0F">
      <w:pPr>
        <w:jc w:val="right"/>
      </w:pPr>
      <w:r w:rsidRPr="008037E2">
        <w:t xml:space="preserve"> </w:t>
      </w:r>
      <w:r w:rsidR="007E4F0F" w:rsidRPr="008037E2">
        <w:t>«</w:t>
      </w:r>
      <w:r w:rsidRPr="008037E2">
        <w:t>Курскэнерго</w:t>
      </w:r>
      <w:r w:rsidR="007E4F0F" w:rsidRPr="008037E2">
        <w:t>»</w:t>
      </w:r>
    </w:p>
    <w:p w:rsidR="007E4F0F" w:rsidRPr="008037E2" w:rsidRDefault="007E4F0F" w:rsidP="007E4F0F">
      <w:pPr>
        <w:jc w:val="right"/>
      </w:pPr>
    </w:p>
    <w:p w:rsidR="007E4F0F" w:rsidRPr="008037E2" w:rsidRDefault="007E4F0F" w:rsidP="007E4F0F">
      <w:pPr>
        <w:jc w:val="right"/>
      </w:pPr>
      <w:r w:rsidRPr="008037E2">
        <w:t xml:space="preserve">____________________ </w:t>
      </w:r>
      <w:r w:rsidR="00F47DF1" w:rsidRPr="008037E2">
        <w:t>А</w:t>
      </w:r>
      <w:r w:rsidRPr="008037E2">
        <w:t>.</w:t>
      </w:r>
      <w:r w:rsidR="00F47DF1" w:rsidRPr="008037E2">
        <w:t>Н</w:t>
      </w:r>
      <w:r w:rsidRPr="008037E2">
        <w:t xml:space="preserve">. </w:t>
      </w:r>
      <w:proofErr w:type="spellStart"/>
      <w:r w:rsidR="00F47DF1" w:rsidRPr="008037E2">
        <w:t>Рудневский</w:t>
      </w:r>
      <w:proofErr w:type="spellEnd"/>
    </w:p>
    <w:p w:rsidR="007E4F0F" w:rsidRPr="008037E2" w:rsidRDefault="007E4F0F" w:rsidP="007E4F0F">
      <w:pPr>
        <w:jc w:val="right"/>
      </w:pPr>
    </w:p>
    <w:p w:rsidR="007E4F0F" w:rsidRPr="008037E2" w:rsidRDefault="007E4F0F" w:rsidP="007E4F0F">
      <w:pPr>
        <w:ind w:left="5670"/>
        <w:jc w:val="right"/>
      </w:pPr>
      <w:r w:rsidRPr="008037E2">
        <w:t xml:space="preserve"> «____» ___________________ </w:t>
      </w:r>
      <w:r w:rsidR="006236A9" w:rsidRPr="008037E2">
        <w:t>2021</w:t>
      </w:r>
      <w:r w:rsidRPr="008037E2">
        <w:t xml:space="preserve"> г.</w:t>
      </w:r>
    </w:p>
    <w:p w:rsidR="007E4F0F" w:rsidRPr="008037E2" w:rsidRDefault="007E4F0F" w:rsidP="007E4F0F">
      <w:pPr>
        <w:jc w:val="left"/>
      </w:pPr>
    </w:p>
    <w:p w:rsidR="007E4F0F" w:rsidRPr="008037E2" w:rsidRDefault="007E4F0F" w:rsidP="007E4F0F">
      <w:pPr>
        <w:ind w:left="6804"/>
        <w:rPr>
          <w:b/>
          <w:kern w:val="36"/>
        </w:rPr>
      </w:pPr>
      <w:r w:rsidRPr="008037E2">
        <w:rPr>
          <w:b/>
          <w:kern w:val="36"/>
        </w:rPr>
        <w:t>Согласовано на заседании</w:t>
      </w:r>
    </w:p>
    <w:p w:rsidR="007E4F0F" w:rsidRPr="008037E2" w:rsidRDefault="00F47DF1" w:rsidP="007E4F0F">
      <w:pPr>
        <w:ind w:left="6804"/>
        <w:rPr>
          <w:b/>
          <w:kern w:val="36"/>
        </w:rPr>
      </w:pPr>
      <w:r w:rsidRPr="008037E2">
        <w:rPr>
          <w:b/>
          <w:kern w:val="36"/>
        </w:rPr>
        <w:t>З</w:t>
      </w:r>
      <w:r w:rsidR="007E4F0F" w:rsidRPr="008037E2">
        <w:rPr>
          <w:b/>
          <w:kern w:val="36"/>
        </w:rPr>
        <w:t>акупочной комиссии</w:t>
      </w:r>
    </w:p>
    <w:p w:rsidR="007E4F0F" w:rsidRPr="00537589" w:rsidRDefault="007E4F0F" w:rsidP="007E4F0F">
      <w:pPr>
        <w:ind w:left="6804"/>
        <w:rPr>
          <w:b/>
          <w:kern w:val="36"/>
        </w:rPr>
      </w:pPr>
      <w:r w:rsidRPr="008037E2">
        <w:rPr>
          <w:b/>
          <w:kern w:val="36"/>
        </w:rPr>
        <w:t>Протокол №</w:t>
      </w:r>
      <w:r w:rsidRPr="00537589">
        <w:rPr>
          <w:b/>
          <w:kern w:val="36"/>
        </w:rPr>
        <w:t xml:space="preserve"> </w:t>
      </w:r>
      <w:r w:rsidR="00F47DF1">
        <w:rPr>
          <w:b/>
          <w:kern w:val="36"/>
        </w:rPr>
        <w:t>0150-КР-21</w:t>
      </w:r>
    </w:p>
    <w:p w:rsidR="007E4F0F" w:rsidRPr="00537589" w:rsidRDefault="007E4F0F" w:rsidP="007E4F0F">
      <w:pPr>
        <w:snapToGrid w:val="0"/>
        <w:ind w:left="6804"/>
        <w:jc w:val="left"/>
        <w:rPr>
          <w:bCs/>
          <w:color w:val="000000"/>
        </w:rPr>
      </w:pPr>
      <w:r w:rsidRPr="00537589">
        <w:rPr>
          <w:b/>
          <w:kern w:val="36"/>
        </w:rPr>
        <w:t>от «</w:t>
      </w:r>
      <w:r w:rsidR="00F47DF1">
        <w:rPr>
          <w:b/>
          <w:kern w:val="36"/>
        </w:rPr>
        <w:t>02</w:t>
      </w:r>
      <w:r w:rsidRPr="00537589">
        <w:rPr>
          <w:b/>
          <w:kern w:val="36"/>
        </w:rPr>
        <w:t xml:space="preserve">» </w:t>
      </w:r>
      <w:r w:rsidR="00F47DF1">
        <w:rPr>
          <w:b/>
          <w:kern w:val="36"/>
        </w:rPr>
        <w:t>сентября</w:t>
      </w:r>
      <w:r w:rsidRPr="00537589">
        <w:rPr>
          <w:b/>
          <w:kern w:val="36"/>
        </w:rPr>
        <w:t xml:space="preserve"> </w:t>
      </w:r>
      <w:r w:rsidR="006236A9">
        <w:rPr>
          <w:b/>
          <w:kern w:val="36"/>
        </w:rPr>
        <w:t>2021</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037E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037E2">
        <w:rPr>
          <w:rFonts w:ascii="Times New Roman" w:hAnsi="Times New Roman"/>
          <w:b/>
          <w:bCs/>
          <w:color w:val="auto"/>
          <w:sz w:val="24"/>
          <w:szCs w:val="24"/>
        </w:rPr>
        <w:t xml:space="preserve">ДОКУМЕНТАЦИЯ О </w:t>
      </w:r>
      <w:r w:rsidR="00654761" w:rsidRPr="008037E2">
        <w:rPr>
          <w:rFonts w:ascii="Times New Roman" w:hAnsi="Times New Roman"/>
          <w:b/>
          <w:bCs/>
          <w:color w:val="auto"/>
          <w:sz w:val="24"/>
          <w:szCs w:val="24"/>
        </w:rPr>
        <w:t xml:space="preserve">КОНКУРЕНТНОЙ </w:t>
      </w:r>
      <w:r w:rsidRPr="008037E2">
        <w:rPr>
          <w:rFonts w:ascii="Times New Roman" w:hAnsi="Times New Roman"/>
          <w:b/>
          <w:bCs/>
          <w:color w:val="auto"/>
          <w:sz w:val="24"/>
          <w:szCs w:val="24"/>
        </w:rPr>
        <w:t>ЗАКУПКЕ</w:t>
      </w:r>
    </w:p>
    <w:p w:rsidR="007E4F0F" w:rsidRPr="008037E2" w:rsidRDefault="007E4F0F" w:rsidP="007E4F0F">
      <w:pPr>
        <w:spacing w:after="120"/>
        <w:jc w:val="center"/>
        <w:rPr>
          <w:b/>
          <w:bCs/>
        </w:rPr>
      </w:pPr>
      <w:r w:rsidRPr="008037E2">
        <w:rPr>
          <w:b/>
          <w:bCs/>
        </w:rPr>
        <w:t>ЗАПРОС ПРЕДЛОЖЕНИЙ В ЭЛЕКТРОННОЙ ФОРМЕ</w:t>
      </w:r>
    </w:p>
    <w:p w:rsidR="007E4F0F" w:rsidRPr="00537589" w:rsidRDefault="00DF48B7" w:rsidP="007E4F0F">
      <w:pPr>
        <w:spacing w:after="120"/>
        <w:jc w:val="center"/>
        <w:rPr>
          <w:b/>
          <w:bCs/>
        </w:rPr>
      </w:pPr>
      <w:r w:rsidRPr="008037E2">
        <w:rPr>
          <w:bCs/>
        </w:rPr>
        <w:t>на право закл</w:t>
      </w:r>
      <w:r w:rsidR="007E4F0F" w:rsidRPr="008037E2">
        <w:rPr>
          <w:bCs/>
        </w:rPr>
        <w:t xml:space="preserve">ючения </w:t>
      </w:r>
      <w:r w:rsidR="007E4F0F" w:rsidRPr="008037E2">
        <w:t xml:space="preserve">Договора на </w:t>
      </w:r>
      <w:r w:rsidR="008037E2" w:rsidRPr="008037E2">
        <w:t>поставку детских новогодних подарков</w:t>
      </w:r>
      <w:r w:rsidR="007E4F0F" w:rsidRPr="008037E2" w:rsidDel="00C779BC">
        <w:t xml:space="preserve"> </w:t>
      </w:r>
      <w:r w:rsidR="007E4F0F" w:rsidRPr="008037E2">
        <w:t>для нужд ПАО «</w:t>
      </w:r>
      <w:r w:rsidR="00314193" w:rsidRPr="008037E2">
        <w:t>Россети Центр</w:t>
      </w:r>
      <w:r w:rsidR="007E4F0F" w:rsidRPr="008037E2">
        <w:t>» (филиала «</w:t>
      </w:r>
      <w:r w:rsidR="008037E2" w:rsidRPr="008037E2">
        <w:t>Курск</w:t>
      </w:r>
      <w:r w:rsidR="007E4F0F" w:rsidRPr="008037E2">
        <w:t>энерго»</w:t>
      </w:r>
      <w:r w:rsidR="007E4F0F" w:rsidRPr="008037E2">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037E2">
        <w:t>Курск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47DF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47D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47DF1">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47DF1">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47D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F47D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F47DF1">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F47DF1">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w:t>
      </w:r>
      <w:r w:rsidR="00F978A1" w:rsidRPr="009A0BC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lastRenderedPageBreak/>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lastRenderedPageBreak/>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w:t>
      </w:r>
      <w:r w:rsidRPr="009A0BC3">
        <w:rPr>
          <w:rFonts w:ascii="Times New Roman" w:hAnsi="Times New Roman" w:cs="Times New Roman"/>
          <w:b w:val="0"/>
        </w:rPr>
        <w:lastRenderedPageBreak/>
        <w:t>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lastRenderedPageBreak/>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w:t>
      </w:r>
      <w:r w:rsidRPr="009A0BC3">
        <w:rPr>
          <w:rFonts w:ascii="Times New Roman" w:hAnsi="Times New Roman" w:cs="Times New Roman"/>
          <w:b w:val="0"/>
          <w:bCs w:val="0"/>
        </w:rPr>
        <w:lastRenderedPageBreak/>
        <w:t xml:space="preserve">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lastRenderedPageBreak/>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lastRenderedPageBreak/>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w:t>
      </w:r>
      <w:r w:rsidR="00114320" w:rsidRPr="009A0BC3">
        <w:rPr>
          <w:rFonts w:ascii="Times New Roman" w:hAnsi="Times New Roman" w:cs="Times New Roman"/>
          <w:b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w:t>
      </w:r>
      <w:r w:rsidRPr="00FB43CB">
        <w:rPr>
          <w:rFonts w:ascii="Times New Roman" w:hAnsi="Times New Roman" w:cs="Times New Roman"/>
          <w:b w:val="0"/>
        </w:rPr>
        <w:lastRenderedPageBreak/>
        <w:t>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8037E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037E2" w:rsidRPr="005F13AC" w:rsidRDefault="008037E2" w:rsidP="008037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037E2" w:rsidRPr="00690859" w:rsidRDefault="008037E2" w:rsidP="008037E2">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037E2" w:rsidRPr="005F13AC" w:rsidRDefault="008037E2" w:rsidP="008037E2">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037E2" w:rsidRPr="00961350" w:rsidRDefault="008037E2" w:rsidP="008037E2">
            <w:pPr>
              <w:widowControl w:val="0"/>
              <w:ind w:left="33" w:right="176"/>
              <w:rPr>
                <w:iCs/>
              </w:rPr>
            </w:pPr>
            <w:r w:rsidRPr="00961350">
              <w:t>Наименование Заказчика:</w:t>
            </w:r>
            <w:r w:rsidRPr="00961350">
              <w:rPr>
                <w:iCs/>
              </w:rPr>
              <w:t xml:space="preserve"> ПАО «Россети Центр».</w:t>
            </w:r>
          </w:p>
          <w:p w:rsidR="008037E2" w:rsidRPr="00961350" w:rsidRDefault="008037E2" w:rsidP="008037E2">
            <w:pPr>
              <w:widowControl w:val="0"/>
              <w:ind w:left="33" w:right="176"/>
            </w:pPr>
            <w:r w:rsidRPr="00961350">
              <w:t>Место нахождения и почтовый адрес Заказчика:</w:t>
            </w:r>
          </w:p>
          <w:p w:rsidR="008037E2" w:rsidRPr="00961350" w:rsidRDefault="008037E2" w:rsidP="008037E2">
            <w:pPr>
              <w:widowControl w:val="0"/>
              <w:ind w:left="34" w:right="176"/>
              <w:rPr>
                <w:iCs/>
              </w:rPr>
            </w:pPr>
            <w:r w:rsidRPr="00961350">
              <w:t>РФ, 119017, г. Москва</w:t>
            </w:r>
            <w:r w:rsidRPr="00961350">
              <w:rPr>
                <w:iCs/>
              </w:rPr>
              <w:t>, ул. Малая Ордынка, 15.</w:t>
            </w:r>
          </w:p>
          <w:p w:rsidR="008037E2" w:rsidRPr="00961350" w:rsidRDefault="008037E2" w:rsidP="008037E2">
            <w:pPr>
              <w:widowControl w:val="0"/>
              <w:ind w:left="33" w:right="176"/>
              <w:rPr>
                <w:iCs/>
              </w:rPr>
            </w:pPr>
            <w:r w:rsidRPr="00961350">
              <w:rPr>
                <w:lang w:val="en-US"/>
              </w:rPr>
              <w:t>E</w:t>
            </w:r>
            <w:r w:rsidRPr="00961350">
              <w:t>-</w:t>
            </w:r>
            <w:r w:rsidRPr="00961350">
              <w:rPr>
                <w:lang w:val="en-US"/>
              </w:rPr>
              <w:t>mail</w:t>
            </w:r>
            <w:r w:rsidRPr="00961350">
              <w:t xml:space="preserve">: </w:t>
            </w:r>
            <w:hyperlink r:id="rId16" w:history="1">
              <w:r w:rsidRPr="00961350">
                <w:rPr>
                  <w:rStyle w:val="aff7"/>
                </w:rPr>
                <w:t>posta@mrsk-1.ru</w:t>
              </w:r>
            </w:hyperlink>
            <w:r w:rsidRPr="00961350">
              <w:rPr>
                <w:color w:val="0000CC"/>
              </w:rPr>
              <w:t xml:space="preserve">, </w:t>
            </w:r>
            <w:r w:rsidRPr="00961350">
              <w:t>тел (495) 747-92-92, факс (495) 747-92-95;</w:t>
            </w:r>
          </w:p>
          <w:p w:rsidR="008037E2" w:rsidRPr="00961350" w:rsidRDefault="008037E2" w:rsidP="008037E2">
            <w:pPr>
              <w:widowControl w:val="0"/>
              <w:ind w:left="33" w:right="176"/>
              <w:rPr>
                <w:iCs/>
              </w:rPr>
            </w:pPr>
            <w:r w:rsidRPr="00961350">
              <w:rPr>
                <w:bCs/>
              </w:rPr>
              <w:t>Электронный адрес официального сайта Заказчика:</w:t>
            </w:r>
            <w:r w:rsidRPr="00961350">
              <w:rPr>
                <w:b/>
                <w:bCs/>
              </w:rPr>
              <w:t xml:space="preserve"> </w:t>
            </w:r>
            <w:hyperlink r:id="rId17" w:history="1">
              <w:r w:rsidRPr="00961350">
                <w:rPr>
                  <w:rStyle w:val="aff7"/>
                </w:rPr>
                <w:t>www.mrsk-1.ru</w:t>
              </w:r>
            </w:hyperlink>
            <w:r w:rsidRPr="00961350">
              <w:rPr>
                <w:rStyle w:val="aff7"/>
              </w:rPr>
              <w:t xml:space="preserve">, </w:t>
            </w:r>
            <w:r w:rsidRPr="00961350">
              <w:rPr>
                <w:iCs/>
              </w:rPr>
              <w:t>раздел «Закупки».</w:t>
            </w:r>
          </w:p>
          <w:p w:rsidR="008037E2" w:rsidRPr="00961350" w:rsidRDefault="008037E2" w:rsidP="008037E2">
            <w:pPr>
              <w:widowControl w:val="0"/>
              <w:ind w:left="40" w:right="176"/>
              <w:rPr>
                <w:b/>
                <w:iCs/>
              </w:rPr>
            </w:pPr>
            <w:r w:rsidRPr="00961350">
              <w:rPr>
                <w:b/>
                <w:iCs/>
              </w:rPr>
              <w:t>Контактные лица заказчика ПАО «МРСК Центра»:</w:t>
            </w:r>
          </w:p>
          <w:p w:rsidR="008037E2" w:rsidRPr="00961350" w:rsidRDefault="008037E2" w:rsidP="008037E2">
            <w:pPr>
              <w:widowControl w:val="0"/>
              <w:ind w:left="40" w:right="176"/>
              <w:rPr>
                <w:iCs/>
              </w:rPr>
            </w:pPr>
            <w:r w:rsidRPr="00961350">
              <w:rPr>
                <w:iCs/>
              </w:rPr>
              <w:t xml:space="preserve">Секретарь закупочной комиссии – начальник отдела закупочной деятельности филиала ПАО «Россети Центр» - «Курскэнерго» - </w:t>
            </w:r>
            <w:r w:rsidRPr="00961350">
              <w:rPr>
                <w:snapToGrid w:val="0"/>
              </w:rPr>
              <w:t>Горбылев А.В.</w:t>
            </w:r>
          </w:p>
          <w:p w:rsidR="008037E2" w:rsidRPr="00961350" w:rsidRDefault="008037E2" w:rsidP="008037E2">
            <w:pPr>
              <w:widowControl w:val="0"/>
              <w:ind w:left="40" w:right="176"/>
            </w:pPr>
            <w:r w:rsidRPr="00961350">
              <w:rPr>
                <w:bCs/>
              </w:rPr>
              <w:t>Адрес электронной почты</w:t>
            </w:r>
            <w:r w:rsidRPr="00961350">
              <w:t xml:space="preserve">: </w:t>
            </w:r>
            <w:proofErr w:type="spellStart"/>
            <w:r w:rsidRPr="00961350">
              <w:rPr>
                <w:iCs/>
                <w:lang w:val="en-US"/>
              </w:rPr>
              <w:t>gorbylev</w:t>
            </w:r>
            <w:proofErr w:type="spellEnd"/>
            <w:r w:rsidRPr="00961350">
              <w:rPr>
                <w:iCs/>
              </w:rPr>
              <w:t>.</w:t>
            </w:r>
            <w:r w:rsidRPr="00961350">
              <w:rPr>
                <w:iCs/>
                <w:lang w:val="en-US"/>
              </w:rPr>
              <w:t>av</w:t>
            </w:r>
            <w:r w:rsidRPr="00961350">
              <w:rPr>
                <w:iCs/>
              </w:rPr>
              <w:t>@mrsk-1.ru</w:t>
            </w:r>
          </w:p>
          <w:p w:rsidR="008037E2" w:rsidRPr="00961350" w:rsidRDefault="008037E2" w:rsidP="008037E2">
            <w:pPr>
              <w:widowControl w:val="0"/>
              <w:ind w:left="40" w:right="176"/>
              <w:rPr>
                <w:iCs/>
              </w:rPr>
            </w:pPr>
            <w:r w:rsidRPr="00961350">
              <w:rPr>
                <w:bCs/>
              </w:rPr>
              <w:t>Номер контактного телефона</w:t>
            </w:r>
            <w:r w:rsidRPr="00961350">
              <w:t xml:space="preserve">: </w:t>
            </w:r>
            <w:r w:rsidRPr="00961350">
              <w:rPr>
                <w:iCs/>
              </w:rPr>
              <w:t>(4712) 55-72-02</w:t>
            </w:r>
          </w:p>
          <w:p w:rsidR="008037E2" w:rsidRPr="00961350" w:rsidRDefault="008037E2" w:rsidP="008037E2">
            <w:pPr>
              <w:widowControl w:val="0"/>
              <w:ind w:left="40" w:right="176"/>
              <w:rPr>
                <w:b/>
                <w:iCs/>
              </w:rPr>
            </w:pPr>
            <w:r w:rsidRPr="00961350">
              <w:rPr>
                <w:b/>
                <w:iCs/>
              </w:rPr>
              <w:t>Ответственные лица:</w:t>
            </w:r>
          </w:p>
          <w:p w:rsidR="008037E2" w:rsidRPr="00961350" w:rsidRDefault="008037E2" w:rsidP="008037E2">
            <w:pPr>
              <w:widowControl w:val="0"/>
              <w:ind w:left="40" w:right="176"/>
            </w:pPr>
            <w:r w:rsidRPr="00961350">
              <w:t xml:space="preserve">Горбылев Александр Владимирович, контактный телефон - (4712) 55-72-02, адрес электронной почты: </w:t>
            </w:r>
            <w:proofErr w:type="spellStart"/>
            <w:r w:rsidRPr="00961350">
              <w:rPr>
                <w:iCs/>
                <w:lang w:val="en-US"/>
              </w:rPr>
              <w:t>gorbylev</w:t>
            </w:r>
            <w:proofErr w:type="spellEnd"/>
            <w:r w:rsidRPr="00961350">
              <w:rPr>
                <w:iCs/>
              </w:rPr>
              <w:t>.</w:t>
            </w:r>
            <w:r w:rsidRPr="00961350">
              <w:rPr>
                <w:iCs/>
                <w:lang w:val="en-US"/>
              </w:rPr>
              <w:t>av</w:t>
            </w:r>
            <w:r w:rsidRPr="00961350">
              <w:rPr>
                <w:iCs/>
              </w:rPr>
              <w:t>@mrsk-1.ru.</w:t>
            </w:r>
          </w:p>
          <w:p w:rsidR="008037E2" w:rsidRPr="00961350" w:rsidRDefault="008037E2" w:rsidP="008037E2">
            <w:pPr>
              <w:widowControl w:val="0"/>
              <w:ind w:left="40" w:right="176"/>
            </w:pPr>
            <w:r w:rsidRPr="00961350">
              <w:t xml:space="preserve">Крупенникова Юлия Николаевна, контактный телефон - (4712) 55-71-84, адрес электронной почты: </w:t>
            </w:r>
            <w:proofErr w:type="spellStart"/>
            <w:r w:rsidRPr="00961350">
              <w:rPr>
                <w:iCs/>
                <w:lang w:val="en-US"/>
              </w:rPr>
              <w:t>krupennikova</w:t>
            </w:r>
            <w:proofErr w:type="spellEnd"/>
            <w:r w:rsidRPr="00961350">
              <w:rPr>
                <w:iCs/>
              </w:rPr>
              <w:t>.</w:t>
            </w:r>
            <w:proofErr w:type="spellStart"/>
            <w:r w:rsidRPr="00961350">
              <w:rPr>
                <w:iCs/>
                <w:lang w:val="en-US"/>
              </w:rPr>
              <w:t>yn</w:t>
            </w:r>
            <w:proofErr w:type="spellEnd"/>
            <w:r w:rsidRPr="00961350">
              <w:rPr>
                <w:iCs/>
              </w:rPr>
              <w:t>@</w:t>
            </w:r>
            <w:proofErr w:type="spellStart"/>
            <w:r w:rsidRPr="00961350">
              <w:rPr>
                <w:iCs/>
                <w:lang w:val="en-US"/>
              </w:rPr>
              <w:t>mrsk</w:t>
            </w:r>
            <w:proofErr w:type="spellEnd"/>
            <w:r w:rsidRPr="00961350">
              <w:rPr>
                <w:iCs/>
              </w:rPr>
              <w:t>-1.</w:t>
            </w:r>
            <w:proofErr w:type="spellStart"/>
            <w:r w:rsidRPr="00961350">
              <w:rPr>
                <w:iCs/>
                <w:lang w:val="en-US"/>
              </w:rPr>
              <w:t>ru</w:t>
            </w:r>
            <w:proofErr w:type="spellEnd"/>
            <w:r w:rsidRPr="00961350">
              <w:rPr>
                <w:iCs/>
              </w:rPr>
              <w:t>.</w:t>
            </w:r>
          </w:p>
        </w:tc>
      </w:tr>
      <w:tr w:rsidR="008037E2" w:rsidRPr="00537589" w:rsidTr="005F13AC">
        <w:tc>
          <w:tcPr>
            <w:tcW w:w="704" w:type="dxa"/>
            <w:tcBorders>
              <w:top w:val="single" w:sz="4" w:space="0" w:color="auto"/>
              <w:left w:val="single" w:sz="4" w:space="0" w:color="auto"/>
              <w:bottom w:val="single" w:sz="4" w:space="0" w:color="auto"/>
              <w:right w:val="single" w:sz="4" w:space="0" w:color="auto"/>
            </w:tcBorders>
          </w:tcPr>
          <w:p w:rsidR="008037E2" w:rsidRPr="005F13AC" w:rsidRDefault="008037E2" w:rsidP="008037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8037E2" w:rsidRPr="00690859" w:rsidRDefault="008037E2" w:rsidP="008037E2">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8037E2" w:rsidRPr="005F13AC" w:rsidRDefault="008037E2" w:rsidP="008037E2">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8037E2" w:rsidRPr="00897EF6" w:rsidRDefault="008037E2" w:rsidP="008037E2">
            <w:pPr>
              <w:widowControl w:val="0"/>
              <w:ind w:right="176"/>
            </w:pPr>
            <w:r w:rsidRPr="00897EF6">
              <w:rPr>
                <w:i/>
              </w:rPr>
              <w:t>Сторонний Организатор не привлекается.</w:t>
            </w:r>
          </w:p>
          <w:p w:rsidR="008037E2" w:rsidRPr="00C654DE" w:rsidRDefault="008037E2" w:rsidP="008037E2">
            <w:pPr>
              <w:widowControl w:val="0"/>
              <w:ind w:left="209" w:right="176"/>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037E2" w:rsidRDefault="007E4F0F" w:rsidP="007E4F0F">
            <w:pPr>
              <w:widowControl w:val="0"/>
              <w:spacing w:after="0"/>
              <w:ind w:right="175"/>
            </w:pPr>
            <w:r w:rsidRPr="005F13AC">
              <w:rPr>
                <w:b/>
              </w:rPr>
              <w:t>Лот№ 1:</w:t>
            </w:r>
            <w:r w:rsidRPr="005F13AC">
              <w:rPr>
                <w:bCs/>
              </w:rPr>
              <w:t xml:space="preserve"> </w:t>
            </w:r>
            <w:r w:rsidR="008037E2" w:rsidRPr="006A2B90">
              <w:rPr>
                <w:bCs/>
              </w:rPr>
              <w:t xml:space="preserve">право заключения </w:t>
            </w:r>
            <w:r w:rsidR="008037E2" w:rsidRPr="006A2B90">
              <w:t>Договора поставку детских новогодних подарков для нужд ПАО «Россети Центр» (филиала «Курскэнерго», расположенного по адресу: РФ, 305029, г. Курск</w:t>
            </w:r>
            <w:r w:rsidR="008037E2" w:rsidRPr="008037E2">
              <w:t>, ул. К. Маркса, 27).</w:t>
            </w:r>
          </w:p>
          <w:p w:rsidR="007E4F0F" w:rsidRPr="008037E2" w:rsidRDefault="007E4F0F" w:rsidP="007E4F0F">
            <w:pPr>
              <w:widowControl w:val="0"/>
              <w:spacing w:after="0"/>
              <w:ind w:right="175"/>
            </w:pPr>
          </w:p>
          <w:p w:rsidR="007E4F0F" w:rsidRPr="008037E2" w:rsidRDefault="007E4F0F" w:rsidP="007E4F0F">
            <w:pPr>
              <w:widowControl w:val="0"/>
              <w:spacing w:after="0"/>
              <w:ind w:right="175"/>
            </w:pPr>
            <w:r w:rsidRPr="008037E2">
              <w:t xml:space="preserve">Количество лотов: </w:t>
            </w:r>
            <w:r w:rsidRPr="008037E2">
              <w:rPr>
                <w:b/>
              </w:rPr>
              <w:t>1 (один)</w:t>
            </w:r>
          </w:p>
          <w:p w:rsidR="007E4F0F" w:rsidRPr="008037E2" w:rsidRDefault="007E4F0F" w:rsidP="007E4F0F">
            <w:pPr>
              <w:widowControl w:val="0"/>
              <w:spacing w:after="0"/>
              <w:ind w:right="175"/>
              <w:rPr>
                <w:i/>
              </w:rPr>
            </w:pPr>
            <w:r w:rsidRPr="008037E2">
              <w:rPr>
                <w:i/>
              </w:rPr>
              <w:t>Частичное выполнение поставок не допускается.</w:t>
            </w:r>
          </w:p>
          <w:p w:rsidR="007E4F0F" w:rsidRPr="008037E2" w:rsidRDefault="007E4F0F" w:rsidP="007E4F0F">
            <w:pPr>
              <w:widowControl w:val="0"/>
              <w:spacing w:after="0"/>
              <w:ind w:right="175"/>
            </w:pPr>
          </w:p>
          <w:p w:rsidR="007E4F0F" w:rsidRPr="005F13AC" w:rsidRDefault="007E4F0F" w:rsidP="007E4F0F">
            <w:pPr>
              <w:pStyle w:val="Default"/>
              <w:jc w:val="both"/>
            </w:pPr>
            <w:r w:rsidRPr="008037E2">
              <w:t>Более подробная информация о количестве</w:t>
            </w:r>
            <w:r w:rsidRPr="00537589">
              <w:t xml:space="preserve">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037E2" w:rsidRPr="006A2B90" w:rsidRDefault="008037E2" w:rsidP="008037E2">
            <w:pPr>
              <w:widowControl w:val="0"/>
              <w:tabs>
                <w:tab w:val="num" w:pos="0"/>
              </w:tabs>
              <w:autoSpaceDE w:val="0"/>
              <w:autoSpaceDN w:val="0"/>
              <w:adjustRightInd w:val="0"/>
              <w:spacing w:after="120"/>
              <w:ind w:left="33" w:right="176"/>
              <w:rPr>
                <w:bCs/>
                <w:iCs/>
              </w:rPr>
            </w:pPr>
            <w:r w:rsidRPr="006A2B90">
              <w:t xml:space="preserve">Сроки выполнения поставок: </w:t>
            </w:r>
            <w:r>
              <w:t xml:space="preserve">начало - </w:t>
            </w:r>
            <w:r w:rsidRPr="006A2B90">
              <w:t>07.12.2021</w:t>
            </w:r>
            <w:r>
              <w:t>; окончание -</w:t>
            </w:r>
            <w:r w:rsidRPr="006A2B90">
              <w:t xml:space="preserve"> 17.12.2021</w:t>
            </w:r>
            <w:r w:rsidRPr="006A2B90">
              <w:rPr>
                <w:bCs/>
              </w:rPr>
              <w:t>.</w:t>
            </w:r>
          </w:p>
          <w:p w:rsidR="008037E2" w:rsidRDefault="008037E2" w:rsidP="008037E2">
            <w:pPr>
              <w:widowControl w:val="0"/>
              <w:tabs>
                <w:tab w:val="num" w:pos="0"/>
              </w:tabs>
              <w:autoSpaceDE w:val="0"/>
              <w:autoSpaceDN w:val="0"/>
              <w:adjustRightInd w:val="0"/>
              <w:spacing w:after="120"/>
              <w:ind w:right="175"/>
            </w:pPr>
            <w:r w:rsidRPr="006A2B90">
              <w:t>Отгрузочные реквизиты/базис поставки: на условиях DDP (Согласно ИНКОТЕРМС 2010) по адресу филиала ПАО «Россети Центр»</w:t>
            </w:r>
            <w:r>
              <w:t xml:space="preserve">: </w:t>
            </w:r>
          </w:p>
          <w:p w:rsidR="007E4F0F" w:rsidRPr="008037E2" w:rsidRDefault="008037E2" w:rsidP="008037E2">
            <w:pPr>
              <w:widowControl w:val="0"/>
              <w:tabs>
                <w:tab w:val="num" w:pos="0"/>
              </w:tabs>
              <w:autoSpaceDE w:val="0"/>
              <w:autoSpaceDN w:val="0"/>
              <w:adjustRightInd w:val="0"/>
              <w:spacing w:after="120"/>
              <w:ind w:right="175"/>
              <w:rPr>
                <w:bCs/>
                <w:iCs/>
              </w:rPr>
            </w:pPr>
            <w:r>
              <w:t xml:space="preserve">- </w:t>
            </w:r>
            <w:r w:rsidRPr="006A2B90">
              <w:t xml:space="preserve">«Курскэнерго», РФ, Курская область, Курский р-н, п. </w:t>
            </w:r>
            <w:proofErr w:type="spellStart"/>
            <w:r w:rsidRPr="006A2B90">
              <w:t>Ворошнево</w:t>
            </w:r>
            <w:proofErr w:type="spellEnd"/>
            <w:r w:rsidRPr="006A2B90">
              <w:t xml:space="preserve"> (Центральный склад).</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 xml:space="preserve">Сведения о начальной </w:t>
            </w:r>
            <w:r w:rsidRPr="005F13AC">
              <w:lastRenderedPageBreak/>
              <w:t>(максимальной)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037E2" w:rsidRPr="008037E2" w:rsidRDefault="008037E2" w:rsidP="008037E2">
            <w:pPr>
              <w:pStyle w:val="Times12"/>
              <w:widowControl w:val="0"/>
              <w:tabs>
                <w:tab w:val="num" w:pos="1620"/>
              </w:tabs>
              <w:spacing w:after="120"/>
              <w:ind w:left="33" w:right="176" w:firstLine="0"/>
              <w:rPr>
                <w:rFonts w:eastAsia="Calibri"/>
              </w:rPr>
            </w:pPr>
            <w:r w:rsidRPr="008037E2">
              <w:rPr>
                <w:b/>
                <w:bCs w:val="0"/>
                <w:szCs w:val="24"/>
                <w:u w:val="single"/>
              </w:rPr>
              <w:lastRenderedPageBreak/>
              <w:t>По Лоту №1:</w:t>
            </w:r>
            <w:r w:rsidRPr="008037E2">
              <w:rPr>
                <w:bCs w:val="0"/>
                <w:szCs w:val="24"/>
              </w:rPr>
              <w:t xml:space="preserve"> </w:t>
            </w:r>
            <w:r w:rsidRPr="008037E2">
              <w:rPr>
                <w:b/>
                <w:szCs w:val="24"/>
              </w:rPr>
              <w:t>1 166 662</w:t>
            </w:r>
            <w:r w:rsidRPr="008037E2">
              <w:rPr>
                <w:szCs w:val="24"/>
              </w:rPr>
              <w:t xml:space="preserve"> (Один миллион сто шестьдесят шесть тысяч шестьсот </w:t>
            </w:r>
            <w:r w:rsidRPr="008037E2">
              <w:rPr>
                <w:szCs w:val="24"/>
              </w:rPr>
              <w:lastRenderedPageBreak/>
              <w:t xml:space="preserve">шестьдесят два) рубля 00 копеек РФ, без учета НДС; НДС составляет </w:t>
            </w:r>
            <w:r w:rsidRPr="008037E2">
              <w:rPr>
                <w:b/>
                <w:szCs w:val="24"/>
              </w:rPr>
              <w:t>233 332</w:t>
            </w:r>
            <w:r w:rsidRPr="008037E2">
              <w:rPr>
                <w:szCs w:val="24"/>
              </w:rPr>
              <w:t xml:space="preserve"> (Двести тридцать три тысячи триста тридцать два) рубля 40 копеек РФ; </w:t>
            </w:r>
            <w:r w:rsidRPr="008037E2">
              <w:rPr>
                <w:b/>
                <w:szCs w:val="24"/>
              </w:rPr>
              <w:t>1 399 994</w:t>
            </w:r>
            <w:r w:rsidRPr="008037E2">
              <w:rPr>
                <w:szCs w:val="24"/>
              </w:rPr>
              <w:t xml:space="preserve"> (Один миллион триста девяносто девять тысяч девятьсот девяносто четыре) рубля 40 копеек РФ, с учетом НДС.</w:t>
            </w:r>
          </w:p>
          <w:p w:rsidR="007E4F0F" w:rsidRPr="008037E2" w:rsidRDefault="007E4F0F" w:rsidP="00562F59">
            <w:pPr>
              <w:widowControl w:val="0"/>
              <w:spacing w:after="0"/>
              <w:ind w:right="175"/>
              <w:rPr>
                <w:rFonts w:eastAsia="Calibri"/>
              </w:rPr>
            </w:pPr>
            <w:r w:rsidRPr="008037E2">
              <w:rPr>
                <w:bCs/>
              </w:rPr>
              <w:t>Начальная (</w:t>
            </w:r>
            <w:r w:rsidRPr="008037E2">
              <w:t>максимальная</w:t>
            </w:r>
            <w:r w:rsidRPr="008037E2">
              <w:rPr>
                <w:bCs/>
              </w:rPr>
              <w:t xml:space="preserve">) цена продукции с НДС включает все налоги, </w:t>
            </w:r>
            <w:r w:rsidRPr="008037E2">
              <w:rPr>
                <w:rFonts w:eastAsia="Calibri"/>
              </w:rPr>
              <w:t xml:space="preserve">накладные расходы, пошлины, таможенные платежи, </w:t>
            </w:r>
            <w:r w:rsidRPr="008037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037E2">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037E2" w:rsidRDefault="007E4F0F" w:rsidP="002747AE">
            <w:pPr>
              <w:widowControl w:val="0"/>
              <w:ind w:right="175"/>
              <w:rPr>
                <w:iCs/>
              </w:rPr>
            </w:pPr>
            <w:bookmarkStart w:id="440" w:name="_Ref441564579"/>
            <w:r w:rsidRPr="008037E2">
              <w:rPr>
                <w:iCs/>
              </w:rPr>
              <w:t xml:space="preserve">Форма и порядок оплаты: безналичный расчет, оплата производится </w:t>
            </w:r>
            <w:bookmarkEnd w:id="440"/>
            <w:r w:rsidRPr="008037E2">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8037E2">
              <w:rPr>
                <w:iCs/>
              </w:rPr>
              <w:t xml:space="preserve">15 (пятнадцать) рабочих </w:t>
            </w:r>
            <w:r w:rsidRPr="008037E2">
              <w:rPr>
                <w:iCs/>
              </w:rPr>
              <w:t xml:space="preserve">дней с момента подписания вышеуказанных документов (в соответствии с Постановлением Правительства от 11.12.2014 №1352-ПП </w:t>
            </w:r>
            <w:r w:rsidR="002747AE" w:rsidRPr="008037E2">
              <w:rPr>
                <w:iCs/>
              </w:rPr>
              <w:t>«</w:t>
            </w:r>
            <w:r w:rsidRPr="008037E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8037E2">
              <w:rPr>
                <w:iCs/>
              </w:rPr>
              <w:t>»</w:t>
            </w:r>
            <w:r w:rsidRPr="008037E2">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D78D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lastRenderedPageBreak/>
              <w:t xml:space="preserve">Дата </w:t>
            </w:r>
            <w:r w:rsidRPr="005D78D3">
              <w:rPr>
                <w:bCs/>
              </w:rPr>
              <w:t xml:space="preserve">начала срока подачи заявок: </w:t>
            </w:r>
            <w:r w:rsidRPr="005D78D3">
              <w:rPr>
                <w:b/>
                <w:bCs/>
              </w:rPr>
              <w:t>0</w:t>
            </w:r>
            <w:r w:rsidR="008037E2" w:rsidRPr="005D78D3">
              <w:rPr>
                <w:b/>
                <w:bCs/>
              </w:rPr>
              <w:t>2</w:t>
            </w:r>
            <w:r w:rsidR="00DC0DDC" w:rsidRPr="005D78D3">
              <w:rPr>
                <w:b/>
                <w:bCs/>
              </w:rPr>
              <w:t> </w:t>
            </w:r>
            <w:r w:rsidR="008037E2" w:rsidRPr="005D78D3">
              <w:rPr>
                <w:b/>
                <w:bCs/>
              </w:rPr>
              <w:t>сентября</w:t>
            </w:r>
            <w:r w:rsidRPr="005D78D3">
              <w:rPr>
                <w:b/>
                <w:bCs/>
              </w:rPr>
              <w:t xml:space="preserve"> </w:t>
            </w:r>
            <w:r w:rsidR="006236A9" w:rsidRPr="005D78D3">
              <w:rPr>
                <w:b/>
                <w:bCs/>
              </w:rPr>
              <w:t>2021</w:t>
            </w:r>
            <w:r w:rsidRPr="005D78D3">
              <w:rPr>
                <w:b/>
                <w:bCs/>
              </w:rPr>
              <w:t xml:space="preserve"> года;</w:t>
            </w:r>
            <w:bookmarkEnd w:id="443"/>
            <w:r w:rsidRPr="005D78D3" w:rsidDel="003514C1">
              <w:rPr>
                <w:bCs/>
              </w:rPr>
              <w:t xml:space="preserve"> </w:t>
            </w:r>
          </w:p>
          <w:p w:rsidR="007E4F0F" w:rsidRPr="005D78D3" w:rsidRDefault="007E4F0F" w:rsidP="007E4F0F">
            <w:pPr>
              <w:widowControl w:val="0"/>
              <w:numPr>
                <w:ilvl w:val="0"/>
                <w:numId w:val="18"/>
              </w:numPr>
              <w:tabs>
                <w:tab w:val="left" w:pos="0"/>
              </w:tabs>
              <w:spacing w:after="0" w:line="264" w:lineRule="auto"/>
              <w:ind w:left="1134" w:right="175" w:hanging="567"/>
            </w:pPr>
            <w:bookmarkStart w:id="444" w:name="_Ref762965"/>
            <w:r w:rsidRPr="005D78D3">
              <w:t>Дата и время окончания срока, последний день срока подачи Заявок:</w:t>
            </w:r>
            <w:bookmarkEnd w:id="444"/>
          </w:p>
          <w:p w:rsidR="007E4F0F" w:rsidRPr="005D78D3" w:rsidRDefault="008037E2" w:rsidP="007E4F0F">
            <w:pPr>
              <w:widowControl w:val="0"/>
              <w:tabs>
                <w:tab w:val="left" w:pos="0"/>
              </w:tabs>
              <w:spacing w:after="0" w:line="264" w:lineRule="auto"/>
              <w:ind w:left="1134" w:right="175"/>
            </w:pPr>
            <w:r w:rsidRPr="005D78D3">
              <w:rPr>
                <w:b/>
              </w:rPr>
              <w:t>14</w:t>
            </w:r>
            <w:r w:rsidR="00DC0DDC" w:rsidRPr="005D78D3">
              <w:rPr>
                <w:b/>
              </w:rPr>
              <w:t> </w:t>
            </w:r>
            <w:r w:rsidRPr="005D78D3">
              <w:rPr>
                <w:b/>
                <w:bCs/>
              </w:rPr>
              <w:t>сентября</w:t>
            </w:r>
            <w:r w:rsidR="007E4F0F" w:rsidRPr="005D78D3">
              <w:rPr>
                <w:b/>
              </w:rPr>
              <w:t xml:space="preserve"> </w:t>
            </w:r>
            <w:r w:rsidR="006236A9" w:rsidRPr="005D78D3">
              <w:rPr>
                <w:b/>
              </w:rPr>
              <w:t>2021</w:t>
            </w:r>
            <w:r w:rsidR="007E4F0F" w:rsidRPr="005D78D3">
              <w:rPr>
                <w:b/>
              </w:rPr>
              <w:t xml:space="preserve"> года</w:t>
            </w:r>
            <w:r w:rsidR="007E4F0F" w:rsidRPr="005D78D3" w:rsidDel="003514C1">
              <w:t xml:space="preserve"> </w:t>
            </w:r>
            <w:r w:rsidR="007E4F0F" w:rsidRPr="005D78D3">
              <w:rPr>
                <w:b/>
              </w:rPr>
              <w:t>12:00 (время московское)</w:t>
            </w:r>
            <w:r w:rsidR="007E4F0F" w:rsidRPr="005D78D3">
              <w:t>;</w:t>
            </w:r>
          </w:p>
          <w:p w:rsidR="007E4F0F" w:rsidRPr="005D78D3" w:rsidRDefault="007E4F0F" w:rsidP="007E4F0F">
            <w:pPr>
              <w:widowControl w:val="0"/>
              <w:numPr>
                <w:ilvl w:val="0"/>
                <w:numId w:val="18"/>
              </w:numPr>
              <w:tabs>
                <w:tab w:val="left" w:pos="0"/>
              </w:tabs>
              <w:spacing w:after="0" w:line="264" w:lineRule="auto"/>
              <w:ind w:left="1134" w:right="175" w:hanging="567"/>
            </w:pPr>
            <w:bookmarkStart w:id="445" w:name="_Ref1109521"/>
            <w:r w:rsidRPr="005D78D3">
              <w:t>Рассмотрение заявок (общих частей):</w:t>
            </w:r>
            <w:bookmarkEnd w:id="445"/>
            <w:r w:rsidRPr="005D78D3">
              <w:t xml:space="preserve"> </w:t>
            </w:r>
          </w:p>
          <w:p w:rsidR="007E4F0F" w:rsidRPr="005D78D3" w:rsidRDefault="007E4F0F" w:rsidP="007E4F0F">
            <w:pPr>
              <w:pStyle w:val="Default"/>
              <w:widowControl w:val="0"/>
              <w:ind w:right="175"/>
              <w:jc w:val="both"/>
              <w:rPr>
                <w:b/>
              </w:rPr>
            </w:pPr>
            <w:r w:rsidRPr="005D78D3">
              <w:rPr>
                <w:color w:val="auto"/>
              </w:rPr>
              <w:t xml:space="preserve">Дата начала проведения этапа: с момента </w:t>
            </w:r>
            <w:r w:rsidRPr="005D78D3">
              <w:t>окончания срока</w:t>
            </w:r>
            <w:r w:rsidRPr="005D78D3">
              <w:rPr>
                <w:color w:val="auto"/>
              </w:rPr>
              <w:t xml:space="preserve"> </w:t>
            </w:r>
            <w:r w:rsidRPr="005D78D3">
              <w:rPr>
                <w:bCs/>
              </w:rPr>
              <w:t>подачи заявок</w:t>
            </w:r>
            <w:r w:rsidRPr="005D78D3">
              <w:rPr>
                <w:color w:val="auto"/>
              </w:rPr>
              <w:t xml:space="preserve">; Дата окончания проведения этапа: </w:t>
            </w:r>
            <w:r w:rsidR="008037E2" w:rsidRPr="005D78D3">
              <w:rPr>
                <w:b/>
                <w:color w:val="auto"/>
              </w:rPr>
              <w:t>22</w:t>
            </w:r>
            <w:r w:rsidR="00DC0DDC" w:rsidRPr="005D78D3">
              <w:rPr>
                <w:b/>
                <w:color w:val="auto"/>
              </w:rPr>
              <w:t> </w:t>
            </w:r>
            <w:r w:rsidR="008037E2" w:rsidRPr="005D78D3">
              <w:rPr>
                <w:b/>
                <w:bCs/>
              </w:rPr>
              <w:t>сентября</w:t>
            </w:r>
            <w:r w:rsidRPr="005D78D3">
              <w:rPr>
                <w:b/>
                <w:color w:val="auto"/>
              </w:rPr>
              <w:t xml:space="preserve"> </w:t>
            </w:r>
            <w:r w:rsidR="006236A9" w:rsidRPr="005D78D3">
              <w:rPr>
                <w:b/>
                <w:color w:val="auto"/>
              </w:rPr>
              <w:t>2021</w:t>
            </w:r>
            <w:r w:rsidRPr="005D78D3">
              <w:rPr>
                <w:b/>
                <w:color w:val="auto"/>
              </w:rPr>
              <w:t xml:space="preserve"> года;</w:t>
            </w:r>
          </w:p>
          <w:p w:rsidR="00123CB0" w:rsidRPr="005D78D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5D78D3">
              <w:t>Рассмотрение заявок (ценовых частей)</w:t>
            </w:r>
            <w:bookmarkEnd w:id="446"/>
            <w:r w:rsidRPr="005D78D3">
              <w:t>:</w:t>
            </w:r>
            <w:bookmarkEnd w:id="447"/>
          </w:p>
          <w:p w:rsidR="00123CB0" w:rsidRPr="00123CB0" w:rsidRDefault="00123CB0" w:rsidP="00123CB0">
            <w:pPr>
              <w:pStyle w:val="Default"/>
              <w:widowControl w:val="0"/>
              <w:ind w:right="175"/>
              <w:jc w:val="both"/>
              <w:rPr>
                <w:b/>
                <w:color w:val="auto"/>
              </w:rPr>
            </w:pPr>
            <w:r w:rsidRPr="005D78D3">
              <w:rPr>
                <w:color w:val="auto"/>
              </w:rPr>
              <w:t xml:space="preserve">Дата начала проведения этапа: с момента окончания рассмотрения заявок (общих частей); Дата окончания проведения этапа: </w:t>
            </w:r>
            <w:r w:rsidR="008037E2" w:rsidRPr="005D78D3">
              <w:rPr>
                <w:b/>
                <w:color w:val="auto"/>
              </w:rPr>
              <w:t>28</w:t>
            </w:r>
            <w:r w:rsidR="00DC0DDC" w:rsidRPr="005D78D3">
              <w:rPr>
                <w:b/>
                <w:color w:val="auto"/>
              </w:rPr>
              <w:t> </w:t>
            </w:r>
            <w:r w:rsidR="008037E2" w:rsidRPr="005D78D3">
              <w:rPr>
                <w:b/>
                <w:bCs/>
              </w:rPr>
              <w:t>сентября</w:t>
            </w:r>
            <w:r w:rsidRPr="005D78D3">
              <w:rPr>
                <w:b/>
                <w:color w:val="auto"/>
              </w:rPr>
              <w:t xml:space="preserve"> </w:t>
            </w:r>
            <w:r w:rsidR="006236A9" w:rsidRPr="005D78D3">
              <w:rPr>
                <w:b/>
                <w:color w:val="auto"/>
              </w:rPr>
              <w:t>2021</w:t>
            </w:r>
            <w:r w:rsidRPr="00123CB0">
              <w:rPr>
                <w:b/>
                <w:color w:val="auto"/>
              </w:rPr>
              <w:t xml:space="preserve"> года;</w:t>
            </w:r>
          </w:p>
          <w:p w:rsidR="0080198D" w:rsidRPr="00F91F73" w:rsidRDefault="0080198D" w:rsidP="0080198D">
            <w:pPr>
              <w:widowControl w:val="0"/>
              <w:numPr>
                <w:ilvl w:val="0"/>
                <w:numId w:val="58"/>
              </w:numPr>
              <w:tabs>
                <w:tab w:val="left" w:pos="0"/>
              </w:tabs>
              <w:spacing w:after="0" w:line="264" w:lineRule="auto"/>
              <w:ind w:right="175"/>
            </w:pPr>
            <w:bookmarkStart w:id="449" w:name="_Ref13483840"/>
            <w:bookmarkEnd w:id="448"/>
            <w:r w:rsidRPr="00F91F73">
              <w:t>Дата подведения итогов закупки</w:t>
            </w:r>
            <w:bookmarkStart w:id="450" w:name="_Ref1120391"/>
            <w:bookmarkEnd w:id="449"/>
            <w:r w:rsidRPr="00F91F73">
              <w:t>:</w:t>
            </w:r>
            <w:bookmarkEnd w:id="450"/>
            <w:r w:rsidRPr="00F91F73">
              <w:t xml:space="preserve"> </w:t>
            </w:r>
          </w:p>
          <w:p w:rsidR="007E4F0F" w:rsidRPr="00537589" w:rsidRDefault="0080198D" w:rsidP="0080198D">
            <w:pPr>
              <w:widowControl w:val="0"/>
              <w:tabs>
                <w:tab w:val="left" w:pos="0"/>
              </w:tabs>
              <w:spacing w:after="0" w:line="264" w:lineRule="auto"/>
              <w:ind w:right="175"/>
              <w:rPr>
                <w:b/>
                <w:bCs/>
              </w:rPr>
            </w:pPr>
            <w:r w:rsidRPr="00F91F73">
              <w:t>Дата начала проведения этапа: с момента размещения протокола рассмотрения ценовых частей заявок; Дата окончания проведения этапа:</w:t>
            </w:r>
            <w:r w:rsidRPr="00F91F73">
              <w:rPr>
                <w:b/>
              </w:rPr>
              <w:t xml:space="preserve"> 29 сентября </w:t>
            </w:r>
            <w:r w:rsidRPr="00F91F73">
              <w:rPr>
                <w:b/>
                <w:bCs/>
              </w:rPr>
              <w:t xml:space="preserve">2021 </w:t>
            </w:r>
            <w:r w:rsidRPr="00F91F73">
              <w:rPr>
                <w:b/>
              </w:rPr>
              <w:t>года.</w:t>
            </w:r>
            <w:bookmarkStart w:id="451" w:name="_GoBack"/>
            <w:bookmarkEnd w:id="451"/>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8037E2">
              <w:rPr>
                <w:b/>
              </w:rPr>
              <w:t>Курск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w:t>
            </w:r>
            <w:r w:rsidRPr="008037E2">
              <w:t xml:space="preserve">окончания срока предоставления участникам закупки разъяснений положений документации о закупке: </w:t>
            </w:r>
            <w:r w:rsidR="00D50269" w:rsidRPr="008037E2">
              <w:rPr>
                <w:b/>
              </w:rPr>
              <w:t>1</w:t>
            </w:r>
            <w:r w:rsidR="008037E2" w:rsidRPr="008037E2">
              <w:rPr>
                <w:b/>
              </w:rPr>
              <w:t>3</w:t>
            </w:r>
            <w:r w:rsidRPr="008037E2">
              <w:rPr>
                <w:b/>
              </w:rPr>
              <w:t xml:space="preserve"> </w:t>
            </w:r>
            <w:r w:rsidR="008037E2" w:rsidRPr="008037E2">
              <w:rPr>
                <w:b/>
                <w:bCs/>
              </w:rPr>
              <w:t>сентября</w:t>
            </w:r>
            <w:r w:rsidR="00D50269" w:rsidRPr="008037E2">
              <w:rPr>
                <w:b/>
              </w:rPr>
              <w:t xml:space="preserve"> </w:t>
            </w:r>
            <w:r w:rsidR="006236A9" w:rsidRPr="008037E2">
              <w:rPr>
                <w:b/>
              </w:rPr>
              <w:t>2021</w:t>
            </w:r>
            <w:r w:rsidRPr="008037E2">
              <w:rPr>
                <w:b/>
              </w:rPr>
              <w:t xml:space="preserve"> года, 12:00 </w:t>
            </w:r>
            <w:r w:rsidR="00935BEC" w:rsidRPr="008037E2">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53386">
              <w:t>1.5.3</w:t>
            </w:r>
            <w:r w:rsidR="00956EBC" w:rsidRPr="0003744D">
              <w:fldChar w:fldCharType="end"/>
            </w:r>
          </w:p>
        </w:tc>
      </w:tr>
      <w:tr w:rsidR="004B139A" w:rsidRPr="00537589" w:rsidTr="005F13AC">
        <w:tc>
          <w:tcPr>
            <w:tcW w:w="704" w:type="dxa"/>
            <w:tcBorders>
              <w:top w:val="single" w:sz="4" w:space="0" w:color="auto"/>
              <w:left w:val="single" w:sz="4" w:space="0" w:color="auto"/>
              <w:bottom w:val="single" w:sz="4" w:space="0" w:color="auto"/>
              <w:right w:val="single" w:sz="4" w:space="0" w:color="auto"/>
            </w:tcBorders>
          </w:tcPr>
          <w:p w:rsidR="004B139A" w:rsidRPr="005F13AC" w:rsidRDefault="004B139A" w:rsidP="004B139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4B139A" w:rsidRPr="00690859" w:rsidRDefault="004B139A" w:rsidP="004B139A">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B139A" w:rsidRPr="005F13AC" w:rsidRDefault="004B139A" w:rsidP="004B139A">
            <w:pPr>
              <w:widowControl w:val="0"/>
              <w:spacing w:after="0"/>
            </w:pPr>
            <w:r w:rsidRPr="005F13AC">
              <w:t>Возможность привлечения соисполнителей</w:t>
            </w:r>
            <w:r w:rsidRPr="005F13AC">
              <w:rPr>
                <w:i/>
              </w:rPr>
              <w:t xml:space="preserve"> </w:t>
            </w:r>
            <w:r w:rsidRPr="005F13AC">
              <w:lastRenderedPageBreak/>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4B139A" w:rsidRPr="006C0AA9" w:rsidRDefault="004B139A" w:rsidP="004B139A">
            <w:pPr>
              <w:widowControl w:val="0"/>
              <w:tabs>
                <w:tab w:val="left" w:pos="851"/>
                <w:tab w:val="left" w:pos="1134"/>
              </w:tabs>
              <w:ind w:right="175"/>
              <w:rPr>
                <w:b/>
              </w:rPr>
            </w:pPr>
            <w:r w:rsidRPr="00F06E84">
              <w:rPr>
                <w:b/>
              </w:rPr>
              <w:lastRenderedPageBreak/>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4B139A" w:rsidRDefault="007E4F0F" w:rsidP="007E4F0F">
            <w:pPr>
              <w:widowControl w:val="0"/>
              <w:tabs>
                <w:tab w:val="left" w:pos="851"/>
                <w:tab w:val="left" w:pos="1134"/>
              </w:tabs>
              <w:ind w:right="175"/>
            </w:pPr>
            <w:r w:rsidRPr="004B139A">
              <w:t>Участник закупки должен подготовить Заявку, в которую входят:</w:t>
            </w:r>
          </w:p>
          <w:p w:rsidR="007E4F0F" w:rsidRPr="004B139A" w:rsidRDefault="007E4F0F" w:rsidP="007E4F0F">
            <w:pPr>
              <w:pStyle w:val="afffffd"/>
              <w:widowControl w:val="0"/>
              <w:ind w:right="175"/>
              <w:jc w:val="both"/>
              <w:rPr>
                <w:rFonts w:ascii="Times New Roman" w:hAnsi="Times New Roman" w:cs="Times New Roman"/>
                <w:b w:val="0"/>
                <w:color w:val="auto"/>
                <w:sz w:val="24"/>
                <w:szCs w:val="24"/>
              </w:rPr>
            </w:pPr>
            <w:r w:rsidRPr="004B139A">
              <w:rPr>
                <w:rFonts w:ascii="Times New Roman" w:hAnsi="Times New Roman" w:cs="Times New Roman"/>
                <w:color w:val="auto"/>
                <w:sz w:val="24"/>
                <w:szCs w:val="24"/>
              </w:rPr>
              <w:t>в состав общей части заявки</w:t>
            </w:r>
            <w:r w:rsidRPr="004B139A">
              <w:rPr>
                <w:rFonts w:ascii="Times New Roman" w:hAnsi="Times New Roman" w:cs="Times New Roman"/>
                <w:b w:val="0"/>
                <w:color w:val="auto"/>
                <w:sz w:val="24"/>
                <w:szCs w:val="24"/>
              </w:rPr>
              <w:t>:</w:t>
            </w:r>
          </w:p>
          <w:p w:rsidR="007E4F0F" w:rsidRPr="004B139A" w:rsidRDefault="007E4F0F" w:rsidP="009E0531">
            <w:pPr>
              <w:pStyle w:val="afffff4"/>
              <w:widowControl w:val="0"/>
              <w:numPr>
                <w:ilvl w:val="0"/>
                <w:numId w:val="46"/>
              </w:numPr>
              <w:shd w:val="clear" w:color="auto" w:fill="FFFFFF"/>
              <w:autoSpaceDE w:val="0"/>
              <w:spacing w:line="264" w:lineRule="auto"/>
              <w:ind w:right="175"/>
              <w:jc w:val="both"/>
              <w:rPr>
                <w:bCs/>
              </w:rPr>
            </w:pPr>
            <w:r w:rsidRPr="004B139A">
              <w:rPr>
                <w:bCs/>
                <w:spacing w:val="-2"/>
              </w:rPr>
              <w:t xml:space="preserve">Опись документов </w:t>
            </w:r>
            <w:r w:rsidRPr="004B139A">
              <w:rPr>
                <w:bCs/>
              </w:rPr>
              <w:t>по форме и в соответствии с инструкциями, приведенными в настоящей документации о закупке;</w:t>
            </w:r>
          </w:p>
          <w:p w:rsidR="007E4F0F" w:rsidRPr="004B139A" w:rsidRDefault="007E4F0F" w:rsidP="009E0531">
            <w:pPr>
              <w:pStyle w:val="afffff4"/>
              <w:widowControl w:val="0"/>
              <w:numPr>
                <w:ilvl w:val="0"/>
                <w:numId w:val="46"/>
              </w:numPr>
              <w:shd w:val="clear" w:color="auto" w:fill="FFFFFF"/>
              <w:autoSpaceDE w:val="0"/>
              <w:spacing w:line="264" w:lineRule="auto"/>
              <w:ind w:right="175"/>
              <w:jc w:val="both"/>
              <w:rPr>
                <w:bCs/>
              </w:rPr>
            </w:pPr>
            <w:r w:rsidRPr="004B139A">
              <w:rPr>
                <w:bCs/>
              </w:rPr>
              <w:t>Техническое предложение по форме и в соответствии с инструкциями, приведенными в настоящей документации о закупке.</w:t>
            </w:r>
          </w:p>
          <w:p w:rsidR="007E4F0F" w:rsidRPr="004B139A" w:rsidRDefault="007E4F0F" w:rsidP="009E0531">
            <w:pPr>
              <w:pStyle w:val="Times12"/>
              <w:numPr>
                <w:ilvl w:val="0"/>
                <w:numId w:val="46"/>
              </w:numPr>
              <w:tabs>
                <w:tab w:val="left" w:pos="0"/>
              </w:tabs>
              <w:spacing w:after="120"/>
              <w:rPr>
                <w:bCs w:val="0"/>
                <w:szCs w:val="24"/>
              </w:rPr>
            </w:pPr>
            <w:r w:rsidRPr="004B139A">
              <w:rPr>
                <w:bCs w:val="0"/>
                <w:szCs w:val="24"/>
              </w:rPr>
              <w:t>График выполнения поставок (</w:t>
            </w:r>
            <w:r w:rsidRPr="004B139A">
              <w:rPr>
                <w:spacing w:val="-2"/>
                <w:szCs w:val="24"/>
              </w:rPr>
              <w:t>Опись документов</w:t>
            </w:r>
            <w:r w:rsidRPr="004B139A">
              <w:rPr>
                <w:bCs w:val="0"/>
                <w:spacing w:val="-2"/>
                <w:szCs w:val="24"/>
              </w:rPr>
              <w:t xml:space="preserve"> </w:t>
            </w:r>
            <w:r w:rsidRPr="004B139A">
              <w:rPr>
                <w:bCs w:val="0"/>
                <w:szCs w:val="24"/>
              </w:rPr>
              <w:t>по форме и в соответствии с инструкциями, приведенными в настоящей документации о закупке;</w:t>
            </w:r>
          </w:p>
          <w:p w:rsidR="009E0531" w:rsidRPr="004B139A" w:rsidRDefault="007A3CAF" w:rsidP="009E0531">
            <w:pPr>
              <w:pStyle w:val="Times12"/>
              <w:numPr>
                <w:ilvl w:val="0"/>
                <w:numId w:val="46"/>
              </w:numPr>
              <w:tabs>
                <w:tab w:val="left" w:pos="0"/>
              </w:tabs>
              <w:spacing w:after="120"/>
              <w:rPr>
                <w:szCs w:val="24"/>
              </w:rPr>
            </w:pPr>
            <w:r w:rsidRPr="004B139A">
              <w:rPr>
                <w:szCs w:val="24"/>
              </w:rPr>
              <w:t>Согласие с проектом Договора</w:t>
            </w:r>
            <w:r w:rsidRPr="004B139A">
              <w:rPr>
                <w:bCs w:val="0"/>
                <w:szCs w:val="24"/>
              </w:rPr>
              <w:t xml:space="preserve"> </w:t>
            </w:r>
            <w:r w:rsidR="009E0531" w:rsidRPr="004B139A">
              <w:rPr>
                <w:bCs w:val="0"/>
                <w:szCs w:val="24"/>
              </w:rPr>
              <w:t xml:space="preserve">по форме и в соответствии с инструкциями, приведенными в настоящей </w:t>
            </w:r>
            <w:r w:rsidR="009E0531" w:rsidRPr="004B139A">
              <w:rPr>
                <w:bCs w:val="0"/>
              </w:rPr>
              <w:t>документации о закупке</w:t>
            </w:r>
            <w:r w:rsidR="009E0531" w:rsidRPr="004B139A">
              <w:rPr>
                <w:bCs w:val="0"/>
                <w:szCs w:val="24"/>
              </w:rPr>
              <w:t xml:space="preserve"> (</w:t>
            </w:r>
            <w:r w:rsidR="009E0531" w:rsidRPr="004B139A">
              <w:rPr>
                <w:rStyle w:val="15"/>
                <w:bCs/>
                <w:sz w:val="24"/>
                <w:szCs w:val="24"/>
              </w:rPr>
              <w:t xml:space="preserve">часть </w:t>
            </w:r>
            <w:r w:rsidR="009E0531" w:rsidRPr="004B139A">
              <w:rPr>
                <w:rStyle w:val="15"/>
                <w:bCs/>
                <w:sz w:val="24"/>
                <w:szCs w:val="24"/>
                <w:lang w:val="en-US"/>
              </w:rPr>
              <w:t>III</w:t>
            </w:r>
            <w:r w:rsidR="009E0531" w:rsidRPr="004B139A">
              <w:rPr>
                <w:rStyle w:val="15"/>
                <w:bCs/>
                <w:sz w:val="24"/>
                <w:szCs w:val="24"/>
              </w:rPr>
              <w:t>. «ОБРАЗЦЫ ФОРМ ДЛЯ ЗАПОЛНЕНИЯ УЧАСТНИКАМИ ЗАКУПКИ</w:t>
            </w:r>
            <w:r w:rsidR="009E0531" w:rsidRPr="004B139A">
              <w:rPr>
                <w:rStyle w:val="15"/>
                <w:bCs/>
                <w:caps/>
                <w:sz w:val="24"/>
                <w:szCs w:val="24"/>
              </w:rPr>
              <w:t>»</w:t>
            </w:r>
            <w:r w:rsidR="009E0531" w:rsidRPr="004B139A">
              <w:rPr>
                <w:bCs w:val="0"/>
                <w:szCs w:val="24"/>
              </w:rPr>
              <w:t>);</w:t>
            </w:r>
          </w:p>
          <w:p w:rsidR="007E4F0F" w:rsidRPr="004B139A" w:rsidRDefault="007E4F0F" w:rsidP="009E0531">
            <w:pPr>
              <w:widowControl w:val="0"/>
              <w:numPr>
                <w:ilvl w:val="0"/>
                <w:numId w:val="46"/>
              </w:numPr>
              <w:shd w:val="clear" w:color="auto" w:fill="FFFFFF"/>
              <w:autoSpaceDE w:val="0"/>
              <w:spacing w:after="0" w:line="264" w:lineRule="auto"/>
              <w:ind w:right="175"/>
            </w:pPr>
            <w:r w:rsidRPr="004B139A">
              <w:rPr>
                <w:bCs/>
              </w:rPr>
              <w:t xml:space="preserve">Документы, подтверждающие соответствие требованиям, предъявляемым к Участнику, установленные в пункте </w:t>
            </w:r>
            <w:r w:rsidRPr="004B139A">
              <w:fldChar w:fldCharType="begin"/>
            </w:r>
            <w:r w:rsidRPr="004B139A">
              <w:instrText xml:space="preserve"> REF _Ref697983 \r \h  \* MERGEFORMAT </w:instrText>
            </w:r>
            <w:r w:rsidRPr="004B139A">
              <w:fldChar w:fldCharType="separate"/>
            </w:r>
            <w:r w:rsidR="00153386" w:rsidRPr="004B139A">
              <w:rPr>
                <w:bCs/>
              </w:rPr>
              <w:t>16</w:t>
            </w:r>
            <w:r w:rsidRPr="004B139A">
              <w:fldChar w:fldCharType="end"/>
            </w:r>
            <w:r w:rsidRPr="004B139A">
              <w:rPr>
                <w:bCs/>
              </w:rPr>
              <w:t xml:space="preserve"> части </w:t>
            </w:r>
            <w:r w:rsidRPr="004B139A">
              <w:rPr>
                <w:rStyle w:val="15"/>
                <w:b w:val="0"/>
                <w:bCs w:val="0"/>
                <w:sz w:val="24"/>
                <w:szCs w:val="24"/>
                <w:lang w:val="en-US"/>
              </w:rPr>
              <w:t>IV</w:t>
            </w:r>
            <w:r w:rsidRPr="004B139A" w:rsidDel="00413E80">
              <w:rPr>
                <w:b/>
                <w:bCs/>
              </w:rPr>
              <w:t xml:space="preserve"> </w:t>
            </w:r>
            <w:r w:rsidRPr="004B139A">
              <w:rPr>
                <w:bCs/>
              </w:rPr>
              <w:t xml:space="preserve">«ИНФОРМАЦИОННАЯ КАРТА ЗАКУПКИ»  </w:t>
            </w:r>
          </w:p>
          <w:p w:rsidR="004B139A" w:rsidRPr="004B139A" w:rsidRDefault="004B139A" w:rsidP="007E4F0F">
            <w:pPr>
              <w:pStyle w:val="afffffd"/>
              <w:widowControl w:val="0"/>
              <w:ind w:right="175"/>
              <w:jc w:val="both"/>
              <w:rPr>
                <w:rFonts w:ascii="Times New Roman" w:hAnsi="Times New Roman" w:cs="Times New Roman"/>
                <w:b w:val="0"/>
                <w:color w:val="auto"/>
                <w:sz w:val="24"/>
                <w:szCs w:val="24"/>
              </w:rPr>
            </w:pPr>
          </w:p>
          <w:p w:rsidR="007E4F0F" w:rsidRPr="004B139A" w:rsidRDefault="007E4F0F" w:rsidP="007E4F0F">
            <w:pPr>
              <w:pStyle w:val="afffffd"/>
              <w:widowControl w:val="0"/>
              <w:ind w:right="175"/>
              <w:jc w:val="both"/>
              <w:rPr>
                <w:rFonts w:ascii="Times New Roman" w:hAnsi="Times New Roman" w:cs="Times New Roman"/>
                <w:b w:val="0"/>
                <w:color w:val="auto"/>
                <w:sz w:val="24"/>
                <w:szCs w:val="24"/>
              </w:rPr>
            </w:pPr>
            <w:r w:rsidRPr="004B139A">
              <w:rPr>
                <w:rFonts w:ascii="Times New Roman" w:hAnsi="Times New Roman" w:cs="Times New Roman"/>
                <w:b w:val="0"/>
                <w:color w:val="auto"/>
                <w:sz w:val="24"/>
                <w:szCs w:val="24"/>
              </w:rPr>
              <w:t xml:space="preserve">Участник закупки также должен включить </w:t>
            </w:r>
            <w:r w:rsidRPr="004B139A">
              <w:rPr>
                <w:rFonts w:ascii="Times New Roman" w:hAnsi="Times New Roman" w:cs="Times New Roman"/>
                <w:color w:val="auto"/>
                <w:sz w:val="24"/>
                <w:szCs w:val="24"/>
              </w:rPr>
              <w:t>в состав ценовой части заявки</w:t>
            </w:r>
            <w:r w:rsidRPr="004B139A">
              <w:rPr>
                <w:rFonts w:ascii="Times New Roman" w:hAnsi="Times New Roman" w:cs="Times New Roman"/>
                <w:b w:val="0"/>
                <w:color w:val="auto"/>
                <w:sz w:val="24"/>
                <w:szCs w:val="24"/>
              </w:rPr>
              <w:t xml:space="preserve"> следующие документы:</w:t>
            </w:r>
          </w:p>
          <w:p w:rsidR="007E4F0F" w:rsidRPr="004B139A" w:rsidRDefault="007E4F0F" w:rsidP="009E0531">
            <w:pPr>
              <w:widowControl w:val="0"/>
              <w:numPr>
                <w:ilvl w:val="0"/>
                <w:numId w:val="46"/>
              </w:numPr>
              <w:shd w:val="clear" w:color="auto" w:fill="FFFFFF"/>
              <w:autoSpaceDE w:val="0"/>
              <w:spacing w:after="0" w:line="264" w:lineRule="auto"/>
              <w:ind w:right="175"/>
              <w:rPr>
                <w:bCs/>
              </w:rPr>
            </w:pPr>
            <w:r w:rsidRPr="004B139A">
              <w:rPr>
                <w:bCs/>
              </w:rPr>
              <w:t xml:space="preserve">Письмо о подаче оферты по форме и в соответствии с инструкциями, приведенными в настоящей документации о закупке; </w:t>
            </w:r>
          </w:p>
          <w:p w:rsidR="007E4F0F" w:rsidRPr="004B139A" w:rsidRDefault="007E4F0F" w:rsidP="004B139A">
            <w:pPr>
              <w:widowControl w:val="0"/>
              <w:numPr>
                <w:ilvl w:val="0"/>
                <w:numId w:val="46"/>
              </w:numPr>
              <w:shd w:val="clear" w:color="auto" w:fill="FFFFFF"/>
              <w:autoSpaceDE w:val="0"/>
              <w:spacing w:after="0" w:line="264" w:lineRule="auto"/>
              <w:ind w:right="175"/>
              <w:rPr>
                <w:bCs/>
              </w:rPr>
            </w:pPr>
            <w:r w:rsidRPr="004B139A">
              <w:lastRenderedPageBreak/>
              <w:t>Сводная таблица стоимости</w:t>
            </w:r>
            <w:r w:rsidRPr="004B139A">
              <w:rPr>
                <w:bCs/>
              </w:rPr>
              <w:t xml:space="preserve"> </w:t>
            </w:r>
            <w:r w:rsidRPr="004B139A">
              <w:t>поставок</w:t>
            </w:r>
            <w:r w:rsidRPr="004B139A">
              <w:rPr>
                <w:bCs/>
              </w:rPr>
              <w:t xml:space="preserve"> по форме и в соответствии с инструкциями, </w:t>
            </w:r>
            <w:r w:rsidRPr="004B139A">
              <w:rPr>
                <w:bCs/>
                <w:spacing w:val="-1"/>
              </w:rPr>
              <w:t>приведенными в настоящей документации о закупке</w:t>
            </w:r>
            <w:r w:rsidR="004B139A" w:rsidRPr="004B139A">
              <w:rPr>
                <w:bCs/>
                <w:iCs/>
              </w:rPr>
              <w:t>.</w:t>
            </w:r>
          </w:p>
          <w:p w:rsidR="004B139A" w:rsidRPr="004B139A" w:rsidRDefault="004B139A" w:rsidP="004B139A">
            <w:pPr>
              <w:widowControl w:val="0"/>
              <w:shd w:val="clear" w:color="auto" w:fill="FFFFFF"/>
              <w:autoSpaceDE w:val="0"/>
              <w:spacing w:after="0" w:line="264" w:lineRule="auto"/>
              <w:ind w:left="1321" w:right="175"/>
              <w:rPr>
                <w:bCs/>
              </w:rPr>
            </w:pPr>
          </w:p>
          <w:p w:rsidR="007E4F0F" w:rsidRPr="004B139A" w:rsidRDefault="007E4F0F" w:rsidP="001C5ED2">
            <w:pPr>
              <w:widowControl w:val="0"/>
              <w:shd w:val="clear" w:color="auto" w:fill="FFFFFF"/>
              <w:autoSpaceDE w:val="0"/>
              <w:spacing w:after="0" w:line="264" w:lineRule="auto"/>
              <w:ind w:left="147" w:right="175" w:firstLine="425"/>
            </w:pPr>
            <w:r w:rsidRPr="004B139A">
              <w:rPr>
                <w:bCs/>
              </w:rPr>
              <w:t xml:space="preserve">Формы и </w:t>
            </w:r>
            <w:r w:rsidR="001C5ED2" w:rsidRPr="004B139A">
              <w:rPr>
                <w:bCs/>
              </w:rPr>
              <w:t xml:space="preserve">соответствующие </w:t>
            </w:r>
            <w:r w:rsidRPr="004B139A">
              <w:rPr>
                <w:bCs/>
              </w:rPr>
              <w:t>инструкции по их заполнению приведены в</w:t>
            </w:r>
            <w:r w:rsidRPr="004B139A">
              <w:rPr>
                <w:rStyle w:val="15"/>
                <w:b w:val="0"/>
                <w:bCs w:val="0"/>
                <w:sz w:val="24"/>
                <w:szCs w:val="24"/>
              </w:rPr>
              <w:t xml:space="preserve"> части </w:t>
            </w:r>
            <w:r w:rsidRPr="004B139A">
              <w:rPr>
                <w:rStyle w:val="15"/>
                <w:b w:val="0"/>
                <w:bCs w:val="0"/>
                <w:sz w:val="24"/>
                <w:szCs w:val="24"/>
                <w:lang w:val="en-US"/>
              </w:rPr>
              <w:t>III</w:t>
            </w:r>
            <w:r w:rsidRPr="004B139A">
              <w:rPr>
                <w:rStyle w:val="15"/>
                <w:b w:val="0"/>
                <w:bCs w:val="0"/>
                <w:sz w:val="24"/>
                <w:szCs w:val="24"/>
              </w:rPr>
              <w:t>. «ОБРАЗЦЫ ФОРМ ДЛЯ ЗАПОЛНЕНИЯ УЧАСТНИКАМИ ЗАКУПКИ</w:t>
            </w:r>
            <w:r w:rsidRPr="004B139A">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B139A" w:rsidRDefault="006374D9" w:rsidP="006374D9">
            <w:pPr>
              <w:widowControl w:val="0"/>
              <w:spacing w:after="0"/>
            </w:pPr>
            <w:r w:rsidRPr="004B139A">
              <w:t xml:space="preserve">Требования к участникам закупки и привлекаемым ими субподрядчикам, </w:t>
            </w:r>
            <w:r w:rsidRPr="004B139A">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B139A" w:rsidRDefault="006374D9" w:rsidP="006374D9">
            <w:pPr>
              <w:widowControl w:val="0"/>
              <w:spacing w:after="0"/>
              <w:ind w:right="175"/>
              <w:jc w:val="left"/>
              <w:rPr>
                <w:b/>
              </w:rPr>
            </w:pPr>
            <w:r w:rsidRPr="004B139A">
              <w:rPr>
                <w:b/>
              </w:rPr>
              <w:lastRenderedPageBreak/>
              <w:t>Не установлены.</w:t>
            </w:r>
          </w:p>
          <w:p w:rsidR="006374D9" w:rsidRPr="004B139A" w:rsidRDefault="006374D9" w:rsidP="006374D9">
            <w:pPr>
              <w:widowControl w:val="0"/>
              <w:spacing w:after="0"/>
              <w:ind w:right="175"/>
              <w:rPr>
                <w:b/>
              </w:rPr>
            </w:pPr>
            <w:r w:rsidRPr="004B139A">
              <w:rPr>
                <w:b/>
              </w:rPr>
              <w:t>(</w:t>
            </w:r>
            <w:r w:rsidRPr="004B139A">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4B139A">
                <w:rPr>
                  <w:i/>
                </w:rPr>
                <w:t xml:space="preserve">"Градостроительного кодекса </w:t>
              </w:r>
              <w:r w:rsidRPr="004B139A">
                <w:rPr>
                  <w:i/>
                </w:rPr>
                <w:lastRenderedPageBreak/>
                <w:t>Российской Федерации" от 29.12.2004 N 190-ФЗ</w:t>
              </w:r>
            </w:hyperlink>
            <w:r w:rsidRPr="004B139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139A" w:rsidRDefault="007E4F0F" w:rsidP="007E4F0F">
            <w:pPr>
              <w:widowControl w:val="0"/>
              <w:spacing w:after="0"/>
              <w:ind w:right="175"/>
            </w:pPr>
            <w:r w:rsidRPr="004B139A">
              <w:rPr>
                <w:b/>
              </w:rPr>
              <w:t>Не установлено.</w:t>
            </w:r>
          </w:p>
          <w:p w:rsidR="002B61AB" w:rsidRPr="004B139A"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w:t>
            </w:r>
            <w:r>
              <w:lastRenderedPageBreak/>
              <w:t>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B139A" w:rsidRDefault="007E4F0F" w:rsidP="007E4F0F">
            <w:pPr>
              <w:widowControl w:val="0"/>
              <w:spacing w:after="0"/>
              <w:ind w:right="175"/>
              <w:rPr>
                <w:b/>
              </w:rPr>
            </w:pPr>
            <w:r w:rsidRPr="004B139A">
              <w:rPr>
                <w:b/>
              </w:rPr>
              <w:lastRenderedPageBreak/>
              <w:t xml:space="preserve">Не требуется </w:t>
            </w:r>
          </w:p>
          <w:p w:rsidR="007E4F0F" w:rsidRPr="004B139A" w:rsidRDefault="007E4F0F" w:rsidP="007E4F0F">
            <w:pPr>
              <w:widowControl w:val="0"/>
              <w:spacing w:after="0"/>
              <w:ind w:right="175"/>
            </w:pPr>
          </w:p>
          <w:p w:rsidR="007E4F0F" w:rsidRPr="004B139A" w:rsidRDefault="007E4F0F" w:rsidP="004B139A">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139A" w:rsidRDefault="007E4F0F" w:rsidP="007E4F0F">
            <w:pPr>
              <w:pStyle w:val="5"/>
              <w:widowControl w:val="0"/>
              <w:numPr>
                <w:ilvl w:val="0"/>
                <w:numId w:val="0"/>
              </w:numPr>
              <w:tabs>
                <w:tab w:val="left" w:pos="708"/>
              </w:tabs>
              <w:rPr>
                <w:sz w:val="24"/>
                <w:szCs w:val="24"/>
              </w:rPr>
            </w:pPr>
            <w:r w:rsidRPr="004B139A">
              <w:rPr>
                <w:sz w:val="24"/>
                <w:szCs w:val="24"/>
              </w:rPr>
              <w:t>Обеспечение исполнения договора</w:t>
            </w:r>
          </w:p>
          <w:p w:rsidR="007E4F0F" w:rsidRPr="004B139A" w:rsidRDefault="007E4F0F" w:rsidP="007F04CB">
            <w:pPr>
              <w:widowControl w:val="0"/>
              <w:spacing w:after="0"/>
            </w:pPr>
            <w:r w:rsidRPr="004B139A">
              <w:t xml:space="preserve">Размер обеспечения исполнения договора в закупке, срок и порядок внесения денежных средств в качестве обеспечения </w:t>
            </w:r>
            <w:r w:rsidR="007F04CB" w:rsidRPr="004B139A">
              <w:t>договора</w:t>
            </w:r>
            <w:r w:rsidRPr="004B139A">
              <w:t>, условия банковской гарантии.</w:t>
            </w:r>
            <w:r w:rsidR="00095C7A" w:rsidRPr="004B139A">
              <w:t xml:space="preserve"> </w:t>
            </w:r>
          </w:p>
          <w:p w:rsidR="00095C7A" w:rsidRPr="004B139A" w:rsidRDefault="00095C7A" w:rsidP="007F04CB">
            <w:pPr>
              <w:widowControl w:val="0"/>
              <w:spacing w:after="0"/>
            </w:pPr>
            <w:r w:rsidRPr="004B139A">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139A" w:rsidRDefault="007E4F0F" w:rsidP="007E4F0F">
            <w:pPr>
              <w:widowControl w:val="0"/>
              <w:spacing w:after="0"/>
              <w:rPr>
                <w:b/>
              </w:rPr>
            </w:pPr>
            <w:r w:rsidRPr="004B139A">
              <w:rPr>
                <w:b/>
              </w:rPr>
              <w:t xml:space="preserve">Обеспечения исполнения обязательств по Договору, помимо указанного </w:t>
            </w:r>
            <w:r w:rsidR="00FD524E" w:rsidRPr="004B139A">
              <w:rPr>
                <w:b/>
              </w:rPr>
              <w:t>п</w:t>
            </w:r>
            <w:r w:rsidRPr="004B139A">
              <w:rPr>
                <w:b/>
              </w:rPr>
              <w:t xml:space="preserve">одпункте </w:t>
            </w:r>
            <w:r w:rsidRPr="004B139A">
              <w:rPr>
                <w:b/>
              </w:rPr>
              <w:fldChar w:fldCharType="begin"/>
            </w:r>
            <w:r w:rsidRPr="004B139A">
              <w:rPr>
                <w:b/>
              </w:rPr>
              <w:instrText xml:space="preserve"> REF _Ref1118354 \r \h </w:instrText>
            </w:r>
            <w:r w:rsidR="00DE352A" w:rsidRPr="004B139A">
              <w:rPr>
                <w:b/>
              </w:rPr>
              <w:instrText xml:space="preserve"> \* MERGEFORMAT </w:instrText>
            </w:r>
            <w:r w:rsidRPr="004B139A">
              <w:rPr>
                <w:b/>
              </w:rPr>
            </w:r>
            <w:r w:rsidRPr="004B139A">
              <w:rPr>
                <w:b/>
              </w:rPr>
              <w:fldChar w:fldCharType="separate"/>
            </w:r>
            <w:r w:rsidR="00153386" w:rsidRPr="004B139A">
              <w:rPr>
                <w:b/>
              </w:rPr>
              <w:t>6.2.15</w:t>
            </w:r>
            <w:r w:rsidRPr="004B139A">
              <w:rPr>
                <w:b/>
              </w:rPr>
              <w:fldChar w:fldCharType="end"/>
            </w:r>
            <w:r w:rsidR="00DE352A" w:rsidRPr="004B139A">
              <w:rPr>
                <w:b/>
              </w:rPr>
              <w:t xml:space="preserve"> </w:t>
            </w:r>
            <w:r w:rsidR="007834EF" w:rsidRPr="004B139A">
              <w:rPr>
                <w:b/>
              </w:rPr>
              <w:t>настоящей</w:t>
            </w:r>
            <w:r w:rsidR="00DE352A" w:rsidRPr="004B139A">
              <w:rPr>
                <w:b/>
              </w:rPr>
              <w:t xml:space="preserve"> закупочной документации</w:t>
            </w:r>
            <w:r w:rsidRPr="004B139A">
              <w:rPr>
                <w:b/>
              </w:rPr>
              <w:t>, не требуется.</w:t>
            </w:r>
          </w:p>
          <w:p w:rsidR="007E4F0F" w:rsidRPr="004B139A" w:rsidRDefault="007E4F0F" w:rsidP="007E4F0F">
            <w:pPr>
              <w:widowControl w:val="0"/>
              <w:spacing w:after="0"/>
              <w:rPr>
                <w:b/>
              </w:rPr>
            </w:pPr>
          </w:p>
          <w:p w:rsidR="00095C7A" w:rsidRPr="004B139A" w:rsidRDefault="00095C7A" w:rsidP="00095C7A">
            <w:pPr>
              <w:widowControl w:val="0"/>
              <w:spacing w:after="0"/>
              <w:ind w:right="175"/>
              <w:rPr>
                <w:b/>
                <w:i/>
              </w:rPr>
            </w:pPr>
            <w:r w:rsidRPr="004B139A">
              <w:rPr>
                <w:b/>
                <w:i/>
              </w:rPr>
              <w:t>Авансирование в рамках исполнения договора - не предусмотрено.</w:t>
            </w:r>
          </w:p>
          <w:p w:rsidR="00095C7A" w:rsidRPr="004B139A" w:rsidRDefault="00095C7A" w:rsidP="00095C7A">
            <w:pPr>
              <w:widowControl w:val="0"/>
              <w:spacing w:after="0"/>
              <w:ind w:right="175"/>
              <w:rPr>
                <w:b/>
                <w:i/>
              </w:rPr>
            </w:pPr>
            <w:r w:rsidRPr="004B139A">
              <w:rPr>
                <w:b/>
                <w:i/>
              </w:rPr>
              <w:t xml:space="preserve">Информация, изложенная в проекте договора, носит информационный характер. </w:t>
            </w:r>
          </w:p>
          <w:p w:rsidR="00095C7A" w:rsidRPr="004B139A" w:rsidRDefault="00095C7A" w:rsidP="007E4F0F">
            <w:pPr>
              <w:widowControl w:val="0"/>
              <w:spacing w:after="0"/>
              <w:rPr>
                <w:b/>
              </w:rPr>
            </w:pPr>
          </w:p>
          <w:p w:rsidR="007E4F0F" w:rsidRPr="004B139A" w:rsidRDefault="007E4F0F" w:rsidP="007E4F0F">
            <w:pPr>
              <w:widowControl w:val="0"/>
              <w:spacing w:after="0"/>
              <w:ind w:right="175"/>
            </w:pPr>
            <w:r w:rsidRPr="004B139A">
              <w:rPr>
                <w:iCs/>
              </w:rPr>
              <w:t xml:space="preserve">Порядок внесения денежных средств и </w:t>
            </w:r>
            <w:r w:rsidRPr="004B139A">
              <w:t xml:space="preserve">условия банковской гарантии установлены в подразделе </w:t>
            </w:r>
            <w:r w:rsidRPr="004B139A">
              <w:fldChar w:fldCharType="begin"/>
            </w:r>
            <w:r w:rsidRPr="004B139A">
              <w:instrText xml:space="preserve"> REF _Ref775279 \r \h  \* MERGEFORMAT </w:instrText>
            </w:r>
            <w:r w:rsidRPr="004B139A">
              <w:fldChar w:fldCharType="separate"/>
            </w:r>
            <w:r w:rsidR="00153386" w:rsidRPr="004B139A">
              <w:t>6.2</w:t>
            </w:r>
            <w:r w:rsidRPr="004B139A">
              <w:fldChar w:fldCharType="end"/>
            </w:r>
            <w:r w:rsidRPr="004B139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4B139A" w:rsidRDefault="001565B2" w:rsidP="001565B2">
            <w:pPr>
              <w:widowControl w:val="0"/>
              <w:spacing w:after="0"/>
              <w:jc w:val="left"/>
            </w:pPr>
            <w:r w:rsidRPr="004B139A">
              <w:fldChar w:fldCharType="begin"/>
            </w:r>
            <w:r w:rsidRPr="004B139A">
              <w:instrText xml:space="preserve"> REF _Ref1122946 \r \h  \* MERGEFORMAT </w:instrText>
            </w:r>
            <w:r w:rsidRPr="004B139A">
              <w:fldChar w:fldCharType="separate"/>
            </w:r>
            <w:r w:rsidR="00153386" w:rsidRPr="004B139A">
              <w:t>6.2.3</w:t>
            </w:r>
            <w:r w:rsidRPr="004B139A">
              <w:fldChar w:fldCharType="end"/>
            </w:r>
            <w:r w:rsidRPr="004B139A">
              <w:t xml:space="preserve">, </w:t>
            </w:r>
            <w:r w:rsidRPr="004B139A">
              <w:fldChar w:fldCharType="begin"/>
            </w:r>
            <w:r w:rsidRPr="004B139A">
              <w:instrText xml:space="preserve"> REF _Ref1118269 \r \h  \* MERGEFORMAT </w:instrText>
            </w:r>
            <w:r w:rsidRPr="004B139A">
              <w:fldChar w:fldCharType="separate"/>
            </w:r>
            <w:r w:rsidR="00153386" w:rsidRPr="004B139A">
              <w:t>6.2.7</w:t>
            </w:r>
            <w:r w:rsidRPr="004B139A">
              <w:fldChar w:fldCharType="end"/>
            </w:r>
            <w:r w:rsidRPr="004B139A">
              <w:t xml:space="preserve">, </w:t>
            </w:r>
            <w:r w:rsidRPr="004B139A">
              <w:fldChar w:fldCharType="begin"/>
            </w:r>
            <w:r w:rsidRPr="004B139A">
              <w:instrText xml:space="preserve"> REF _Ref1122954 \r \h  \* MERGEFORMAT </w:instrText>
            </w:r>
            <w:r w:rsidRPr="004B139A">
              <w:fldChar w:fldCharType="separate"/>
            </w:r>
            <w:r w:rsidR="00153386" w:rsidRPr="004B139A">
              <w:t>6.2.14</w:t>
            </w:r>
            <w:r w:rsidRPr="004B139A">
              <w:fldChar w:fldCharType="end"/>
            </w:r>
            <w:r w:rsidR="00B100A3" w:rsidRPr="004B139A">
              <w:t xml:space="preserve">, </w:t>
            </w:r>
            <w:r w:rsidR="00B100A3" w:rsidRPr="004B139A">
              <w:fldChar w:fldCharType="begin"/>
            </w:r>
            <w:r w:rsidR="00B100A3" w:rsidRPr="004B139A">
              <w:instrText xml:space="preserve"> REF _Ref1118354 \r \h  \* MERGEFORMAT </w:instrText>
            </w:r>
            <w:r w:rsidR="00B100A3" w:rsidRPr="004B139A">
              <w:fldChar w:fldCharType="separate"/>
            </w:r>
            <w:r w:rsidR="00153386" w:rsidRPr="004B139A">
              <w:t>6.2.15</w:t>
            </w:r>
            <w:r w:rsidR="00B100A3" w:rsidRPr="004B139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4B139A" w:rsidRDefault="001565B2" w:rsidP="001565B2">
            <w:pPr>
              <w:pStyle w:val="affff9"/>
              <w:widowControl w:val="0"/>
              <w:tabs>
                <w:tab w:val="clear" w:pos="1980"/>
              </w:tabs>
              <w:spacing w:after="120"/>
              <w:ind w:left="900" w:right="175" w:firstLine="0"/>
              <w:rPr>
                <w:sz w:val="22"/>
                <w:szCs w:val="22"/>
              </w:rPr>
            </w:pPr>
          </w:p>
          <w:p w:rsidR="001565B2" w:rsidRPr="004B139A" w:rsidRDefault="001565B2" w:rsidP="001565B2">
            <w:pPr>
              <w:pStyle w:val="affff9"/>
              <w:widowControl w:val="0"/>
              <w:tabs>
                <w:tab w:val="clear" w:pos="1980"/>
              </w:tabs>
              <w:spacing w:after="120"/>
              <w:ind w:left="900" w:right="175" w:firstLine="0"/>
              <w:rPr>
                <w:b/>
              </w:rPr>
            </w:pPr>
            <w:r w:rsidRPr="004B139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B139A">
              <w:rPr>
                <w:bCs/>
              </w:rPr>
              <w:t xml:space="preserve">: </w:t>
            </w:r>
            <w:r w:rsidRPr="004B139A">
              <w:rPr>
                <w:b/>
                <w:bCs/>
              </w:rPr>
              <w:t>(уточняются на этапе заключения Договора).</w:t>
            </w:r>
          </w:p>
          <w:p w:rsidR="001565B2" w:rsidRPr="004B139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139A" w:rsidRDefault="00205740" w:rsidP="00166099">
            <w:pPr>
              <w:widowControl w:val="0"/>
              <w:spacing w:after="0"/>
              <w:ind w:right="175"/>
            </w:pPr>
            <w:r w:rsidRPr="004B139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E399B">
              <w:rPr>
                <w:highlight w:val="yellow"/>
              </w:rPr>
              <w:t>П</w:t>
            </w:r>
            <w:r w:rsidRPr="00AE399B">
              <w:rPr>
                <w:highlight w:val="yellow"/>
              </w:rPr>
              <w:t>риложении №3</w:t>
            </w:r>
            <w:r w:rsidRPr="004B139A">
              <w:t xml:space="preserve"> к </w:t>
            </w:r>
            <w:r w:rsidR="00DE57DD" w:rsidRPr="004B139A">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4B139A" w:rsidRDefault="007E4F0F" w:rsidP="007E4F0F">
            <w:pPr>
              <w:widowControl w:val="0"/>
              <w:spacing w:after="0"/>
              <w:ind w:right="175"/>
            </w:pPr>
            <w:r w:rsidRPr="004B139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 xml:space="preserve">Сведения о возможности </w:t>
            </w:r>
            <w:r w:rsidRPr="0003744D">
              <w:lastRenderedPageBreak/>
              <w:t>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 xml:space="preserve">Односторонний отказ от исполнения договора возможен в порядке, установленном в </w:t>
            </w:r>
            <w:r w:rsidRPr="005F13AC">
              <w:lastRenderedPageBreak/>
              <w:t>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B139A" w:rsidRDefault="008A391E" w:rsidP="007E4F0F">
            <w:pPr>
              <w:pStyle w:val="Default"/>
              <w:widowControl w:val="0"/>
              <w:ind w:right="175"/>
              <w:jc w:val="both"/>
              <w:rPr>
                <w:b/>
              </w:rPr>
            </w:pPr>
            <w:r w:rsidRPr="004B139A">
              <w:rPr>
                <w:b/>
              </w:rPr>
              <w:t>Предусмотрено</w:t>
            </w:r>
          </w:p>
          <w:p w:rsidR="007E4F0F" w:rsidRPr="004B139A" w:rsidRDefault="007E4F0F" w:rsidP="007E4F0F">
            <w:pPr>
              <w:pStyle w:val="Default"/>
              <w:widowControl w:val="0"/>
              <w:ind w:right="175"/>
              <w:jc w:val="both"/>
              <w:rPr>
                <w:b/>
              </w:rPr>
            </w:pPr>
          </w:p>
          <w:p w:rsidR="007E4F0F" w:rsidRPr="004B139A" w:rsidRDefault="007E4F0F" w:rsidP="007E4F0F">
            <w:pPr>
              <w:pStyle w:val="Default"/>
              <w:widowControl w:val="0"/>
              <w:ind w:right="175"/>
              <w:jc w:val="both"/>
            </w:pPr>
            <w:r w:rsidRPr="004B139A">
              <w:t>предоставление</w:t>
            </w:r>
            <w:r w:rsidRPr="004B139A">
              <w:rPr>
                <w:b/>
              </w:rPr>
              <w:t xml:space="preserve"> </w:t>
            </w:r>
            <w:r w:rsidRPr="004B139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B139A" w:rsidRDefault="007E4F0F" w:rsidP="007E4F0F">
            <w:pPr>
              <w:pStyle w:val="Default"/>
              <w:widowControl w:val="0"/>
            </w:pPr>
            <w:r w:rsidRPr="004B139A">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B139A" w:rsidRDefault="007E4F0F" w:rsidP="007E4F0F">
            <w:pPr>
              <w:pStyle w:val="Default"/>
              <w:widowControl w:val="0"/>
              <w:ind w:right="175"/>
              <w:jc w:val="both"/>
              <w:rPr>
                <w:b/>
              </w:rPr>
            </w:pPr>
            <w:r w:rsidRPr="004B139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B139A" w:rsidRDefault="007E4F0F" w:rsidP="007E4F0F">
            <w:pPr>
              <w:pStyle w:val="Default"/>
              <w:widowControl w:val="0"/>
            </w:pPr>
            <w:r w:rsidRPr="004B139A">
              <w:t xml:space="preserve">Наименование и электронный </w:t>
            </w:r>
            <w:r w:rsidRPr="004B139A">
              <w:lastRenderedPageBreak/>
              <w:t>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139A" w:rsidRDefault="007E4F0F" w:rsidP="00355764">
            <w:pPr>
              <w:pStyle w:val="Default"/>
              <w:widowControl w:val="0"/>
              <w:ind w:right="175"/>
              <w:jc w:val="both"/>
              <w:rPr>
                <w:b/>
              </w:rPr>
            </w:pPr>
            <w:r w:rsidRPr="004B139A">
              <w:lastRenderedPageBreak/>
              <w:t xml:space="preserve">Единая электронная торговая площадка </w:t>
            </w:r>
            <w:hyperlink r:id="rId19" w:history="1">
              <w:r w:rsidRPr="004B139A">
                <w:rPr>
                  <w:rStyle w:val="aff7"/>
                </w:rPr>
                <w:t>https://rosseti.roseltorg.ru</w:t>
              </w:r>
            </w:hyperlink>
            <w:r w:rsidRPr="004B139A">
              <w:rPr>
                <w:rStyle w:val="aff7"/>
              </w:rPr>
              <w:t xml:space="preserve"> </w:t>
            </w:r>
            <w:r w:rsidRPr="004B139A">
              <w:t>(далее – ЭТП)</w:t>
            </w:r>
            <w:r w:rsidR="00355764" w:rsidRPr="004B139A">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F07C3B" w:rsidRPr="00A97593" w:rsidRDefault="00E7744B" w:rsidP="00F07C3B">
      <w:pPr>
        <w:widowControl w:val="0"/>
        <w:numPr>
          <w:ilvl w:val="0"/>
          <w:numId w:val="19"/>
        </w:numPr>
        <w:tabs>
          <w:tab w:val="left" w:pos="0"/>
          <w:tab w:val="num" w:pos="1650"/>
        </w:tabs>
        <w:spacing w:after="0" w:line="264" w:lineRule="auto"/>
        <w:ind w:left="1650" w:right="175" w:hanging="550"/>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r w:rsidR="00AE399B">
        <w:t>.</w:t>
      </w: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865" w:rsidRDefault="006B5865">
      <w:r>
        <w:separator/>
      </w:r>
    </w:p>
    <w:p w:rsidR="006B5865" w:rsidRDefault="006B5865"/>
  </w:endnote>
  <w:endnote w:type="continuationSeparator" w:id="0">
    <w:p w:rsidR="006B5865" w:rsidRDefault="006B5865">
      <w:r>
        <w:continuationSeparator/>
      </w:r>
    </w:p>
    <w:p w:rsidR="006B5865" w:rsidRDefault="006B5865"/>
  </w:endnote>
  <w:endnote w:type="continuationNotice" w:id="1">
    <w:p w:rsidR="006B5865" w:rsidRDefault="006B58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DF1" w:rsidRPr="00902488" w:rsidRDefault="00F47DF1"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38396591"/>
      <w:docPartObj>
        <w:docPartGallery w:val="Page Numbers (Bottom of Page)"/>
        <w:docPartUnique/>
      </w:docPartObj>
    </w:sdtPr>
    <w:sdtContent>
      <w:sdt>
        <w:sdtPr>
          <w:rPr>
            <w:bCs/>
            <w:sz w:val="16"/>
            <w:szCs w:val="16"/>
          </w:rPr>
          <w:id w:val="-901527403"/>
          <w:docPartObj>
            <w:docPartGallery w:val="Page Numbers (Top of Page)"/>
            <w:docPartUnique/>
          </w:docPartObj>
        </w:sdtPr>
        <w:sdtContent>
          <w:p w:rsidR="00F47DF1" w:rsidRPr="00401A97" w:rsidRDefault="00F47DF1" w:rsidP="008037E2">
            <w:pPr>
              <w:spacing w:after="120"/>
              <w:jc w:val="center"/>
              <w:rPr>
                <w:bCs/>
                <w:sz w:val="16"/>
                <w:szCs w:val="16"/>
              </w:rPr>
            </w:pPr>
            <w:r w:rsidRPr="008037E2">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56</w:t>
            </w:r>
            <w:r w:rsidRPr="00401A97">
              <w:rPr>
                <w:bCs/>
                <w:sz w:val="16"/>
                <w:szCs w:val="16"/>
              </w:rPr>
              <w:fldChar w:fldCharType="end"/>
            </w:r>
            <w:r w:rsidRPr="008037E2">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57</w:t>
            </w:r>
            <w:r w:rsidRPr="00401A97">
              <w:rPr>
                <w:bCs/>
                <w:sz w:val="16"/>
                <w:szCs w:val="16"/>
              </w:rPr>
              <w:fldChar w:fldCharType="end"/>
            </w:r>
          </w:p>
          <w:p w:rsidR="00F47DF1" w:rsidRPr="005969D8" w:rsidRDefault="00F47DF1" w:rsidP="008037E2">
            <w:pPr>
              <w:spacing w:after="120"/>
              <w:jc w:val="center"/>
              <w:rPr>
                <w:bCs/>
                <w:sz w:val="16"/>
                <w:szCs w:val="16"/>
              </w:rPr>
            </w:pPr>
            <w:r w:rsidRPr="008037E2">
              <w:rPr>
                <w:bCs/>
                <w:sz w:val="16"/>
                <w:szCs w:val="16"/>
              </w:rPr>
              <w:t>ЗАПРОС ПРЕДЛОЖЕНИЙ В ЭЛЕКТРОННОЙ ФОРМЕ</w:t>
            </w:r>
          </w:p>
          <w:p w:rsidR="00F47DF1" w:rsidRPr="00401A97" w:rsidRDefault="00F47DF1" w:rsidP="007E4F0F">
            <w:pPr>
              <w:spacing w:after="120"/>
              <w:jc w:val="center"/>
              <w:rPr>
                <w:sz w:val="16"/>
                <w:szCs w:val="16"/>
              </w:rPr>
            </w:pPr>
            <w:r w:rsidRPr="005969D8">
              <w:rPr>
                <w:bCs/>
                <w:sz w:val="16"/>
                <w:szCs w:val="16"/>
              </w:rPr>
              <w:t xml:space="preserve"> на право заключения </w:t>
            </w:r>
            <w:r w:rsidRPr="008037E2">
              <w:rPr>
                <w:bCs/>
                <w:sz w:val="16"/>
                <w:szCs w:val="16"/>
              </w:rPr>
              <w:t xml:space="preserve">Договора на </w:t>
            </w:r>
            <w:r w:rsidR="008037E2" w:rsidRPr="008037E2">
              <w:rPr>
                <w:bCs/>
                <w:sz w:val="16"/>
                <w:szCs w:val="16"/>
              </w:rPr>
              <w:t>поставку детских новогодних подарков для нужд ПАО «Россети Центр»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DF1" w:rsidRPr="00902488" w:rsidRDefault="00F47DF1"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DF1" w:rsidRPr="00902488" w:rsidRDefault="00F47DF1"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865" w:rsidRDefault="006B5865">
      <w:r>
        <w:separator/>
      </w:r>
    </w:p>
    <w:p w:rsidR="006B5865" w:rsidRDefault="006B5865"/>
  </w:footnote>
  <w:footnote w:type="continuationSeparator" w:id="0">
    <w:p w:rsidR="006B5865" w:rsidRDefault="006B5865">
      <w:r>
        <w:continuationSeparator/>
      </w:r>
    </w:p>
    <w:p w:rsidR="006B5865" w:rsidRDefault="006B5865"/>
  </w:footnote>
  <w:footnote w:type="continuationNotice" w:id="1">
    <w:p w:rsidR="006B5865" w:rsidRDefault="006B58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DF1" w:rsidRPr="00401A97" w:rsidRDefault="00F47DF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DF1" w:rsidRPr="00401A97" w:rsidRDefault="00F47DF1"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DF1" w:rsidRPr="00401A97" w:rsidRDefault="00F47DF1"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DF1" w:rsidRPr="003C47E7" w:rsidRDefault="00F47DF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23D399E"/>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5"/>
  </w:num>
  <w:num w:numId="3">
    <w:abstractNumId w:val="10"/>
  </w:num>
  <w:num w:numId="4">
    <w:abstractNumId w:val="9"/>
  </w:num>
  <w:num w:numId="5">
    <w:abstractNumId w:val="39"/>
  </w:num>
  <w:num w:numId="6">
    <w:abstractNumId w:val="41"/>
  </w:num>
  <w:num w:numId="7">
    <w:abstractNumId w:val="22"/>
  </w:num>
  <w:num w:numId="8">
    <w:abstractNumId w:val="37"/>
  </w:num>
  <w:num w:numId="9">
    <w:abstractNumId w:val="3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num>
  <w:num w:numId="13">
    <w:abstractNumId w:val="6"/>
  </w:num>
  <w:num w:numId="14">
    <w:abstractNumId w:val="23"/>
  </w:num>
  <w:num w:numId="15">
    <w:abstractNumId w:val="7"/>
  </w:num>
  <w:num w:numId="16">
    <w:abstractNumId w:val="50"/>
  </w:num>
  <w:num w:numId="17">
    <w:abstractNumId w:val="11"/>
  </w:num>
  <w:num w:numId="18">
    <w:abstractNumId w:val="31"/>
  </w:num>
  <w:num w:numId="19">
    <w:abstractNumId w:val="19"/>
  </w:num>
  <w:num w:numId="20">
    <w:abstractNumId w:val="42"/>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1"/>
  </w:num>
  <w:num w:numId="37">
    <w:abstractNumId w:val="33"/>
  </w:num>
  <w:num w:numId="38">
    <w:abstractNumId w:val="51"/>
  </w:num>
  <w:num w:numId="39">
    <w:abstractNumId w:val="52"/>
  </w:num>
  <w:num w:numId="40">
    <w:abstractNumId w:val="8"/>
  </w:num>
  <w:num w:numId="41">
    <w:abstractNumId w:val="38"/>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8"/>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8"/>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3C7E"/>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139A"/>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8D3"/>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865"/>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198D"/>
    <w:rsid w:val="0080271C"/>
    <w:rsid w:val="0080280D"/>
    <w:rsid w:val="0080289D"/>
    <w:rsid w:val="00802C5C"/>
    <w:rsid w:val="00803385"/>
    <w:rsid w:val="008033B1"/>
    <w:rsid w:val="008037E2"/>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99B"/>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47DF1"/>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7F3770"/>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57566-97FE-4674-B552-4CF7CCA2B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46</Pages>
  <Words>20418</Words>
  <Characters>116384</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16</cp:revision>
  <cp:lastPrinted>2019-01-16T10:14:00Z</cp:lastPrinted>
  <dcterms:created xsi:type="dcterms:W3CDTF">2021-07-06T17:53:00Z</dcterms:created>
  <dcterms:modified xsi:type="dcterms:W3CDTF">2021-09-02T10:46:00Z</dcterms:modified>
</cp:coreProperties>
</file>