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0F" w:rsidRPr="00D9636A" w:rsidRDefault="00D9636A" w:rsidP="00850F16">
      <w:pPr>
        <w:ind w:left="4320" w:firstLine="720"/>
        <w:rPr>
          <w:sz w:val="26"/>
          <w:szCs w:val="26"/>
        </w:rPr>
      </w:pPr>
      <w:r>
        <w:rPr>
          <w:sz w:val="26"/>
          <w:szCs w:val="26"/>
        </w:rPr>
        <w:t>УТВЕРЖДАЮ</w:t>
      </w:r>
    </w:p>
    <w:p w:rsidR="003C170F" w:rsidRPr="00D9636A" w:rsidRDefault="00B12EFF" w:rsidP="00B94AE3">
      <w:pPr>
        <w:ind w:left="5040"/>
        <w:rPr>
          <w:sz w:val="26"/>
          <w:szCs w:val="26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3286125</wp:posOffset>
            </wp:positionH>
            <wp:positionV relativeFrom="paragraph">
              <wp:posOffset>521335</wp:posOffset>
            </wp:positionV>
            <wp:extent cx="1247140" cy="72517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CBE">
        <w:rPr>
          <w:sz w:val="26"/>
          <w:szCs w:val="26"/>
        </w:rPr>
        <w:t>Начальник управления по работе с персоналом</w:t>
      </w:r>
      <w:r w:rsidR="00B94AE3">
        <w:rPr>
          <w:sz w:val="26"/>
          <w:szCs w:val="26"/>
        </w:rPr>
        <w:t xml:space="preserve"> </w:t>
      </w:r>
      <w:r w:rsidR="00B500C4" w:rsidRPr="00D9636A">
        <w:rPr>
          <w:sz w:val="26"/>
          <w:szCs w:val="26"/>
        </w:rPr>
        <w:t>филиала</w:t>
      </w:r>
      <w:r w:rsidR="00B94AE3">
        <w:rPr>
          <w:sz w:val="26"/>
          <w:szCs w:val="26"/>
        </w:rPr>
        <w:t xml:space="preserve"> </w:t>
      </w:r>
      <w:r w:rsidR="004E1C5E" w:rsidRPr="00D9636A">
        <w:rPr>
          <w:sz w:val="26"/>
          <w:szCs w:val="26"/>
        </w:rPr>
        <w:t>П</w:t>
      </w:r>
      <w:r w:rsidR="006C7A12">
        <w:rPr>
          <w:sz w:val="26"/>
          <w:szCs w:val="26"/>
        </w:rPr>
        <w:t>АО «</w:t>
      </w:r>
      <w:r>
        <w:rPr>
          <w:sz w:val="26"/>
          <w:szCs w:val="26"/>
        </w:rPr>
        <w:t>РОССЕТИ</w:t>
      </w:r>
      <w:r w:rsidR="006C7A12">
        <w:rPr>
          <w:sz w:val="26"/>
          <w:szCs w:val="26"/>
        </w:rPr>
        <w:t xml:space="preserve"> </w:t>
      </w:r>
      <w:r>
        <w:rPr>
          <w:sz w:val="26"/>
          <w:szCs w:val="26"/>
        </w:rPr>
        <w:t>Центр</w:t>
      </w:r>
      <w:r w:rsidR="006C7A12">
        <w:rPr>
          <w:sz w:val="26"/>
          <w:szCs w:val="26"/>
        </w:rPr>
        <w:t xml:space="preserve">» </w:t>
      </w:r>
      <w:r w:rsidR="003C170F" w:rsidRPr="00D9636A">
        <w:rPr>
          <w:sz w:val="26"/>
          <w:szCs w:val="26"/>
        </w:rPr>
        <w:t>- «Тверьэнерго»</w:t>
      </w:r>
    </w:p>
    <w:p w:rsidR="003C170F" w:rsidRPr="00D9636A" w:rsidRDefault="003C170F" w:rsidP="00D9636A">
      <w:pPr>
        <w:rPr>
          <w:sz w:val="26"/>
          <w:szCs w:val="26"/>
        </w:rPr>
      </w:pPr>
    </w:p>
    <w:p w:rsidR="003C170F" w:rsidRPr="00D9636A" w:rsidRDefault="00BA26A9" w:rsidP="00850F16">
      <w:pPr>
        <w:ind w:left="4320" w:firstLine="720"/>
        <w:rPr>
          <w:sz w:val="26"/>
          <w:szCs w:val="26"/>
        </w:rPr>
      </w:pPr>
      <w:r>
        <w:rPr>
          <w:sz w:val="26"/>
          <w:szCs w:val="26"/>
        </w:rPr>
        <w:t xml:space="preserve">___________________ </w:t>
      </w:r>
      <w:r w:rsidR="00536C2D">
        <w:rPr>
          <w:sz w:val="26"/>
          <w:szCs w:val="26"/>
        </w:rPr>
        <w:t>Е.Л. Соодла</w:t>
      </w:r>
    </w:p>
    <w:p w:rsidR="003C170F" w:rsidRPr="00D9636A" w:rsidRDefault="00850F16" w:rsidP="00D9636A">
      <w:pPr>
        <w:rPr>
          <w:sz w:val="26"/>
          <w:szCs w:val="26"/>
        </w:rPr>
      </w:pPr>
      <w:r>
        <w:rPr>
          <w:sz w:val="26"/>
          <w:szCs w:val="26"/>
        </w:rPr>
        <w:tab/>
      </w:r>
    </w:p>
    <w:p w:rsidR="00B13F98" w:rsidRPr="00D9636A" w:rsidRDefault="00782B1D" w:rsidP="00B13F98">
      <w:pPr>
        <w:ind w:left="4320" w:firstLine="720"/>
        <w:rPr>
          <w:sz w:val="26"/>
          <w:szCs w:val="26"/>
        </w:rPr>
      </w:pPr>
      <w:r>
        <w:rPr>
          <w:sz w:val="26"/>
          <w:szCs w:val="26"/>
        </w:rPr>
        <w:t xml:space="preserve">                        </w:t>
      </w:r>
      <w:r w:rsidR="00B13F98">
        <w:rPr>
          <w:sz w:val="26"/>
          <w:szCs w:val="26"/>
        </w:rPr>
        <w:t xml:space="preserve">         «</w:t>
      </w:r>
      <w:proofErr w:type="gramStart"/>
      <w:r w:rsidR="00B13F98">
        <w:rPr>
          <w:sz w:val="26"/>
          <w:szCs w:val="26"/>
        </w:rPr>
        <w:t>03»  сентября</w:t>
      </w:r>
      <w:proofErr w:type="gramEnd"/>
      <w:r w:rsidR="00B13F98">
        <w:rPr>
          <w:sz w:val="26"/>
          <w:szCs w:val="26"/>
        </w:rPr>
        <w:t xml:space="preserve">   2021</w:t>
      </w:r>
      <w:r w:rsidR="00B13F98" w:rsidRPr="00D9636A">
        <w:rPr>
          <w:sz w:val="26"/>
          <w:szCs w:val="26"/>
        </w:rPr>
        <w:t xml:space="preserve"> г.</w:t>
      </w:r>
    </w:p>
    <w:p w:rsidR="003C170F" w:rsidRPr="00D9636A" w:rsidRDefault="003C170F" w:rsidP="00850F16">
      <w:pPr>
        <w:ind w:left="4320" w:firstLine="720"/>
        <w:rPr>
          <w:sz w:val="26"/>
          <w:szCs w:val="26"/>
        </w:rPr>
      </w:pPr>
    </w:p>
    <w:p w:rsidR="00B456D4" w:rsidRPr="00D9636A" w:rsidRDefault="00B456D4" w:rsidP="00D9636A">
      <w:pPr>
        <w:shd w:val="clear" w:color="auto" w:fill="FFFFFF"/>
        <w:ind w:left="5" w:right="-1"/>
        <w:rPr>
          <w:sz w:val="26"/>
          <w:szCs w:val="26"/>
        </w:rPr>
      </w:pPr>
    </w:p>
    <w:p w:rsidR="00F40E61" w:rsidRPr="003032A4" w:rsidRDefault="00F40E61" w:rsidP="00D9636A">
      <w:pPr>
        <w:shd w:val="clear" w:color="auto" w:fill="FFFFFF"/>
        <w:spacing w:line="276" w:lineRule="auto"/>
        <w:rPr>
          <w:b/>
          <w:bCs/>
          <w:sz w:val="26"/>
          <w:szCs w:val="26"/>
        </w:rPr>
      </w:pPr>
    </w:p>
    <w:p w:rsidR="002D7B75" w:rsidRPr="008B4702" w:rsidRDefault="00B456D4" w:rsidP="00D9636A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8B4702">
        <w:rPr>
          <w:b/>
          <w:bCs/>
          <w:sz w:val="24"/>
          <w:szCs w:val="24"/>
        </w:rPr>
        <w:t>Техническое задание</w:t>
      </w:r>
    </w:p>
    <w:p w:rsidR="00265746" w:rsidRPr="008B4702" w:rsidRDefault="00B456D4" w:rsidP="00D9636A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8B4702">
        <w:rPr>
          <w:b/>
          <w:bCs/>
          <w:sz w:val="24"/>
          <w:szCs w:val="24"/>
        </w:rPr>
        <w:t xml:space="preserve">на поставку </w:t>
      </w:r>
      <w:r w:rsidR="007E0FE8" w:rsidRPr="008B4702">
        <w:rPr>
          <w:b/>
          <w:bCs/>
          <w:sz w:val="24"/>
          <w:szCs w:val="24"/>
        </w:rPr>
        <w:t>детских новогодних подарков</w:t>
      </w:r>
    </w:p>
    <w:p w:rsidR="002D7B75" w:rsidRPr="008B4702" w:rsidRDefault="00265746" w:rsidP="00D9636A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8B4702">
        <w:rPr>
          <w:b/>
          <w:bCs/>
          <w:sz w:val="24"/>
          <w:szCs w:val="24"/>
        </w:rPr>
        <w:t xml:space="preserve">для </w:t>
      </w:r>
      <w:r w:rsidR="007E0FE8" w:rsidRPr="008B4702">
        <w:rPr>
          <w:b/>
          <w:bCs/>
          <w:sz w:val="24"/>
          <w:szCs w:val="24"/>
        </w:rPr>
        <w:t xml:space="preserve">детей сотрудников </w:t>
      </w:r>
      <w:r w:rsidRPr="008B4702">
        <w:rPr>
          <w:b/>
          <w:bCs/>
          <w:sz w:val="24"/>
          <w:szCs w:val="24"/>
        </w:rPr>
        <w:t xml:space="preserve">филиала </w:t>
      </w:r>
      <w:r w:rsidR="004E1C5E" w:rsidRPr="008B4702">
        <w:rPr>
          <w:b/>
          <w:bCs/>
          <w:sz w:val="24"/>
          <w:szCs w:val="24"/>
        </w:rPr>
        <w:t>П</w:t>
      </w:r>
      <w:r w:rsidRPr="008B4702">
        <w:rPr>
          <w:b/>
          <w:bCs/>
          <w:sz w:val="24"/>
          <w:szCs w:val="24"/>
        </w:rPr>
        <w:t>АО «</w:t>
      </w:r>
      <w:r w:rsidR="00B12EFF" w:rsidRPr="008B4702">
        <w:rPr>
          <w:b/>
          <w:bCs/>
          <w:sz w:val="24"/>
          <w:szCs w:val="24"/>
        </w:rPr>
        <w:t>РОССЕТИ</w:t>
      </w:r>
      <w:r w:rsidRPr="008B4702">
        <w:rPr>
          <w:b/>
          <w:bCs/>
          <w:sz w:val="24"/>
          <w:szCs w:val="24"/>
        </w:rPr>
        <w:t xml:space="preserve"> </w:t>
      </w:r>
      <w:r w:rsidR="00B12EFF" w:rsidRPr="008B4702">
        <w:rPr>
          <w:b/>
          <w:bCs/>
          <w:sz w:val="24"/>
          <w:szCs w:val="24"/>
        </w:rPr>
        <w:t>Центр</w:t>
      </w:r>
      <w:r w:rsidRPr="008B4702">
        <w:rPr>
          <w:b/>
          <w:bCs/>
          <w:sz w:val="24"/>
          <w:szCs w:val="24"/>
        </w:rPr>
        <w:t>» - «</w:t>
      </w:r>
      <w:r w:rsidR="00B65A44" w:rsidRPr="008B4702">
        <w:rPr>
          <w:b/>
          <w:bCs/>
          <w:sz w:val="24"/>
          <w:szCs w:val="24"/>
        </w:rPr>
        <w:t>Тверьэнерго</w:t>
      </w:r>
      <w:r w:rsidRPr="008B4702">
        <w:rPr>
          <w:b/>
          <w:bCs/>
          <w:sz w:val="24"/>
          <w:szCs w:val="24"/>
        </w:rPr>
        <w:t>»</w:t>
      </w:r>
    </w:p>
    <w:p w:rsidR="00D9636A" w:rsidRPr="008B4702" w:rsidRDefault="00D9636A" w:rsidP="00D9636A">
      <w:p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</w:p>
    <w:p w:rsidR="00B456D4" w:rsidRPr="008B4702" w:rsidRDefault="00265746" w:rsidP="00D9636A">
      <w:pPr>
        <w:shd w:val="clear" w:color="auto" w:fill="FFFFFF"/>
        <w:spacing w:line="276" w:lineRule="auto"/>
        <w:jc w:val="center"/>
        <w:rPr>
          <w:sz w:val="24"/>
          <w:szCs w:val="24"/>
        </w:rPr>
      </w:pPr>
      <w:r w:rsidRPr="008B4702">
        <w:rPr>
          <w:b/>
          <w:bCs/>
          <w:sz w:val="24"/>
          <w:szCs w:val="24"/>
        </w:rPr>
        <w:t xml:space="preserve">1. </w:t>
      </w:r>
      <w:r w:rsidR="00B456D4" w:rsidRPr="008B4702">
        <w:rPr>
          <w:b/>
          <w:bCs/>
          <w:sz w:val="24"/>
          <w:szCs w:val="24"/>
        </w:rPr>
        <w:t>Общие положения</w:t>
      </w:r>
    </w:p>
    <w:p w:rsidR="00F40E61" w:rsidRPr="008B4702" w:rsidRDefault="004E1C5E" w:rsidP="00D9636A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8B4702">
        <w:rPr>
          <w:sz w:val="24"/>
          <w:szCs w:val="24"/>
        </w:rPr>
        <w:t>1.1. Филиал П</w:t>
      </w:r>
      <w:r w:rsidR="00B456D4" w:rsidRPr="008B4702">
        <w:rPr>
          <w:sz w:val="24"/>
          <w:szCs w:val="24"/>
        </w:rPr>
        <w:t>АО «</w:t>
      </w:r>
      <w:r w:rsidR="00B12EFF" w:rsidRPr="008B4702">
        <w:rPr>
          <w:sz w:val="24"/>
          <w:szCs w:val="24"/>
        </w:rPr>
        <w:t>РОССЕТИ</w:t>
      </w:r>
      <w:r w:rsidR="00B456D4" w:rsidRPr="008B4702">
        <w:rPr>
          <w:sz w:val="24"/>
          <w:szCs w:val="24"/>
        </w:rPr>
        <w:t xml:space="preserve"> </w:t>
      </w:r>
      <w:r w:rsidR="00B12EFF" w:rsidRPr="008B4702">
        <w:rPr>
          <w:sz w:val="24"/>
          <w:szCs w:val="24"/>
        </w:rPr>
        <w:t>Центр</w:t>
      </w:r>
      <w:r w:rsidR="00B456D4" w:rsidRPr="008B4702">
        <w:rPr>
          <w:sz w:val="24"/>
          <w:szCs w:val="24"/>
        </w:rPr>
        <w:t>» - «</w:t>
      </w:r>
      <w:r w:rsidR="00F40E61" w:rsidRPr="008B4702">
        <w:rPr>
          <w:sz w:val="24"/>
          <w:szCs w:val="24"/>
        </w:rPr>
        <w:t>Тверь</w:t>
      </w:r>
      <w:r w:rsidR="00451E17" w:rsidRPr="008B4702">
        <w:rPr>
          <w:sz w:val="24"/>
          <w:szCs w:val="24"/>
        </w:rPr>
        <w:t>энерго</w:t>
      </w:r>
      <w:r w:rsidR="00B456D4" w:rsidRPr="008B4702">
        <w:rPr>
          <w:sz w:val="24"/>
          <w:szCs w:val="24"/>
        </w:rPr>
        <w:t>» производит закупку</w:t>
      </w:r>
      <w:r w:rsidR="001F7B2B" w:rsidRPr="008B4702">
        <w:rPr>
          <w:sz w:val="24"/>
          <w:szCs w:val="24"/>
        </w:rPr>
        <w:t xml:space="preserve"> детских новогодних подарков,</w:t>
      </w:r>
      <w:r w:rsidR="00B456D4" w:rsidRPr="008B4702">
        <w:rPr>
          <w:sz w:val="24"/>
          <w:szCs w:val="24"/>
        </w:rPr>
        <w:t xml:space="preserve"> в соответствии с документами, подтверждающими соответствие товара установленным обязательным требованиям (гарантийные обязательства</w:t>
      </w:r>
      <w:r w:rsidR="00F40E61" w:rsidRPr="008B4702">
        <w:rPr>
          <w:sz w:val="24"/>
          <w:szCs w:val="24"/>
        </w:rPr>
        <w:t>, соответствующие сертификаты).</w:t>
      </w:r>
    </w:p>
    <w:p w:rsidR="004E2418" w:rsidRPr="008B4702" w:rsidRDefault="00A954E3" w:rsidP="00D9636A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8B4702">
        <w:rPr>
          <w:sz w:val="24"/>
          <w:szCs w:val="24"/>
        </w:rPr>
        <w:t xml:space="preserve">1.2. </w:t>
      </w:r>
      <w:r w:rsidR="00B456D4" w:rsidRPr="008B4702">
        <w:rPr>
          <w:sz w:val="24"/>
          <w:szCs w:val="24"/>
        </w:rPr>
        <w:t>Все условия данного заказа определяются и</w:t>
      </w:r>
      <w:r w:rsidR="00F40E61" w:rsidRPr="008B4702">
        <w:rPr>
          <w:sz w:val="24"/>
          <w:szCs w:val="24"/>
        </w:rPr>
        <w:t xml:space="preserve"> регулируются на основе Договора, заключаемого Заказчиком с П</w:t>
      </w:r>
      <w:r w:rsidR="00B456D4" w:rsidRPr="008B4702">
        <w:rPr>
          <w:sz w:val="24"/>
          <w:szCs w:val="24"/>
        </w:rPr>
        <w:t>обедителем торгов.</w:t>
      </w:r>
    </w:p>
    <w:p w:rsidR="00D9636A" w:rsidRPr="008B4702" w:rsidRDefault="00D9636A" w:rsidP="00D9636A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</w:p>
    <w:p w:rsidR="00B456D4" w:rsidRPr="008B4702" w:rsidRDefault="00B456D4" w:rsidP="00D9636A">
      <w:pPr>
        <w:shd w:val="clear" w:color="auto" w:fill="FFFFFF"/>
        <w:spacing w:line="276" w:lineRule="auto"/>
        <w:ind w:firstLine="709"/>
        <w:jc w:val="center"/>
        <w:rPr>
          <w:sz w:val="24"/>
          <w:szCs w:val="24"/>
        </w:rPr>
      </w:pPr>
      <w:r w:rsidRPr="008B4702">
        <w:rPr>
          <w:b/>
          <w:bCs/>
          <w:sz w:val="24"/>
          <w:szCs w:val="24"/>
        </w:rPr>
        <w:t xml:space="preserve">2. </w:t>
      </w:r>
      <w:r w:rsidR="00F40E61" w:rsidRPr="008B4702">
        <w:rPr>
          <w:b/>
          <w:bCs/>
          <w:sz w:val="24"/>
          <w:szCs w:val="24"/>
        </w:rPr>
        <w:t>Перечень и объем закупаемой продукции</w:t>
      </w:r>
    </w:p>
    <w:p w:rsidR="00A954E3" w:rsidRPr="00B13F98" w:rsidRDefault="00B456D4" w:rsidP="00D9636A">
      <w:pPr>
        <w:shd w:val="clear" w:color="auto" w:fill="FFFFFF"/>
        <w:tabs>
          <w:tab w:val="left" w:pos="9072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 xml:space="preserve">2.1. </w:t>
      </w:r>
      <w:r w:rsidR="0043151A" w:rsidRPr="00B13F98">
        <w:rPr>
          <w:sz w:val="24"/>
          <w:szCs w:val="24"/>
        </w:rPr>
        <w:t>Филиал П</w:t>
      </w:r>
      <w:r w:rsidR="00A954E3" w:rsidRPr="00B13F98">
        <w:rPr>
          <w:sz w:val="24"/>
          <w:szCs w:val="24"/>
        </w:rPr>
        <w:t>АО «</w:t>
      </w:r>
      <w:r w:rsidR="00B12EFF" w:rsidRPr="00B13F98">
        <w:rPr>
          <w:sz w:val="24"/>
          <w:szCs w:val="24"/>
        </w:rPr>
        <w:t>РОССЕТИ</w:t>
      </w:r>
      <w:r w:rsidR="00A954E3" w:rsidRPr="00B13F98">
        <w:rPr>
          <w:sz w:val="24"/>
          <w:szCs w:val="24"/>
        </w:rPr>
        <w:t xml:space="preserve"> </w:t>
      </w:r>
      <w:r w:rsidR="00B12EFF" w:rsidRPr="00B13F98">
        <w:rPr>
          <w:sz w:val="24"/>
          <w:szCs w:val="24"/>
        </w:rPr>
        <w:t>Центр</w:t>
      </w:r>
      <w:r w:rsidR="00A954E3" w:rsidRPr="00B13F98">
        <w:rPr>
          <w:sz w:val="24"/>
          <w:szCs w:val="24"/>
        </w:rPr>
        <w:t xml:space="preserve">» - «Тверьэнерго» производит закупку </w:t>
      </w:r>
      <w:r w:rsidR="001F7B2B" w:rsidRPr="00B13F98">
        <w:rPr>
          <w:sz w:val="24"/>
          <w:szCs w:val="24"/>
        </w:rPr>
        <w:t>детских новогодних подарков в</w:t>
      </w:r>
      <w:r w:rsidR="002738AB" w:rsidRPr="00B13F98">
        <w:rPr>
          <w:sz w:val="24"/>
          <w:szCs w:val="24"/>
        </w:rPr>
        <w:t xml:space="preserve"> следующем количестве:</w:t>
      </w:r>
    </w:p>
    <w:tbl>
      <w:tblPr>
        <w:tblW w:w="100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2877"/>
        <w:gridCol w:w="1984"/>
        <w:gridCol w:w="1418"/>
        <w:gridCol w:w="2953"/>
      </w:tblGrid>
      <w:tr w:rsidR="00BC035D" w:rsidRPr="00B13F98" w:rsidTr="00430644">
        <w:trPr>
          <w:trHeight w:val="655"/>
        </w:trPr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8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 xml:space="preserve">Вес </w:t>
            </w:r>
          </w:p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>1 подарка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>Кол-во, шт.</w:t>
            </w:r>
          </w:p>
        </w:tc>
        <w:tc>
          <w:tcPr>
            <w:tcW w:w="2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C035D" w:rsidRPr="00B13F98" w:rsidRDefault="00BC035D" w:rsidP="00D9636A">
            <w:pPr>
              <w:pStyle w:val="a9"/>
              <w:spacing w:before="0" w:after="0" w:line="276" w:lineRule="auto"/>
              <w:ind w:left="0" w:right="0"/>
              <w:jc w:val="center"/>
              <w:rPr>
                <w:b/>
                <w:sz w:val="24"/>
                <w:szCs w:val="24"/>
              </w:rPr>
            </w:pPr>
            <w:r w:rsidRPr="00B13F98">
              <w:rPr>
                <w:b/>
                <w:sz w:val="24"/>
                <w:szCs w:val="24"/>
              </w:rPr>
              <w:t>Срок поставки</w:t>
            </w:r>
          </w:p>
        </w:tc>
      </w:tr>
      <w:tr w:rsidR="00BC035D" w:rsidRPr="00B13F98" w:rsidTr="002C5F6E">
        <w:trPr>
          <w:trHeight w:val="1581"/>
        </w:trPr>
        <w:tc>
          <w:tcPr>
            <w:tcW w:w="7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35D" w:rsidRPr="00B13F98" w:rsidRDefault="00BC035D" w:rsidP="00D9636A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napToGrid w:val="0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8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35D" w:rsidRPr="00B13F98" w:rsidRDefault="00BC035D" w:rsidP="00BC035D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Кондитерский набор в подарочной упаковке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C035D" w:rsidRPr="00B13F98" w:rsidRDefault="00CE0CBE" w:rsidP="00D9636A">
            <w:pPr>
              <w:shd w:val="clear" w:color="auto" w:fill="FFFFFF"/>
              <w:spacing w:line="276" w:lineRule="auto"/>
              <w:jc w:val="center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 xml:space="preserve">От </w:t>
            </w:r>
            <w:r w:rsidR="001E5BF2" w:rsidRPr="00B13F98">
              <w:rPr>
                <w:sz w:val="24"/>
                <w:szCs w:val="24"/>
              </w:rPr>
              <w:t>5</w:t>
            </w:r>
            <w:r w:rsidRPr="00B13F98">
              <w:rPr>
                <w:sz w:val="24"/>
                <w:szCs w:val="24"/>
              </w:rPr>
              <w:t>00</w:t>
            </w:r>
            <w:r w:rsidR="00BC035D" w:rsidRPr="00B13F98">
              <w:rPr>
                <w:sz w:val="24"/>
                <w:szCs w:val="24"/>
              </w:rPr>
              <w:t xml:space="preserve"> гр.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C035D" w:rsidRPr="00B13F98" w:rsidRDefault="00536C2D" w:rsidP="0045622B">
            <w:pPr>
              <w:pStyle w:val="aa"/>
              <w:spacing w:before="0" w:after="0" w:line="276" w:lineRule="auto"/>
              <w:ind w:left="0" w:right="0"/>
              <w:jc w:val="center"/>
            </w:pPr>
            <w:r w:rsidRPr="00B13F98">
              <w:t>1</w:t>
            </w:r>
            <w:r w:rsidR="002963CF" w:rsidRPr="00B13F98">
              <w:t>580</w:t>
            </w:r>
          </w:p>
          <w:p w:rsidR="00E91C77" w:rsidRPr="00B13F98" w:rsidRDefault="00E91C77" w:rsidP="0045622B">
            <w:pPr>
              <w:pStyle w:val="aa"/>
              <w:spacing w:before="0" w:after="0" w:line="276" w:lineRule="auto"/>
              <w:ind w:left="0" w:right="0"/>
              <w:jc w:val="center"/>
            </w:pP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B4580" w:rsidRPr="00B13F98" w:rsidRDefault="00F05B14" w:rsidP="00CB4580">
            <w:pPr>
              <w:shd w:val="clear" w:color="auto" w:fill="FFFFFF"/>
              <w:tabs>
                <w:tab w:val="left" w:pos="451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 xml:space="preserve">С момента заключения договора по </w:t>
            </w:r>
            <w:r w:rsidR="00485B9B">
              <w:rPr>
                <w:sz w:val="24"/>
                <w:szCs w:val="24"/>
              </w:rPr>
              <w:t>24</w:t>
            </w:r>
            <w:r w:rsidR="00CB4580" w:rsidRPr="00B13F98">
              <w:rPr>
                <w:sz w:val="24"/>
                <w:szCs w:val="24"/>
              </w:rPr>
              <w:t xml:space="preserve"> декабря 2021 года.</w:t>
            </w:r>
          </w:p>
          <w:p w:rsidR="00BC035D" w:rsidRPr="00B13F98" w:rsidRDefault="00BC035D" w:rsidP="00CC276E">
            <w:pPr>
              <w:pStyle w:val="aa"/>
              <w:spacing w:before="0" w:after="0" w:line="276" w:lineRule="auto"/>
              <w:ind w:left="0" w:right="0"/>
              <w:jc w:val="center"/>
            </w:pPr>
          </w:p>
        </w:tc>
      </w:tr>
    </w:tbl>
    <w:p w:rsidR="00BC035D" w:rsidRPr="00B13F98" w:rsidRDefault="00BC035D" w:rsidP="00BC035D">
      <w:pPr>
        <w:shd w:val="clear" w:color="auto" w:fill="FFFFFF"/>
        <w:spacing w:line="276" w:lineRule="auto"/>
        <w:ind w:firstLine="709"/>
        <w:jc w:val="both"/>
        <w:rPr>
          <w:bCs/>
          <w:sz w:val="24"/>
          <w:szCs w:val="24"/>
        </w:rPr>
      </w:pPr>
      <w:bookmarkStart w:id="0" w:name="_GoBack"/>
      <w:bookmarkEnd w:id="0"/>
    </w:p>
    <w:p w:rsidR="00BC035D" w:rsidRPr="00B13F98" w:rsidRDefault="00BC035D" w:rsidP="00BC035D">
      <w:pPr>
        <w:shd w:val="clear" w:color="auto" w:fill="FFFFFF"/>
        <w:spacing w:line="276" w:lineRule="auto"/>
        <w:jc w:val="both"/>
        <w:rPr>
          <w:bCs/>
          <w:sz w:val="24"/>
          <w:szCs w:val="24"/>
        </w:rPr>
      </w:pPr>
    </w:p>
    <w:p w:rsidR="00B4626C" w:rsidRPr="00B13F98" w:rsidRDefault="0099291C" w:rsidP="0099291C">
      <w:pPr>
        <w:pStyle w:val="ad"/>
        <w:numPr>
          <w:ilvl w:val="0"/>
          <w:numId w:val="9"/>
        </w:numPr>
        <w:shd w:val="clear" w:color="auto" w:fill="FFFFFF"/>
        <w:spacing w:line="276" w:lineRule="auto"/>
        <w:jc w:val="center"/>
        <w:rPr>
          <w:b/>
          <w:bCs/>
          <w:sz w:val="24"/>
          <w:szCs w:val="24"/>
        </w:rPr>
      </w:pPr>
      <w:r w:rsidRPr="00B13F98">
        <w:rPr>
          <w:b/>
          <w:bCs/>
          <w:sz w:val="24"/>
          <w:szCs w:val="24"/>
        </w:rPr>
        <w:t>Т</w:t>
      </w:r>
      <w:r w:rsidR="00B456D4" w:rsidRPr="00B13F98">
        <w:rPr>
          <w:b/>
          <w:bCs/>
          <w:sz w:val="24"/>
          <w:szCs w:val="24"/>
        </w:rPr>
        <w:t>ехнические требования</w:t>
      </w:r>
      <w:r w:rsidRPr="00B13F98">
        <w:rPr>
          <w:b/>
          <w:bCs/>
          <w:sz w:val="24"/>
          <w:szCs w:val="24"/>
        </w:rPr>
        <w:t xml:space="preserve"> к товару</w:t>
      </w:r>
    </w:p>
    <w:p w:rsidR="0099291C" w:rsidRPr="00B13F98" w:rsidRDefault="0099291C" w:rsidP="0099291C">
      <w:pPr>
        <w:shd w:val="clear" w:color="auto" w:fill="FFFFFF"/>
        <w:spacing w:line="276" w:lineRule="auto"/>
        <w:ind w:firstLine="709"/>
        <w:jc w:val="both"/>
        <w:rPr>
          <w:bCs/>
          <w:sz w:val="24"/>
          <w:szCs w:val="24"/>
        </w:rPr>
      </w:pPr>
      <w:r w:rsidRPr="00B13F98">
        <w:rPr>
          <w:bCs/>
          <w:sz w:val="24"/>
          <w:szCs w:val="24"/>
        </w:rPr>
        <w:t xml:space="preserve">Настоящее ТЗ определяет технические и организационные требования к поставке новогодних подарков: </w:t>
      </w:r>
    </w:p>
    <w:p w:rsidR="00C07899" w:rsidRPr="00B13F98" w:rsidRDefault="0099291C" w:rsidP="00E232F7">
      <w:pPr>
        <w:pStyle w:val="ad"/>
        <w:numPr>
          <w:ilvl w:val="1"/>
          <w:numId w:val="9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 xml:space="preserve">Все кондитерские изделия, входящие в состав подарка должны быть производства </w:t>
      </w:r>
      <w:r w:rsidR="001512E0" w:rsidRPr="00B13F98">
        <w:rPr>
          <w:sz w:val="24"/>
          <w:szCs w:val="24"/>
        </w:rPr>
        <w:t>торговых марок ОАО «РОТ ФРОНТ», ОАО «Славянка», «Объединенные кондитеры», «Кондитерский комбинат «Озерный сувенир», «Невский кондитер», Пензенская кондитерская фабрика, Кондитерская фабрика «</w:t>
      </w:r>
      <w:proofErr w:type="spellStart"/>
      <w:r w:rsidR="001512E0" w:rsidRPr="00B13F98">
        <w:rPr>
          <w:sz w:val="24"/>
          <w:szCs w:val="24"/>
        </w:rPr>
        <w:t>Акконд</w:t>
      </w:r>
      <w:proofErr w:type="spellEnd"/>
      <w:r w:rsidR="001512E0" w:rsidRPr="00B13F98">
        <w:rPr>
          <w:sz w:val="24"/>
          <w:szCs w:val="24"/>
        </w:rPr>
        <w:t>», кондитерская фабрика «</w:t>
      </w:r>
      <w:proofErr w:type="spellStart"/>
      <w:r w:rsidR="001512E0" w:rsidRPr="00B13F98">
        <w:rPr>
          <w:sz w:val="24"/>
          <w:szCs w:val="24"/>
        </w:rPr>
        <w:t>Фруже</w:t>
      </w:r>
      <w:proofErr w:type="spellEnd"/>
      <w:r w:rsidR="001512E0" w:rsidRPr="00B13F98">
        <w:rPr>
          <w:sz w:val="24"/>
          <w:szCs w:val="24"/>
        </w:rPr>
        <w:t>»</w:t>
      </w:r>
      <w:r w:rsidR="00CE0CBE" w:rsidRPr="00B13F98">
        <w:rPr>
          <w:sz w:val="24"/>
          <w:szCs w:val="24"/>
        </w:rPr>
        <w:t>.</w:t>
      </w:r>
    </w:p>
    <w:p w:rsidR="0099291C" w:rsidRPr="00B13F98" w:rsidRDefault="0099291C" w:rsidP="003844B3">
      <w:pPr>
        <w:pStyle w:val="ad"/>
        <w:numPr>
          <w:ilvl w:val="1"/>
          <w:numId w:val="9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Состав кондитерского набора:</w:t>
      </w:r>
      <w:r w:rsidR="003844B3" w:rsidRPr="00B13F98">
        <w:rPr>
          <w:sz w:val="24"/>
          <w:szCs w:val="24"/>
        </w:rPr>
        <w:t xml:space="preserve"> к</w:t>
      </w:r>
      <w:r w:rsidRPr="00B13F98">
        <w:rPr>
          <w:sz w:val="24"/>
          <w:szCs w:val="24"/>
        </w:rPr>
        <w:t>онфеты высш</w:t>
      </w:r>
      <w:r w:rsidR="003844B3" w:rsidRPr="00B13F98">
        <w:rPr>
          <w:sz w:val="24"/>
          <w:szCs w:val="24"/>
        </w:rPr>
        <w:t>их сортов; ш</w:t>
      </w:r>
      <w:r w:rsidRPr="00B13F98">
        <w:rPr>
          <w:sz w:val="24"/>
          <w:szCs w:val="24"/>
        </w:rPr>
        <w:t>тучные изделия (печенье, м</w:t>
      </w:r>
      <w:r w:rsidR="003844B3" w:rsidRPr="00B13F98">
        <w:rPr>
          <w:sz w:val="24"/>
          <w:szCs w:val="24"/>
        </w:rPr>
        <w:t>ини-бисквиты, печенье-сэндвич)</w:t>
      </w:r>
      <w:r w:rsidR="0088428D" w:rsidRPr="00B13F98">
        <w:rPr>
          <w:sz w:val="24"/>
          <w:szCs w:val="24"/>
        </w:rPr>
        <w:t>;</w:t>
      </w:r>
      <w:r w:rsidR="003844B3" w:rsidRPr="00B13F98">
        <w:rPr>
          <w:sz w:val="24"/>
          <w:szCs w:val="24"/>
        </w:rPr>
        <w:t xml:space="preserve"> к</w:t>
      </w:r>
      <w:r w:rsidRPr="00B13F98">
        <w:rPr>
          <w:sz w:val="24"/>
          <w:szCs w:val="24"/>
        </w:rPr>
        <w:t>арамель</w:t>
      </w:r>
      <w:r w:rsidR="0088428D" w:rsidRPr="00B13F98">
        <w:rPr>
          <w:sz w:val="24"/>
          <w:szCs w:val="24"/>
        </w:rPr>
        <w:t>.</w:t>
      </w:r>
    </w:p>
    <w:p w:rsidR="007440F1" w:rsidRPr="00B13F98" w:rsidRDefault="0099291C" w:rsidP="003844B3">
      <w:pPr>
        <w:pStyle w:val="ad"/>
        <w:numPr>
          <w:ilvl w:val="1"/>
          <w:numId w:val="9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Кондитерские изделия должны соответствовать требованиям качества, безопасности, санитарным нормам,</w:t>
      </w:r>
      <w:r w:rsidR="007440F1" w:rsidRPr="00B13F98">
        <w:rPr>
          <w:sz w:val="24"/>
          <w:szCs w:val="24"/>
        </w:rPr>
        <w:t xml:space="preserve"> должна соответс</w:t>
      </w:r>
      <w:r w:rsidRPr="00B13F98">
        <w:rPr>
          <w:sz w:val="24"/>
          <w:szCs w:val="24"/>
        </w:rPr>
        <w:t>твовать действующим ГОСТам и иным требованиям, с предоставлением сертификатов, установленных законодательством РФ.</w:t>
      </w:r>
    </w:p>
    <w:p w:rsidR="00202E04" w:rsidRPr="00B13F98" w:rsidRDefault="00202E04" w:rsidP="00BB26C5">
      <w:pPr>
        <w:pStyle w:val="ad"/>
        <w:shd w:val="clear" w:color="auto" w:fill="FFFFFF"/>
        <w:tabs>
          <w:tab w:val="left" w:pos="0"/>
        </w:tabs>
        <w:spacing w:line="276" w:lineRule="auto"/>
        <w:ind w:left="0" w:firstLine="851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Конфеты должны иметь гладкую, блестящую, ровную пове</w:t>
      </w:r>
      <w:r w:rsidR="00BB26C5" w:rsidRPr="00B13F98">
        <w:rPr>
          <w:sz w:val="24"/>
          <w:szCs w:val="24"/>
        </w:rPr>
        <w:t xml:space="preserve">рхность, без разводов и </w:t>
      </w:r>
      <w:r w:rsidR="00BB26C5" w:rsidRPr="00B13F98">
        <w:rPr>
          <w:sz w:val="24"/>
          <w:szCs w:val="24"/>
        </w:rPr>
        <w:lastRenderedPageBreak/>
        <w:t xml:space="preserve">наплывов. Аромат шоколада должен быть ярко выраженным, преобладать над ароматом начинки. Ароматизирующие, вкусовые вещества, применяемые для изготовления, должны быть разрешены к применению на территории Российской Федерации. Присутствие посторонних запахов не допускается. Начинка шоколадных конфет должна быть однородной, без выпадения кристаллов сахара, что свидетельствует о нарушении технологии производства продукта. </w:t>
      </w:r>
      <w:r w:rsidR="008D722D" w:rsidRPr="00B13F98">
        <w:rPr>
          <w:sz w:val="24"/>
          <w:szCs w:val="24"/>
        </w:rPr>
        <w:t>В соответствии с ГОСТ 4570-93 «Ко</w:t>
      </w:r>
      <w:r w:rsidR="003D03D4" w:rsidRPr="00B13F98">
        <w:rPr>
          <w:sz w:val="24"/>
          <w:szCs w:val="24"/>
        </w:rPr>
        <w:t>нфеты. Общие технические условия», начинка должна составлять не менее 20 %. Общее содержание какао-продуктов – не менее 25%, сухих молочных продуктов – не менее 20% и содержание молочного жира – не менее 3 %.</w:t>
      </w:r>
    </w:p>
    <w:p w:rsidR="00582D77" w:rsidRPr="00B13F98" w:rsidRDefault="00582D77" w:rsidP="00961F1E">
      <w:pPr>
        <w:pStyle w:val="ad"/>
        <w:numPr>
          <w:ilvl w:val="1"/>
          <w:numId w:val="9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перевозки.</w:t>
      </w:r>
    </w:p>
    <w:p w:rsidR="00961F1E" w:rsidRPr="00B13F98" w:rsidRDefault="00961F1E" w:rsidP="00961F1E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Все Подарки должны быть одного образца, одного цвета, с идентичным рисунком. Подарок</w:t>
      </w:r>
      <w:r w:rsidR="00F753AB" w:rsidRPr="00B13F98">
        <w:rPr>
          <w:sz w:val="24"/>
          <w:szCs w:val="24"/>
        </w:rPr>
        <w:t xml:space="preserve"> </w:t>
      </w:r>
      <w:r w:rsidR="00443305" w:rsidRPr="00B13F98">
        <w:rPr>
          <w:sz w:val="24"/>
          <w:szCs w:val="24"/>
        </w:rPr>
        <w:t>должен</w:t>
      </w:r>
      <w:r w:rsidRPr="00B13F98">
        <w:rPr>
          <w:sz w:val="24"/>
          <w:szCs w:val="24"/>
        </w:rPr>
        <w:t xml:space="preserve"> содержать новогоднюю тематику.</w:t>
      </w:r>
    </w:p>
    <w:p w:rsidR="00961F1E" w:rsidRPr="00B13F98" w:rsidRDefault="00961F1E" w:rsidP="00961F1E">
      <w:pPr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 xml:space="preserve">Подарок не </w:t>
      </w:r>
      <w:r w:rsidR="00F753AB" w:rsidRPr="00B13F98">
        <w:rPr>
          <w:sz w:val="24"/>
          <w:szCs w:val="24"/>
        </w:rPr>
        <w:t>может</w:t>
      </w:r>
      <w:r w:rsidRPr="00B13F98">
        <w:rPr>
          <w:sz w:val="24"/>
          <w:szCs w:val="24"/>
        </w:rPr>
        <w:t xml:space="preserve"> быть мятым, поврежденным, рисунок на подарке должен быть ярким и четким без следов потертости.</w:t>
      </w:r>
    </w:p>
    <w:p w:rsidR="00961F1E" w:rsidRPr="00B13F98" w:rsidRDefault="000F0A7A" w:rsidP="000F0A7A">
      <w:pPr>
        <w:shd w:val="clear" w:color="auto" w:fill="FFFFFF"/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B13F98">
        <w:rPr>
          <w:sz w:val="24"/>
          <w:szCs w:val="24"/>
        </w:rPr>
        <w:tab/>
      </w:r>
      <w:r w:rsidR="00591187" w:rsidRPr="00B13F98">
        <w:rPr>
          <w:sz w:val="24"/>
          <w:szCs w:val="24"/>
        </w:rPr>
        <w:t xml:space="preserve">Упаковка должна быть изготовлена из качественного и безопасного материала. Варианты материала упаковки: навивной картон, прессованный картон, </w:t>
      </w:r>
      <w:proofErr w:type="spellStart"/>
      <w:r w:rsidR="00591187" w:rsidRPr="00B13F98">
        <w:rPr>
          <w:sz w:val="24"/>
          <w:szCs w:val="24"/>
        </w:rPr>
        <w:t>гофрокартон</w:t>
      </w:r>
      <w:proofErr w:type="spellEnd"/>
      <w:r w:rsidR="00591187" w:rsidRPr="00B13F98">
        <w:rPr>
          <w:sz w:val="24"/>
          <w:szCs w:val="24"/>
        </w:rPr>
        <w:t xml:space="preserve">, мягкая игрушка, жесткая коробка, сумка ПВХ. Обязательно предоставление сертификата или удостоверение качества на продукцию. </w:t>
      </w:r>
      <w:r w:rsidR="00961F1E" w:rsidRPr="00B13F98">
        <w:rPr>
          <w:sz w:val="24"/>
          <w:szCs w:val="24"/>
        </w:rPr>
        <w:t>По требованию Заказчика форма упаковки может изменяться после проведения торгово-закупочных процедур.</w:t>
      </w:r>
    </w:p>
    <w:p w:rsidR="00153713" w:rsidRPr="00B13F98" w:rsidRDefault="00CC276E" w:rsidP="00153713">
      <w:pPr>
        <w:pStyle w:val="ad"/>
        <w:numPr>
          <w:ilvl w:val="1"/>
          <w:numId w:val="9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bCs/>
          <w:sz w:val="24"/>
          <w:szCs w:val="24"/>
        </w:rPr>
        <w:t>Продукция должна быть изготовлена не ранее 01.11.2021, на момент поставки иметь срок годности, оканчивающийся не ранее, чем через 6 месяцев со дня ее поставки</w:t>
      </w:r>
      <w:r w:rsidR="00153713" w:rsidRPr="00B13F98">
        <w:rPr>
          <w:sz w:val="24"/>
          <w:szCs w:val="24"/>
        </w:rPr>
        <w:t>.</w:t>
      </w:r>
    </w:p>
    <w:p w:rsidR="00F753AB" w:rsidRPr="00B13F98" w:rsidRDefault="00F753AB" w:rsidP="00717245">
      <w:pPr>
        <w:pStyle w:val="ad"/>
        <w:numPr>
          <w:ilvl w:val="1"/>
          <w:numId w:val="9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Участник регламентированной процедуры вместе с предложением должен предоставить образец детского новогоднего подарка.</w:t>
      </w:r>
      <w:r w:rsidR="002572DE" w:rsidRPr="00B13F98">
        <w:rPr>
          <w:sz w:val="24"/>
          <w:szCs w:val="24"/>
        </w:rPr>
        <w:t xml:space="preserve"> В случае отсутствия образца предложение не рассматривается.</w:t>
      </w:r>
    </w:p>
    <w:p w:rsidR="00D9636A" w:rsidRPr="00B13F98" w:rsidRDefault="00D9636A" w:rsidP="00D9636A">
      <w:pPr>
        <w:shd w:val="clear" w:color="auto" w:fill="FFFFFF"/>
        <w:tabs>
          <w:tab w:val="left" w:pos="451"/>
        </w:tabs>
        <w:spacing w:line="276" w:lineRule="auto"/>
        <w:ind w:left="709"/>
        <w:jc w:val="both"/>
        <w:rPr>
          <w:sz w:val="24"/>
          <w:szCs w:val="24"/>
        </w:rPr>
      </w:pPr>
    </w:p>
    <w:p w:rsidR="000A1C65" w:rsidRPr="00B13F98" w:rsidRDefault="00B34404" w:rsidP="00D9636A">
      <w:pPr>
        <w:shd w:val="clear" w:color="auto" w:fill="FFFFFF"/>
        <w:tabs>
          <w:tab w:val="left" w:pos="451"/>
        </w:tabs>
        <w:spacing w:line="276" w:lineRule="auto"/>
        <w:jc w:val="center"/>
        <w:rPr>
          <w:sz w:val="24"/>
          <w:szCs w:val="24"/>
        </w:rPr>
      </w:pPr>
      <w:r w:rsidRPr="00B13F98">
        <w:rPr>
          <w:b/>
          <w:bCs/>
          <w:sz w:val="24"/>
          <w:szCs w:val="24"/>
        </w:rPr>
        <w:t>4</w:t>
      </w:r>
      <w:r w:rsidR="00B456D4" w:rsidRPr="00B13F98">
        <w:rPr>
          <w:b/>
          <w:bCs/>
          <w:sz w:val="24"/>
          <w:szCs w:val="24"/>
        </w:rPr>
        <w:t xml:space="preserve">. </w:t>
      </w:r>
      <w:r w:rsidR="004E2418" w:rsidRPr="00B13F98">
        <w:rPr>
          <w:b/>
          <w:bCs/>
          <w:sz w:val="24"/>
          <w:szCs w:val="24"/>
        </w:rPr>
        <w:t>Сроки поставки</w:t>
      </w:r>
    </w:p>
    <w:p w:rsidR="00B456D4" w:rsidRPr="00B13F98" w:rsidRDefault="00B34404" w:rsidP="00D9636A">
      <w:pPr>
        <w:shd w:val="clear" w:color="auto" w:fill="FFFFFF"/>
        <w:tabs>
          <w:tab w:val="left" w:pos="451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4</w:t>
      </w:r>
      <w:r w:rsidR="004E2418" w:rsidRPr="00B13F98">
        <w:rPr>
          <w:sz w:val="24"/>
          <w:szCs w:val="24"/>
        </w:rPr>
        <w:t>.1.</w:t>
      </w:r>
      <w:r w:rsidR="002738AB" w:rsidRPr="00B13F98">
        <w:rPr>
          <w:sz w:val="24"/>
          <w:szCs w:val="24"/>
        </w:rPr>
        <w:t xml:space="preserve"> </w:t>
      </w:r>
      <w:r w:rsidR="00B456D4" w:rsidRPr="00B13F98">
        <w:rPr>
          <w:sz w:val="24"/>
          <w:szCs w:val="24"/>
        </w:rPr>
        <w:t xml:space="preserve">Срок поставки </w:t>
      </w:r>
      <w:r w:rsidR="00621FF6" w:rsidRPr="00B13F98">
        <w:rPr>
          <w:sz w:val="24"/>
          <w:szCs w:val="24"/>
        </w:rPr>
        <w:t xml:space="preserve">детских новогодних подарков </w:t>
      </w:r>
      <w:r w:rsidR="00B456D4" w:rsidRPr="00B13F98">
        <w:rPr>
          <w:sz w:val="24"/>
          <w:szCs w:val="24"/>
        </w:rPr>
        <w:t xml:space="preserve">- с момента заключения договора </w:t>
      </w:r>
      <w:r w:rsidR="00B72602" w:rsidRPr="00B13F98">
        <w:rPr>
          <w:sz w:val="24"/>
          <w:szCs w:val="24"/>
        </w:rPr>
        <w:t xml:space="preserve">по </w:t>
      </w:r>
      <w:r w:rsidR="00485B9B">
        <w:rPr>
          <w:sz w:val="24"/>
          <w:szCs w:val="24"/>
        </w:rPr>
        <w:t>24</w:t>
      </w:r>
      <w:r w:rsidR="00257DD6" w:rsidRPr="00B13F98">
        <w:rPr>
          <w:sz w:val="24"/>
          <w:szCs w:val="24"/>
        </w:rPr>
        <w:t xml:space="preserve"> декабря</w:t>
      </w:r>
      <w:r w:rsidR="00B456D4" w:rsidRPr="00B13F98">
        <w:rPr>
          <w:sz w:val="24"/>
          <w:szCs w:val="24"/>
        </w:rPr>
        <w:t xml:space="preserve"> 20</w:t>
      </w:r>
      <w:r w:rsidR="00E91C77" w:rsidRPr="00B13F98">
        <w:rPr>
          <w:sz w:val="24"/>
          <w:szCs w:val="24"/>
        </w:rPr>
        <w:t>21</w:t>
      </w:r>
      <w:r w:rsidR="00B456D4" w:rsidRPr="00B13F98">
        <w:rPr>
          <w:sz w:val="24"/>
          <w:szCs w:val="24"/>
        </w:rPr>
        <w:t xml:space="preserve"> года</w:t>
      </w:r>
      <w:r w:rsidR="004E2418" w:rsidRPr="00B13F98">
        <w:rPr>
          <w:sz w:val="24"/>
          <w:szCs w:val="24"/>
        </w:rPr>
        <w:t>.</w:t>
      </w:r>
      <w:r w:rsidR="00257DD6" w:rsidRPr="00B13F98">
        <w:rPr>
          <w:sz w:val="24"/>
          <w:szCs w:val="24"/>
        </w:rPr>
        <w:t xml:space="preserve"> </w:t>
      </w:r>
    </w:p>
    <w:p w:rsidR="00B62AE7" w:rsidRPr="00B13F98" w:rsidRDefault="00B62AE7" w:rsidP="00D9636A">
      <w:pPr>
        <w:shd w:val="clear" w:color="auto" w:fill="FFFFFF"/>
        <w:spacing w:line="276" w:lineRule="auto"/>
        <w:ind w:firstLine="709"/>
        <w:jc w:val="center"/>
        <w:rPr>
          <w:b/>
          <w:bCs/>
          <w:sz w:val="24"/>
          <w:szCs w:val="24"/>
        </w:rPr>
      </w:pPr>
    </w:p>
    <w:p w:rsidR="00B456D4" w:rsidRPr="00B13F98" w:rsidRDefault="00B34404" w:rsidP="00D9636A">
      <w:pPr>
        <w:shd w:val="clear" w:color="auto" w:fill="FFFFFF"/>
        <w:spacing w:line="276" w:lineRule="auto"/>
        <w:ind w:firstLine="709"/>
        <w:jc w:val="center"/>
        <w:rPr>
          <w:sz w:val="24"/>
          <w:szCs w:val="24"/>
        </w:rPr>
      </w:pPr>
      <w:r w:rsidRPr="00B13F98">
        <w:rPr>
          <w:b/>
          <w:bCs/>
          <w:sz w:val="24"/>
          <w:szCs w:val="24"/>
        </w:rPr>
        <w:t>5</w:t>
      </w:r>
      <w:r w:rsidR="00B456D4" w:rsidRPr="00B13F98">
        <w:rPr>
          <w:b/>
          <w:bCs/>
          <w:sz w:val="24"/>
          <w:szCs w:val="24"/>
        </w:rPr>
        <w:t>. Условия поставки</w:t>
      </w:r>
    </w:p>
    <w:p w:rsidR="00C30A36" w:rsidRPr="00B13F98" w:rsidRDefault="00B34404" w:rsidP="00CD7C7F">
      <w:pPr>
        <w:shd w:val="clear" w:color="auto" w:fill="FFFFFF"/>
        <w:tabs>
          <w:tab w:val="left" w:pos="475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5</w:t>
      </w:r>
      <w:r w:rsidR="004E2418" w:rsidRPr="00B13F98">
        <w:rPr>
          <w:sz w:val="24"/>
          <w:szCs w:val="24"/>
        </w:rPr>
        <w:t>.1.</w:t>
      </w:r>
      <w:r w:rsidR="002738AB" w:rsidRPr="00B13F98">
        <w:rPr>
          <w:sz w:val="24"/>
          <w:szCs w:val="24"/>
        </w:rPr>
        <w:t xml:space="preserve"> </w:t>
      </w:r>
      <w:r w:rsidR="00C30A36" w:rsidRPr="00B13F98">
        <w:rPr>
          <w:sz w:val="24"/>
          <w:szCs w:val="24"/>
        </w:rPr>
        <w:t xml:space="preserve">Поставка товара осуществляется </w:t>
      </w:r>
      <w:r w:rsidR="00DD13A8" w:rsidRPr="00B13F98">
        <w:rPr>
          <w:sz w:val="24"/>
          <w:szCs w:val="24"/>
        </w:rPr>
        <w:t xml:space="preserve">по </w:t>
      </w:r>
      <w:r w:rsidR="00CD7C7F" w:rsidRPr="00B13F98">
        <w:rPr>
          <w:sz w:val="24"/>
          <w:szCs w:val="24"/>
        </w:rPr>
        <w:t>заявке филиала ПАО «</w:t>
      </w:r>
      <w:r w:rsidR="00B12EFF" w:rsidRPr="00B13F98">
        <w:rPr>
          <w:sz w:val="24"/>
          <w:szCs w:val="24"/>
        </w:rPr>
        <w:t>РОССЕТИ</w:t>
      </w:r>
      <w:r w:rsidR="00CD7C7F" w:rsidRPr="00B13F98">
        <w:rPr>
          <w:sz w:val="24"/>
          <w:szCs w:val="24"/>
        </w:rPr>
        <w:t xml:space="preserve"> </w:t>
      </w:r>
      <w:r w:rsidR="00B12EFF" w:rsidRPr="00B13F98">
        <w:rPr>
          <w:sz w:val="24"/>
          <w:szCs w:val="24"/>
        </w:rPr>
        <w:t>Центр</w:t>
      </w:r>
      <w:r w:rsidR="00CD7C7F" w:rsidRPr="00B13F98">
        <w:rPr>
          <w:sz w:val="24"/>
          <w:szCs w:val="24"/>
        </w:rPr>
        <w:t>» - «Тверьэнерго» транспортом Поставщика по адресам</w:t>
      </w:r>
      <w:r w:rsidR="008347D5" w:rsidRPr="00B13F98">
        <w:rPr>
          <w:sz w:val="24"/>
          <w:szCs w:val="24"/>
        </w:rPr>
        <w:t>, указанным</w:t>
      </w:r>
      <w:r w:rsidR="00C30A36" w:rsidRPr="00B13F98">
        <w:rPr>
          <w:sz w:val="24"/>
          <w:szCs w:val="24"/>
        </w:rPr>
        <w:t xml:space="preserve"> в заявке Покупателя</w:t>
      </w:r>
      <w:r w:rsidR="00CD7C7F" w:rsidRPr="00B13F98">
        <w:rPr>
          <w:sz w:val="24"/>
          <w:szCs w:val="24"/>
        </w:rPr>
        <w:t xml:space="preserve"> по предварительной договоренности с представителем Заказчика</w:t>
      </w:r>
      <w:r w:rsidR="00C30A36" w:rsidRPr="00B13F98">
        <w:rPr>
          <w:sz w:val="24"/>
          <w:szCs w:val="24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7087"/>
      </w:tblGrid>
      <w:tr w:rsidR="00B4626C" w:rsidRPr="00B13F98" w:rsidTr="00C66761">
        <w:tc>
          <w:tcPr>
            <w:tcW w:w="2802" w:type="dxa"/>
          </w:tcPr>
          <w:p w:rsidR="00B4626C" w:rsidRPr="00B13F98" w:rsidRDefault="00B4626C" w:rsidP="00C667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Город</w:t>
            </w:r>
          </w:p>
        </w:tc>
        <w:tc>
          <w:tcPr>
            <w:tcW w:w="7087" w:type="dxa"/>
          </w:tcPr>
          <w:p w:rsidR="00B4626C" w:rsidRPr="00B13F98" w:rsidRDefault="00B4626C" w:rsidP="00C6676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Адрес</w:t>
            </w:r>
          </w:p>
        </w:tc>
      </w:tr>
      <w:tr w:rsidR="007E0FE8" w:rsidRPr="00B13F98" w:rsidTr="00C66761">
        <w:tc>
          <w:tcPr>
            <w:tcW w:w="2802" w:type="dxa"/>
            <w:shd w:val="clear" w:color="auto" w:fill="FFFFFF" w:themeFill="background1"/>
          </w:tcPr>
          <w:p w:rsidR="007E0FE8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Тверь</w:t>
            </w:r>
          </w:p>
        </w:tc>
        <w:tc>
          <w:tcPr>
            <w:tcW w:w="7087" w:type="dxa"/>
            <w:shd w:val="clear" w:color="auto" w:fill="FFFFFF" w:themeFill="background1"/>
          </w:tcPr>
          <w:p w:rsidR="007E0FE8" w:rsidRPr="00B13F98" w:rsidRDefault="007E0FE8" w:rsidP="00D9636A">
            <w:pPr>
              <w:spacing w:line="276" w:lineRule="auto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Бебеля, д.1</w:t>
            </w:r>
          </w:p>
        </w:tc>
      </w:tr>
      <w:tr w:rsidR="00B4626C" w:rsidRPr="00B13F98" w:rsidTr="00C66761"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Бежецк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D9636A">
            <w:pPr>
              <w:spacing w:line="276" w:lineRule="auto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Льва Толстого, д.57</w:t>
            </w:r>
          </w:p>
        </w:tc>
      </w:tr>
      <w:tr w:rsidR="00B4626C" w:rsidRPr="00B13F98" w:rsidTr="00C66761"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Вышний Волочек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E232F7">
            <w:pPr>
              <w:spacing w:line="276" w:lineRule="auto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Казанский пр-т, д. 22</w:t>
            </w:r>
          </w:p>
        </w:tc>
      </w:tr>
      <w:tr w:rsidR="00B4626C" w:rsidRPr="00B13F98" w:rsidTr="00C66761">
        <w:trPr>
          <w:trHeight w:val="335"/>
        </w:trPr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Кимры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D9636A">
            <w:pPr>
              <w:spacing w:line="276" w:lineRule="auto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Пушкинская, д.18</w:t>
            </w:r>
          </w:p>
        </w:tc>
      </w:tr>
      <w:tr w:rsidR="00B4626C" w:rsidRPr="00B13F98" w:rsidTr="00C66761"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Торжок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D9636A">
            <w:pPr>
              <w:spacing w:line="276" w:lineRule="auto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Энергетиков д.5 каб.26</w:t>
            </w:r>
          </w:p>
        </w:tc>
      </w:tr>
      <w:tr w:rsidR="00B4626C" w:rsidRPr="00B13F98" w:rsidTr="00C66761">
        <w:trPr>
          <w:trHeight w:val="197"/>
        </w:trPr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Нелидово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Шахтерская, д.11/13</w:t>
            </w:r>
          </w:p>
        </w:tc>
      </w:tr>
      <w:tr w:rsidR="00B4626C" w:rsidRPr="00B13F98" w:rsidTr="00C66761">
        <w:trPr>
          <w:trHeight w:val="326"/>
        </w:trPr>
        <w:tc>
          <w:tcPr>
            <w:tcW w:w="2802" w:type="dxa"/>
            <w:shd w:val="clear" w:color="auto" w:fill="FFFFFF" w:themeFill="background1"/>
          </w:tcPr>
          <w:p w:rsidR="00B4626C" w:rsidRPr="00B13F98" w:rsidRDefault="00C66761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г. Ржев</w:t>
            </w:r>
          </w:p>
        </w:tc>
        <w:tc>
          <w:tcPr>
            <w:tcW w:w="7087" w:type="dxa"/>
            <w:shd w:val="clear" w:color="auto" w:fill="FFFFFF" w:themeFill="background1"/>
          </w:tcPr>
          <w:p w:rsidR="00B4626C" w:rsidRPr="00B13F98" w:rsidRDefault="00B4626C" w:rsidP="00D9636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3F98">
              <w:rPr>
                <w:sz w:val="24"/>
                <w:szCs w:val="24"/>
              </w:rPr>
              <w:t>ул. Октябрьская, д.8</w:t>
            </w:r>
          </w:p>
        </w:tc>
      </w:tr>
    </w:tbl>
    <w:p w:rsidR="00C66761" w:rsidRPr="00B13F98" w:rsidRDefault="00C66761" w:rsidP="00EE7952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 xml:space="preserve">Для выбора новогодних подарков </w:t>
      </w:r>
      <w:r w:rsidR="00CC276E" w:rsidRPr="00B13F98">
        <w:rPr>
          <w:sz w:val="24"/>
          <w:szCs w:val="24"/>
        </w:rPr>
        <w:t>Поставщик</w:t>
      </w:r>
      <w:r w:rsidRPr="00B13F98">
        <w:rPr>
          <w:sz w:val="24"/>
          <w:szCs w:val="24"/>
        </w:rPr>
        <w:t xml:space="preserve"> предоставляет предлагаемые образцы праздничной упаковки подарка с ассортиментом конфет в отдел социальных отношений. Предоставленные образцы </w:t>
      </w:r>
      <w:r w:rsidR="00CC276E" w:rsidRPr="00B13F98">
        <w:rPr>
          <w:sz w:val="24"/>
          <w:szCs w:val="24"/>
        </w:rPr>
        <w:t>Поставщику</w:t>
      </w:r>
      <w:r w:rsidRPr="00B13F98">
        <w:rPr>
          <w:sz w:val="24"/>
          <w:szCs w:val="24"/>
        </w:rPr>
        <w:t xml:space="preserve"> не возвращаются.</w:t>
      </w:r>
    </w:p>
    <w:p w:rsidR="00B34404" w:rsidRPr="00B13F98" w:rsidRDefault="00C66761" w:rsidP="00C66761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5.</w:t>
      </w:r>
      <w:r w:rsidR="00EE7952" w:rsidRPr="00B13F98">
        <w:rPr>
          <w:sz w:val="24"/>
          <w:szCs w:val="24"/>
        </w:rPr>
        <w:t>2</w:t>
      </w:r>
      <w:r w:rsidRPr="00B13F98">
        <w:rPr>
          <w:sz w:val="24"/>
          <w:szCs w:val="24"/>
        </w:rPr>
        <w:t>. Поставщик обязан предоставить Заказчику сопроводительные документы на товар, предусмотренные законодательством РФ.</w:t>
      </w:r>
    </w:p>
    <w:p w:rsidR="00E54AB8" w:rsidRPr="00B13F98" w:rsidRDefault="00E54AB8" w:rsidP="00C66761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</w:p>
    <w:p w:rsidR="00C66761" w:rsidRPr="00B13F98" w:rsidRDefault="00E54AB8" w:rsidP="00E54AB8">
      <w:pPr>
        <w:shd w:val="clear" w:color="auto" w:fill="FFFFFF"/>
        <w:tabs>
          <w:tab w:val="left" w:pos="533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B13F98">
        <w:rPr>
          <w:b/>
          <w:sz w:val="24"/>
          <w:szCs w:val="24"/>
        </w:rPr>
        <w:lastRenderedPageBreak/>
        <w:t>6. Сроки и очередность поставки товара.</w:t>
      </w:r>
    </w:p>
    <w:p w:rsidR="00E54AB8" w:rsidRPr="00B13F98" w:rsidRDefault="00E54AB8" w:rsidP="00C66761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6.1. Поставка товара, входящего в предмет Договора, должна быть выполнена согласно графика, утвержденного Покупателем.</w:t>
      </w:r>
    </w:p>
    <w:p w:rsidR="00E54AB8" w:rsidRPr="00B13F98" w:rsidRDefault="00E54AB8" w:rsidP="00C66761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</w:p>
    <w:p w:rsidR="00C66761" w:rsidRPr="00B13F98" w:rsidRDefault="00E54AB8" w:rsidP="00E54AB8">
      <w:pPr>
        <w:shd w:val="clear" w:color="auto" w:fill="FFFFFF"/>
        <w:tabs>
          <w:tab w:val="left" w:pos="533"/>
        </w:tabs>
        <w:spacing w:line="276" w:lineRule="auto"/>
        <w:ind w:firstLine="709"/>
        <w:jc w:val="center"/>
        <w:rPr>
          <w:b/>
          <w:sz w:val="24"/>
          <w:szCs w:val="24"/>
        </w:rPr>
      </w:pPr>
      <w:r w:rsidRPr="00B13F98">
        <w:rPr>
          <w:b/>
          <w:sz w:val="24"/>
          <w:szCs w:val="24"/>
        </w:rPr>
        <w:t>7</w:t>
      </w:r>
      <w:r w:rsidR="00C66761" w:rsidRPr="00B13F98">
        <w:rPr>
          <w:b/>
          <w:sz w:val="24"/>
          <w:szCs w:val="24"/>
        </w:rPr>
        <w:t xml:space="preserve">. </w:t>
      </w:r>
      <w:r w:rsidRPr="00B13F98">
        <w:rPr>
          <w:b/>
          <w:sz w:val="24"/>
          <w:szCs w:val="24"/>
        </w:rPr>
        <w:t>Правила приемки товара</w:t>
      </w:r>
    </w:p>
    <w:p w:rsidR="00C66761" w:rsidRPr="00B13F98" w:rsidRDefault="00E54AB8" w:rsidP="00C66761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7</w:t>
      </w:r>
      <w:r w:rsidR="00C66761" w:rsidRPr="00B13F98">
        <w:rPr>
          <w:sz w:val="24"/>
          <w:szCs w:val="24"/>
        </w:rPr>
        <w:t xml:space="preserve">.1. </w:t>
      </w:r>
      <w:r w:rsidR="00CB4580" w:rsidRPr="00B13F98">
        <w:rPr>
          <w:sz w:val="24"/>
          <w:szCs w:val="24"/>
        </w:rPr>
        <w:t>Все поставляемые новогодние подарки проходят входной контроль, осуществляемый представителями филиала ПАО «</w:t>
      </w:r>
      <w:proofErr w:type="spellStart"/>
      <w:r w:rsidR="00CB4580" w:rsidRPr="00B13F98">
        <w:rPr>
          <w:sz w:val="24"/>
          <w:szCs w:val="24"/>
        </w:rPr>
        <w:t>Россети</w:t>
      </w:r>
      <w:proofErr w:type="spellEnd"/>
      <w:r w:rsidR="00CB4580" w:rsidRPr="00B13F98">
        <w:rPr>
          <w:sz w:val="24"/>
          <w:szCs w:val="24"/>
        </w:rPr>
        <w:t xml:space="preserve"> Центр» - «Тверьэнерго» и ответственными представителями Поставщика при получении новогодних подарков</w:t>
      </w:r>
      <w:r w:rsidRPr="00B13F98">
        <w:rPr>
          <w:sz w:val="24"/>
          <w:szCs w:val="24"/>
        </w:rPr>
        <w:t>.</w:t>
      </w:r>
    </w:p>
    <w:p w:rsidR="00E54AB8" w:rsidRPr="00B13F98" w:rsidRDefault="00E54AB8" w:rsidP="00430644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7.2.</w:t>
      </w:r>
      <w:r w:rsidR="00E232F7" w:rsidRPr="00B13F98">
        <w:rPr>
          <w:sz w:val="24"/>
          <w:szCs w:val="24"/>
        </w:rPr>
        <w:t xml:space="preserve"> </w:t>
      </w:r>
      <w:r w:rsidR="00CB4580" w:rsidRPr="00B13F98">
        <w:rPr>
          <w:sz w:val="24"/>
          <w:szCs w:val="24"/>
        </w:rPr>
        <w:t>В случае выявления дефектов, Поставщик обязан за свой счет заменить некачественный товар, имеющий явные или скрытые дефекты, обнаруженные Заказчиком, в течение 3 (трех) рабочих дней с даты направленной Заказчиком претензии в письменном или электронном виде</w:t>
      </w:r>
      <w:r w:rsidRPr="00B13F98">
        <w:rPr>
          <w:sz w:val="24"/>
          <w:szCs w:val="24"/>
        </w:rPr>
        <w:t>.</w:t>
      </w:r>
    </w:p>
    <w:p w:rsidR="00D9636A" w:rsidRPr="00B13F98" w:rsidRDefault="00D9636A" w:rsidP="00D9636A">
      <w:pPr>
        <w:shd w:val="clear" w:color="auto" w:fill="FFFFFF"/>
        <w:tabs>
          <w:tab w:val="left" w:pos="533"/>
        </w:tabs>
        <w:spacing w:line="276" w:lineRule="auto"/>
        <w:ind w:firstLine="709"/>
        <w:jc w:val="both"/>
        <w:rPr>
          <w:sz w:val="24"/>
          <w:szCs w:val="24"/>
        </w:rPr>
      </w:pPr>
    </w:p>
    <w:p w:rsidR="00203F23" w:rsidRPr="00B13F98" w:rsidRDefault="008D30C2" w:rsidP="00D9636A">
      <w:pPr>
        <w:shd w:val="clear" w:color="auto" w:fill="FFFFFF"/>
        <w:spacing w:line="276" w:lineRule="auto"/>
        <w:ind w:firstLine="709"/>
        <w:jc w:val="center"/>
        <w:rPr>
          <w:b/>
          <w:bCs/>
          <w:sz w:val="24"/>
          <w:szCs w:val="24"/>
        </w:rPr>
      </w:pPr>
      <w:r w:rsidRPr="00B13F98">
        <w:rPr>
          <w:b/>
          <w:bCs/>
          <w:sz w:val="24"/>
          <w:szCs w:val="24"/>
        </w:rPr>
        <w:t>8</w:t>
      </w:r>
      <w:r w:rsidR="00B456D4" w:rsidRPr="00B13F98">
        <w:rPr>
          <w:b/>
          <w:bCs/>
          <w:sz w:val="24"/>
          <w:szCs w:val="24"/>
        </w:rPr>
        <w:t>. Условия оплаты</w:t>
      </w:r>
    </w:p>
    <w:p w:rsidR="001A3281" w:rsidRPr="00B13F98" w:rsidRDefault="008D30C2" w:rsidP="00C66761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sz w:val="24"/>
          <w:szCs w:val="24"/>
        </w:rPr>
        <w:t>8</w:t>
      </w:r>
      <w:r w:rsidR="00B456D4" w:rsidRPr="00B13F98">
        <w:rPr>
          <w:sz w:val="24"/>
          <w:szCs w:val="24"/>
        </w:rPr>
        <w:t>.1.</w:t>
      </w:r>
      <w:r w:rsidR="002738AB" w:rsidRPr="00B13F98">
        <w:rPr>
          <w:sz w:val="24"/>
          <w:szCs w:val="24"/>
        </w:rPr>
        <w:t xml:space="preserve"> </w:t>
      </w:r>
      <w:r w:rsidR="001A3281" w:rsidRPr="00B13F98">
        <w:rPr>
          <w:sz w:val="24"/>
          <w:szCs w:val="24"/>
        </w:rPr>
        <w:t xml:space="preserve">Стоимость товара включает в себя расходы на изготовление, упаковку, транспортировку до склада Покупателя, уплату таможенных пошлин, налогов, сборов и других обязательных платежей в соответствии с законодательством РФ. </w:t>
      </w:r>
    </w:p>
    <w:p w:rsidR="00C92B06" w:rsidRPr="00B13F98" w:rsidRDefault="008D30C2" w:rsidP="00C66761">
      <w:pPr>
        <w:shd w:val="clear" w:color="auto" w:fill="FFFFFF"/>
        <w:spacing w:line="276" w:lineRule="auto"/>
        <w:ind w:firstLine="709"/>
        <w:jc w:val="both"/>
        <w:rPr>
          <w:sz w:val="24"/>
          <w:szCs w:val="24"/>
        </w:rPr>
      </w:pPr>
      <w:r w:rsidRPr="00B13F98">
        <w:rPr>
          <w:bCs/>
          <w:sz w:val="24"/>
          <w:szCs w:val="24"/>
        </w:rPr>
        <w:t>8</w:t>
      </w:r>
      <w:r w:rsidR="00C66761" w:rsidRPr="00B13F98">
        <w:rPr>
          <w:bCs/>
          <w:sz w:val="24"/>
          <w:szCs w:val="24"/>
        </w:rPr>
        <w:t>.</w:t>
      </w:r>
      <w:r w:rsidR="00717245" w:rsidRPr="00B13F98">
        <w:rPr>
          <w:bCs/>
          <w:sz w:val="24"/>
          <w:szCs w:val="24"/>
        </w:rPr>
        <w:t>2</w:t>
      </w:r>
      <w:r w:rsidR="00C66761" w:rsidRPr="00B13F98">
        <w:rPr>
          <w:bCs/>
          <w:sz w:val="24"/>
          <w:szCs w:val="24"/>
        </w:rPr>
        <w:t xml:space="preserve">. </w:t>
      </w:r>
      <w:r w:rsidR="001A3281" w:rsidRPr="00B13F98">
        <w:rPr>
          <w:bCs/>
          <w:sz w:val="24"/>
          <w:szCs w:val="24"/>
        </w:rPr>
        <w:t>Поставка, включая все этапы по ее подготовке, осуществляется за счет Поставщика, из его материалов, его силами и средствами.</w:t>
      </w:r>
    </w:p>
    <w:p w:rsidR="000A1C65" w:rsidRPr="00B13F98" w:rsidRDefault="000A1C65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8B4702" w:rsidRPr="00B13F98" w:rsidRDefault="008B4702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8B4702" w:rsidRPr="00B13F98" w:rsidRDefault="008B4702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8B4702" w:rsidRPr="00B13F98" w:rsidRDefault="008B4702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8B4702" w:rsidRPr="00B13F98" w:rsidRDefault="008B4702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203F23" w:rsidRPr="00B13F98" w:rsidRDefault="00454742" w:rsidP="008B4702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Cs/>
          <w:sz w:val="24"/>
          <w:szCs w:val="24"/>
        </w:rPr>
      </w:pPr>
      <w:r w:rsidRPr="00B13F98">
        <w:rPr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4077335</wp:posOffset>
                </wp:positionH>
                <wp:positionV relativeFrom="paragraph">
                  <wp:posOffset>52705</wp:posOffset>
                </wp:positionV>
                <wp:extent cx="1057275" cy="61912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742" w:rsidRDefault="00F41692">
                            <w:r w:rsidRPr="00F41692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65505" cy="387417"/>
                                  <wp:effectExtent l="0" t="0" r="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65505" cy="3874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21.05pt;margin-top:4.15pt;width:83.25pt;height:48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" stroked="f">
                <v:textbox>
                  <w:txbxContent>
                    <w:p w:rsidR="00454742" w:rsidRDefault="00F41692">
                      <w:r w:rsidRPr="00F41692">
                        <w:drawing>
                          <wp:inline distT="0" distB="0" distL="0" distR="0">
                            <wp:extent cx="865505" cy="387417"/>
                            <wp:effectExtent l="0" t="0" r="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65505" cy="3874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C0651" w:rsidRPr="00B13F98">
        <w:rPr>
          <w:bCs/>
          <w:sz w:val="24"/>
          <w:szCs w:val="24"/>
        </w:rPr>
        <w:t>Специалист 1 категории отдела социальных отношений</w:t>
      </w:r>
      <w:r w:rsidR="008F0CF8" w:rsidRPr="00B13F98">
        <w:rPr>
          <w:bCs/>
          <w:sz w:val="24"/>
          <w:szCs w:val="24"/>
        </w:rPr>
        <w:t xml:space="preserve">                                 </w:t>
      </w:r>
      <w:r w:rsidR="00A006F8" w:rsidRPr="00B13F98">
        <w:rPr>
          <w:bCs/>
          <w:sz w:val="24"/>
          <w:szCs w:val="24"/>
        </w:rPr>
        <w:t xml:space="preserve">  </w:t>
      </w:r>
      <w:r w:rsidR="007C0651" w:rsidRPr="00B13F98">
        <w:rPr>
          <w:bCs/>
          <w:sz w:val="24"/>
          <w:szCs w:val="24"/>
        </w:rPr>
        <w:t>И.И. Магская</w:t>
      </w:r>
      <w:r w:rsidR="00F73E05" w:rsidRPr="00B13F98">
        <w:rPr>
          <w:bCs/>
          <w:sz w:val="24"/>
          <w:szCs w:val="24"/>
        </w:rPr>
        <w:t xml:space="preserve">                       </w:t>
      </w:r>
      <w:r w:rsidR="00622FDD" w:rsidRPr="00B13F98">
        <w:rPr>
          <w:bCs/>
          <w:sz w:val="24"/>
          <w:szCs w:val="24"/>
        </w:rPr>
        <w:tab/>
      </w:r>
      <w:r w:rsidR="00050B7D" w:rsidRPr="00B13F98">
        <w:rPr>
          <w:bCs/>
          <w:sz w:val="24"/>
          <w:szCs w:val="24"/>
        </w:rPr>
        <w:t xml:space="preserve">   </w:t>
      </w:r>
      <w:r w:rsidR="00CE0CBE" w:rsidRPr="00B13F98">
        <w:rPr>
          <w:bCs/>
          <w:sz w:val="24"/>
          <w:szCs w:val="24"/>
        </w:rPr>
        <w:t xml:space="preserve">          </w:t>
      </w:r>
      <w:r w:rsidR="006139E2" w:rsidRPr="00B13F98">
        <w:rPr>
          <w:bCs/>
          <w:sz w:val="24"/>
          <w:szCs w:val="24"/>
        </w:rPr>
        <w:t xml:space="preserve">    </w:t>
      </w:r>
    </w:p>
    <w:p w:rsidR="00E232F7" w:rsidRPr="00B13F98" w:rsidRDefault="00E232F7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F73E05" w:rsidRPr="00B13F98" w:rsidRDefault="008F0CF8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  <w:r w:rsidRPr="00B13F98">
        <w:rPr>
          <w:b/>
          <w:bCs/>
          <w:sz w:val="24"/>
          <w:szCs w:val="24"/>
        </w:rPr>
        <w:t xml:space="preserve">                                                                             </w:t>
      </w:r>
    </w:p>
    <w:p w:rsidR="00F73E05" w:rsidRPr="00B13F98" w:rsidRDefault="00F73E05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4"/>
          <w:szCs w:val="24"/>
        </w:rPr>
      </w:pPr>
    </w:p>
    <w:p w:rsidR="00F73E05" w:rsidRPr="00B13F98" w:rsidRDefault="00F73E05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B80E87" w:rsidRPr="00B13F98" w:rsidRDefault="00F8412F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  <w:r w:rsidRPr="00B13F98">
        <w:rPr>
          <w:b/>
          <w:bCs/>
          <w:sz w:val="26"/>
          <w:szCs w:val="26"/>
        </w:rPr>
        <w:tab/>
      </w:r>
      <w:r w:rsidRPr="00B13F98">
        <w:rPr>
          <w:b/>
          <w:bCs/>
          <w:sz w:val="26"/>
          <w:szCs w:val="26"/>
        </w:rPr>
        <w:tab/>
      </w:r>
    </w:p>
    <w:p w:rsidR="00C07899" w:rsidRPr="00B13F98" w:rsidRDefault="00C07899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154CC1" w:rsidRPr="00B13F98" w:rsidRDefault="00154CC1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154CC1" w:rsidRPr="00B13F98" w:rsidRDefault="00154CC1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154CC1" w:rsidRPr="00B13F98" w:rsidRDefault="00154CC1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154CC1" w:rsidRPr="00B13F98" w:rsidRDefault="00154CC1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154CC1" w:rsidRPr="00B13F98" w:rsidRDefault="00154CC1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CE0CBE" w:rsidRPr="00B13F98" w:rsidRDefault="00CE0CBE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CE0CBE" w:rsidRPr="00B13F98" w:rsidRDefault="00CE0CBE" w:rsidP="00D9636A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/>
          <w:bCs/>
          <w:sz w:val="26"/>
          <w:szCs w:val="26"/>
        </w:rPr>
      </w:pPr>
    </w:p>
    <w:p w:rsidR="00470A81" w:rsidRDefault="00050B7D" w:rsidP="006139E2">
      <w:pPr>
        <w:shd w:val="clear" w:color="auto" w:fill="FFFFFF"/>
        <w:tabs>
          <w:tab w:val="left" w:pos="5189"/>
          <w:tab w:val="left" w:pos="7363"/>
        </w:tabs>
        <w:spacing w:line="276" w:lineRule="auto"/>
        <w:jc w:val="both"/>
        <w:rPr>
          <w:bCs/>
          <w:sz w:val="18"/>
          <w:szCs w:val="18"/>
        </w:rPr>
      </w:pPr>
      <w:r w:rsidRPr="00B13F98">
        <w:rPr>
          <w:bCs/>
          <w:sz w:val="18"/>
          <w:szCs w:val="18"/>
        </w:rPr>
        <w:t>Магская И.И.,</w:t>
      </w:r>
      <w:r w:rsidR="00E232F7" w:rsidRPr="00B13F98">
        <w:rPr>
          <w:bCs/>
          <w:sz w:val="18"/>
          <w:szCs w:val="18"/>
        </w:rPr>
        <w:t xml:space="preserve"> </w:t>
      </w:r>
      <w:r w:rsidRPr="00B13F98">
        <w:rPr>
          <w:bCs/>
          <w:sz w:val="18"/>
          <w:szCs w:val="18"/>
        </w:rPr>
        <w:t>22-3</w:t>
      </w:r>
      <w:r w:rsidR="00E232F7" w:rsidRPr="00B13F98">
        <w:rPr>
          <w:bCs/>
          <w:sz w:val="18"/>
          <w:szCs w:val="18"/>
        </w:rPr>
        <w:t>7</w:t>
      </w:r>
    </w:p>
    <w:sectPr w:rsidR="00470A81" w:rsidSect="00B94AE3">
      <w:pgSz w:w="11909" w:h="16834"/>
      <w:pgMar w:top="567" w:right="680" w:bottom="851" w:left="130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0678"/>
    <w:multiLevelType w:val="hybridMultilevel"/>
    <w:tmpl w:val="F38C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C65E4"/>
    <w:multiLevelType w:val="singleLevel"/>
    <w:tmpl w:val="63C87EB6"/>
    <w:lvl w:ilvl="0">
      <w:start w:val="4"/>
      <w:numFmt w:val="decimal"/>
      <w:lvlText w:val="6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32D55B34"/>
    <w:multiLevelType w:val="singleLevel"/>
    <w:tmpl w:val="4CD85600"/>
    <w:lvl w:ilvl="0">
      <w:start w:val="1"/>
      <w:numFmt w:val="decimal"/>
      <w:lvlText w:val="5.%1."/>
      <w:legacy w:legacy="1" w:legacySpace="0" w:legacyIndent="4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A273B65"/>
    <w:multiLevelType w:val="singleLevel"/>
    <w:tmpl w:val="0419000D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</w:abstractNum>
  <w:abstractNum w:abstractNumId="4" w15:restartNumberingAfterBreak="0">
    <w:nsid w:val="478A395C"/>
    <w:multiLevelType w:val="multilevel"/>
    <w:tmpl w:val="2DCC633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a"/>
      <w:lvlText w:val="%1.%2"/>
      <w:lvlJc w:val="left"/>
      <w:pPr>
        <w:tabs>
          <w:tab w:val="num" w:pos="1134"/>
        </w:tabs>
        <w:ind w:left="0" w:firstLine="0"/>
      </w:p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0" w:firstLine="0"/>
      </w:pPr>
      <w:rPr>
        <w:b w:val="0"/>
        <w:i w:val="0"/>
      </w:rPr>
    </w:lvl>
    <w:lvl w:ilvl="3">
      <w:start w:val="1"/>
      <w:numFmt w:val="lowerLetter"/>
      <w:pStyle w:val="a1"/>
      <w:lvlText w:val="%4)"/>
      <w:lvlJc w:val="left"/>
      <w:pPr>
        <w:tabs>
          <w:tab w:val="num" w:pos="1701"/>
        </w:tabs>
        <w:ind w:left="1701" w:hanging="567"/>
      </w:pPr>
      <w:rPr>
        <w:b w:val="0"/>
        <w:i w:val="0"/>
      </w:rPr>
    </w:lvl>
    <w:lvl w:ilvl="4">
      <w:start w:val="1"/>
      <w:numFmt w:val="lowerRoman"/>
      <w:lvlText w:val="%5)"/>
      <w:lvlJc w:val="left"/>
      <w:pPr>
        <w:tabs>
          <w:tab w:val="num" w:pos="2268"/>
        </w:tabs>
        <w:ind w:left="2268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5" w15:restartNumberingAfterBreak="0">
    <w:nsid w:val="47E84B41"/>
    <w:multiLevelType w:val="singleLevel"/>
    <w:tmpl w:val="93801240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FE7FA0"/>
    <w:multiLevelType w:val="singleLevel"/>
    <w:tmpl w:val="036A4916"/>
    <w:lvl w:ilvl="0">
      <w:start w:val="1"/>
      <w:numFmt w:val="decimal"/>
      <w:lvlText w:val="6.%1."/>
      <w:legacy w:legacy="1" w:legacySpace="0" w:legacyIndent="46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68F187D"/>
    <w:multiLevelType w:val="multilevel"/>
    <w:tmpl w:val="8460D88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D4"/>
    <w:rsid w:val="00027F20"/>
    <w:rsid w:val="00040015"/>
    <w:rsid w:val="00050B7D"/>
    <w:rsid w:val="00057972"/>
    <w:rsid w:val="00065F4A"/>
    <w:rsid w:val="000671B6"/>
    <w:rsid w:val="00070B37"/>
    <w:rsid w:val="000A1C65"/>
    <w:rsid w:val="000A5633"/>
    <w:rsid w:val="000C0B8B"/>
    <w:rsid w:val="000F0A7A"/>
    <w:rsid w:val="00103DD3"/>
    <w:rsid w:val="00112EA4"/>
    <w:rsid w:val="00117CAB"/>
    <w:rsid w:val="00141278"/>
    <w:rsid w:val="0015124E"/>
    <w:rsid w:val="001512E0"/>
    <w:rsid w:val="00153713"/>
    <w:rsid w:val="00154CC1"/>
    <w:rsid w:val="001736A2"/>
    <w:rsid w:val="00192EDD"/>
    <w:rsid w:val="001A3281"/>
    <w:rsid w:val="001B5F65"/>
    <w:rsid w:val="001E13E0"/>
    <w:rsid w:val="001E5BF2"/>
    <w:rsid w:val="001F76DA"/>
    <w:rsid w:val="001F7B2B"/>
    <w:rsid w:val="00202E04"/>
    <w:rsid w:val="00203F23"/>
    <w:rsid w:val="00250205"/>
    <w:rsid w:val="002517DB"/>
    <w:rsid w:val="002528AF"/>
    <w:rsid w:val="002572DE"/>
    <w:rsid w:val="00257DD6"/>
    <w:rsid w:val="00260B83"/>
    <w:rsid w:val="00264DE7"/>
    <w:rsid w:val="00265746"/>
    <w:rsid w:val="002738AB"/>
    <w:rsid w:val="0028440B"/>
    <w:rsid w:val="002963CF"/>
    <w:rsid w:val="002B3648"/>
    <w:rsid w:val="002B49C8"/>
    <w:rsid w:val="002C5F6E"/>
    <w:rsid w:val="002D7B75"/>
    <w:rsid w:val="003032A4"/>
    <w:rsid w:val="0033010D"/>
    <w:rsid w:val="0037330C"/>
    <w:rsid w:val="003844B3"/>
    <w:rsid w:val="003B2776"/>
    <w:rsid w:val="003C170F"/>
    <w:rsid w:val="003C5763"/>
    <w:rsid w:val="003D03D4"/>
    <w:rsid w:val="003D4996"/>
    <w:rsid w:val="003D7FF2"/>
    <w:rsid w:val="003E0360"/>
    <w:rsid w:val="00402A34"/>
    <w:rsid w:val="004227BB"/>
    <w:rsid w:val="00423B10"/>
    <w:rsid w:val="00430644"/>
    <w:rsid w:val="0043151A"/>
    <w:rsid w:val="00443305"/>
    <w:rsid w:val="00451E17"/>
    <w:rsid w:val="00454742"/>
    <w:rsid w:val="0045622B"/>
    <w:rsid w:val="0045789E"/>
    <w:rsid w:val="00470A81"/>
    <w:rsid w:val="00480F4D"/>
    <w:rsid w:val="00481447"/>
    <w:rsid w:val="00485B9B"/>
    <w:rsid w:val="004A7D77"/>
    <w:rsid w:val="004B498D"/>
    <w:rsid w:val="004E1C5E"/>
    <w:rsid w:val="004E2418"/>
    <w:rsid w:val="004E6486"/>
    <w:rsid w:val="004F1487"/>
    <w:rsid w:val="004F3414"/>
    <w:rsid w:val="00510735"/>
    <w:rsid w:val="00523639"/>
    <w:rsid w:val="005237E9"/>
    <w:rsid w:val="00536C2D"/>
    <w:rsid w:val="00582D77"/>
    <w:rsid w:val="0058610E"/>
    <w:rsid w:val="00590D84"/>
    <w:rsid w:val="00591187"/>
    <w:rsid w:val="005B11D2"/>
    <w:rsid w:val="005D4C18"/>
    <w:rsid w:val="006139E2"/>
    <w:rsid w:val="00621FF6"/>
    <w:rsid w:val="00622FDD"/>
    <w:rsid w:val="00660413"/>
    <w:rsid w:val="006764D7"/>
    <w:rsid w:val="006C7A12"/>
    <w:rsid w:val="00702667"/>
    <w:rsid w:val="00704AB6"/>
    <w:rsid w:val="00717245"/>
    <w:rsid w:val="00733235"/>
    <w:rsid w:val="00742252"/>
    <w:rsid w:val="007440F1"/>
    <w:rsid w:val="00752577"/>
    <w:rsid w:val="00763FA5"/>
    <w:rsid w:val="00771A8F"/>
    <w:rsid w:val="00782B1D"/>
    <w:rsid w:val="00784C1A"/>
    <w:rsid w:val="00786041"/>
    <w:rsid w:val="007A531A"/>
    <w:rsid w:val="007B5DBF"/>
    <w:rsid w:val="007C0651"/>
    <w:rsid w:val="007D1E5C"/>
    <w:rsid w:val="007D2DB2"/>
    <w:rsid w:val="007D3FA8"/>
    <w:rsid w:val="007D694A"/>
    <w:rsid w:val="007E0FE8"/>
    <w:rsid w:val="008204F9"/>
    <w:rsid w:val="00826955"/>
    <w:rsid w:val="008347D5"/>
    <w:rsid w:val="00850F16"/>
    <w:rsid w:val="0088428D"/>
    <w:rsid w:val="008953E7"/>
    <w:rsid w:val="008B4702"/>
    <w:rsid w:val="008D2F02"/>
    <w:rsid w:val="008D30C2"/>
    <w:rsid w:val="008D722D"/>
    <w:rsid w:val="008F0CF8"/>
    <w:rsid w:val="009028D6"/>
    <w:rsid w:val="00952D40"/>
    <w:rsid w:val="00961F1E"/>
    <w:rsid w:val="00964A39"/>
    <w:rsid w:val="0096606A"/>
    <w:rsid w:val="00982945"/>
    <w:rsid w:val="0099228A"/>
    <w:rsid w:val="0099291C"/>
    <w:rsid w:val="009A5E13"/>
    <w:rsid w:val="009D4A06"/>
    <w:rsid w:val="009E6C36"/>
    <w:rsid w:val="009F513F"/>
    <w:rsid w:val="00A006F8"/>
    <w:rsid w:val="00A31F65"/>
    <w:rsid w:val="00A33946"/>
    <w:rsid w:val="00A954E3"/>
    <w:rsid w:val="00B04604"/>
    <w:rsid w:val="00B12EFF"/>
    <w:rsid w:val="00B13F98"/>
    <w:rsid w:val="00B34404"/>
    <w:rsid w:val="00B456D4"/>
    <w:rsid w:val="00B4626C"/>
    <w:rsid w:val="00B500C4"/>
    <w:rsid w:val="00B61564"/>
    <w:rsid w:val="00B62AE7"/>
    <w:rsid w:val="00B65A44"/>
    <w:rsid w:val="00B72602"/>
    <w:rsid w:val="00B80E87"/>
    <w:rsid w:val="00B94AE3"/>
    <w:rsid w:val="00BA26A9"/>
    <w:rsid w:val="00BB26C5"/>
    <w:rsid w:val="00BC035D"/>
    <w:rsid w:val="00BC543F"/>
    <w:rsid w:val="00C07899"/>
    <w:rsid w:val="00C30A36"/>
    <w:rsid w:val="00C43D42"/>
    <w:rsid w:val="00C66761"/>
    <w:rsid w:val="00C70124"/>
    <w:rsid w:val="00C84549"/>
    <w:rsid w:val="00C92B06"/>
    <w:rsid w:val="00C96F0C"/>
    <w:rsid w:val="00CA6559"/>
    <w:rsid w:val="00CB0BA3"/>
    <w:rsid w:val="00CB4580"/>
    <w:rsid w:val="00CC276E"/>
    <w:rsid w:val="00CD2741"/>
    <w:rsid w:val="00CD7C7F"/>
    <w:rsid w:val="00CE0CBE"/>
    <w:rsid w:val="00D14D29"/>
    <w:rsid w:val="00D162EB"/>
    <w:rsid w:val="00D830D3"/>
    <w:rsid w:val="00D92F09"/>
    <w:rsid w:val="00D9636A"/>
    <w:rsid w:val="00DD111D"/>
    <w:rsid w:val="00DD13A8"/>
    <w:rsid w:val="00DD2C4E"/>
    <w:rsid w:val="00DD4ED7"/>
    <w:rsid w:val="00DF609B"/>
    <w:rsid w:val="00E01152"/>
    <w:rsid w:val="00E232F7"/>
    <w:rsid w:val="00E33D8F"/>
    <w:rsid w:val="00E54AB8"/>
    <w:rsid w:val="00E5581C"/>
    <w:rsid w:val="00E85C1E"/>
    <w:rsid w:val="00E91C77"/>
    <w:rsid w:val="00EC435E"/>
    <w:rsid w:val="00EE7952"/>
    <w:rsid w:val="00F0380E"/>
    <w:rsid w:val="00F05B14"/>
    <w:rsid w:val="00F161C2"/>
    <w:rsid w:val="00F40E61"/>
    <w:rsid w:val="00F41692"/>
    <w:rsid w:val="00F63048"/>
    <w:rsid w:val="00F710AD"/>
    <w:rsid w:val="00F73E05"/>
    <w:rsid w:val="00F753AB"/>
    <w:rsid w:val="00F8412F"/>
    <w:rsid w:val="00FB078B"/>
    <w:rsid w:val="00FE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3819CE-CFA5-4626-914B-58AD161D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E13E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2"/>
    <w:link w:val="10"/>
    <w:uiPriority w:val="9"/>
    <w:qFormat/>
    <w:rsid w:val="007D2DB2"/>
    <w:pPr>
      <w:keepNext/>
      <w:widowControl/>
      <w:numPr>
        <w:numId w:val="7"/>
      </w:numPr>
      <w:autoSpaceDE/>
      <w:autoSpaceDN/>
      <w:adjustRightInd/>
      <w:spacing w:before="360" w:after="120"/>
      <w:jc w:val="center"/>
      <w:outlineLvl w:val="0"/>
    </w:pPr>
    <w:rPr>
      <w:rFonts w:ascii="Arial" w:eastAsia="Calibri" w:hAnsi="Arial"/>
      <w:b/>
      <w:bCs/>
      <w:kern w:val="36"/>
      <w:sz w:val="36"/>
      <w:szCs w:val="36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1412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2"/>
    <w:link w:val="a8"/>
    <w:uiPriority w:val="99"/>
    <w:semiHidden/>
    <w:unhideWhenUsed/>
    <w:rsid w:val="00B7260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B72602"/>
    <w:rPr>
      <w:rFonts w:ascii="Tahoma" w:hAnsi="Tahoma" w:cs="Tahoma"/>
      <w:sz w:val="16"/>
      <w:szCs w:val="16"/>
    </w:rPr>
  </w:style>
  <w:style w:type="paragraph" w:customStyle="1" w:styleId="a9">
    <w:name w:val="Таблица шапка"/>
    <w:basedOn w:val="a2"/>
    <w:rsid w:val="00A954E3"/>
    <w:pPr>
      <w:keepNext/>
      <w:widowControl/>
      <w:autoSpaceDE/>
      <w:autoSpaceDN/>
      <w:adjustRightInd/>
      <w:snapToGrid w:val="0"/>
      <w:spacing w:before="40" w:after="40"/>
      <w:ind w:left="57" w:right="57"/>
    </w:pPr>
    <w:rPr>
      <w:rFonts w:eastAsia="Calibri"/>
    </w:rPr>
  </w:style>
  <w:style w:type="paragraph" w:customStyle="1" w:styleId="aa">
    <w:name w:val="Таблица текст"/>
    <w:basedOn w:val="a2"/>
    <w:rsid w:val="00A954E3"/>
    <w:pPr>
      <w:widowControl/>
      <w:autoSpaceDE/>
      <w:autoSpaceDN/>
      <w:adjustRightInd/>
      <w:snapToGrid w:val="0"/>
      <w:spacing w:before="40" w:after="40"/>
      <w:ind w:left="57" w:right="57"/>
    </w:pPr>
    <w:rPr>
      <w:rFonts w:eastAsia="Calibri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link w:val="1"/>
    <w:uiPriority w:val="9"/>
    <w:rsid w:val="007D2DB2"/>
    <w:rPr>
      <w:rFonts w:ascii="Arial" w:eastAsia="Calibri" w:hAnsi="Arial" w:cs="Arial"/>
      <w:b/>
      <w:bCs/>
      <w:kern w:val="36"/>
      <w:sz w:val="36"/>
      <w:szCs w:val="36"/>
    </w:rPr>
  </w:style>
  <w:style w:type="paragraph" w:customStyle="1" w:styleId="a">
    <w:name w:val="Пункт"/>
    <w:basedOn w:val="a2"/>
    <w:rsid w:val="007D2DB2"/>
    <w:pPr>
      <w:widowControl/>
      <w:numPr>
        <w:ilvl w:val="1"/>
        <w:numId w:val="7"/>
      </w:numPr>
      <w:tabs>
        <w:tab w:val="clear" w:pos="1134"/>
      </w:tabs>
      <w:autoSpaceDE/>
      <w:autoSpaceDN/>
      <w:adjustRightInd/>
      <w:spacing w:line="360" w:lineRule="auto"/>
      <w:jc w:val="both"/>
    </w:pPr>
    <w:rPr>
      <w:rFonts w:ascii="Calibri" w:eastAsia="Calibri" w:hAnsi="Calibri"/>
      <w:sz w:val="28"/>
      <w:szCs w:val="28"/>
      <w:lang w:eastAsia="en-US"/>
    </w:rPr>
  </w:style>
  <w:style w:type="paragraph" w:customStyle="1" w:styleId="a0">
    <w:name w:val="Подпункт"/>
    <w:basedOn w:val="a2"/>
    <w:rsid w:val="007D2DB2"/>
    <w:pPr>
      <w:widowControl/>
      <w:numPr>
        <w:ilvl w:val="2"/>
        <w:numId w:val="7"/>
      </w:numPr>
      <w:tabs>
        <w:tab w:val="clear" w:pos="1134"/>
      </w:tabs>
      <w:autoSpaceDE/>
      <w:autoSpaceDN/>
      <w:adjustRightInd/>
      <w:spacing w:line="360" w:lineRule="auto"/>
      <w:jc w:val="both"/>
    </w:pPr>
    <w:rPr>
      <w:rFonts w:ascii="Calibri" w:eastAsia="Calibri" w:hAnsi="Calibri"/>
      <w:sz w:val="28"/>
      <w:szCs w:val="28"/>
    </w:rPr>
  </w:style>
  <w:style w:type="paragraph" w:customStyle="1" w:styleId="a1">
    <w:name w:val="Подпподпункт"/>
    <w:basedOn w:val="a2"/>
    <w:rsid w:val="007D2DB2"/>
    <w:pPr>
      <w:widowControl/>
      <w:numPr>
        <w:ilvl w:val="3"/>
        <w:numId w:val="7"/>
      </w:numPr>
      <w:tabs>
        <w:tab w:val="clear" w:pos="1701"/>
      </w:tabs>
      <w:autoSpaceDE/>
      <w:autoSpaceDN/>
      <w:adjustRightInd/>
      <w:snapToGrid w:val="0"/>
      <w:spacing w:line="360" w:lineRule="auto"/>
      <w:ind w:left="0" w:firstLine="0"/>
      <w:jc w:val="both"/>
    </w:pPr>
    <w:rPr>
      <w:rFonts w:eastAsia="Calibri"/>
      <w:sz w:val="28"/>
      <w:szCs w:val="28"/>
    </w:rPr>
  </w:style>
  <w:style w:type="paragraph" w:styleId="ab">
    <w:name w:val="Plain Text"/>
    <w:basedOn w:val="a2"/>
    <w:link w:val="ac"/>
    <w:uiPriority w:val="99"/>
    <w:unhideWhenUsed/>
    <w:rsid w:val="00B4626C"/>
    <w:pPr>
      <w:widowControl/>
      <w:autoSpaceDE/>
      <w:autoSpaceDN/>
      <w:adjustRightInd/>
    </w:pPr>
    <w:rPr>
      <w:rFonts w:ascii="Consolas" w:eastAsia="Calibri" w:hAnsi="Consolas"/>
      <w:sz w:val="21"/>
      <w:szCs w:val="21"/>
      <w:lang w:eastAsia="en-US"/>
    </w:rPr>
  </w:style>
  <w:style w:type="character" w:customStyle="1" w:styleId="ac">
    <w:name w:val="Текст Знак"/>
    <w:basedOn w:val="a3"/>
    <w:link w:val="ab"/>
    <w:uiPriority w:val="99"/>
    <w:rsid w:val="00B4626C"/>
    <w:rPr>
      <w:rFonts w:ascii="Consolas" w:eastAsia="Calibri" w:hAnsi="Consolas"/>
      <w:sz w:val="21"/>
      <w:szCs w:val="21"/>
      <w:lang w:eastAsia="en-US"/>
    </w:rPr>
  </w:style>
  <w:style w:type="paragraph" w:styleId="ad">
    <w:name w:val="List Paragraph"/>
    <w:basedOn w:val="a2"/>
    <w:uiPriority w:val="34"/>
    <w:qFormat/>
    <w:rsid w:val="00964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3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Отпечаток факса на всю страницу</vt:lpstr>
    </vt:vector>
  </TitlesOfParts>
  <Company/>
  <LinksUpToDate>false</LinksUpToDate>
  <CharactersWithSpaces>5959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Отпечаток факса на всю страницу</dc:title>
  <dc:subject/>
  <dc:creator>Бортко Андрей В.</dc:creator>
  <cp:keywords/>
  <dc:description/>
  <cp:lastModifiedBy>Макарова Евгения Ивановна</cp:lastModifiedBy>
  <cp:revision>18</cp:revision>
  <cp:lastPrinted>2019-10-01T11:44:00Z</cp:lastPrinted>
  <dcterms:created xsi:type="dcterms:W3CDTF">2021-08-30T08:42:00Z</dcterms:created>
  <dcterms:modified xsi:type="dcterms:W3CDTF">2021-11-15T08:19:00Z</dcterms:modified>
</cp:coreProperties>
</file>