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9F" w:rsidRDefault="00B71F9F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ED7AC2" w:rsidTr="004E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B70963" w:rsidRDefault="007F3A2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:rsidR="005B1371" w:rsidRPr="00EB40C8" w:rsidRDefault="005B1371" w:rsidP="005B1371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:rsidR="005B1371" w:rsidRPr="00EB40C8" w:rsidRDefault="005B1371" w:rsidP="005B1371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="00B71F9F">
        <w:rPr>
          <w:sz w:val="26"/>
          <w:szCs w:val="26"/>
        </w:rPr>
        <w:t>__</w:t>
      </w:r>
      <w:r w:rsidRPr="00EB40C8">
        <w:rPr>
          <w:sz w:val="26"/>
          <w:szCs w:val="26"/>
        </w:rPr>
        <w:t>________</w:t>
      </w:r>
      <w:r>
        <w:rPr>
          <w:sz w:val="26"/>
          <w:szCs w:val="26"/>
        </w:rPr>
        <w:t xml:space="preserve"> / </w:t>
      </w:r>
      <w:r w:rsidR="00B71F9F">
        <w:rPr>
          <w:sz w:val="26"/>
          <w:szCs w:val="26"/>
          <w:u w:val="single"/>
        </w:rPr>
        <w:t>А.С. Максимов</w:t>
      </w:r>
    </w:p>
    <w:p w:rsidR="008139D2" w:rsidRPr="00DC1635" w:rsidRDefault="005B1371" w:rsidP="005B1371">
      <w:pPr>
        <w:ind w:left="5387"/>
        <w:jc w:val="right"/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 20</w:t>
      </w:r>
      <w:r>
        <w:rPr>
          <w:sz w:val="26"/>
          <w:szCs w:val="26"/>
        </w:rPr>
        <w:t>2</w:t>
      </w:r>
      <w:r w:rsidR="009F0C7E">
        <w:rPr>
          <w:sz w:val="26"/>
          <w:szCs w:val="26"/>
        </w:rPr>
        <w:t>2</w:t>
      </w:r>
      <w:r w:rsidRPr="00EB40C8">
        <w:rPr>
          <w:sz w:val="26"/>
          <w:szCs w:val="26"/>
        </w:rPr>
        <w:t xml:space="preserve"> г.</w:t>
      </w: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:rsidR="004F6968" w:rsidRPr="00ED7AC2" w:rsidRDefault="004F6968" w:rsidP="00773399">
      <w:pPr>
        <w:ind w:firstLine="0"/>
        <w:jc w:val="center"/>
        <w:rPr>
          <w:b/>
          <w:sz w:val="26"/>
          <w:szCs w:val="26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F62590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>Труба стальная водогазопроводная</w:t>
      </w:r>
      <w:r w:rsidR="00F62590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r w:rsidR="00BD2843" w:rsidRPr="00F62590">
        <w:rPr>
          <w:b/>
          <w:sz w:val="26"/>
          <w:szCs w:val="26"/>
          <w:u w:val="single"/>
        </w:rPr>
        <w:t>203</w:t>
      </w:r>
      <w:r w:rsidR="00620938" w:rsidRPr="00F62590">
        <w:rPr>
          <w:b/>
          <w:sz w:val="26"/>
          <w:szCs w:val="26"/>
          <w:u w:val="single"/>
          <w:lang w:val="en-US"/>
        </w:rPr>
        <w:t>A</w:t>
      </w:r>
    </w:p>
    <w:p w:rsidR="00020DD3" w:rsidRDefault="00020DD3" w:rsidP="00612811">
      <w:pPr>
        <w:spacing w:line="276" w:lineRule="auto"/>
        <w:ind w:firstLine="709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422117" w:rsidTr="00802A22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17" w:rsidRDefault="00422117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117" w:rsidRDefault="00422117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117" w:rsidRPr="007D190D" w:rsidRDefault="00422117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4D0662" w:rsidTr="005D7FB7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62" w:rsidRDefault="004D0662" w:rsidP="004D066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62" w:rsidRPr="004D0662" w:rsidRDefault="004D0662" w:rsidP="004D0662">
            <w:pPr>
              <w:ind w:firstLine="0"/>
              <w:jc w:val="center"/>
              <w:rPr>
                <w:sz w:val="26"/>
                <w:szCs w:val="26"/>
              </w:rPr>
            </w:pPr>
            <w:r w:rsidRPr="004D0662">
              <w:rPr>
                <w:sz w:val="26"/>
                <w:szCs w:val="26"/>
              </w:rPr>
              <w:t>2002154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62" w:rsidRPr="004D0662" w:rsidRDefault="004D0662" w:rsidP="004D0662">
            <w:pPr>
              <w:ind w:firstLine="0"/>
              <w:jc w:val="left"/>
              <w:rPr>
                <w:sz w:val="26"/>
                <w:szCs w:val="26"/>
              </w:rPr>
            </w:pPr>
            <w:r w:rsidRPr="004D0662">
              <w:rPr>
                <w:sz w:val="26"/>
                <w:szCs w:val="26"/>
              </w:rPr>
              <w:t>Труба стальная водогазопроводная 25х3,2</w:t>
            </w:r>
          </w:p>
        </w:tc>
      </w:tr>
      <w:tr w:rsidR="004D0662" w:rsidTr="005D7FB7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62" w:rsidRDefault="004D0662" w:rsidP="004D066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62" w:rsidRPr="004D0662" w:rsidRDefault="004D0662" w:rsidP="004D0662">
            <w:pPr>
              <w:ind w:firstLine="0"/>
              <w:jc w:val="center"/>
              <w:rPr>
                <w:sz w:val="26"/>
                <w:szCs w:val="26"/>
              </w:rPr>
            </w:pPr>
            <w:r w:rsidRPr="004D0662">
              <w:rPr>
                <w:sz w:val="26"/>
                <w:szCs w:val="26"/>
              </w:rPr>
              <w:t>2002152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62" w:rsidRPr="004D0662" w:rsidRDefault="004D0662" w:rsidP="004D0662">
            <w:pPr>
              <w:ind w:firstLine="0"/>
              <w:jc w:val="left"/>
              <w:rPr>
                <w:sz w:val="26"/>
                <w:szCs w:val="26"/>
              </w:rPr>
            </w:pPr>
            <w:r w:rsidRPr="004D0662">
              <w:rPr>
                <w:sz w:val="26"/>
                <w:szCs w:val="26"/>
              </w:rPr>
              <w:t>Труба стальная водогазопроводная 20х2,8</w:t>
            </w:r>
          </w:p>
        </w:tc>
      </w:tr>
      <w:tr w:rsidR="004D0662" w:rsidTr="005D7FB7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62" w:rsidRDefault="004D0662" w:rsidP="004D066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62" w:rsidRPr="004D0662" w:rsidRDefault="004D0662" w:rsidP="004D0662">
            <w:pPr>
              <w:ind w:firstLine="0"/>
              <w:jc w:val="center"/>
              <w:rPr>
                <w:sz w:val="26"/>
                <w:szCs w:val="26"/>
              </w:rPr>
            </w:pPr>
            <w:r w:rsidRPr="004D0662">
              <w:rPr>
                <w:sz w:val="26"/>
                <w:szCs w:val="26"/>
              </w:rPr>
              <w:t>2057213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62" w:rsidRPr="004D0662" w:rsidRDefault="004D0662" w:rsidP="004D0662">
            <w:pPr>
              <w:ind w:firstLine="0"/>
              <w:jc w:val="left"/>
              <w:rPr>
                <w:sz w:val="26"/>
                <w:szCs w:val="26"/>
              </w:rPr>
            </w:pPr>
            <w:r w:rsidRPr="004D0662">
              <w:rPr>
                <w:sz w:val="26"/>
                <w:szCs w:val="26"/>
              </w:rPr>
              <w:t>Труба стальная водогазопроводная 50х3</w:t>
            </w:r>
          </w:p>
        </w:tc>
      </w:tr>
    </w:tbl>
    <w:p w:rsidR="00B26F3B" w:rsidRPr="001726EB" w:rsidRDefault="00B26F3B" w:rsidP="00B26F3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Технические требования к продукции.</w:t>
      </w:r>
    </w:p>
    <w:p w:rsidR="00B26F3B" w:rsidRPr="001726EB" w:rsidRDefault="00B26F3B" w:rsidP="00B26F3B">
      <w:pPr>
        <w:tabs>
          <w:tab w:val="left" w:pos="0"/>
        </w:tabs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1.1. Технические требования, характеристики </w:t>
      </w:r>
      <w:bookmarkStart w:id="0" w:name="_GoBack"/>
      <w:bookmarkEnd w:id="0"/>
      <w:r w:rsidRPr="001726EB">
        <w:rPr>
          <w:sz w:val="24"/>
          <w:szCs w:val="24"/>
        </w:rPr>
        <w:t>металлопроката должны соответствовать параметрам ГОСТ 3262-75 «Трубы стальные водогазопроводные. Технические условия».</w:t>
      </w:r>
    </w:p>
    <w:p w:rsidR="00B26F3B" w:rsidRPr="001726EB" w:rsidRDefault="00B26F3B" w:rsidP="00B26F3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 xml:space="preserve">Общие требования. </w:t>
      </w:r>
    </w:p>
    <w:p w:rsidR="00B26F3B" w:rsidRPr="001726EB" w:rsidRDefault="00B26F3B" w:rsidP="00B26F3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1726EB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26F3B" w:rsidRPr="001726EB" w:rsidRDefault="00B26F3B" w:rsidP="00B26F3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продукция должна быть новой, ранее не использованной;</w:t>
      </w:r>
    </w:p>
    <w:p w:rsidR="00B26F3B" w:rsidRPr="001726EB" w:rsidRDefault="00B26F3B" w:rsidP="00B26F3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26F3B" w:rsidRPr="001726EB" w:rsidRDefault="00B26F3B" w:rsidP="00B26F3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26F3B" w:rsidRPr="001726EB" w:rsidRDefault="00B26F3B" w:rsidP="00B26F3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26F3B" w:rsidRPr="001726EB" w:rsidRDefault="00B26F3B" w:rsidP="00B26F3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26F3B" w:rsidRPr="001726EB" w:rsidRDefault="00B26F3B" w:rsidP="00B26F3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>
        <w:rPr>
          <w:sz w:val="24"/>
          <w:szCs w:val="24"/>
        </w:rPr>
        <w:t>ПАО</w:t>
      </w:r>
      <w:r w:rsidRPr="001726EB">
        <w:rPr>
          <w:sz w:val="24"/>
          <w:szCs w:val="24"/>
        </w:rPr>
        <w:t xml:space="preserve"> «</w:t>
      </w:r>
      <w:r w:rsidR="005B1371">
        <w:rPr>
          <w:sz w:val="24"/>
          <w:szCs w:val="24"/>
        </w:rPr>
        <w:t>Россети</w:t>
      </w:r>
      <w:r w:rsidR="005B1371" w:rsidRPr="00CB6078">
        <w:rPr>
          <w:sz w:val="24"/>
          <w:szCs w:val="24"/>
        </w:rPr>
        <w:t xml:space="preserve"> Центр</w:t>
      </w:r>
      <w:r w:rsidRPr="001726EB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26F3B" w:rsidRPr="001726EB" w:rsidRDefault="00B26F3B" w:rsidP="00B26F3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2.3. Металлопрокат должен соответствовать требованиям:</w:t>
      </w:r>
    </w:p>
    <w:p w:rsidR="00B26F3B" w:rsidRPr="001726EB" w:rsidRDefault="00B26F3B" w:rsidP="00B26F3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1726EB">
        <w:rPr>
          <w:sz w:val="24"/>
          <w:szCs w:val="24"/>
        </w:rPr>
        <w:t>ГОСТ 3262-75 «Трубы стальные водогазопроводные. Технические условия»;</w:t>
      </w:r>
    </w:p>
    <w:bookmarkEnd w:id="1"/>
    <w:p w:rsidR="00B26F3B" w:rsidRPr="001726EB" w:rsidRDefault="00B26F3B" w:rsidP="00B26F3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6C20F8">
        <w:rPr>
          <w:sz w:val="24"/>
          <w:szCs w:val="24"/>
        </w:rPr>
        <w:lastRenderedPageBreak/>
        <w:t>ГОСТ 15150-69</w:t>
      </w:r>
      <w:r w:rsidRPr="001726EB">
        <w:rPr>
          <w:sz w:val="24"/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26F3B" w:rsidRPr="001726EB" w:rsidRDefault="00B26F3B" w:rsidP="00B26F3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26F3B" w:rsidRPr="001726EB" w:rsidRDefault="00B26F3B" w:rsidP="00B26F3B">
      <w:pPr>
        <w:spacing w:line="276" w:lineRule="auto"/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6C20F8">
        <w:rPr>
          <w:sz w:val="24"/>
          <w:szCs w:val="24"/>
        </w:rPr>
        <w:t>ГОСТ 14192 – 96,</w:t>
      </w:r>
      <w:r w:rsidRPr="001726EB">
        <w:rPr>
          <w:sz w:val="24"/>
          <w:szCs w:val="24"/>
        </w:rPr>
        <w:t xml:space="preserve"> ГОСТ 10692-</w:t>
      </w:r>
      <w:r>
        <w:rPr>
          <w:sz w:val="24"/>
          <w:szCs w:val="24"/>
        </w:rPr>
        <w:t xml:space="preserve">2015 </w:t>
      </w:r>
      <w:r w:rsidRPr="001726EB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</w:t>
      </w:r>
      <w:r w:rsidRPr="006C20F8">
        <w:rPr>
          <w:sz w:val="24"/>
          <w:szCs w:val="24"/>
        </w:rPr>
        <w:t>требованиями ГОСТ 12.3.009-76. Порядок</w:t>
      </w:r>
      <w:r w:rsidRPr="001726EB">
        <w:rPr>
          <w:sz w:val="24"/>
          <w:szCs w:val="24"/>
        </w:rPr>
        <w:t xml:space="preserve"> отгрузки, специальные требования к таре и упаковке должны быть определены в договоре на поставку продукции.</w:t>
      </w:r>
    </w:p>
    <w:p w:rsidR="00B26F3B" w:rsidRPr="001726EB" w:rsidRDefault="00B26F3B" w:rsidP="00B26F3B">
      <w:pPr>
        <w:spacing w:line="276" w:lineRule="auto"/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>Правила приемки металлопроката должны соответствовать требованиям ГОСТ 10692-</w:t>
      </w:r>
      <w:r>
        <w:rPr>
          <w:sz w:val="24"/>
          <w:szCs w:val="24"/>
        </w:rPr>
        <w:t>2015</w:t>
      </w:r>
      <w:r w:rsidRPr="001726EB">
        <w:rPr>
          <w:sz w:val="24"/>
          <w:szCs w:val="24"/>
        </w:rPr>
        <w:t>, ГОСТ перечисленным в п.2.3 данного ТЗ.</w:t>
      </w:r>
    </w:p>
    <w:p w:rsidR="00B26F3B" w:rsidRPr="001726EB" w:rsidRDefault="00B26F3B" w:rsidP="00B26F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26F3B" w:rsidRPr="001726EB" w:rsidRDefault="00B26F3B" w:rsidP="00B26F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26F3B" w:rsidRPr="001726EB" w:rsidRDefault="00B26F3B" w:rsidP="00B26F3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10692-</w:t>
      </w:r>
      <w:r>
        <w:rPr>
          <w:szCs w:val="24"/>
        </w:rPr>
        <w:t>2015</w:t>
      </w:r>
      <w:r w:rsidRPr="001726EB">
        <w:rPr>
          <w:szCs w:val="24"/>
        </w:rPr>
        <w:t>, ГОСТ перечисленных в п.2.3 данного ТЗ.</w:t>
      </w:r>
    </w:p>
    <w:p w:rsidR="00B26F3B" w:rsidRPr="001726EB" w:rsidRDefault="00B26F3B" w:rsidP="00B26F3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26F3B" w:rsidRPr="001726EB" w:rsidRDefault="00B26F3B" w:rsidP="00B26F3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Гарантийные обязательства.</w:t>
      </w:r>
    </w:p>
    <w:p w:rsidR="00B26F3B" w:rsidRPr="001726EB" w:rsidRDefault="00B26F3B" w:rsidP="00B26F3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определяется в соответствии с требованиями нормативных документов на продукцию.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:rsidR="00B26F3B" w:rsidRPr="001726EB" w:rsidRDefault="00B26F3B" w:rsidP="00B26F3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26F3B" w:rsidRPr="001726EB" w:rsidRDefault="00B26F3B" w:rsidP="00B26F3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службы.</w:t>
      </w:r>
    </w:p>
    <w:p w:rsidR="00B26F3B" w:rsidRPr="00CB6078" w:rsidRDefault="00B26F3B" w:rsidP="00B26F3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26F3B" w:rsidRDefault="00B26F3B" w:rsidP="00B26F3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10692-2015, ГОСТ 31458-2015</w:t>
      </w:r>
      <w:r w:rsidRPr="00CB6078">
        <w:rPr>
          <w:sz w:val="24"/>
          <w:szCs w:val="24"/>
        </w:rPr>
        <w:t>.</w:t>
      </w:r>
    </w:p>
    <w:p w:rsidR="00B26F3B" w:rsidRPr="001726EB" w:rsidRDefault="00B26F3B" w:rsidP="00B26F3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Правила приемки продукции.</w:t>
      </w:r>
    </w:p>
    <w:p w:rsidR="00B26F3B" w:rsidRPr="001726EB" w:rsidRDefault="00B26F3B" w:rsidP="00B26F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>
        <w:rPr>
          <w:szCs w:val="24"/>
        </w:rPr>
        <w:t>ПАО</w:t>
      </w:r>
      <w:r w:rsidRPr="001726EB">
        <w:rPr>
          <w:szCs w:val="24"/>
        </w:rPr>
        <w:t xml:space="preserve"> «</w:t>
      </w:r>
      <w:r w:rsidR="005B1371">
        <w:rPr>
          <w:szCs w:val="24"/>
        </w:rPr>
        <w:t>Россети</w:t>
      </w:r>
      <w:r w:rsidR="005B1371" w:rsidRPr="00CB6078">
        <w:rPr>
          <w:szCs w:val="24"/>
        </w:rPr>
        <w:t xml:space="preserve"> Центр</w:t>
      </w:r>
      <w:r w:rsidRPr="001726EB">
        <w:rPr>
          <w:szCs w:val="24"/>
        </w:rPr>
        <w:t>» и ответственными представителями Поставщика при получении их на склад.</w:t>
      </w:r>
    </w:p>
    <w:p w:rsidR="00B26F3B" w:rsidRPr="001726EB" w:rsidRDefault="00B26F3B" w:rsidP="00B26F3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26F3B" w:rsidRPr="001726EB" w:rsidRDefault="00B26F3B" w:rsidP="00B26F3B">
      <w:pPr>
        <w:rPr>
          <w:sz w:val="26"/>
          <w:szCs w:val="26"/>
        </w:rPr>
      </w:pPr>
    </w:p>
    <w:p w:rsidR="00B26F3B" w:rsidRPr="00CB6078" w:rsidRDefault="00B26F3B" w:rsidP="00B26F3B">
      <w:pPr>
        <w:rPr>
          <w:sz w:val="26"/>
          <w:szCs w:val="26"/>
        </w:rPr>
      </w:pPr>
    </w:p>
    <w:p w:rsidR="005B1371" w:rsidRPr="007E1E95" w:rsidRDefault="005B1371" w:rsidP="005B1371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8A5CA5" w:rsidRPr="00CB6078" w:rsidRDefault="005B1371" w:rsidP="005B1371">
      <w:pPr>
        <w:ind w:firstLine="0"/>
        <w:rPr>
          <w:sz w:val="26"/>
          <w:szCs w:val="26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</w:t>
      </w: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5E8" w:rsidRDefault="006B65E8">
      <w:r>
        <w:separator/>
      </w:r>
    </w:p>
  </w:endnote>
  <w:endnote w:type="continuationSeparator" w:id="0">
    <w:p w:rsidR="006B65E8" w:rsidRDefault="006B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5E8" w:rsidRDefault="006B65E8">
      <w:r>
        <w:separator/>
      </w:r>
    </w:p>
  </w:footnote>
  <w:footnote w:type="continuationSeparator" w:id="0">
    <w:p w:rsidR="006B65E8" w:rsidRDefault="006B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931B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539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2E3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5622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E5F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7525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419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117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0662"/>
    <w:rsid w:val="004D06BA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2B9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371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1AC7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65E8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E98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69F2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9D2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0C19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D53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C7E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07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7A1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F3B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963"/>
    <w:rsid w:val="00B71096"/>
    <w:rsid w:val="00B71F9F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C55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317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590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1C321"/>
  <w15:docId w15:val="{0FB0B250-8B76-4A41-ABAD-14AB6DC6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5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5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3447-50A6-4DA4-AD99-37FF4DCE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B27BED-8D48-4033-AFD6-5B1BE9D40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ED10D-9D6D-4243-B5D6-10908962FDFC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aeb3e8e0-784a-4348-b8a9-74d788c4fa59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EABF80-E23D-4343-AAE1-EA69B7B3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6</TotalTime>
  <Pages>2</Pages>
  <Words>572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Платонов Михаил Владимирович</cp:lastModifiedBy>
  <cp:revision>5</cp:revision>
  <cp:lastPrinted>2010-09-30T13:29:00Z</cp:lastPrinted>
  <dcterms:created xsi:type="dcterms:W3CDTF">2021-12-07T11:51:00Z</dcterms:created>
  <dcterms:modified xsi:type="dcterms:W3CDTF">2022-09-06T06:13:00Z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