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56C" w:rsidRPr="00557AF2" w:rsidRDefault="00937D06" w:rsidP="00881D89">
      <w:pPr>
        <w:jc w:val="center"/>
        <w:rPr>
          <w:sz w:val="28"/>
          <w:szCs w:val="28"/>
        </w:rPr>
      </w:pPr>
      <w:bookmarkStart w:id="0" w:name="_Toc442795294"/>
      <w:bookmarkStart w:id="1" w:name="_Toc442795326"/>
      <w:bookmarkStart w:id="2" w:name="_Toc442795339"/>
      <w:bookmarkStart w:id="3" w:name="_GoBack"/>
      <w:bookmarkEnd w:id="3"/>
      <w:r w:rsidRPr="00557AF2">
        <w:rPr>
          <w:sz w:val="28"/>
          <w:szCs w:val="28"/>
        </w:rPr>
        <w:t>Филиал П</w:t>
      </w:r>
      <w:r w:rsidR="00E6056C" w:rsidRPr="00557AF2">
        <w:rPr>
          <w:sz w:val="28"/>
          <w:szCs w:val="28"/>
        </w:rPr>
        <w:t>АО «МРСК Центра» - «</w:t>
      </w:r>
      <w:r w:rsidR="00A96F35" w:rsidRPr="00557AF2">
        <w:rPr>
          <w:sz w:val="28"/>
          <w:szCs w:val="28"/>
        </w:rPr>
        <w:t>Белгород</w:t>
      </w:r>
      <w:r w:rsidR="00E6056C" w:rsidRPr="00557AF2">
        <w:rPr>
          <w:sz w:val="28"/>
          <w:szCs w:val="28"/>
        </w:rPr>
        <w:t>энерго»</w:t>
      </w:r>
      <w:bookmarkEnd w:id="0"/>
      <w:bookmarkEnd w:id="1"/>
      <w:bookmarkEnd w:id="2"/>
    </w:p>
    <w:p w:rsidR="00F868F8" w:rsidRPr="00557AF2" w:rsidRDefault="00F868F8" w:rsidP="00881D89">
      <w:pPr>
        <w:jc w:val="center"/>
        <w:rPr>
          <w:sz w:val="28"/>
          <w:szCs w:val="28"/>
        </w:rPr>
      </w:pPr>
    </w:p>
    <w:tbl>
      <w:tblPr>
        <w:tblStyle w:val="afb"/>
        <w:tblpPr w:leftFromText="180" w:rightFromText="180" w:vertAnchor="text" w:horzAnchor="margin" w:tblpY="164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677"/>
      </w:tblGrid>
      <w:tr w:rsidR="00F868F8" w:rsidRPr="00557AF2" w:rsidTr="001043F6">
        <w:trPr>
          <w:trHeight w:val="2977"/>
        </w:trPr>
        <w:tc>
          <w:tcPr>
            <w:tcW w:w="5637" w:type="dxa"/>
          </w:tcPr>
          <w:p w:rsidR="00F868F8" w:rsidRPr="00557AF2" w:rsidRDefault="00F868F8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>СОГЛАСОВАНО:</w:t>
            </w:r>
          </w:p>
          <w:p w:rsidR="001043F6" w:rsidRPr="00557AF2" w:rsidRDefault="006608DE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>Директор по корпоративным и технологическим автоматизированным системам управления - начальник департамента корпоративных и технологических автоматизированных систем управления ПАО «МРСК Центра»</w:t>
            </w:r>
          </w:p>
          <w:p w:rsidR="001043F6" w:rsidRPr="00557AF2" w:rsidRDefault="001043F6" w:rsidP="00F868F8">
            <w:pPr>
              <w:rPr>
                <w:sz w:val="28"/>
                <w:szCs w:val="28"/>
              </w:rPr>
            </w:pPr>
          </w:p>
          <w:p w:rsidR="00F868F8" w:rsidRPr="00557AF2" w:rsidRDefault="001043F6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>________</w:t>
            </w:r>
            <w:r w:rsidR="00F868F8" w:rsidRPr="00557AF2">
              <w:rPr>
                <w:sz w:val="28"/>
                <w:szCs w:val="28"/>
              </w:rPr>
              <w:t xml:space="preserve">__________ Р.В. Демьянец </w:t>
            </w:r>
          </w:p>
          <w:p w:rsidR="001043F6" w:rsidRPr="00557AF2" w:rsidRDefault="001043F6" w:rsidP="00F868F8">
            <w:pPr>
              <w:rPr>
                <w:sz w:val="28"/>
                <w:szCs w:val="28"/>
              </w:rPr>
            </w:pPr>
          </w:p>
          <w:p w:rsidR="00F868F8" w:rsidRPr="00557AF2" w:rsidRDefault="00F868F8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 xml:space="preserve"> </w:t>
            </w:r>
            <w:bookmarkStart w:id="4" w:name="_Toc16171329"/>
            <w:bookmarkStart w:id="5" w:name="_Toc45204136"/>
            <w:bookmarkStart w:id="6" w:name="_Toc46136624"/>
            <w:r w:rsidRPr="00557AF2">
              <w:rPr>
                <w:sz w:val="28"/>
                <w:szCs w:val="28"/>
              </w:rPr>
              <w:t>"___"______________ 202</w:t>
            </w:r>
            <w:r w:rsidR="001043F6" w:rsidRPr="00557AF2">
              <w:rPr>
                <w:sz w:val="28"/>
                <w:szCs w:val="28"/>
              </w:rPr>
              <w:t>1</w:t>
            </w:r>
            <w:r w:rsidRPr="00557AF2">
              <w:rPr>
                <w:sz w:val="28"/>
                <w:szCs w:val="28"/>
              </w:rPr>
              <w:t xml:space="preserve"> г.</w:t>
            </w:r>
            <w:bookmarkEnd w:id="4"/>
            <w:bookmarkEnd w:id="5"/>
            <w:bookmarkEnd w:id="6"/>
          </w:p>
        </w:tc>
        <w:tc>
          <w:tcPr>
            <w:tcW w:w="4677" w:type="dxa"/>
          </w:tcPr>
          <w:p w:rsidR="00F868F8" w:rsidRPr="00557AF2" w:rsidRDefault="00F868F8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>УТВЕРЖДАЮ:</w:t>
            </w:r>
          </w:p>
          <w:p w:rsidR="00F868F8" w:rsidRPr="00557AF2" w:rsidRDefault="00F868F8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>Первый заместитель директора -главный инженер филиала ПАО «МРСК Центра» - «Белгородэнерго»</w:t>
            </w:r>
          </w:p>
          <w:p w:rsidR="00F868F8" w:rsidRDefault="00F868F8" w:rsidP="00F868F8">
            <w:pPr>
              <w:rPr>
                <w:sz w:val="28"/>
                <w:szCs w:val="28"/>
              </w:rPr>
            </w:pPr>
          </w:p>
          <w:p w:rsidR="006633BB" w:rsidRDefault="006633BB" w:rsidP="00F868F8">
            <w:pPr>
              <w:rPr>
                <w:sz w:val="28"/>
                <w:szCs w:val="28"/>
              </w:rPr>
            </w:pPr>
          </w:p>
          <w:p w:rsidR="006633BB" w:rsidRPr="00557AF2" w:rsidRDefault="006633BB" w:rsidP="00F868F8">
            <w:pPr>
              <w:rPr>
                <w:sz w:val="28"/>
                <w:szCs w:val="28"/>
              </w:rPr>
            </w:pPr>
          </w:p>
          <w:p w:rsidR="00F868F8" w:rsidRPr="00557AF2" w:rsidRDefault="00F868F8" w:rsidP="00F868F8">
            <w:pPr>
              <w:rPr>
                <w:sz w:val="28"/>
                <w:szCs w:val="28"/>
              </w:rPr>
            </w:pPr>
          </w:p>
          <w:p w:rsidR="00F868F8" w:rsidRPr="00557AF2" w:rsidRDefault="00F868F8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>___________</w:t>
            </w:r>
            <w:r w:rsidR="00CC20DB" w:rsidRPr="00557AF2">
              <w:rPr>
                <w:sz w:val="28"/>
                <w:szCs w:val="28"/>
              </w:rPr>
              <w:t>_____</w:t>
            </w:r>
            <w:r w:rsidRPr="00557AF2">
              <w:rPr>
                <w:sz w:val="28"/>
                <w:szCs w:val="28"/>
              </w:rPr>
              <w:t>С.А. Решетников</w:t>
            </w:r>
          </w:p>
          <w:p w:rsidR="001043F6" w:rsidRPr="00557AF2" w:rsidRDefault="001043F6" w:rsidP="00F868F8">
            <w:pPr>
              <w:rPr>
                <w:sz w:val="28"/>
                <w:szCs w:val="28"/>
              </w:rPr>
            </w:pPr>
          </w:p>
          <w:p w:rsidR="00F868F8" w:rsidRPr="00557AF2" w:rsidRDefault="00F868F8" w:rsidP="00F868F8">
            <w:pPr>
              <w:rPr>
                <w:sz w:val="28"/>
                <w:szCs w:val="28"/>
              </w:rPr>
            </w:pPr>
            <w:r w:rsidRPr="00557AF2">
              <w:rPr>
                <w:sz w:val="28"/>
                <w:szCs w:val="28"/>
              </w:rPr>
              <w:t xml:space="preserve"> </w:t>
            </w:r>
            <w:bookmarkStart w:id="7" w:name="_Toc16171330"/>
            <w:bookmarkStart w:id="8" w:name="_Toc45204137"/>
            <w:bookmarkStart w:id="9" w:name="_Toc46136625"/>
            <w:r w:rsidRPr="00557AF2">
              <w:rPr>
                <w:sz w:val="28"/>
                <w:szCs w:val="28"/>
              </w:rPr>
              <w:t>"___"______________ 202</w:t>
            </w:r>
            <w:r w:rsidR="001043F6" w:rsidRPr="00557AF2">
              <w:rPr>
                <w:sz w:val="28"/>
                <w:szCs w:val="28"/>
              </w:rPr>
              <w:t>1</w:t>
            </w:r>
            <w:r w:rsidRPr="00557AF2">
              <w:rPr>
                <w:sz w:val="28"/>
                <w:szCs w:val="28"/>
              </w:rPr>
              <w:t xml:space="preserve"> г.</w:t>
            </w:r>
            <w:bookmarkEnd w:id="7"/>
            <w:bookmarkEnd w:id="8"/>
            <w:bookmarkEnd w:id="9"/>
          </w:p>
        </w:tc>
      </w:tr>
    </w:tbl>
    <w:p w:rsidR="00E6056C" w:rsidRPr="00557AF2" w:rsidRDefault="00E6056C" w:rsidP="00740731">
      <w:pPr>
        <w:jc w:val="center"/>
        <w:outlineLvl w:val="0"/>
        <w:rPr>
          <w:sz w:val="28"/>
          <w:szCs w:val="28"/>
        </w:rPr>
      </w:pPr>
    </w:p>
    <w:p w:rsidR="001043F6" w:rsidRPr="00557AF2" w:rsidRDefault="001043F6" w:rsidP="00740731">
      <w:pPr>
        <w:jc w:val="center"/>
        <w:outlineLvl w:val="0"/>
        <w:rPr>
          <w:sz w:val="28"/>
          <w:szCs w:val="28"/>
        </w:rPr>
      </w:pPr>
    </w:p>
    <w:p w:rsidR="003B754C" w:rsidRPr="00557AF2" w:rsidRDefault="003B754C" w:rsidP="00A96F35">
      <w:pPr>
        <w:jc w:val="center"/>
        <w:rPr>
          <w:sz w:val="28"/>
        </w:rPr>
      </w:pPr>
      <w:bookmarkStart w:id="10" w:name="_Toc442795295"/>
      <w:bookmarkStart w:id="11" w:name="_Toc442795327"/>
      <w:bookmarkStart w:id="12" w:name="_Toc442795340"/>
      <w:r w:rsidRPr="00557AF2">
        <w:rPr>
          <w:sz w:val="28"/>
        </w:rPr>
        <w:t>Техническое з</w:t>
      </w:r>
      <w:r w:rsidR="00E6056C" w:rsidRPr="00557AF2">
        <w:rPr>
          <w:sz w:val="28"/>
        </w:rPr>
        <w:t>адание</w:t>
      </w:r>
      <w:bookmarkEnd w:id="10"/>
      <w:bookmarkEnd w:id="11"/>
      <w:bookmarkEnd w:id="12"/>
      <w:r w:rsidR="00E22AA9" w:rsidRPr="00557AF2">
        <w:rPr>
          <w:sz w:val="28"/>
        </w:rPr>
        <w:t xml:space="preserve"> </w:t>
      </w:r>
    </w:p>
    <w:p w:rsidR="00A96F35" w:rsidRPr="00557AF2" w:rsidRDefault="00E22AA9" w:rsidP="00A96F35">
      <w:pPr>
        <w:jc w:val="center"/>
        <w:rPr>
          <w:sz w:val="24"/>
          <w:szCs w:val="24"/>
        </w:rPr>
      </w:pPr>
      <w:r w:rsidRPr="00557AF2">
        <w:rPr>
          <w:sz w:val="28"/>
        </w:rPr>
        <w:t>№</w:t>
      </w:r>
      <w:r w:rsidR="00EC171A" w:rsidRPr="00557AF2">
        <w:rPr>
          <w:sz w:val="28"/>
        </w:rPr>
        <w:t xml:space="preserve"> </w:t>
      </w:r>
      <w:r w:rsidR="00C54846" w:rsidRPr="00557AF2">
        <w:rPr>
          <w:sz w:val="28"/>
        </w:rPr>
        <w:t>1_31_87</w:t>
      </w:r>
    </w:p>
    <w:p w:rsidR="00E6056C" w:rsidRPr="00557AF2" w:rsidRDefault="00E6056C" w:rsidP="00881D89">
      <w:pPr>
        <w:jc w:val="center"/>
        <w:rPr>
          <w:sz w:val="28"/>
        </w:rPr>
      </w:pPr>
      <w:bookmarkStart w:id="13" w:name="_Toc442795296"/>
      <w:bookmarkStart w:id="14" w:name="_Toc442795328"/>
      <w:bookmarkStart w:id="15" w:name="_Toc442795341"/>
      <w:r w:rsidRPr="00557AF2">
        <w:rPr>
          <w:sz w:val="28"/>
        </w:rPr>
        <w:t xml:space="preserve">на </w:t>
      </w:r>
      <w:r w:rsidR="001A74E9" w:rsidRPr="00557AF2">
        <w:rPr>
          <w:sz w:val="28"/>
        </w:rPr>
        <w:t xml:space="preserve">поставку </w:t>
      </w:r>
      <w:r w:rsidR="00346692" w:rsidRPr="00557AF2">
        <w:rPr>
          <w:sz w:val="28"/>
        </w:rPr>
        <w:t>оборудования связи</w:t>
      </w:r>
      <w:bookmarkEnd w:id="13"/>
      <w:bookmarkEnd w:id="14"/>
      <w:bookmarkEnd w:id="15"/>
      <w:r w:rsidR="00C54846" w:rsidRPr="00557AF2">
        <w:rPr>
          <w:sz w:val="28"/>
        </w:rPr>
        <w:t xml:space="preserve"> для </w:t>
      </w:r>
      <w:r w:rsidR="0044617B">
        <w:rPr>
          <w:sz w:val="28"/>
        </w:rPr>
        <w:t>т</w:t>
      </w:r>
      <w:r w:rsidR="00C54846" w:rsidRPr="00557AF2">
        <w:rPr>
          <w:sz w:val="28"/>
        </w:rPr>
        <w:t>ехперевооружения ПС 110/35/10 кВ Томаровка с заменой ячеек РУ 10 кВ (46 шт)</w:t>
      </w:r>
    </w:p>
    <w:p w:rsidR="00E6056C" w:rsidRPr="00557AF2" w:rsidRDefault="00FD223C" w:rsidP="009F256F">
      <w:pPr>
        <w:jc w:val="center"/>
        <w:rPr>
          <w:sz w:val="28"/>
        </w:rPr>
      </w:pPr>
      <w:r w:rsidRPr="00557AF2">
        <w:rPr>
          <w:sz w:val="28"/>
        </w:rPr>
        <w:t xml:space="preserve">на </w:t>
      </w:r>
      <w:r w:rsidR="00BA74CE" w:rsidRPr="00557AF2">
        <w:rPr>
          <w:sz w:val="28"/>
        </w:rPr>
        <w:t>8</w:t>
      </w:r>
      <w:r w:rsidRPr="00557AF2">
        <w:rPr>
          <w:sz w:val="28"/>
        </w:rPr>
        <w:t xml:space="preserve"> листах</w:t>
      </w:r>
    </w:p>
    <w:p w:rsidR="007B0347" w:rsidRPr="00557AF2" w:rsidRDefault="007B0347" w:rsidP="00740731">
      <w:pPr>
        <w:jc w:val="center"/>
        <w:outlineLvl w:val="0"/>
        <w:rPr>
          <w:sz w:val="28"/>
          <w:szCs w:val="28"/>
        </w:rPr>
      </w:pPr>
    </w:p>
    <w:tbl>
      <w:tblPr>
        <w:tblStyle w:val="afb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5103"/>
      </w:tblGrid>
      <w:tr w:rsidR="007B0347" w:rsidRPr="00557AF2" w:rsidTr="001043F6">
        <w:tc>
          <w:tcPr>
            <w:tcW w:w="5211" w:type="dxa"/>
          </w:tcPr>
          <w:p w:rsidR="007B0347" w:rsidRPr="00557AF2" w:rsidRDefault="007B0347" w:rsidP="007B0347">
            <w:pPr>
              <w:ind w:right="33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>СОГЛАСОВАНО:</w:t>
            </w:r>
          </w:p>
          <w:p w:rsidR="007B0347" w:rsidRPr="00557AF2" w:rsidRDefault="007B0347" w:rsidP="007B0347">
            <w:pPr>
              <w:ind w:right="33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 xml:space="preserve">Заместитель начальника </w:t>
            </w:r>
            <w:r w:rsidR="001043F6" w:rsidRPr="00557AF2">
              <w:rPr>
                <w:sz w:val="28"/>
                <w:szCs w:val="28"/>
              </w:rPr>
              <w:t xml:space="preserve">департамента корпоративных и технологических автоматизированных систем управления </w:t>
            </w:r>
            <w:r w:rsidRPr="00557AF2">
              <w:rPr>
                <w:iCs/>
                <w:sz w:val="28"/>
                <w:szCs w:val="28"/>
              </w:rPr>
              <w:t>ПАО «МРСК Центра»</w:t>
            </w:r>
          </w:p>
          <w:p w:rsidR="001043F6" w:rsidRPr="00557AF2" w:rsidRDefault="001043F6" w:rsidP="007B0347">
            <w:pPr>
              <w:ind w:right="33"/>
              <w:rPr>
                <w:iCs/>
                <w:sz w:val="28"/>
                <w:szCs w:val="28"/>
              </w:rPr>
            </w:pPr>
          </w:p>
          <w:p w:rsidR="001043F6" w:rsidRPr="00557AF2" w:rsidRDefault="007B0347" w:rsidP="007B0347">
            <w:pPr>
              <w:ind w:right="33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 xml:space="preserve">_______________ </w:t>
            </w:r>
            <w:r w:rsidR="00A96F35" w:rsidRPr="00557AF2">
              <w:rPr>
                <w:iCs/>
                <w:sz w:val="28"/>
                <w:szCs w:val="28"/>
              </w:rPr>
              <w:t>Е.Е.</w:t>
            </w:r>
            <w:r w:rsidR="00CC20DB" w:rsidRPr="00557AF2">
              <w:rPr>
                <w:iCs/>
                <w:sz w:val="28"/>
                <w:szCs w:val="28"/>
              </w:rPr>
              <w:t xml:space="preserve"> </w:t>
            </w:r>
            <w:r w:rsidR="00A96F35" w:rsidRPr="00557AF2">
              <w:rPr>
                <w:iCs/>
                <w:sz w:val="28"/>
                <w:szCs w:val="28"/>
              </w:rPr>
              <w:t>Симонов</w:t>
            </w:r>
          </w:p>
          <w:p w:rsidR="001043F6" w:rsidRPr="00557AF2" w:rsidRDefault="001043F6" w:rsidP="007B0347">
            <w:pPr>
              <w:ind w:right="33"/>
              <w:rPr>
                <w:iCs/>
                <w:sz w:val="28"/>
                <w:szCs w:val="28"/>
              </w:rPr>
            </w:pPr>
          </w:p>
          <w:p w:rsidR="007B0347" w:rsidRPr="00557AF2" w:rsidRDefault="001043F6" w:rsidP="007B0347">
            <w:pPr>
              <w:ind w:right="33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>"___"______________ 2021 г.</w:t>
            </w:r>
          </w:p>
          <w:p w:rsidR="007B0347" w:rsidRPr="00557AF2" w:rsidRDefault="007B0347" w:rsidP="007B0347">
            <w:pPr>
              <w:ind w:right="33"/>
              <w:rPr>
                <w:iCs/>
                <w:sz w:val="28"/>
                <w:szCs w:val="28"/>
              </w:rPr>
            </w:pPr>
          </w:p>
          <w:p w:rsidR="003B754C" w:rsidRPr="00557AF2" w:rsidRDefault="003B754C" w:rsidP="007B0347">
            <w:pPr>
              <w:ind w:right="33"/>
              <w:rPr>
                <w:iCs/>
                <w:sz w:val="28"/>
                <w:szCs w:val="28"/>
              </w:rPr>
            </w:pPr>
          </w:p>
        </w:tc>
        <w:tc>
          <w:tcPr>
            <w:tcW w:w="5103" w:type="dxa"/>
          </w:tcPr>
          <w:p w:rsidR="007B0347" w:rsidRPr="00557AF2" w:rsidRDefault="007B0347" w:rsidP="00D37931">
            <w:pPr>
              <w:shd w:val="solid" w:color="FFFFFF" w:fill="FFFFFF"/>
              <w:ind w:left="1310"/>
              <w:rPr>
                <w:iCs/>
                <w:sz w:val="28"/>
                <w:szCs w:val="28"/>
              </w:rPr>
            </w:pPr>
          </w:p>
        </w:tc>
      </w:tr>
      <w:tr w:rsidR="00126833" w:rsidRPr="00557AF2" w:rsidTr="001043F6">
        <w:tc>
          <w:tcPr>
            <w:tcW w:w="5211" w:type="dxa"/>
          </w:tcPr>
          <w:p w:rsidR="001043F6" w:rsidRPr="00557AF2" w:rsidRDefault="001043F6" w:rsidP="001043F6">
            <w:pPr>
              <w:pStyle w:val="aff3"/>
            </w:pPr>
            <w:r w:rsidRPr="00557AF2">
              <w:t>СОГЛАСОВАНО</w:t>
            </w:r>
          </w:p>
          <w:p w:rsidR="001043F6" w:rsidRPr="00557AF2" w:rsidRDefault="001043F6" w:rsidP="001043F6">
            <w:pPr>
              <w:pStyle w:val="aff3"/>
            </w:pPr>
            <w:r w:rsidRPr="00557AF2">
              <w:t xml:space="preserve">Заместитель начальника управления развития и эксплуатации автоматизированных систем диспетчерского управления </w:t>
            </w:r>
          </w:p>
          <w:p w:rsidR="001043F6" w:rsidRPr="00557AF2" w:rsidRDefault="001043F6" w:rsidP="001043F6">
            <w:pPr>
              <w:pStyle w:val="aff3"/>
            </w:pPr>
            <w:r w:rsidRPr="00557AF2">
              <w:t>ПАО «МРСК Центра»</w:t>
            </w:r>
          </w:p>
          <w:p w:rsidR="001043F6" w:rsidRDefault="001043F6" w:rsidP="001043F6">
            <w:pPr>
              <w:pStyle w:val="aff3"/>
            </w:pPr>
          </w:p>
          <w:p w:rsidR="006633BB" w:rsidRPr="00557AF2" w:rsidRDefault="006633BB" w:rsidP="001043F6">
            <w:pPr>
              <w:pStyle w:val="aff3"/>
            </w:pPr>
          </w:p>
          <w:p w:rsidR="001043F6" w:rsidRPr="00557AF2" w:rsidRDefault="001043F6" w:rsidP="001043F6">
            <w:pPr>
              <w:pStyle w:val="aff3"/>
            </w:pPr>
            <w:r w:rsidRPr="00557AF2">
              <w:t xml:space="preserve">________________ А.М. Мальков </w:t>
            </w:r>
          </w:p>
          <w:p w:rsidR="001043F6" w:rsidRPr="00557AF2" w:rsidRDefault="001043F6" w:rsidP="001043F6">
            <w:pPr>
              <w:pStyle w:val="aff3"/>
            </w:pPr>
          </w:p>
          <w:p w:rsidR="00126833" w:rsidRPr="00557AF2" w:rsidRDefault="001043F6" w:rsidP="001043F6">
            <w:pPr>
              <w:pStyle w:val="aff3"/>
            </w:pPr>
            <w:r w:rsidRPr="00557AF2">
              <w:t>"___"______________ 2021 г.</w:t>
            </w:r>
          </w:p>
        </w:tc>
        <w:tc>
          <w:tcPr>
            <w:tcW w:w="5103" w:type="dxa"/>
          </w:tcPr>
          <w:p w:rsidR="00126833" w:rsidRPr="00557AF2" w:rsidRDefault="00D37931" w:rsidP="001043F6">
            <w:pPr>
              <w:shd w:val="solid" w:color="FFFFFF" w:fill="FFFFFF"/>
              <w:ind w:left="182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>СОГЛАСОВАНО</w:t>
            </w:r>
            <w:r w:rsidR="00126833" w:rsidRPr="00557AF2">
              <w:rPr>
                <w:iCs/>
                <w:sz w:val="28"/>
                <w:szCs w:val="28"/>
              </w:rPr>
              <w:t>:</w:t>
            </w:r>
          </w:p>
          <w:p w:rsidR="001043F6" w:rsidRPr="00557AF2" w:rsidRDefault="001043F6" w:rsidP="001043F6">
            <w:pPr>
              <w:shd w:val="solid" w:color="FFFFFF" w:fill="FFFFFF"/>
              <w:ind w:left="182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 xml:space="preserve">Начальник управления корпоративных и технологических автоматизированных систем управления </w:t>
            </w:r>
            <w:r w:rsidR="006633BB">
              <w:rPr>
                <w:iCs/>
                <w:sz w:val="28"/>
                <w:szCs w:val="28"/>
              </w:rPr>
              <w:t>ф</w:t>
            </w:r>
            <w:r w:rsidR="006633BB" w:rsidRPr="00557AF2">
              <w:rPr>
                <w:iCs/>
                <w:sz w:val="28"/>
                <w:szCs w:val="28"/>
              </w:rPr>
              <w:t>илиала</w:t>
            </w:r>
          </w:p>
          <w:p w:rsidR="001043F6" w:rsidRPr="00557AF2" w:rsidRDefault="001043F6" w:rsidP="001043F6">
            <w:pPr>
              <w:shd w:val="solid" w:color="FFFFFF" w:fill="FFFFFF"/>
              <w:ind w:left="182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>ПАО «МРСК Центра» -</w:t>
            </w:r>
          </w:p>
          <w:p w:rsidR="001043F6" w:rsidRPr="00557AF2" w:rsidRDefault="001043F6" w:rsidP="001043F6">
            <w:pPr>
              <w:shd w:val="solid" w:color="FFFFFF" w:fill="FFFFFF"/>
              <w:ind w:left="182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>«Белгородэнерго»</w:t>
            </w:r>
          </w:p>
          <w:p w:rsidR="001043F6" w:rsidRPr="00557AF2" w:rsidRDefault="001043F6" w:rsidP="001043F6">
            <w:pPr>
              <w:shd w:val="solid" w:color="FFFFFF" w:fill="FFFFFF"/>
              <w:ind w:left="182"/>
              <w:rPr>
                <w:iCs/>
                <w:sz w:val="28"/>
                <w:szCs w:val="28"/>
              </w:rPr>
            </w:pPr>
          </w:p>
          <w:p w:rsidR="00D37931" w:rsidRPr="00557AF2" w:rsidRDefault="00D37931" w:rsidP="001043F6">
            <w:pPr>
              <w:shd w:val="solid" w:color="FFFFFF" w:fill="FFFFFF"/>
              <w:ind w:left="182"/>
              <w:rPr>
                <w:iCs/>
                <w:sz w:val="28"/>
                <w:szCs w:val="28"/>
              </w:rPr>
            </w:pPr>
            <w:r w:rsidRPr="00557AF2">
              <w:rPr>
                <w:iCs/>
                <w:sz w:val="28"/>
                <w:szCs w:val="28"/>
              </w:rPr>
              <w:t>_____________</w:t>
            </w:r>
            <w:r w:rsidR="00CC20DB" w:rsidRPr="00557AF2">
              <w:rPr>
                <w:iCs/>
                <w:sz w:val="28"/>
                <w:szCs w:val="28"/>
              </w:rPr>
              <w:t>____</w:t>
            </w:r>
            <w:r w:rsidRPr="00557AF2">
              <w:rPr>
                <w:iCs/>
                <w:sz w:val="28"/>
                <w:szCs w:val="28"/>
              </w:rPr>
              <w:t xml:space="preserve"> </w:t>
            </w:r>
            <w:r w:rsidR="00CC20DB" w:rsidRPr="00557AF2">
              <w:rPr>
                <w:iCs/>
                <w:sz w:val="28"/>
                <w:szCs w:val="28"/>
              </w:rPr>
              <w:t>В.В. Недосеков</w:t>
            </w:r>
            <w:r w:rsidR="00A96F35" w:rsidRPr="00557AF2">
              <w:rPr>
                <w:iCs/>
                <w:sz w:val="28"/>
                <w:szCs w:val="28"/>
              </w:rPr>
              <w:t xml:space="preserve"> </w:t>
            </w:r>
          </w:p>
          <w:p w:rsidR="001043F6" w:rsidRPr="00557AF2" w:rsidRDefault="001043F6" w:rsidP="001043F6">
            <w:pPr>
              <w:shd w:val="solid" w:color="FFFFFF" w:fill="FFFFFF"/>
              <w:ind w:left="182"/>
              <w:jc w:val="center"/>
              <w:rPr>
                <w:iCs/>
                <w:sz w:val="28"/>
                <w:szCs w:val="28"/>
              </w:rPr>
            </w:pPr>
          </w:p>
          <w:p w:rsidR="00126833" w:rsidRPr="00557AF2" w:rsidRDefault="00D37931" w:rsidP="001043F6">
            <w:pPr>
              <w:pStyle w:val="aff3"/>
              <w:ind w:left="182"/>
            </w:pPr>
            <w:r w:rsidRPr="00557AF2">
              <w:t>"___"______________ 20</w:t>
            </w:r>
            <w:r w:rsidR="007172A2" w:rsidRPr="00557AF2">
              <w:t>2</w:t>
            </w:r>
            <w:r w:rsidR="001043F6" w:rsidRPr="00557AF2">
              <w:t>1</w:t>
            </w:r>
            <w:r w:rsidR="00A96F35" w:rsidRPr="00557AF2">
              <w:t xml:space="preserve"> </w:t>
            </w:r>
            <w:r w:rsidRPr="00557AF2">
              <w:t>г.</w:t>
            </w:r>
          </w:p>
          <w:p w:rsidR="00CC20DB" w:rsidRPr="00557AF2" w:rsidRDefault="00CC20DB" w:rsidP="001043F6">
            <w:pPr>
              <w:pStyle w:val="aff3"/>
              <w:ind w:left="182"/>
            </w:pPr>
          </w:p>
        </w:tc>
      </w:tr>
    </w:tbl>
    <w:p w:rsidR="009744E3" w:rsidRPr="00557AF2" w:rsidRDefault="009744E3" w:rsidP="00881D89">
      <w:pPr>
        <w:jc w:val="center"/>
        <w:rPr>
          <w:sz w:val="24"/>
        </w:rPr>
      </w:pPr>
    </w:p>
    <w:p w:rsidR="00ED16BD" w:rsidRPr="00557AF2" w:rsidRDefault="003B754C" w:rsidP="00CC20DB">
      <w:pPr>
        <w:jc w:val="center"/>
        <w:rPr>
          <w:sz w:val="28"/>
          <w:szCs w:val="28"/>
        </w:rPr>
      </w:pPr>
      <w:r w:rsidRPr="00557AF2">
        <w:rPr>
          <w:sz w:val="24"/>
        </w:rPr>
        <w:t>202</w:t>
      </w:r>
      <w:r w:rsidR="001043F6" w:rsidRPr="00557AF2">
        <w:rPr>
          <w:sz w:val="24"/>
        </w:rPr>
        <w:t>1</w:t>
      </w:r>
      <w:r w:rsidR="00E6056C" w:rsidRPr="00557AF2"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0"/>
          <w:szCs w:val="20"/>
        </w:rPr>
        <w:id w:val="-418100702"/>
        <w:docPartObj>
          <w:docPartGallery w:val="Table of Contents"/>
          <w:docPartUnique/>
        </w:docPartObj>
      </w:sdtPr>
      <w:sdtEndPr>
        <w:rPr>
          <w:rFonts w:eastAsiaTheme="minorEastAsia"/>
          <w:sz w:val="28"/>
          <w:szCs w:val="28"/>
        </w:rPr>
      </w:sdtEndPr>
      <w:sdtContent>
        <w:p w:rsidR="00F5777D" w:rsidRPr="003A4AFA" w:rsidRDefault="00F5777D">
          <w:pPr>
            <w:pStyle w:val="aff1"/>
            <w:rPr>
              <w:rFonts w:ascii="Times New Roman" w:hAnsi="Times New Roman" w:cs="Times New Roman"/>
            </w:rPr>
          </w:pPr>
          <w:r w:rsidRPr="00557AF2">
            <w:rPr>
              <w:rFonts w:ascii="Times New Roman" w:hAnsi="Times New Roman" w:cs="Times New Roman"/>
            </w:rPr>
            <w:t>Оглавление</w:t>
          </w:r>
        </w:p>
        <w:p w:rsidR="00253A0F" w:rsidRPr="003A4AFA" w:rsidRDefault="0000122B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3A4AF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F5777D" w:rsidRPr="003A4AF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3A4AF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6154261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Общие данные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_Toc46154261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2" w:history="1">
            <w:r w:rsidR="00253A0F" w:rsidRPr="003A4AFA">
              <w:rPr>
                <w:rStyle w:val="aff2"/>
                <w:rFonts w:ascii="Times New Roman" w:hAnsi="Times New Roman" w:cs="Times New Roman"/>
                <w:iCs/>
                <w:noProof/>
                <w:sz w:val="28"/>
                <w:szCs w:val="28"/>
              </w:rPr>
              <w:t>2.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iCs/>
                <w:noProof/>
                <w:sz w:val="28"/>
                <w:szCs w:val="28"/>
              </w:rPr>
              <w:t>Сроки поставки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_Toc46154262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3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3.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Финансирование поставки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_Toc46154263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4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4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Требования к Поставщику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_Toc46154264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5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5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Технические требования к оборудованию и материалам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_Toc46154265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6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6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Гарантийные обязательства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_Toc46154266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7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7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Условия и требования к поставке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_Toc46154267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8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8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Правила приемки оборудования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_Toc46154268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46154269" w:history="1"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9</w:t>
            </w:r>
            <w:r w:rsidR="00253A0F" w:rsidRPr="003A4AFA">
              <w:rPr>
                <w:rFonts w:ascii="Times New Roman" w:hAnsi="Times New Roman" w:cs="Times New Roman"/>
                <w:noProof/>
                <w:sz w:val="28"/>
                <w:szCs w:val="28"/>
              </w:rPr>
              <w:tab/>
            </w:r>
            <w:r w:rsidR="00253A0F" w:rsidRPr="003A4AFA">
              <w:rPr>
                <w:rStyle w:val="aff2"/>
                <w:rFonts w:ascii="Times New Roman" w:hAnsi="Times New Roman" w:cs="Times New Roman"/>
                <w:noProof/>
                <w:sz w:val="28"/>
                <w:szCs w:val="28"/>
              </w:rPr>
              <w:t>Стоимость и оплата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_Toc46154269 \h </w:instrTex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253A0F" w:rsidRPr="003A4AF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53A0F" w:rsidRPr="003A4AFA" w:rsidRDefault="00FA43A2">
          <w:pPr>
            <w:pStyle w:val="13"/>
            <w:tabs>
              <w:tab w:val="right" w:leader="dot" w:pos="9913"/>
            </w:tabs>
            <w:rPr>
              <w:rFonts w:eastAsiaTheme="minorEastAsia"/>
              <w:noProof/>
              <w:sz w:val="28"/>
              <w:szCs w:val="28"/>
            </w:rPr>
          </w:pPr>
          <w:hyperlink w:anchor="_Toc46154270" w:history="1">
            <w:r w:rsidR="00253A0F" w:rsidRPr="003A4AFA">
              <w:rPr>
                <w:rStyle w:val="aff2"/>
                <w:noProof/>
                <w:sz w:val="28"/>
                <w:szCs w:val="28"/>
              </w:rPr>
              <w:t>Приложение №1.</w:t>
            </w:r>
            <w:r w:rsidR="00253A0F" w:rsidRPr="003A4AFA">
              <w:rPr>
                <w:noProof/>
                <w:webHidden/>
                <w:sz w:val="28"/>
                <w:szCs w:val="28"/>
              </w:rPr>
              <w:tab/>
            </w:r>
            <w:r w:rsidR="00253A0F" w:rsidRPr="003A4AFA">
              <w:rPr>
                <w:noProof/>
                <w:webHidden/>
                <w:sz w:val="28"/>
                <w:szCs w:val="28"/>
              </w:rPr>
              <w:fldChar w:fldCharType="begin"/>
            </w:r>
            <w:r w:rsidR="00253A0F" w:rsidRPr="003A4AFA">
              <w:rPr>
                <w:noProof/>
                <w:webHidden/>
                <w:sz w:val="28"/>
                <w:szCs w:val="28"/>
              </w:rPr>
              <w:instrText xml:space="preserve"> PAGEREF _Toc46154270 \h </w:instrText>
            </w:r>
            <w:r w:rsidR="00253A0F" w:rsidRPr="003A4AFA">
              <w:rPr>
                <w:noProof/>
                <w:webHidden/>
                <w:sz w:val="28"/>
                <w:szCs w:val="28"/>
              </w:rPr>
            </w:r>
            <w:r w:rsidR="00253A0F" w:rsidRPr="003A4AFA">
              <w:rPr>
                <w:noProof/>
                <w:webHidden/>
                <w:sz w:val="28"/>
                <w:szCs w:val="28"/>
              </w:rPr>
              <w:fldChar w:fldCharType="separate"/>
            </w:r>
            <w:r w:rsidR="00A76171" w:rsidRPr="003A4AFA">
              <w:rPr>
                <w:noProof/>
                <w:webHidden/>
                <w:sz w:val="28"/>
                <w:szCs w:val="28"/>
              </w:rPr>
              <w:t>7</w:t>
            </w:r>
            <w:r w:rsidR="00253A0F" w:rsidRPr="003A4AFA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5777D" w:rsidRPr="00557AF2" w:rsidRDefault="0000122B" w:rsidP="002737D1">
          <w:pPr>
            <w:pStyle w:val="31"/>
            <w:tabs>
              <w:tab w:val="left" w:pos="880"/>
              <w:tab w:val="right" w:leader="dot" w:pos="9913"/>
            </w:tabs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3A4AF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ED16BD" w:rsidRPr="00A90E36" w:rsidRDefault="00ED16BD">
      <w:pPr>
        <w:rPr>
          <w:sz w:val="28"/>
          <w:szCs w:val="28"/>
        </w:rPr>
      </w:pPr>
      <w:r w:rsidRPr="00A90E36">
        <w:rPr>
          <w:sz w:val="28"/>
          <w:szCs w:val="28"/>
        </w:rPr>
        <w:br w:type="page"/>
      </w:r>
    </w:p>
    <w:p w:rsidR="00CC20DB" w:rsidRPr="00A90E36" w:rsidRDefault="00857658" w:rsidP="00CC20DB">
      <w:pPr>
        <w:pStyle w:val="3"/>
        <w:numPr>
          <w:ilvl w:val="0"/>
          <w:numId w:val="4"/>
        </w:numPr>
        <w:rPr>
          <w:sz w:val="28"/>
        </w:rPr>
      </w:pPr>
      <w:bookmarkStart w:id="16" w:name="_Toc442795331"/>
      <w:bookmarkStart w:id="17" w:name="_Toc443053549"/>
      <w:bookmarkStart w:id="18" w:name="_Toc46154261"/>
      <w:r w:rsidRPr="00A90E36">
        <w:rPr>
          <w:sz w:val="28"/>
        </w:rPr>
        <w:lastRenderedPageBreak/>
        <w:t>Общие данные</w:t>
      </w:r>
      <w:bookmarkStart w:id="19" w:name="_Toc287003614"/>
      <w:bookmarkEnd w:id="16"/>
      <w:bookmarkEnd w:id="17"/>
      <w:bookmarkEnd w:id="18"/>
    </w:p>
    <w:p w:rsidR="00EE7B77" w:rsidRPr="00F66869" w:rsidRDefault="00CC20DB" w:rsidP="00CC20DB">
      <w:pPr>
        <w:pStyle w:val="aff3"/>
        <w:ind w:left="34"/>
        <w:jc w:val="both"/>
        <w:rPr>
          <w:bCs/>
        </w:rPr>
      </w:pPr>
      <w:r w:rsidRPr="00F66869">
        <w:tab/>
      </w:r>
      <w:r w:rsidR="00531533" w:rsidRPr="00F66869">
        <w:t>В настоящем документе представлено техническое задание (далее ТЗ) на поставку оборудования (далее – о</w:t>
      </w:r>
      <w:r w:rsidR="00EE7B77" w:rsidRPr="00F66869">
        <w:t>борудование</w:t>
      </w:r>
      <w:r w:rsidR="00531533" w:rsidRPr="00F66869">
        <w:t>)</w:t>
      </w:r>
      <w:r w:rsidR="00EE7B77" w:rsidRPr="00F66869">
        <w:t xml:space="preserve"> </w:t>
      </w:r>
      <w:r w:rsidR="00EE7B77" w:rsidRPr="00F66869">
        <w:rPr>
          <w:bCs/>
        </w:rPr>
        <w:t xml:space="preserve">для </w:t>
      </w:r>
      <w:r w:rsidR="00EE7B77" w:rsidRPr="00F66869">
        <w:t xml:space="preserve">нужд </w:t>
      </w:r>
      <w:r w:rsidR="00EE7B77" w:rsidRPr="00F66869">
        <w:rPr>
          <w:bCs/>
        </w:rPr>
        <w:t xml:space="preserve">филиала ПАО «МРСК </w:t>
      </w:r>
      <w:r w:rsidR="00A96F35" w:rsidRPr="00F66869">
        <w:rPr>
          <w:bCs/>
        </w:rPr>
        <w:t>Центра</w:t>
      </w:r>
      <w:r w:rsidR="00EE7B77" w:rsidRPr="00F66869">
        <w:rPr>
          <w:bCs/>
        </w:rPr>
        <w:t>» - «</w:t>
      </w:r>
      <w:r w:rsidR="00A96F35" w:rsidRPr="00F66869">
        <w:rPr>
          <w:bCs/>
        </w:rPr>
        <w:t>Белгород</w:t>
      </w:r>
      <w:r w:rsidR="00EE7B77" w:rsidRPr="00F66869">
        <w:rPr>
          <w:bCs/>
        </w:rPr>
        <w:t>энерго»</w:t>
      </w:r>
      <w:r w:rsidR="0039128C" w:rsidRPr="00F66869">
        <w:rPr>
          <w:bCs/>
        </w:rPr>
        <w:t>.</w:t>
      </w:r>
    </w:p>
    <w:bookmarkEnd w:id="19"/>
    <w:p w:rsidR="00CC20DB" w:rsidRPr="00F66869" w:rsidRDefault="00CC20DB" w:rsidP="00CC20DB">
      <w:pPr>
        <w:ind w:left="34"/>
        <w:rPr>
          <w:b/>
          <w:sz w:val="28"/>
          <w:szCs w:val="28"/>
        </w:rPr>
      </w:pPr>
      <w:r w:rsidRPr="00F66869">
        <w:rPr>
          <w:b/>
          <w:sz w:val="28"/>
          <w:szCs w:val="28"/>
        </w:rPr>
        <w:tab/>
        <w:t>Заказчик:</w:t>
      </w:r>
    </w:p>
    <w:p w:rsidR="00CC20DB" w:rsidRPr="00F66869" w:rsidRDefault="00CC20DB" w:rsidP="00CC20DB">
      <w:pPr>
        <w:ind w:left="993"/>
        <w:jc w:val="both"/>
        <w:rPr>
          <w:sz w:val="28"/>
          <w:szCs w:val="28"/>
        </w:rPr>
      </w:pPr>
      <w:r w:rsidRPr="00F66869">
        <w:rPr>
          <w:sz w:val="28"/>
          <w:szCs w:val="28"/>
        </w:rPr>
        <w:t xml:space="preserve">Филиал ПАО «МРСК Центра» - «Белгородэнерго»: </w:t>
      </w:r>
    </w:p>
    <w:p w:rsidR="00CC20DB" w:rsidRPr="00F66869" w:rsidRDefault="00CC20DB" w:rsidP="00CC20DB">
      <w:pPr>
        <w:ind w:left="993"/>
        <w:jc w:val="both"/>
        <w:rPr>
          <w:sz w:val="28"/>
          <w:szCs w:val="28"/>
        </w:rPr>
      </w:pPr>
      <w:r w:rsidRPr="00F66869">
        <w:rPr>
          <w:sz w:val="28"/>
          <w:szCs w:val="28"/>
        </w:rPr>
        <w:t>Место расположения филиала ПАО «МРСК Центра» - «Белгородэнерго»:</w:t>
      </w:r>
    </w:p>
    <w:p w:rsidR="00CC20DB" w:rsidRPr="00F66869" w:rsidRDefault="00CC20DB" w:rsidP="00CC20DB">
      <w:pPr>
        <w:ind w:left="993"/>
        <w:jc w:val="both"/>
        <w:rPr>
          <w:sz w:val="28"/>
          <w:szCs w:val="28"/>
        </w:rPr>
      </w:pPr>
      <w:r w:rsidRPr="00F66869">
        <w:rPr>
          <w:sz w:val="28"/>
          <w:szCs w:val="28"/>
        </w:rPr>
        <w:t>308000 г. Белгород ул. Преображенская, д. 42</w:t>
      </w:r>
    </w:p>
    <w:p w:rsidR="00CC20DB" w:rsidRPr="00F66869" w:rsidRDefault="00CC20DB" w:rsidP="00CC20DB">
      <w:pPr>
        <w:ind w:left="993"/>
        <w:jc w:val="both"/>
        <w:rPr>
          <w:sz w:val="28"/>
          <w:szCs w:val="28"/>
        </w:rPr>
      </w:pPr>
      <w:r w:rsidRPr="00F66869">
        <w:rPr>
          <w:sz w:val="28"/>
          <w:szCs w:val="28"/>
        </w:rPr>
        <w:t>ИНН 6901067107/ КПП 312302001</w:t>
      </w:r>
    </w:p>
    <w:p w:rsidR="00CC20DB" w:rsidRPr="00F66869" w:rsidRDefault="00CC20DB" w:rsidP="00CC20DB">
      <w:pPr>
        <w:ind w:left="993"/>
        <w:jc w:val="both"/>
        <w:rPr>
          <w:sz w:val="28"/>
          <w:szCs w:val="28"/>
        </w:rPr>
      </w:pPr>
      <w:r w:rsidRPr="00F66869">
        <w:rPr>
          <w:sz w:val="28"/>
          <w:szCs w:val="28"/>
        </w:rPr>
        <w:t>р/с: 40702810107000008158 в Белгородском отделении № 8592 ПАО Сбербанк</w:t>
      </w:r>
    </w:p>
    <w:p w:rsidR="00CC20DB" w:rsidRPr="00F66869" w:rsidRDefault="00CC20DB" w:rsidP="00CC20DB">
      <w:pPr>
        <w:ind w:left="993"/>
        <w:jc w:val="both"/>
        <w:rPr>
          <w:sz w:val="28"/>
          <w:szCs w:val="28"/>
        </w:rPr>
      </w:pPr>
      <w:r w:rsidRPr="00F66869">
        <w:rPr>
          <w:sz w:val="28"/>
          <w:szCs w:val="28"/>
        </w:rPr>
        <w:t>БИК 041403633, к/с 30101810100000000633,</w:t>
      </w:r>
    </w:p>
    <w:p w:rsidR="00CC20DB" w:rsidRPr="00F66869" w:rsidRDefault="00CC20DB" w:rsidP="00CC20DB">
      <w:pPr>
        <w:ind w:left="993"/>
        <w:jc w:val="both"/>
        <w:rPr>
          <w:b/>
          <w:sz w:val="28"/>
          <w:szCs w:val="28"/>
        </w:rPr>
      </w:pPr>
      <w:r w:rsidRPr="00F66869">
        <w:rPr>
          <w:sz w:val="28"/>
          <w:szCs w:val="28"/>
        </w:rPr>
        <w:t>ОКПО: 83595961, ОГРН: 1046900099498, ОКАТО: 14401370000</w:t>
      </w:r>
    </w:p>
    <w:p w:rsidR="00CC20DB" w:rsidRPr="00F66869" w:rsidRDefault="00CC20DB" w:rsidP="00CC20DB">
      <w:pPr>
        <w:ind w:left="34"/>
        <w:rPr>
          <w:b/>
          <w:sz w:val="28"/>
          <w:szCs w:val="28"/>
        </w:rPr>
      </w:pPr>
    </w:p>
    <w:p w:rsidR="00857658" w:rsidRPr="00F66869" w:rsidRDefault="00CC20DB" w:rsidP="00CC20DB">
      <w:pPr>
        <w:ind w:left="34"/>
        <w:jc w:val="both"/>
        <w:rPr>
          <w:sz w:val="28"/>
          <w:szCs w:val="28"/>
        </w:rPr>
      </w:pPr>
      <w:r w:rsidRPr="00F66869">
        <w:rPr>
          <w:b/>
          <w:sz w:val="28"/>
          <w:szCs w:val="28"/>
        </w:rPr>
        <w:tab/>
      </w:r>
      <w:r w:rsidR="00520C15" w:rsidRPr="00F66869">
        <w:rPr>
          <w:b/>
          <w:sz w:val="28"/>
          <w:szCs w:val="28"/>
        </w:rPr>
        <w:t>Поставщик</w:t>
      </w:r>
      <w:r w:rsidR="00857658" w:rsidRPr="00F66869">
        <w:rPr>
          <w:b/>
          <w:sz w:val="28"/>
          <w:szCs w:val="28"/>
        </w:rPr>
        <w:t>:</w:t>
      </w:r>
      <w:r w:rsidR="00857658" w:rsidRPr="00F66869">
        <w:rPr>
          <w:sz w:val="28"/>
          <w:szCs w:val="28"/>
        </w:rPr>
        <w:t xml:space="preserve"> определяется по итогам торговой процедуры.</w:t>
      </w:r>
    </w:p>
    <w:p w:rsidR="00531533" w:rsidRPr="00F66869" w:rsidRDefault="00CC20DB" w:rsidP="00CC20DB">
      <w:pPr>
        <w:jc w:val="both"/>
        <w:rPr>
          <w:bCs/>
          <w:sz w:val="28"/>
          <w:szCs w:val="28"/>
        </w:rPr>
      </w:pPr>
      <w:r w:rsidRPr="00F66869">
        <w:rPr>
          <w:b/>
          <w:bCs/>
          <w:sz w:val="28"/>
          <w:szCs w:val="28"/>
        </w:rPr>
        <w:tab/>
      </w:r>
      <w:r w:rsidR="00857658" w:rsidRPr="00F66869">
        <w:rPr>
          <w:b/>
          <w:bCs/>
          <w:sz w:val="28"/>
          <w:szCs w:val="28"/>
        </w:rPr>
        <w:t>Основная цель:</w:t>
      </w:r>
      <w:r w:rsidR="00857658" w:rsidRPr="00F66869">
        <w:rPr>
          <w:bCs/>
          <w:sz w:val="28"/>
          <w:szCs w:val="28"/>
        </w:rPr>
        <w:t xml:space="preserve"> </w:t>
      </w:r>
      <w:r w:rsidR="008B48F5" w:rsidRPr="00F66869">
        <w:rPr>
          <w:bCs/>
          <w:sz w:val="28"/>
          <w:szCs w:val="28"/>
        </w:rPr>
        <w:t xml:space="preserve">выбор поставщика для </w:t>
      </w:r>
      <w:r w:rsidR="00531533" w:rsidRPr="00F66869">
        <w:rPr>
          <w:bCs/>
          <w:sz w:val="28"/>
          <w:szCs w:val="28"/>
        </w:rPr>
        <w:t xml:space="preserve">заключения договора поставки оборудования для нужд филиала ПАО «МРСК Центра» - «Белгородэнерго». </w:t>
      </w:r>
    </w:p>
    <w:p w:rsidR="003B754C" w:rsidRPr="00F66869" w:rsidRDefault="003B754C" w:rsidP="00531533">
      <w:pPr>
        <w:pStyle w:val="af1"/>
        <w:widowControl w:val="0"/>
        <w:autoSpaceDE w:val="0"/>
        <w:autoSpaceDN w:val="0"/>
        <w:adjustRightInd w:val="0"/>
        <w:spacing w:line="276" w:lineRule="auto"/>
        <w:ind w:left="0" w:firstLine="709"/>
        <w:jc w:val="both"/>
        <w:rPr>
          <w:bCs/>
          <w:sz w:val="28"/>
          <w:szCs w:val="28"/>
        </w:rPr>
      </w:pPr>
    </w:p>
    <w:p w:rsidR="00857658" w:rsidRPr="003A4AFA" w:rsidRDefault="00857658" w:rsidP="0074570A">
      <w:pPr>
        <w:pStyle w:val="3"/>
        <w:numPr>
          <w:ilvl w:val="0"/>
          <w:numId w:val="4"/>
        </w:numPr>
        <w:rPr>
          <w:rStyle w:val="afa"/>
          <w:i w:val="0"/>
          <w:sz w:val="28"/>
          <w:szCs w:val="28"/>
        </w:rPr>
      </w:pPr>
      <w:bookmarkStart w:id="20" w:name="_Toc287003616"/>
      <w:bookmarkStart w:id="21" w:name="_Toc319666312"/>
      <w:bookmarkStart w:id="22" w:name="_Toc392505134"/>
      <w:bookmarkStart w:id="23" w:name="_Toc442795332"/>
      <w:bookmarkStart w:id="24" w:name="_Toc443053550"/>
      <w:bookmarkStart w:id="25" w:name="_Toc46154262"/>
      <w:r w:rsidRPr="003A4AFA">
        <w:rPr>
          <w:iCs/>
          <w:sz w:val="28"/>
          <w:szCs w:val="28"/>
        </w:rPr>
        <w:t>Сроки</w:t>
      </w:r>
      <w:r w:rsidRPr="00F66869">
        <w:rPr>
          <w:rStyle w:val="afa"/>
          <w:i w:val="0"/>
          <w:sz w:val="28"/>
          <w:szCs w:val="28"/>
        </w:rPr>
        <w:t xml:space="preserve"> </w:t>
      </w:r>
      <w:bookmarkEnd w:id="20"/>
      <w:bookmarkEnd w:id="21"/>
      <w:bookmarkEnd w:id="22"/>
      <w:r w:rsidRPr="00F66869">
        <w:rPr>
          <w:rStyle w:val="afa"/>
          <w:i w:val="0"/>
          <w:sz w:val="28"/>
          <w:szCs w:val="28"/>
        </w:rPr>
        <w:t>поставки</w:t>
      </w:r>
      <w:bookmarkEnd w:id="23"/>
      <w:bookmarkEnd w:id="24"/>
      <w:bookmarkEnd w:id="25"/>
    </w:p>
    <w:p w:rsidR="009744E3" w:rsidRPr="00F66869" w:rsidRDefault="009744E3" w:rsidP="009744E3"/>
    <w:p w:rsidR="00CC20DB" w:rsidRPr="00F66869" w:rsidRDefault="00CC20DB" w:rsidP="00CC20D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B48F5" w:rsidRPr="00F66869">
        <w:rPr>
          <w:rFonts w:eastAsia="Times New Roman"/>
          <w:bCs/>
        </w:rPr>
        <w:t>Начало поставки: с момента заключения договора;</w:t>
      </w:r>
    </w:p>
    <w:p w:rsidR="00857658" w:rsidRPr="00F66869" w:rsidRDefault="00CC20DB" w:rsidP="00CC20D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B48F5" w:rsidRPr="00F66869">
        <w:rPr>
          <w:rFonts w:eastAsia="Times New Roman"/>
          <w:bCs/>
        </w:rPr>
        <w:t>Окончание поставки: в течении 60 календарных дней с момента заключения договора.</w:t>
      </w:r>
    </w:p>
    <w:p w:rsidR="00B71A3A" w:rsidRPr="00F66869" w:rsidRDefault="00B71A3A" w:rsidP="001239DD">
      <w:pPr>
        <w:pStyle w:val="aff3"/>
        <w:ind w:left="34" w:hanging="34"/>
        <w:jc w:val="both"/>
      </w:pPr>
    </w:p>
    <w:p w:rsidR="00857658" w:rsidRPr="00F66869" w:rsidRDefault="00857658" w:rsidP="0074570A">
      <w:pPr>
        <w:pStyle w:val="3"/>
        <w:numPr>
          <w:ilvl w:val="0"/>
          <w:numId w:val="4"/>
        </w:numPr>
        <w:rPr>
          <w:sz w:val="28"/>
        </w:rPr>
      </w:pPr>
      <w:bookmarkStart w:id="26" w:name="_Toc443053551"/>
      <w:bookmarkStart w:id="27" w:name="_Toc46154263"/>
      <w:r w:rsidRPr="00F66869">
        <w:rPr>
          <w:sz w:val="28"/>
        </w:rPr>
        <w:t>Финансирование поставки</w:t>
      </w:r>
      <w:bookmarkEnd w:id="26"/>
      <w:bookmarkEnd w:id="27"/>
    </w:p>
    <w:p w:rsidR="009744E3" w:rsidRPr="00F66869" w:rsidRDefault="009744E3" w:rsidP="009744E3"/>
    <w:p w:rsidR="00857658" w:rsidRPr="00F66869" w:rsidRDefault="000672AB" w:rsidP="000672AB">
      <w:pPr>
        <w:pStyle w:val="aff3"/>
        <w:ind w:left="34"/>
        <w:jc w:val="both"/>
      </w:pPr>
      <w:r w:rsidRPr="00F66869">
        <w:tab/>
      </w:r>
      <w:r w:rsidR="00857658" w:rsidRPr="00F66869">
        <w:t>Финансирование поставки осуществляется согласно ИПР 20</w:t>
      </w:r>
      <w:r w:rsidR="007172A2" w:rsidRPr="00F66869">
        <w:t>2</w:t>
      </w:r>
      <w:r w:rsidR="00247451" w:rsidRPr="00F66869">
        <w:t>1</w:t>
      </w:r>
      <w:r w:rsidR="00704F23" w:rsidRPr="00F66869">
        <w:t>, код статьи</w:t>
      </w:r>
      <w:r w:rsidR="00857658" w:rsidRPr="00F66869">
        <w:t xml:space="preserve"> </w:t>
      </w:r>
      <w:r w:rsidR="00704F23" w:rsidRPr="00F66869">
        <w:t>БЛ-</w:t>
      </w:r>
      <w:r w:rsidR="006D2D17" w:rsidRPr="00F66869">
        <w:t>6332</w:t>
      </w:r>
      <w:r w:rsidR="008E48DB" w:rsidRPr="00F66869">
        <w:t xml:space="preserve"> </w:t>
      </w:r>
      <w:r w:rsidR="00857658" w:rsidRPr="00F66869">
        <w:t>«</w:t>
      </w:r>
      <w:r w:rsidR="00247451" w:rsidRPr="00F66869">
        <w:t>Техперевооружение ПС 110/35/10 кВ Томаровка с заменой ячеек РУ 10 кВ (46 шт)</w:t>
      </w:r>
      <w:r w:rsidR="00520C15" w:rsidRPr="00F66869">
        <w:t>»</w:t>
      </w:r>
      <w:r w:rsidR="00704F23" w:rsidRPr="00F66869">
        <w:t>, лот 310</w:t>
      </w:r>
      <w:r w:rsidR="00704F23" w:rsidRPr="00F66869">
        <w:rPr>
          <w:lang w:val="en-US"/>
        </w:rPr>
        <w:t>F</w:t>
      </w:r>
      <w:r w:rsidR="00704F23" w:rsidRPr="00F66869">
        <w:t xml:space="preserve"> «Оборудование связи»</w:t>
      </w:r>
      <w:r w:rsidR="00520C15" w:rsidRPr="00F66869">
        <w:t xml:space="preserve"> филиала ПАО «МРСК </w:t>
      </w:r>
      <w:r w:rsidR="00160D1B" w:rsidRPr="00F66869">
        <w:t>Центра</w:t>
      </w:r>
      <w:r w:rsidR="00520C15" w:rsidRPr="00F66869">
        <w:t>» - «</w:t>
      </w:r>
      <w:r w:rsidR="00160D1B" w:rsidRPr="00F66869">
        <w:t>Белгород</w:t>
      </w:r>
      <w:r w:rsidR="00857658" w:rsidRPr="00F66869">
        <w:t>энерго»</w:t>
      </w:r>
      <w:r w:rsidR="00704F23" w:rsidRPr="00F66869">
        <w:t>.</w:t>
      </w:r>
    </w:p>
    <w:p w:rsidR="003E4F85" w:rsidRPr="00F66869" w:rsidRDefault="003E4F85" w:rsidP="00857658">
      <w:pPr>
        <w:pStyle w:val="aff3"/>
        <w:ind w:left="34" w:firstLine="720"/>
        <w:jc w:val="both"/>
      </w:pPr>
    </w:p>
    <w:p w:rsidR="00F922C3" w:rsidRPr="00F66869" w:rsidRDefault="00857658" w:rsidP="0074570A">
      <w:pPr>
        <w:pStyle w:val="3"/>
        <w:numPr>
          <w:ilvl w:val="0"/>
          <w:numId w:val="3"/>
        </w:numPr>
        <w:rPr>
          <w:sz w:val="28"/>
        </w:rPr>
      </w:pPr>
      <w:bookmarkStart w:id="28" w:name="_Toc443053552"/>
      <w:bookmarkStart w:id="29" w:name="_Toc46154264"/>
      <w:r w:rsidRPr="00F66869">
        <w:rPr>
          <w:sz w:val="28"/>
        </w:rPr>
        <w:t xml:space="preserve">Требования к </w:t>
      </w:r>
      <w:bookmarkEnd w:id="28"/>
      <w:r w:rsidR="00520C15" w:rsidRPr="00F66869">
        <w:rPr>
          <w:sz w:val="28"/>
        </w:rPr>
        <w:t>Поставщику</w:t>
      </w:r>
      <w:bookmarkEnd w:id="29"/>
    </w:p>
    <w:p w:rsidR="009744E3" w:rsidRPr="00F66869" w:rsidRDefault="009744E3" w:rsidP="009744E3"/>
    <w:p w:rsidR="00CE3C66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bookmarkStart w:id="30" w:name="_Toc16171336"/>
      <w:r w:rsidRPr="00F66869">
        <w:rPr>
          <w:rFonts w:eastAsia="Times New Roman"/>
          <w:bCs/>
        </w:rPr>
        <w:tab/>
      </w:r>
      <w:r w:rsidR="00CE3C66" w:rsidRPr="00F66869">
        <w:rPr>
          <w:rFonts w:eastAsia="Times New Roman"/>
          <w:bCs/>
        </w:rPr>
        <w:t>Требования к Поставщику учтены в закупочной документации.</w:t>
      </w:r>
      <w:bookmarkEnd w:id="30"/>
    </w:p>
    <w:p w:rsidR="00520C15" w:rsidRPr="00F66869" w:rsidRDefault="00520C15" w:rsidP="00251F15">
      <w:pPr>
        <w:pStyle w:val="aff3"/>
        <w:ind w:left="34" w:hanging="34"/>
        <w:jc w:val="both"/>
      </w:pPr>
    </w:p>
    <w:p w:rsidR="00857658" w:rsidRPr="00F66869" w:rsidRDefault="00857658" w:rsidP="0074570A">
      <w:pPr>
        <w:pStyle w:val="3"/>
        <w:numPr>
          <w:ilvl w:val="0"/>
          <w:numId w:val="3"/>
        </w:numPr>
        <w:rPr>
          <w:sz w:val="28"/>
        </w:rPr>
      </w:pPr>
      <w:bookmarkStart w:id="31" w:name="_Toc443053553"/>
      <w:bookmarkStart w:id="32" w:name="_Toc46154265"/>
      <w:r w:rsidRPr="00F66869">
        <w:rPr>
          <w:sz w:val="28"/>
        </w:rPr>
        <w:t>Технические требования к оборудованию</w:t>
      </w:r>
      <w:bookmarkEnd w:id="31"/>
      <w:r w:rsidR="00531533" w:rsidRPr="00F66869">
        <w:rPr>
          <w:sz w:val="28"/>
        </w:rPr>
        <w:t xml:space="preserve"> и материалам</w:t>
      </w:r>
      <w:bookmarkEnd w:id="32"/>
    </w:p>
    <w:p w:rsidR="00272E55" w:rsidRPr="00F66869" w:rsidRDefault="00272E55" w:rsidP="00272E55"/>
    <w:p w:rsidR="00857658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lastRenderedPageBreak/>
        <w:tab/>
      </w:r>
      <w:r w:rsidR="002E205E" w:rsidRPr="00F66869">
        <w:rPr>
          <w:rFonts w:eastAsia="Times New Roman"/>
          <w:bCs/>
        </w:rPr>
        <w:t>Все поставляемое оборудование должно быть заводской сборки, новым, то есть не бывшим в эксплуатации, не восстановленным и не собранным из восстановленных компонентов, серийным и свободно распространяться на территории РФ</w:t>
      </w:r>
      <w:r w:rsidR="00857658" w:rsidRPr="00F66869">
        <w:rPr>
          <w:rFonts w:eastAsia="Times New Roman"/>
          <w:bCs/>
        </w:rPr>
        <w:t>, иметь количество и состав согласно Приложению № 1.</w:t>
      </w:r>
    </w:p>
    <w:p w:rsidR="00ED7ACB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F74B91" w:rsidRPr="00F66869">
        <w:rPr>
          <w:rFonts w:eastAsia="Times New Roman"/>
          <w:bCs/>
        </w:rPr>
        <w:t>Оборудование</w:t>
      </w:r>
      <w:r w:rsidR="00ED7ACB" w:rsidRPr="00F66869">
        <w:rPr>
          <w:rFonts w:eastAsia="Times New Roman"/>
          <w:bCs/>
        </w:rPr>
        <w:t xml:space="preserve"> не долж</w:t>
      </w:r>
      <w:r w:rsidR="00F74B91" w:rsidRPr="00F66869">
        <w:rPr>
          <w:rFonts w:eastAsia="Times New Roman"/>
          <w:bCs/>
        </w:rPr>
        <w:t>но</w:t>
      </w:r>
      <w:r w:rsidR="00ED7ACB" w:rsidRPr="00F66869">
        <w:rPr>
          <w:rFonts w:eastAsia="Times New Roman"/>
          <w:bCs/>
        </w:rPr>
        <w:t xml:space="preserve"> иметь дефектов, связанных с разработкой, материалами и качеством изготовления, либо проявляющихся в результате действия или упущения Поставщика при нормальном использовании поставленных товаров в условиях, обычных для России.</w:t>
      </w:r>
    </w:p>
    <w:p w:rsidR="00857658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>Общие требования к поставляемому оборудованию:</w:t>
      </w:r>
    </w:p>
    <w:p w:rsidR="00857658" w:rsidRPr="00F66869" w:rsidRDefault="00857658" w:rsidP="0074570A">
      <w:pPr>
        <w:pStyle w:val="aff4"/>
        <w:numPr>
          <w:ilvl w:val="0"/>
          <w:numId w:val="2"/>
        </w:numPr>
        <w:tabs>
          <w:tab w:val="left" w:pos="993"/>
        </w:tabs>
        <w:spacing w:after="0"/>
        <w:ind w:left="851" w:hanging="284"/>
        <w:jc w:val="both"/>
      </w:pPr>
      <w:r w:rsidRPr="00F66869">
        <w:t>для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57658" w:rsidRPr="00F66869" w:rsidRDefault="00857658" w:rsidP="0074570A">
      <w:pPr>
        <w:pStyle w:val="aff4"/>
        <w:numPr>
          <w:ilvl w:val="0"/>
          <w:numId w:val="2"/>
        </w:numPr>
        <w:tabs>
          <w:tab w:val="left" w:pos="993"/>
        </w:tabs>
        <w:spacing w:after="0"/>
        <w:ind w:left="851" w:hanging="284"/>
        <w:jc w:val="both"/>
      </w:pPr>
      <w:r w:rsidRPr="00F66869">
        <w:t>для импортного оборудования, а также для отечественного, выпущенных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E4414B" w:rsidRPr="00F66869" w:rsidRDefault="00E4414B" w:rsidP="0074570A">
      <w:pPr>
        <w:pStyle w:val="aff4"/>
        <w:numPr>
          <w:ilvl w:val="0"/>
          <w:numId w:val="2"/>
        </w:numPr>
        <w:tabs>
          <w:tab w:val="left" w:pos="993"/>
        </w:tabs>
        <w:spacing w:after="0"/>
        <w:ind w:left="851" w:hanging="284"/>
        <w:jc w:val="both"/>
      </w:pPr>
      <w:r w:rsidRPr="00F66869">
        <w:t>во всех случаях недопустимо предоставление Технической документации и Руководств пользователя в виде ксерокопий.</w:t>
      </w:r>
    </w:p>
    <w:p w:rsidR="00857658" w:rsidRPr="00F66869" w:rsidRDefault="00857658" w:rsidP="0074570A">
      <w:pPr>
        <w:pStyle w:val="aff4"/>
        <w:numPr>
          <w:ilvl w:val="0"/>
          <w:numId w:val="2"/>
        </w:numPr>
        <w:tabs>
          <w:tab w:val="left" w:pos="993"/>
        </w:tabs>
        <w:spacing w:after="0"/>
        <w:ind w:left="851" w:hanging="284"/>
        <w:jc w:val="both"/>
      </w:pPr>
      <w:r w:rsidRPr="00F66869">
        <w:t>сертификация должна быть проведена в соответствии с «Правилами по сертификации. Система сертификации ГОСТ Р;</w:t>
      </w:r>
    </w:p>
    <w:p w:rsidR="00857658" w:rsidRPr="00F66869" w:rsidRDefault="00857658" w:rsidP="0074570A">
      <w:pPr>
        <w:pStyle w:val="aff4"/>
        <w:numPr>
          <w:ilvl w:val="0"/>
          <w:numId w:val="2"/>
        </w:numPr>
        <w:tabs>
          <w:tab w:val="left" w:pos="993"/>
        </w:tabs>
        <w:spacing w:after="0"/>
        <w:ind w:left="851" w:hanging="284"/>
        <w:jc w:val="both"/>
      </w:pPr>
      <w:r w:rsidRPr="00F66869">
        <w:t>правила проведения сертификации электрооборудования. Госстандарт России, Москва, 1999;</w:t>
      </w:r>
    </w:p>
    <w:p w:rsidR="00857658" w:rsidRPr="00F66869" w:rsidRDefault="00857658" w:rsidP="0074570A">
      <w:pPr>
        <w:pStyle w:val="aff4"/>
        <w:numPr>
          <w:ilvl w:val="0"/>
          <w:numId w:val="2"/>
        </w:numPr>
        <w:tabs>
          <w:tab w:val="left" w:pos="993"/>
        </w:tabs>
        <w:spacing w:after="0"/>
        <w:ind w:left="851" w:hanging="284"/>
        <w:jc w:val="both"/>
      </w:pPr>
      <w:r w:rsidRPr="00F66869">
        <w:t>оборудование должно соответствовать требованиям Госстандарта России,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</w:t>
      </w:r>
      <w:r w:rsidR="0030148E" w:rsidRPr="00F66869">
        <w:t>»</w:t>
      </w:r>
    </w:p>
    <w:p w:rsidR="00857658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>Допускается применение оборудования импортного производства только при условии отсутствия российских аналогов.</w:t>
      </w:r>
    </w:p>
    <w:p w:rsidR="002E205E" w:rsidRPr="00557AF2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bookmarkStart w:id="33" w:name="_Toc443053554"/>
    </w:p>
    <w:p w:rsidR="00857658" w:rsidRPr="00A90E36" w:rsidRDefault="00531533" w:rsidP="0074570A">
      <w:pPr>
        <w:pStyle w:val="3"/>
        <w:numPr>
          <w:ilvl w:val="0"/>
          <w:numId w:val="3"/>
        </w:numPr>
        <w:rPr>
          <w:sz w:val="28"/>
        </w:rPr>
      </w:pPr>
      <w:bookmarkStart w:id="34" w:name="_Toc46154266"/>
      <w:r w:rsidRPr="00A90E36">
        <w:rPr>
          <w:sz w:val="28"/>
        </w:rPr>
        <w:t>Гарантийные обязательства</w:t>
      </w:r>
      <w:bookmarkEnd w:id="33"/>
      <w:bookmarkEnd w:id="34"/>
    </w:p>
    <w:p w:rsidR="006E252C" w:rsidRPr="00A90E36" w:rsidRDefault="006E252C" w:rsidP="006E252C"/>
    <w:p w:rsidR="006E252C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lastRenderedPageBreak/>
        <w:tab/>
      </w:r>
      <w:r w:rsidR="006E252C" w:rsidRPr="00F66869">
        <w:rPr>
          <w:rFonts w:eastAsia="Times New Roman"/>
          <w:bCs/>
        </w:rPr>
        <w:t>Гарантия на поставляем</w:t>
      </w:r>
      <w:r w:rsidR="00697905" w:rsidRPr="00F66869">
        <w:rPr>
          <w:rFonts w:eastAsia="Times New Roman"/>
          <w:bCs/>
        </w:rPr>
        <w:t xml:space="preserve">ое </w:t>
      </w:r>
      <w:r w:rsidR="006E252C" w:rsidRPr="00F66869">
        <w:rPr>
          <w:rFonts w:eastAsia="Times New Roman"/>
          <w:bCs/>
        </w:rPr>
        <w:t>оборудование должн</w:t>
      </w:r>
      <w:r w:rsidR="00697905" w:rsidRPr="00F66869">
        <w:rPr>
          <w:rFonts w:eastAsia="Times New Roman"/>
          <w:bCs/>
        </w:rPr>
        <w:t>а</w:t>
      </w:r>
      <w:r w:rsidR="006E252C" w:rsidRPr="00F66869">
        <w:rPr>
          <w:rFonts w:eastAsia="Times New Roman"/>
          <w:bCs/>
        </w:rPr>
        <w:t xml:space="preserve"> распростран</w:t>
      </w:r>
      <w:r w:rsidR="00775291" w:rsidRPr="00F66869">
        <w:rPr>
          <w:rFonts w:eastAsia="Times New Roman"/>
          <w:bCs/>
        </w:rPr>
        <w:t xml:space="preserve">яться </w:t>
      </w:r>
      <w:r w:rsidR="00697905" w:rsidRPr="00F66869">
        <w:rPr>
          <w:rFonts w:eastAsia="Times New Roman"/>
          <w:bCs/>
        </w:rPr>
        <w:t>в течении срока, указанного в Приложении № 1 к данному техническому заданию.</w:t>
      </w:r>
    </w:p>
    <w:p w:rsidR="00857658" w:rsidRPr="00F66869" w:rsidRDefault="000672AB" w:rsidP="000672AB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 xml:space="preserve">Гарантия на продукцию оформляется гарантийными талонами на каждое изделие или производится по серийному номеру устройства, если производитель поддерживает такой вид гарантии. Срок гарантии на каждое изделие указан в </w:t>
      </w:r>
      <w:r w:rsidR="009744E3" w:rsidRPr="00F66869">
        <w:rPr>
          <w:rFonts w:eastAsia="Times New Roman"/>
          <w:bCs/>
        </w:rPr>
        <w:t>Приложении № 1</w:t>
      </w:r>
      <w:r w:rsidR="00857658" w:rsidRPr="00F66869">
        <w:rPr>
          <w:rFonts w:eastAsia="Times New Roman"/>
          <w:bCs/>
        </w:rPr>
        <w:t>, но не должен быть меньше гарантийного срока, установленного производителем оборудования.</w:t>
      </w:r>
    </w:p>
    <w:p w:rsidR="00F13C48" w:rsidRPr="00F13C48" w:rsidRDefault="00F13C48" w:rsidP="00F13C48">
      <w:pPr>
        <w:pStyle w:val="aff3"/>
        <w:ind w:left="34" w:firstLine="686"/>
        <w:jc w:val="both"/>
        <w:rPr>
          <w:rFonts w:eastAsia="Times New Roman"/>
          <w:bCs/>
        </w:rPr>
      </w:pPr>
      <w:r w:rsidRPr="00F13C48">
        <w:rPr>
          <w:rFonts w:eastAsia="Times New Roman"/>
          <w:bCs/>
        </w:rPr>
        <w:t>Поставщик должен за свой счет и сроки, согласованные с Заказчиком, устранять заводские дефекты в поставляемом оборудовании, выявленные в период гарантийного срока. Срок устранения неисправностей или замена неисправной продукции в течение 10 (десяти)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57658" w:rsidRPr="00582DD1" w:rsidRDefault="00857658" w:rsidP="003A4AFA">
      <w:pPr>
        <w:pStyle w:val="aff3"/>
        <w:ind w:left="34" w:firstLine="686"/>
        <w:jc w:val="both"/>
        <w:rPr>
          <w:rFonts w:eastAsia="Times New Roman"/>
          <w:bCs/>
        </w:rPr>
      </w:pPr>
      <w:r w:rsidRPr="00582DD1">
        <w:rPr>
          <w:rFonts w:eastAsia="Times New Roman"/>
          <w:bCs/>
        </w:rPr>
        <w:t xml:space="preserve">Доставка неисправной продукции от адреса Заказчика до сервисного центра осуществляется за счет и силами </w:t>
      </w:r>
      <w:r w:rsidR="00A37C8D" w:rsidRPr="00582DD1">
        <w:rPr>
          <w:rFonts w:eastAsia="Times New Roman"/>
          <w:bCs/>
        </w:rPr>
        <w:t>Поставщика</w:t>
      </w:r>
      <w:r w:rsidRPr="00582DD1">
        <w:rPr>
          <w:rFonts w:eastAsia="Times New Roman"/>
          <w:bCs/>
        </w:rPr>
        <w:t>.</w:t>
      </w:r>
    </w:p>
    <w:p w:rsidR="00A37C8D" w:rsidRPr="00F66869" w:rsidRDefault="00FB72B1" w:rsidP="00FB72B1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A37C8D" w:rsidRPr="00F66869">
        <w:rPr>
          <w:rFonts w:eastAsia="Times New Roman"/>
          <w:bCs/>
        </w:rPr>
        <w:t xml:space="preserve">Срок гарантийного ремонта – не более 45 дней, срок гарантии продлевается на время нахождения </w:t>
      </w:r>
      <w:r w:rsidR="00F74B91" w:rsidRPr="00F66869">
        <w:rPr>
          <w:rFonts w:eastAsia="Times New Roman"/>
          <w:bCs/>
        </w:rPr>
        <w:t>оборудования</w:t>
      </w:r>
      <w:r w:rsidR="00A37C8D" w:rsidRPr="00F66869">
        <w:rPr>
          <w:rFonts w:eastAsia="Times New Roman"/>
          <w:bCs/>
        </w:rPr>
        <w:t xml:space="preserve"> в ремонте. В случае превышения срока ремонта, Поставщиком производится замена оборудования на аналогичное. Поставщик обязуется осуществлять сервисное обслуживание в течение всего срока гарантии.</w:t>
      </w:r>
    </w:p>
    <w:p w:rsidR="003E4F85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 xml:space="preserve">Дата начала исчисления гарантийного срока – </w:t>
      </w:r>
      <w:r w:rsidR="00F67639" w:rsidRPr="00F66869">
        <w:rPr>
          <w:rFonts w:eastAsia="Times New Roman"/>
          <w:bCs/>
        </w:rPr>
        <w:t>с даты подписания Актов сдачи-приемки Поставщиком и Заказчиком</w:t>
      </w:r>
      <w:r w:rsidR="00857658" w:rsidRPr="00F66869">
        <w:rPr>
          <w:rFonts w:eastAsia="Times New Roman"/>
          <w:bCs/>
        </w:rPr>
        <w:t>.</w:t>
      </w:r>
    </w:p>
    <w:p w:rsidR="003E4F85" w:rsidRPr="00F66869" w:rsidRDefault="003E4F85" w:rsidP="00857658">
      <w:pPr>
        <w:pStyle w:val="BodyText21"/>
        <w:ind w:firstLine="567"/>
        <w:rPr>
          <w:sz w:val="28"/>
          <w:szCs w:val="28"/>
        </w:rPr>
      </w:pPr>
    </w:p>
    <w:p w:rsidR="00857658" w:rsidRPr="00F66869" w:rsidRDefault="00857658" w:rsidP="0074570A">
      <w:pPr>
        <w:pStyle w:val="3"/>
        <w:numPr>
          <w:ilvl w:val="0"/>
          <w:numId w:val="3"/>
        </w:numPr>
        <w:rPr>
          <w:sz w:val="28"/>
        </w:rPr>
      </w:pPr>
      <w:bookmarkStart w:id="35" w:name="_Toc443053555"/>
      <w:bookmarkStart w:id="36" w:name="_Toc46154267"/>
      <w:r w:rsidRPr="00F66869">
        <w:rPr>
          <w:sz w:val="28"/>
        </w:rPr>
        <w:t>Условия и требования к поставке</w:t>
      </w:r>
      <w:bookmarkEnd w:id="35"/>
      <w:bookmarkEnd w:id="36"/>
    </w:p>
    <w:p w:rsidR="00272E55" w:rsidRPr="00F66869" w:rsidRDefault="00272E55" w:rsidP="00272E55"/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 xml:space="preserve">Порядок отгрузки, адреса доставки, специальные требования к таре и упаковке должны быть определены в договоре на поставку оборудования. </w:t>
      </w:r>
    </w:p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lastRenderedPageBreak/>
        <w:tab/>
      </w:r>
      <w:r w:rsidR="00857658" w:rsidRPr="00F66869">
        <w:rPr>
          <w:rFonts w:eastAsia="Times New Roman"/>
          <w:bCs/>
        </w:rPr>
        <w:t>Стоимость транспортных расходов должна входить в стоимость поставляемого оборудования и материалов.</w:t>
      </w:r>
    </w:p>
    <w:p w:rsidR="00775291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775291" w:rsidRPr="00F66869">
        <w:rPr>
          <w:rFonts w:eastAsia="Times New Roman"/>
          <w:bCs/>
        </w:rPr>
        <w:t>Одновременно с поставкой оборудования Поставщик обязан представить Заказчику оригиналы следующих документов:</w:t>
      </w:r>
    </w:p>
    <w:p w:rsidR="00775291" w:rsidRPr="00F66869" w:rsidRDefault="00775291" w:rsidP="00775291">
      <w:pPr>
        <w:pStyle w:val="BodyText21"/>
        <w:ind w:firstLine="851"/>
        <w:rPr>
          <w:sz w:val="28"/>
          <w:szCs w:val="28"/>
        </w:rPr>
      </w:pPr>
      <w:r w:rsidRPr="00F66869">
        <w:rPr>
          <w:sz w:val="28"/>
          <w:szCs w:val="28"/>
        </w:rPr>
        <w:t>•</w:t>
      </w:r>
      <w:r w:rsidRPr="00F66869">
        <w:rPr>
          <w:sz w:val="28"/>
          <w:szCs w:val="28"/>
        </w:rPr>
        <w:tab/>
        <w:t>счет на оплату товара;</w:t>
      </w:r>
    </w:p>
    <w:p w:rsidR="00775291" w:rsidRPr="00F66869" w:rsidRDefault="00775291" w:rsidP="00775291">
      <w:pPr>
        <w:pStyle w:val="BodyText21"/>
        <w:ind w:firstLine="851"/>
        <w:rPr>
          <w:sz w:val="28"/>
          <w:szCs w:val="28"/>
        </w:rPr>
      </w:pPr>
      <w:r w:rsidRPr="00F66869">
        <w:rPr>
          <w:sz w:val="28"/>
          <w:szCs w:val="28"/>
        </w:rPr>
        <w:t>•</w:t>
      </w:r>
      <w:r w:rsidRPr="00F66869">
        <w:rPr>
          <w:sz w:val="28"/>
          <w:szCs w:val="28"/>
        </w:rPr>
        <w:tab/>
        <w:t>счет-фактуру;</w:t>
      </w:r>
    </w:p>
    <w:p w:rsidR="00775291" w:rsidRPr="00F66869" w:rsidRDefault="00775291" w:rsidP="00775291">
      <w:pPr>
        <w:pStyle w:val="BodyText21"/>
        <w:ind w:firstLine="851"/>
        <w:rPr>
          <w:sz w:val="28"/>
          <w:szCs w:val="28"/>
        </w:rPr>
      </w:pPr>
      <w:r w:rsidRPr="00F66869">
        <w:rPr>
          <w:sz w:val="28"/>
          <w:szCs w:val="28"/>
        </w:rPr>
        <w:t>•</w:t>
      </w:r>
      <w:r w:rsidRPr="00F66869">
        <w:rPr>
          <w:sz w:val="28"/>
          <w:szCs w:val="28"/>
        </w:rPr>
        <w:tab/>
        <w:t>товарную накладную;</w:t>
      </w:r>
    </w:p>
    <w:p w:rsidR="00775291" w:rsidRPr="00F66869" w:rsidRDefault="00775291" w:rsidP="00775291">
      <w:pPr>
        <w:pStyle w:val="BodyText21"/>
        <w:ind w:firstLine="851"/>
        <w:rPr>
          <w:sz w:val="28"/>
          <w:szCs w:val="28"/>
        </w:rPr>
      </w:pPr>
      <w:r w:rsidRPr="00F66869">
        <w:rPr>
          <w:sz w:val="28"/>
          <w:szCs w:val="28"/>
        </w:rPr>
        <w:t>•</w:t>
      </w:r>
      <w:r w:rsidRPr="00F66869">
        <w:rPr>
          <w:sz w:val="28"/>
          <w:szCs w:val="28"/>
        </w:rPr>
        <w:tab/>
        <w:t>гарантийный талон на каждую единицу оборудования.</w:t>
      </w:r>
    </w:p>
    <w:p w:rsidR="00775291" w:rsidRPr="0035769D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775291" w:rsidRPr="00F66869">
        <w:rPr>
          <w:rFonts w:eastAsia="Times New Roman"/>
          <w:bCs/>
        </w:rPr>
        <w:t>Одновременно с поставкой оборудования Поставщик обязан представить Заказчику копии документов</w:t>
      </w:r>
      <w:r w:rsidR="00775291" w:rsidRPr="0035769D">
        <w:rPr>
          <w:rFonts w:eastAsia="Times New Roman"/>
          <w:bCs/>
        </w:rPr>
        <w:t xml:space="preserve">: </w:t>
      </w:r>
    </w:p>
    <w:p w:rsidR="00775291" w:rsidRPr="0035769D" w:rsidRDefault="00775291" w:rsidP="00775291">
      <w:pPr>
        <w:pStyle w:val="BodyText21"/>
        <w:ind w:firstLine="851"/>
        <w:rPr>
          <w:sz w:val="28"/>
          <w:szCs w:val="28"/>
        </w:rPr>
      </w:pPr>
      <w:r w:rsidRPr="0035769D">
        <w:rPr>
          <w:sz w:val="28"/>
          <w:szCs w:val="28"/>
        </w:rPr>
        <w:t>•</w:t>
      </w:r>
      <w:r w:rsidRPr="0035769D">
        <w:rPr>
          <w:sz w:val="28"/>
          <w:szCs w:val="28"/>
        </w:rPr>
        <w:tab/>
        <w:t>сертификат соответствия системы сертификации Госстандарт России на поставляемое оборудование (с приложением на каждое конкретное комплектующее, при наличии).</w:t>
      </w:r>
    </w:p>
    <w:p w:rsidR="00775291" w:rsidRPr="0035769D" w:rsidRDefault="00775291" w:rsidP="00775291">
      <w:pPr>
        <w:pStyle w:val="BodyText21"/>
        <w:ind w:firstLine="851"/>
        <w:rPr>
          <w:sz w:val="28"/>
          <w:szCs w:val="28"/>
        </w:rPr>
      </w:pPr>
      <w:r w:rsidRPr="0035769D">
        <w:rPr>
          <w:sz w:val="28"/>
          <w:szCs w:val="28"/>
        </w:rPr>
        <w:t>•</w:t>
      </w:r>
      <w:r w:rsidRPr="0035769D">
        <w:rPr>
          <w:sz w:val="28"/>
          <w:szCs w:val="28"/>
        </w:rPr>
        <w:tab/>
        <w:t>сертификат соответствия или декларацию о соответствии системы сертификации Минкомсвязи России на поставляемое оборудование (с приложением на каждое конкретное комплектующее, при наличии).</w:t>
      </w:r>
    </w:p>
    <w:p w:rsidR="00857658" w:rsidRPr="0035769D" w:rsidRDefault="00857658" w:rsidP="00857658">
      <w:pPr>
        <w:pStyle w:val="BodyText21"/>
        <w:ind w:firstLine="851"/>
        <w:rPr>
          <w:sz w:val="28"/>
          <w:szCs w:val="28"/>
        </w:rPr>
      </w:pPr>
    </w:p>
    <w:p w:rsidR="00857658" w:rsidRPr="0035769D" w:rsidRDefault="00857658" w:rsidP="0074570A">
      <w:pPr>
        <w:pStyle w:val="3"/>
        <w:numPr>
          <w:ilvl w:val="0"/>
          <w:numId w:val="3"/>
        </w:numPr>
        <w:rPr>
          <w:sz w:val="28"/>
        </w:rPr>
      </w:pPr>
      <w:bookmarkStart w:id="37" w:name="_Toc443053556"/>
      <w:bookmarkStart w:id="38" w:name="_Toc46154268"/>
      <w:r w:rsidRPr="0035769D">
        <w:rPr>
          <w:sz w:val="28"/>
        </w:rPr>
        <w:t>Правила приемки оборудования</w:t>
      </w:r>
      <w:bookmarkEnd w:id="37"/>
      <w:bookmarkEnd w:id="38"/>
    </w:p>
    <w:p w:rsidR="00272E55" w:rsidRPr="0035769D" w:rsidRDefault="00272E55" w:rsidP="00272E55"/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 xml:space="preserve">Все поставляемое оборудование проходит входной контроль, осуществляемый представителями филиала ПАО «МРСК </w:t>
      </w:r>
      <w:r w:rsidR="00160D1B" w:rsidRPr="00F66869">
        <w:rPr>
          <w:rFonts w:eastAsia="Times New Roman"/>
          <w:bCs/>
        </w:rPr>
        <w:t>Центра</w:t>
      </w:r>
      <w:r w:rsidR="00857658" w:rsidRPr="00F66869">
        <w:rPr>
          <w:rFonts w:eastAsia="Times New Roman"/>
          <w:bCs/>
        </w:rPr>
        <w:t>»-«</w:t>
      </w:r>
      <w:r w:rsidR="00160D1B" w:rsidRPr="00F66869">
        <w:rPr>
          <w:rFonts w:eastAsia="Times New Roman"/>
          <w:bCs/>
        </w:rPr>
        <w:t>Белгород</w:t>
      </w:r>
      <w:r w:rsidR="00857658" w:rsidRPr="00F66869">
        <w:rPr>
          <w:rFonts w:eastAsia="Times New Roman"/>
          <w:bCs/>
        </w:rPr>
        <w:t xml:space="preserve">энерго» при получении </w:t>
      </w:r>
      <w:r w:rsidR="00F74B91" w:rsidRPr="00F66869">
        <w:rPr>
          <w:rFonts w:eastAsia="Times New Roman"/>
          <w:bCs/>
        </w:rPr>
        <w:t>оборудования</w:t>
      </w:r>
      <w:r w:rsidR="00857658" w:rsidRPr="00F66869">
        <w:rPr>
          <w:rFonts w:eastAsia="Times New Roman"/>
          <w:bCs/>
        </w:rPr>
        <w:t xml:space="preserve"> на склад филиала ПАО «МРСК </w:t>
      </w:r>
      <w:r w:rsidR="00160D1B" w:rsidRPr="00F66869">
        <w:rPr>
          <w:rFonts w:eastAsia="Times New Roman"/>
          <w:bCs/>
        </w:rPr>
        <w:t>Центра</w:t>
      </w:r>
      <w:r w:rsidR="00857658" w:rsidRPr="00F66869">
        <w:rPr>
          <w:rFonts w:eastAsia="Times New Roman"/>
          <w:bCs/>
        </w:rPr>
        <w:t>»-«</w:t>
      </w:r>
      <w:r w:rsidR="00160D1B" w:rsidRPr="00F66869">
        <w:rPr>
          <w:rFonts w:eastAsia="Times New Roman"/>
          <w:bCs/>
        </w:rPr>
        <w:t>Белгород</w:t>
      </w:r>
      <w:r w:rsidR="00857658" w:rsidRPr="00F66869">
        <w:rPr>
          <w:rFonts w:eastAsia="Times New Roman"/>
          <w:bCs/>
        </w:rPr>
        <w:t xml:space="preserve">энерго», расположенного по адресу: </w:t>
      </w:r>
      <w:r w:rsidR="00160D1B" w:rsidRPr="00F66869">
        <w:rPr>
          <w:rFonts w:eastAsia="Times New Roman"/>
          <w:bCs/>
        </w:rPr>
        <w:t>г. Белгород, 5-й Заводской пер. д. 17</w:t>
      </w:r>
      <w:r w:rsidR="00857658" w:rsidRPr="00F66869">
        <w:rPr>
          <w:rFonts w:eastAsia="Times New Roman"/>
          <w:bCs/>
        </w:rPr>
        <w:t>.</w:t>
      </w:r>
    </w:p>
    <w:p w:rsidR="00806834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06834" w:rsidRPr="00F66869">
        <w:rPr>
          <w:rFonts w:eastAsia="Times New Roman"/>
          <w:bCs/>
        </w:rPr>
        <w:t xml:space="preserve">В случае обнаружения несоответствия </w:t>
      </w:r>
      <w:r w:rsidR="00F74B91" w:rsidRPr="00F66869">
        <w:rPr>
          <w:rFonts w:eastAsia="Times New Roman"/>
          <w:bCs/>
        </w:rPr>
        <w:t>оборудования</w:t>
      </w:r>
      <w:r w:rsidR="00806834" w:rsidRPr="00F66869">
        <w:rPr>
          <w:rFonts w:eastAsia="Times New Roman"/>
          <w:bCs/>
        </w:rPr>
        <w:t xml:space="preserve"> по качеству, комплектности, маркировке, стандартам, техническим условиям и условиям Договора, Поставщик в течение 10 (десяти) рабочих дней с даты получения претензии от </w:t>
      </w:r>
      <w:r w:rsidR="00F74B91" w:rsidRPr="00F66869">
        <w:rPr>
          <w:rFonts w:eastAsia="Times New Roman"/>
          <w:bCs/>
        </w:rPr>
        <w:t>Заказчика</w:t>
      </w:r>
      <w:r w:rsidR="00806834" w:rsidRPr="00F66869">
        <w:rPr>
          <w:rFonts w:eastAsia="Times New Roman"/>
          <w:bCs/>
        </w:rPr>
        <w:t xml:space="preserve"> обязан за свой счет устранить выявленные недостатки. Расходы, связанные с устранением выявленных недостатков, заменой ненадлежащего оборудовани</w:t>
      </w:r>
      <w:r w:rsidR="00061E04" w:rsidRPr="00F66869">
        <w:rPr>
          <w:rFonts w:eastAsia="Times New Roman"/>
          <w:bCs/>
        </w:rPr>
        <w:t>я</w:t>
      </w:r>
      <w:r w:rsidR="00806834" w:rsidRPr="00F66869">
        <w:rPr>
          <w:rFonts w:eastAsia="Times New Roman"/>
          <w:bCs/>
        </w:rPr>
        <w:t xml:space="preserve"> на </w:t>
      </w:r>
      <w:r w:rsidR="00F74B91" w:rsidRPr="00F66869">
        <w:rPr>
          <w:rFonts w:eastAsia="Times New Roman"/>
          <w:bCs/>
        </w:rPr>
        <w:t>оборудование</w:t>
      </w:r>
      <w:r w:rsidR="00806834" w:rsidRPr="00F66869">
        <w:rPr>
          <w:rFonts w:eastAsia="Times New Roman"/>
          <w:bCs/>
        </w:rPr>
        <w:t xml:space="preserve"> надлежащего качества, несет Поставщик.</w:t>
      </w:r>
    </w:p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 xml:space="preserve">Заказчик принимает </w:t>
      </w:r>
      <w:r w:rsidR="00F74B91" w:rsidRPr="00F66869">
        <w:rPr>
          <w:rFonts w:eastAsia="Times New Roman"/>
          <w:bCs/>
        </w:rPr>
        <w:t>оборудование</w:t>
      </w:r>
      <w:r w:rsidR="00857658" w:rsidRPr="00F66869">
        <w:rPr>
          <w:rFonts w:eastAsia="Times New Roman"/>
          <w:bCs/>
        </w:rPr>
        <w:t xml:space="preserve"> без проведения пусконаладочных работ и приемочных испытаний по адресу поставки проведением внешнего осмотра </w:t>
      </w:r>
      <w:r w:rsidR="00F74B91" w:rsidRPr="00F66869">
        <w:rPr>
          <w:rFonts w:eastAsia="Times New Roman"/>
          <w:bCs/>
        </w:rPr>
        <w:t>оборудования</w:t>
      </w:r>
      <w:r w:rsidR="00857658" w:rsidRPr="00F66869">
        <w:rPr>
          <w:rFonts w:eastAsia="Times New Roman"/>
          <w:bCs/>
        </w:rPr>
        <w:t xml:space="preserve"> для установления количества и ассортимента товара, маркировки и целостности его упак</w:t>
      </w:r>
      <w:r w:rsidR="00520C15" w:rsidRPr="00F66869">
        <w:rPr>
          <w:rFonts w:eastAsia="Times New Roman"/>
          <w:bCs/>
        </w:rPr>
        <w:t>овки.</w:t>
      </w:r>
    </w:p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lastRenderedPageBreak/>
        <w:tab/>
      </w:r>
      <w:r w:rsidR="00F74B91" w:rsidRPr="00F66869">
        <w:rPr>
          <w:rFonts w:eastAsia="Times New Roman"/>
          <w:bCs/>
        </w:rPr>
        <w:t>Оборудование</w:t>
      </w:r>
      <w:r w:rsidR="00857658" w:rsidRPr="00F66869">
        <w:rPr>
          <w:rFonts w:eastAsia="Times New Roman"/>
          <w:bCs/>
        </w:rPr>
        <w:t xml:space="preserve"> считается поставленным надлежащим образом и принятым с момента подписания сторонами товарной накладной. Дополнительные условия приемки </w:t>
      </w:r>
      <w:r w:rsidR="00F74B91" w:rsidRPr="00F66869">
        <w:rPr>
          <w:rFonts w:eastAsia="Times New Roman"/>
          <w:bCs/>
        </w:rPr>
        <w:t>оборудования</w:t>
      </w:r>
      <w:r w:rsidR="00857658" w:rsidRPr="00F66869">
        <w:rPr>
          <w:rFonts w:eastAsia="Times New Roman"/>
          <w:bCs/>
        </w:rPr>
        <w:t xml:space="preserve"> по качеству и количеству устанавливаются Договором поставки.</w:t>
      </w:r>
    </w:p>
    <w:p w:rsidR="00857658" w:rsidRPr="00F66869" w:rsidRDefault="00857658" w:rsidP="0074570A">
      <w:pPr>
        <w:pStyle w:val="3"/>
        <w:numPr>
          <w:ilvl w:val="0"/>
          <w:numId w:val="3"/>
        </w:numPr>
        <w:rPr>
          <w:sz w:val="28"/>
        </w:rPr>
      </w:pPr>
      <w:bookmarkStart w:id="39" w:name="_Toc443053557"/>
      <w:bookmarkStart w:id="40" w:name="_Toc46154269"/>
      <w:r w:rsidRPr="00F66869">
        <w:rPr>
          <w:sz w:val="28"/>
        </w:rPr>
        <w:t>Стоимость и оплата</w:t>
      </w:r>
      <w:bookmarkEnd w:id="39"/>
      <w:bookmarkEnd w:id="40"/>
    </w:p>
    <w:p w:rsidR="009744E3" w:rsidRPr="00F66869" w:rsidRDefault="009744E3" w:rsidP="009744E3"/>
    <w:p w:rsidR="00857658" w:rsidRPr="00F66869" w:rsidRDefault="00541149" w:rsidP="00541149">
      <w:pPr>
        <w:pStyle w:val="aff3"/>
        <w:ind w:left="34"/>
        <w:jc w:val="both"/>
        <w:rPr>
          <w:rFonts w:eastAsia="Times New Roman"/>
          <w:bCs/>
        </w:rPr>
      </w:pPr>
      <w:r w:rsidRPr="00F66869">
        <w:rPr>
          <w:rFonts w:eastAsia="Times New Roman"/>
          <w:bCs/>
        </w:rPr>
        <w:tab/>
      </w:r>
      <w:r w:rsidR="00857658" w:rsidRPr="00F66869">
        <w:rPr>
          <w:rFonts w:eastAsia="Times New Roman"/>
          <w:bCs/>
        </w:rPr>
        <w:t>Оплата производится Заказчиком на условиях, указанных в конкурсной документации.</w:t>
      </w:r>
    </w:p>
    <w:p w:rsidR="006633BB" w:rsidRDefault="006633BB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</w:p>
    <w:p w:rsidR="00520C15" w:rsidRPr="00F66869" w:rsidRDefault="003A0300" w:rsidP="00520C15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8"/>
          <w:szCs w:val="28"/>
        </w:rPr>
      </w:pPr>
      <w:r w:rsidRPr="00F66869">
        <w:rPr>
          <w:sz w:val="28"/>
          <w:szCs w:val="28"/>
        </w:rPr>
        <w:t>С</w:t>
      </w:r>
      <w:r w:rsidR="00520C15" w:rsidRPr="00F66869">
        <w:rPr>
          <w:sz w:val="28"/>
          <w:szCs w:val="28"/>
        </w:rPr>
        <w:t>ОСТАВЛЕНО: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29"/>
        <w:gridCol w:w="2841"/>
        <w:gridCol w:w="2296"/>
        <w:gridCol w:w="1641"/>
        <w:gridCol w:w="1166"/>
      </w:tblGrid>
      <w:tr w:rsidR="00520C15" w:rsidRPr="00F66869" w:rsidTr="004B0F3C">
        <w:tc>
          <w:tcPr>
            <w:tcW w:w="2229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Наименование организации, предприятия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Должность исполнителя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Фамилия, имя, отчество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166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Дата</w:t>
            </w:r>
          </w:p>
        </w:tc>
      </w:tr>
      <w:tr w:rsidR="008E48DB" w:rsidRPr="00F66869" w:rsidTr="004B0F3C">
        <w:tc>
          <w:tcPr>
            <w:tcW w:w="2229" w:type="dxa"/>
            <w:shd w:val="clear" w:color="auto" w:fill="auto"/>
            <w:vAlign w:val="center"/>
          </w:tcPr>
          <w:p w:rsidR="008E48DB" w:rsidRPr="00F66869" w:rsidRDefault="008E48DB" w:rsidP="008E48DB">
            <w:pPr>
              <w:rPr>
                <w:sz w:val="24"/>
              </w:rPr>
            </w:pPr>
            <w:r w:rsidRPr="00F66869">
              <w:rPr>
                <w:sz w:val="24"/>
              </w:rPr>
              <w:t>филиал ПАО «МРСК Центра»- «Белгородэнерго»</w:t>
            </w:r>
          </w:p>
        </w:tc>
        <w:tc>
          <w:tcPr>
            <w:tcW w:w="2841" w:type="dxa"/>
            <w:shd w:val="clear" w:color="auto" w:fill="auto"/>
            <w:vAlign w:val="center"/>
          </w:tcPr>
          <w:p w:rsidR="008E48DB" w:rsidRPr="00F66869" w:rsidRDefault="008E48DB" w:rsidP="008E48DB">
            <w:pPr>
              <w:rPr>
                <w:sz w:val="24"/>
              </w:rPr>
            </w:pPr>
            <w:r w:rsidRPr="00F66869">
              <w:rPr>
                <w:sz w:val="24"/>
              </w:rPr>
              <w:t>Ведущий инженер отдела эксплуатации АСДУ СЭ СДТУ и ИТ УКиТАСУ</w:t>
            </w:r>
          </w:p>
        </w:tc>
        <w:tc>
          <w:tcPr>
            <w:tcW w:w="2296" w:type="dxa"/>
            <w:shd w:val="clear" w:color="auto" w:fill="auto"/>
            <w:vAlign w:val="center"/>
          </w:tcPr>
          <w:p w:rsidR="008E48DB" w:rsidRPr="00F66869" w:rsidRDefault="008E48DB" w:rsidP="008E48DB">
            <w:pPr>
              <w:rPr>
                <w:sz w:val="24"/>
              </w:rPr>
            </w:pPr>
            <w:r w:rsidRPr="00F66869">
              <w:rPr>
                <w:sz w:val="24"/>
              </w:rPr>
              <w:t>В</w:t>
            </w:r>
            <w:r w:rsidRPr="00F66869">
              <w:rPr>
                <w:sz w:val="24"/>
                <w:lang w:val="en-US"/>
              </w:rPr>
              <w:t>.</w:t>
            </w:r>
            <w:r w:rsidRPr="00F66869">
              <w:rPr>
                <w:sz w:val="24"/>
              </w:rPr>
              <w:t>С.</w:t>
            </w:r>
            <w:r w:rsidRPr="00F66869">
              <w:rPr>
                <w:sz w:val="24"/>
                <w:lang w:val="en-US"/>
              </w:rPr>
              <w:t xml:space="preserve"> </w:t>
            </w:r>
            <w:r w:rsidRPr="00F66869">
              <w:rPr>
                <w:sz w:val="24"/>
              </w:rPr>
              <w:t>Неласов</w:t>
            </w:r>
          </w:p>
        </w:tc>
        <w:tc>
          <w:tcPr>
            <w:tcW w:w="1641" w:type="dxa"/>
            <w:shd w:val="clear" w:color="auto" w:fill="auto"/>
            <w:vAlign w:val="center"/>
          </w:tcPr>
          <w:p w:rsidR="008E48DB" w:rsidRPr="00F66869" w:rsidRDefault="008E48DB" w:rsidP="008E48D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  <w:tc>
          <w:tcPr>
            <w:tcW w:w="1166" w:type="dxa"/>
            <w:shd w:val="clear" w:color="auto" w:fill="auto"/>
            <w:vAlign w:val="center"/>
          </w:tcPr>
          <w:p w:rsidR="008E48DB" w:rsidRPr="00F66869" w:rsidRDefault="008E48DB" w:rsidP="008E48D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b/>
                <w:sz w:val="24"/>
                <w:szCs w:val="24"/>
              </w:rPr>
            </w:pPr>
          </w:p>
        </w:tc>
      </w:tr>
    </w:tbl>
    <w:p w:rsidR="00520C15" w:rsidRPr="00F66869" w:rsidRDefault="00520C15" w:rsidP="00520C15"/>
    <w:p w:rsidR="00520C15" w:rsidRPr="00F66869" w:rsidRDefault="00520C15" w:rsidP="00520C15">
      <w:pPr>
        <w:jc w:val="center"/>
        <w:rPr>
          <w:sz w:val="28"/>
          <w:szCs w:val="28"/>
        </w:rPr>
      </w:pPr>
      <w:r w:rsidRPr="00F66869">
        <w:rPr>
          <w:sz w:val="28"/>
          <w:szCs w:val="28"/>
        </w:rPr>
        <w:t>СОГЛАСОВАНО:</w:t>
      </w:r>
    </w:p>
    <w:p w:rsidR="00520C15" w:rsidRPr="00F66869" w:rsidRDefault="00520C15" w:rsidP="00520C15">
      <w:pPr>
        <w:jc w:val="center"/>
      </w:pPr>
    </w:p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4"/>
        <w:gridCol w:w="2835"/>
        <w:gridCol w:w="2349"/>
        <w:gridCol w:w="1557"/>
        <w:gridCol w:w="1249"/>
      </w:tblGrid>
      <w:tr w:rsidR="00520C15" w:rsidRPr="00F66869" w:rsidTr="004B0F3C">
        <w:trPr>
          <w:trHeight w:val="977"/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Наименование 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 xml:space="preserve">Должность </w:t>
            </w:r>
          </w:p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исполнителя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 xml:space="preserve">Фамилия, имя, </w:t>
            </w:r>
          </w:p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отчество</w:t>
            </w:r>
          </w:p>
        </w:tc>
        <w:tc>
          <w:tcPr>
            <w:tcW w:w="1557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Подпись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520C15" w:rsidRPr="00F66869" w:rsidRDefault="00520C15" w:rsidP="00BF54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jc w:val="center"/>
              <w:rPr>
                <w:b/>
                <w:sz w:val="24"/>
                <w:szCs w:val="24"/>
              </w:rPr>
            </w:pPr>
            <w:r w:rsidRPr="00F66869">
              <w:rPr>
                <w:b/>
                <w:sz w:val="24"/>
                <w:szCs w:val="24"/>
              </w:rPr>
              <w:t>Дата</w:t>
            </w:r>
          </w:p>
        </w:tc>
      </w:tr>
      <w:tr w:rsidR="008B48F5" w:rsidRPr="00F66869" w:rsidTr="004B0F3C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8B48F5" w:rsidRPr="00F66869" w:rsidRDefault="008B48F5" w:rsidP="008B48F5">
            <w:pPr>
              <w:rPr>
                <w:sz w:val="24"/>
              </w:rPr>
            </w:pPr>
            <w:r w:rsidRPr="00F66869">
              <w:rPr>
                <w:sz w:val="24"/>
              </w:rPr>
              <w:t>филиал ПАО «МРСК Центра»- «Белгородэнерго»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B48F5" w:rsidRPr="00F66869" w:rsidRDefault="008E48DB" w:rsidP="001D72DE">
            <w:pPr>
              <w:rPr>
                <w:sz w:val="24"/>
              </w:rPr>
            </w:pPr>
            <w:r w:rsidRPr="00F66869">
              <w:rPr>
                <w:sz w:val="24"/>
              </w:rPr>
              <w:t>Начальник</w:t>
            </w:r>
            <w:r w:rsidR="001D72DE" w:rsidRPr="00F66869">
              <w:rPr>
                <w:sz w:val="24"/>
              </w:rPr>
              <w:t xml:space="preserve"> </w:t>
            </w:r>
            <w:r w:rsidR="008B48F5" w:rsidRPr="00F66869">
              <w:rPr>
                <w:sz w:val="24"/>
              </w:rPr>
              <w:t>отдела эксплуатации АСДУ СЭ СДТУ и ИТ УКиТАСУ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8B48F5" w:rsidRPr="00F66869" w:rsidRDefault="008E48DB" w:rsidP="008B48F5">
            <w:pPr>
              <w:rPr>
                <w:sz w:val="24"/>
              </w:rPr>
            </w:pPr>
            <w:r w:rsidRPr="00F66869">
              <w:rPr>
                <w:sz w:val="24"/>
              </w:rPr>
              <w:t>А.Н. Богданов</w:t>
            </w:r>
          </w:p>
        </w:tc>
        <w:tc>
          <w:tcPr>
            <w:tcW w:w="1557" w:type="dxa"/>
            <w:shd w:val="clear" w:color="auto" w:fill="auto"/>
          </w:tcPr>
          <w:p w:rsidR="008B48F5" w:rsidRPr="00F66869" w:rsidRDefault="008B48F5" w:rsidP="008B48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8B48F5" w:rsidRPr="00F66869" w:rsidRDefault="008B48F5" w:rsidP="008B48F5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  <w:tr w:rsidR="00160D1B" w:rsidRPr="00F66869" w:rsidTr="004B0F3C">
        <w:trPr>
          <w:jc w:val="center"/>
        </w:trPr>
        <w:tc>
          <w:tcPr>
            <w:tcW w:w="2324" w:type="dxa"/>
            <w:shd w:val="clear" w:color="auto" w:fill="auto"/>
            <w:vAlign w:val="center"/>
          </w:tcPr>
          <w:p w:rsidR="00160D1B" w:rsidRPr="00F66869" w:rsidRDefault="00160D1B" w:rsidP="00160D1B">
            <w:pPr>
              <w:rPr>
                <w:sz w:val="24"/>
              </w:rPr>
            </w:pPr>
            <w:r w:rsidRPr="00F66869">
              <w:rPr>
                <w:sz w:val="24"/>
              </w:rPr>
              <w:t>филиал ПАО «МРСК Центра»- «Белгородэнерго»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60D1B" w:rsidRPr="00F66869" w:rsidRDefault="00160D1B" w:rsidP="00160D1B">
            <w:pPr>
              <w:rPr>
                <w:sz w:val="24"/>
              </w:rPr>
            </w:pPr>
            <w:r w:rsidRPr="00F66869">
              <w:rPr>
                <w:sz w:val="24"/>
              </w:rPr>
              <w:t>Начальник отдела контроллинга  ИТ и ТК УКиТАСУ</w:t>
            </w:r>
          </w:p>
        </w:tc>
        <w:tc>
          <w:tcPr>
            <w:tcW w:w="2349" w:type="dxa"/>
            <w:shd w:val="clear" w:color="auto" w:fill="auto"/>
            <w:vAlign w:val="center"/>
          </w:tcPr>
          <w:p w:rsidR="00160D1B" w:rsidRPr="00F66869" w:rsidRDefault="00160D1B" w:rsidP="00160D1B">
            <w:pPr>
              <w:rPr>
                <w:sz w:val="24"/>
              </w:rPr>
            </w:pPr>
            <w:r w:rsidRPr="00F66869">
              <w:rPr>
                <w:sz w:val="24"/>
              </w:rPr>
              <w:t>В.А. Кривошея</w:t>
            </w:r>
          </w:p>
        </w:tc>
        <w:tc>
          <w:tcPr>
            <w:tcW w:w="1557" w:type="dxa"/>
            <w:shd w:val="clear" w:color="auto" w:fill="auto"/>
          </w:tcPr>
          <w:p w:rsidR="00160D1B" w:rsidRPr="00F66869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  <w:tc>
          <w:tcPr>
            <w:tcW w:w="1249" w:type="dxa"/>
            <w:shd w:val="clear" w:color="auto" w:fill="auto"/>
          </w:tcPr>
          <w:p w:rsidR="00160D1B" w:rsidRPr="00F66869" w:rsidRDefault="00160D1B" w:rsidP="00160D1B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  <w:szCs w:val="24"/>
              </w:rPr>
            </w:pPr>
          </w:p>
        </w:tc>
      </w:tr>
    </w:tbl>
    <w:p w:rsidR="00F35865" w:rsidRPr="00F66869" w:rsidRDefault="00F35865" w:rsidP="00A91525">
      <w:pPr>
        <w:widowControl w:val="0"/>
        <w:rPr>
          <w:b/>
          <w:sz w:val="28"/>
          <w:szCs w:val="28"/>
        </w:rPr>
      </w:pPr>
    </w:p>
    <w:p w:rsidR="00541149" w:rsidRPr="00F66869" w:rsidRDefault="00541149" w:rsidP="00A91525">
      <w:pPr>
        <w:widowControl w:val="0"/>
        <w:rPr>
          <w:b/>
          <w:sz w:val="28"/>
          <w:szCs w:val="28"/>
        </w:rPr>
      </w:pPr>
    </w:p>
    <w:p w:rsidR="00541149" w:rsidRPr="00F66869" w:rsidRDefault="00541149" w:rsidP="00A91525">
      <w:pPr>
        <w:widowControl w:val="0"/>
        <w:rPr>
          <w:b/>
          <w:sz w:val="28"/>
          <w:szCs w:val="28"/>
        </w:rPr>
      </w:pPr>
    </w:p>
    <w:p w:rsidR="00541149" w:rsidRPr="00F66869" w:rsidRDefault="00541149" w:rsidP="00A91525">
      <w:pPr>
        <w:widowControl w:val="0"/>
        <w:rPr>
          <w:b/>
          <w:sz w:val="28"/>
          <w:szCs w:val="28"/>
        </w:rPr>
      </w:pPr>
    </w:p>
    <w:p w:rsidR="00541149" w:rsidRPr="00F66869" w:rsidRDefault="00541149" w:rsidP="00A91525">
      <w:pPr>
        <w:widowControl w:val="0"/>
        <w:rPr>
          <w:b/>
          <w:sz w:val="28"/>
          <w:szCs w:val="28"/>
        </w:rPr>
      </w:pPr>
    </w:p>
    <w:p w:rsidR="00A91525" w:rsidRPr="00F66869" w:rsidRDefault="00A91525" w:rsidP="00A91525">
      <w:pPr>
        <w:widowControl w:val="0"/>
        <w:rPr>
          <w:sz w:val="28"/>
          <w:szCs w:val="28"/>
        </w:rPr>
        <w:sectPr w:rsidR="00A91525" w:rsidRPr="00F66869" w:rsidSect="00E932DD">
          <w:pgSz w:w="11906" w:h="16838"/>
          <w:pgMar w:top="993" w:right="849" w:bottom="709" w:left="1134" w:header="720" w:footer="720" w:gutter="0"/>
          <w:cols w:space="720"/>
        </w:sectPr>
      </w:pPr>
    </w:p>
    <w:p w:rsidR="00FB64FF" w:rsidRPr="00A90E36" w:rsidRDefault="00FB64FF" w:rsidP="00FB64FF">
      <w:pPr>
        <w:pStyle w:val="27"/>
        <w:ind w:left="7799"/>
        <w:jc w:val="right"/>
      </w:pPr>
      <w:bookmarkStart w:id="41" w:name="_Toc46154270"/>
      <w:r w:rsidRPr="00A90E36">
        <w:lastRenderedPageBreak/>
        <w:t>Приложение №1.</w:t>
      </w:r>
      <w:bookmarkEnd w:id="41"/>
    </w:p>
    <w:p w:rsidR="00FB64FF" w:rsidRPr="00A90E36" w:rsidRDefault="00FB64FF" w:rsidP="00FB64FF">
      <w:pPr>
        <w:ind w:left="5672"/>
        <w:jc w:val="right"/>
        <w:rPr>
          <w:sz w:val="22"/>
          <w:szCs w:val="22"/>
        </w:rPr>
      </w:pPr>
      <w:r w:rsidRPr="00A90E36">
        <w:rPr>
          <w:sz w:val="22"/>
          <w:szCs w:val="22"/>
        </w:rPr>
        <w:t>к техническому заданию на поставку</w:t>
      </w:r>
    </w:p>
    <w:p w:rsidR="00FB64FF" w:rsidRPr="00A90E36" w:rsidRDefault="00FB64FF" w:rsidP="00FB64FF">
      <w:pPr>
        <w:ind w:left="5672"/>
        <w:jc w:val="right"/>
        <w:rPr>
          <w:sz w:val="22"/>
          <w:szCs w:val="22"/>
        </w:rPr>
      </w:pPr>
      <w:r w:rsidRPr="00A90E36">
        <w:rPr>
          <w:sz w:val="22"/>
          <w:szCs w:val="22"/>
        </w:rPr>
        <w:t xml:space="preserve"> оборудования связи для нужд филиала</w:t>
      </w:r>
    </w:p>
    <w:p w:rsidR="00FB64FF" w:rsidRPr="00A90E36" w:rsidRDefault="00FB64FF" w:rsidP="00FB64FF">
      <w:pPr>
        <w:ind w:left="5245"/>
        <w:jc w:val="right"/>
        <w:rPr>
          <w:sz w:val="22"/>
          <w:szCs w:val="22"/>
        </w:rPr>
      </w:pPr>
      <w:r w:rsidRPr="00A90E36">
        <w:rPr>
          <w:sz w:val="22"/>
          <w:szCs w:val="22"/>
        </w:rPr>
        <w:t xml:space="preserve"> ПАО «МРСК</w:t>
      </w:r>
      <w:r w:rsidR="00A91525" w:rsidRPr="00A90E36">
        <w:rPr>
          <w:sz w:val="22"/>
          <w:szCs w:val="22"/>
        </w:rPr>
        <w:t xml:space="preserve"> Центр</w:t>
      </w:r>
      <w:r w:rsidRPr="00A90E36">
        <w:rPr>
          <w:sz w:val="22"/>
          <w:szCs w:val="22"/>
        </w:rPr>
        <w:t>а» - «</w:t>
      </w:r>
      <w:r w:rsidR="00A91525" w:rsidRPr="00A90E36">
        <w:rPr>
          <w:sz w:val="22"/>
          <w:szCs w:val="22"/>
        </w:rPr>
        <w:t>Белгород</w:t>
      </w:r>
      <w:r w:rsidRPr="00A90E36">
        <w:rPr>
          <w:sz w:val="22"/>
          <w:szCs w:val="22"/>
        </w:rPr>
        <w:t>энерго»</w:t>
      </w:r>
    </w:p>
    <w:p w:rsidR="00631FED" w:rsidRPr="00A90E36" w:rsidRDefault="00631FED" w:rsidP="00F5777D">
      <w:pPr>
        <w:pStyle w:val="a5"/>
        <w:ind w:left="720"/>
        <w:jc w:val="center"/>
        <w:rPr>
          <w:rFonts w:ascii="Times New Roman" w:hAnsi="Times New Roman"/>
          <w:b/>
          <w:bCs/>
          <w:sz w:val="28"/>
          <w:szCs w:val="24"/>
        </w:rPr>
      </w:pPr>
      <w:r w:rsidRPr="00A90E36">
        <w:rPr>
          <w:rFonts w:ascii="Times New Roman" w:hAnsi="Times New Roman"/>
          <w:b/>
          <w:bCs/>
          <w:sz w:val="28"/>
          <w:szCs w:val="24"/>
        </w:rPr>
        <w:t>Перечень и объемы закупаемой продукции</w:t>
      </w:r>
    </w:p>
    <w:tbl>
      <w:tblPr>
        <w:tblW w:w="15168" w:type="dxa"/>
        <w:tblInd w:w="-192" w:type="dxa"/>
        <w:tblLayout w:type="fixed"/>
        <w:tblLook w:val="04A0" w:firstRow="1" w:lastRow="0" w:firstColumn="1" w:lastColumn="0" w:noHBand="0" w:noVBand="1"/>
      </w:tblPr>
      <w:tblGrid>
        <w:gridCol w:w="568"/>
        <w:gridCol w:w="2308"/>
        <w:gridCol w:w="9173"/>
        <w:gridCol w:w="993"/>
        <w:gridCol w:w="1134"/>
        <w:gridCol w:w="992"/>
      </w:tblGrid>
      <w:tr w:rsidR="0074570A" w:rsidRPr="00A90E36" w:rsidTr="006F1497">
        <w:trPr>
          <w:cantSplit/>
          <w:trHeight w:val="1200"/>
          <w:tblHeader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921948" w:rsidRPr="00A90E36" w:rsidRDefault="00921948" w:rsidP="00BF54F5">
            <w:pPr>
              <w:jc w:val="center"/>
              <w:rPr>
                <w:b/>
                <w:bCs/>
                <w:color w:val="000000"/>
              </w:rPr>
            </w:pPr>
            <w:bookmarkStart w:id="42" w:name="_Hlk32824451"/>
            <w:r w:rsidRPr="00A90E36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230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921948" w:rsidRPr="00A90E36" w:rsidRDefault="00921948" w:rsidP="00BF54F5">
            <w:pPr>
              <w:jc w:val="center"/>
              <w:rPr>
                <w:b/>
                <w:bCs/>
                <w:color w:val="000000"/>
              </w:rPr>
            </w:pPr>
            <w:r w:rsidRPr="00A90E36">
              <w:rPr>
                <w:b/>
                <w:bCs/>
                <w:color w:val="000000"/>
              </w:rPr>
              <w:t>Наименование материала (полное указание типа, марки, размеров)</w:t>
            </w:r>
          </w:p>
        </w:tc>
        <w:tc>
          <w:tcPr>
            <w:tcW w:w="91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921948" w:rsidRPr="00A90E36" w:rsidRDefault="00921948" w:rsidP="00BF54F5">
            <w:pPr>
              <w:jc w:val="center"/>
              <w:rPr>
                <w:b/>
                <w:bCs/>
                <w:color w:val="000000"/>
              </w:rPr>
            </w:pPr>
            <w:r w:rsidRPr="00A90E36">
              <w:rPr>
                <w:b/>
                <w:bCs/>
                <w:color w:val="000000"/>
              </w:rPr>
              <w:t>Технические характеристики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921948" w:rsidRPr="00A90E36" w:rsidRDefault="00921948" w:rsidP="00BF54F5">
            <w:pPr>
              <w:jc w:val="center"/>
              <w:rPr>
                <w:b/>
                <w:bCs/>
                <w:color w:val="000000"/>
              </w:rPr>
            </w:pPr>
            <w:r w:rsidRPr="00A90E36">
              <w:rPr>
                <w:b/>
                <w:bCs/>
                <w:color w:val="000000"/>
              </w:rPr>
              <w:t>Количество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921948" w:rsidRPr="00A90E36" w:rsidRDefault="00921948" w:rsidP="00BF54F5">
            <w:pPr>
              <w:jc w:val="center"/>
              <w:rPr>
                <w:b/>
                <w:bCs/>
                <w:color w:val="000000"/>
              </w:rPr>
            </w:pPr>
            <w:r w:rsidRPr="00A90E36">
              <w:rPr>
                <w:b/>
                <w:bCs/>
                <w:color w:val="000000"/>
              </w:rPr>
              <w:t>Единицы измерения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2F2F2"/>
            <w:tcMar>
              <w:left w:w="28" w:type="dxa"/>
              <w:right w:w="28" w:type="dxa"/>
            </w:tcMar>
            <w:vAlign w:val="center"/>
            <w:hideMark/>
          </w:tcPr>
          <w:p w:rsidR="00921948" w:rsidRPr="00A90E36" w:rsidRDefault="00921948" w:rsidP="00BF54F5">
            <w:pPr>
              <w:jc w:val="center"/>
              <w:rPr>
                <w:b/>
                <w:bCs/>
                <w:color w:val="000000"/>
              </w:rPr>
            </w:pPr>
            <w:r w:rsidRPr="00A90E36">
              <w:rPr>
                <w:b/>
                <w:bCs/>
                <w:color w:val="000000"/>
              </w:rPr>
              <w:t>Гарантия, мес.</w:t>
            </w:r>
          </w:p>
        </w:tc>
      </w:tr>
      <w:tr w:rsidR="00C13D70" w:rsidRPr="00A90E36" w:rsidTr="006F1497">
        <w:trPr>
          <w:cantSplit/>
          <w:trHeight w:val="118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D70" w:rsidRPr="00A90E36" w:rsidRDefault="00C13D70" w:rsidP="00C13D70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D70" w:rsidRPr="00A90E36" w:rsidRDefault="00650100" w:rsidP="00C13D70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ЭНМВ-1-16(24)/3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R</w:t>
            </w:r>
            <w:r w:rsidRPr="00A90E36">
              <w:rPr>
                <w:color w:val="000000"/>
                <w:sz w:val="22"/>
                <w:szCs w:val="22"/>
              </w:rPr>
              <w:t>-220-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A</w:t>
            </w:r>
            <w:r w:rsidRPr="00A90E36">
              <w:rPr>
                <w:color w:val="000000"/>
                <w:sz w:val="22"/>
                <w:szCs w:val="22"/>
              </w:rPr>
              <w:t>2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E</w:t>
            </w:r>
            <w:r w:rsidRPr="00A90E36">
              <w:rPr>
                <w:color w:val="000000"/>
                <w:sz w:val="22"/>
                <w:szCs w:val="22"/>
              </w:rPr>
              <w:t>0</w:t>
            </w:r>
            <w:r w:rsidR="00C13D70" w:rsidRPr="00A90E36">
              <w:rPr>
                <w:color w:val="000000"/>
                <w:sz w:val="22"/>
                <w:szCs w:val="22"/>
              </w:rPr>
              <w:t xml:space="preserve"> </w:t>
            </w:r>
            <w:r w:rsidR="00C13D70" w:rsidRPr="00A90E36">
              <w:rPr>
                <w:bCs/>
                <w:sz w:val="22"/>
                <w:szCs w:val="22"/>
              </w:rPr>
              <w:t>(или эквивалент)</w:t>
            </w:r>
          </w:p>
        </w:tc>
        <w:tc>
          <w:tcPr>
            <w:tcW w:w="9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Количество объектов телеуправления 1</w:t>
            </w:r>
            <w:r w:rsidR="00650100" w:rsidRPr="00A90E36">
              <w:rPr>
                <w:sz w:val="22"/>
                <w:szCs w:val="22"/>
              </w:rPr>
              <w:t xml:space="preserve"> (с функцией блокировки АПВ)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Электрическая прочность изоляции ТС и ТУ относительно корпуса, кВ 4</w:t>
            </w:r>
          </w:p>
          <w:p w:rsidR="0065010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Интерфейс</w:t>
            </w:r>
            <w:r w:rsidR="00650100" w:rsidRPr="00A90E36">
              <w:rPr>
                <w:sz w:val="22"/>
                <w:szCs w:val="22"/>
              </w:rPr>
              <w:t>ы:</w:t>
            </w:r>
          </w:p>
          <w:p w:rsidR="00C13D70" w:rsidRPr="00A90E36" w:rsidRDefault="0065010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- </w:t>
            </w:r>
            <w:r w:rsidRPr="00A90E36">
              <w:rPr>
                <w:sz w:val="22"/>
                <w:szCs w:val="22"/>
                <w:lang w:val="en-US"/>
              </w:rPr>
              <w:t>RS</w:t>
            </w:r>
            <w:r w:rsidRPr="00A90E36">
              <w:rPr>
                <w:sz w:val="22"/>
                <w:szCs w:val="22"/>
              </w:rPr>
              <w:t xml:space="preserve">-485 </w:t>
            </w:r>
            <w:r w:rsidR="00146042" w:rsidRPr="00A90E36">
              <w:rPr>
                <w:sz w:val="22"/>
                <w:szCs w:val="22"/>
              </w:rPr>
              <w:t>не менее 2-х</w:t>
            </w:r>
          </w:p>
          <w:p w:rsidR="00C13D70" w:rsidRPr="00A90E36" w:rsidRDefault="00146042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К</w:t>
            </w:r>
            <w:r w:rsidR="00C13D70" w:rsidRPr="00A90E36">
              <w:rPr>
                <w:sz w:val="22"/>
                <w:szCs w:val="22"/>
              </w:rPr>
              <w:t xml:space="preserve">оличество </w:t>
            </w:r>
            <w:r w:rsidRPr="00A90E36">
              <w:rPr>
                <w:sz w:val="22"/>
                <w:szCs w:val="22"/>
              </w:rPr>
              <w:t>устройств</w:t>
            </w:r>
            <w:r w:rsidR="00C13D70" w:rsidRPr="00A90E36">
              <w:rPr>
                <w:sz w:val="22"/>
                <w:szCs w:val="22"/>
              </w:rPr>
              <w:t xml:space="preserve"> в одной магистрали </w:t>
            </w:r>
            <w:r w:rsidRPr="00A90E36">
              <w:rPr>
                <w:sz w:val="22"/>
                <w:szCs w:val="22"/>
                <w:lang w:val="en-US"/>
              </w:rPr>
              <w:t>RS</w:t>
            </w:r>
            <w:r w:rsidRPr="00A90E36">
              <w:rPr>
                <w:sz w:val="22"/>
                <w:szCs w:val="22"/>
              </w:rPr>
              <w:t>-485</w:t>
            </w:r>
            <w:r w:rsidR="00C13D70" w:rsidRPr="00A90E36">
              <w:rPr>
                <w:sz w:val="22"/>
                <w:szCs w:val="22"/>
              </w:rPr>
              <w:t xml:space="preserve"> </w:t>
            </w:r>
            <w:r w:rsidRPr="00A90E36">
              <w:rPr>
                <w:sz w:val="22"/>
                <w:szCs w:val="22"/>
              </w:rPr>
              <w:t xml:space="preserve">не менее </w:t>
            </w:r>
            <w:r w:rsidR="00C13D70" w:rsidRPr="00A90E36">
              <w:rPr>
                <w:sz w:val="22"/>
                <w:szCs w:val="22"/>
              </w:rPr>
              <w:t>32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Максимальная длина магистрали </w:t>
            </w:r>
            <w:r w:rsidR="00146042" w:rsidRPr="00A90E36">
              <w:rPr>
                <w:sz w:val="22"/>
                <w:szCs w:val="22"/>
                <w:lang w:val="en-US"/>
              </w:rPr>
              <w:t>RS</w:t>
            </w:r>
            <w:r w:rsidR="00146042" w:rsidRPr="00A90E36">
              <w:rPr>
                <w:sz w:val="22"/>
                <w:szCs w:val="22"/>
              </w:rPr>
              <w:t>-485</w:t>
            </w:r>
            <w:r w:rsidRPr="00A90E36">
              <w:rPr>
                <w:sz w:val="22"/>
                <w:szCs w:val="22"/>
              </w:rPr>
              <w:t xml:space="preserve">, м </w:t>
            </w:r>
            <w:r w:rsidR="00146042" w:rsidRPr="00A90E36">
              <w:rPr>
                <w:sz w:val="22"/>
                <w:szCs w:val="22"/>
              </w:rPr>
              <w:t>120</w:t>
            </w:r>
            <w:r w:rsidRPr="00A90E36">
              <w:rPr>
                <w:sz w:val="22"/>
                <w:szCs w:val="22"/>
              </w:rPr>
              <w:t>0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Скорость передачи данных кбит/с </w:t>
            </w:r>
            <w:r w:rsidR="00146042" w:rsidRPr="00A90E36">
              <w:rPr>
                <w:sz w:val="22"/>
                <w:szCs w:val="22"/>
              </w:rPr>
              <w:t>от 1200 до 115200</w:t>
            </w:r>
          </w:p>
          <w:p w:rsidR="00C612A6" w:rsidRPr="00A90E36" w:rsidRDefault="00C612A6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- </w:t>
            </w:r>
            <w:r w:rsidRPr="00A90E36">
              <w:rPr>
                <w:sz w:val="22"/>
                <w:szCs w:val="22"/>
                <w:lang w:val="en-US"/>
              </w:rPr>
              <w:t>USB</w:t>
            </w:r>
            <w:r w:rsidRPr="00A90E36">
              <w:rPr>
                <w:sz w:val="22"/>
                <w:szCs w:val="22"/>
              </w:rPr>
              <w:t xml:space="preserve"> не менее 1</w:t>
            </w:r>
          </w:p>
          <w:p w:rsidR="00765ACB" w:rsidRPr="00A90E36" w:rsidRDefault="00765ACB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Протоколы связи с внешними устройствами:</w:t>
            </w:r>
          </w:p>
          <w:p w:rsidR="00765ACB" w:rsidRPr="00A90E36" w:rsidRDefault="00765ACB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  <w:lang w:val="en-US"/>
              </w:rPr>
              <w:t>Modbus</w:t>
            </w:r>
            <w:r w:rsidRPr="00A90E36">
              <w:rPr>
                <w:sz w:val="22"/>
                <w:szCs w:val="22"/>
              </w:rPr>
              <w:t xml:space="preserve"> </w:t>
            </w:r>
            <w:r w:rsidRPr="00A90E36">
              <w:rPr>
                <w:sz w:val="22"/>
                <w:szCs w:val="22"/>
                <w:lang w:val="en-US"/>
              </w:rPr>
              <w:t>RTU</w:t>
            </w:r>
            <w:r w:rsidRPr="00A90E36">
              <w:rPr>
                <w:sz w:val="22"/>
                <w:szCs w:val="22"/>
              </w:rPr>
              <w:t>, ГОСТ Р МЭК 60870-5-101-2006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LED индикаторы Питание, прием</w:t>
            </w:r>
            <w:r w:rsidR="00C612A6" w:rsidRPr="00A90E36">
              <w:rPr>
                <w:sz w:val="22"/>
                <w:szCs w:val="22"/>
              </w:rPr>
              <w:t>/</w:t>
            </w:r>
            <w:r w:rsidRPr="00A90E36">
              <w:rPr>
                <w:sz w:val="22"/>
                <w:szCs w:val="22"/>
              </w:rPr>
              <w:t>передача</w:t>
            </w:r>
            <w:r w:rsidR="00C612A6" w:rsidRPr="00A90E36">
              <w:rPr>
                <w:sz w:val="22"/>
                <w:szCs w:val="22"/>
              </w:rPr>
              <w:t xml:space="preserve"> на портах </w:t>
            </w:r>
            <w:r w:rsidR="00C612A6" w:rsidRPr="00A90E36">
              <w:rPr>
                <w:sz w:val="22"/>
                <w:szCs w:val="22"/>
                <w:lang w:val="en-US"/>
              </w:rPr>
              <w:t>RS</w:t>
            </w:r>
            <w:r w:rsidR="00C612A6" w:rsidRPr="00A90E36">
              <w:rPr>
                <w:sz w:val="22"/>
                <w:szCs w:val="22"/>
              </w:rPr>
              <w:t xml:space="preserve">-485, критическая неисправность устройства, </w:t>
            </w:r>
            <w:r w:rsidR="00C612A6" w:rsidRPr="00A90E36">
              <w:rPr>
                <w:sz w:val="22"/>
                <w:szCs w:val="22"/>
                <w:lang w:val="en-US"/>
              </w:rPr>
              <w:t>DI</w:t>
            </w:r>
            <w:r w:rsidR="00C612A6" w:rsidRPr="00A90E36">
              <w:rPr>
                <w:sz w:val="22"/>
                <w:szCs w:val="22"/>
              </w:rPr>
              <w:t xml:space="preserve">, </w:t>
            </w:r>
            <w:r w:rsidR="00C612A6" w:rsidRPr="00A90E36">
              <w:rPr>
                <w:sz w:val="22"/>
                <w:szCs w:val="22"/>
                <w:lang w:val="en-US"/>
              </w:rPr>
              <w:t>DO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Напряжение питания, от 1</w:t>
            </w:r>
            <w:r w:rsidR="00146042" w:rsidRPr="00A90E36">
              <w:rPr>
                <w:sz w:val="22"/>
                <w:szCs w:val="22"/>
              </w:rPr>
              <w:t>0</w:t>
            </w:r>
            <w:r w:rsidRPr="00A90E36">
              <w:rPr>
                <w:sz w:val="22"/>
                <w:szCs w:val="22"/>
              </w:rPr>
              <w:t>0 до 2</w:t>
            </w:r>
            <w:r w:rsidR="00146042" w:rsidRPr="00A90E36">
              <w:rPr>
                <w:sz w:val="22"/>
                <w:szCs w:val="22"/>
              </w:rPr>
              <w:t>65</w:t>
            </w:r>
            <w:r w:rsidRPr="00A90E36">
              <w:rPr>
                <w:sz w:val="22"/>
                <w:szCs w:val="22"/>
              </w:rPr>
              <w:t xml:space="preserve"> В</w:t>
            </w:r>
            <w:r w:rsidR="00146042" w:rsidRPr="00A90E36">
              <w:rPr>
                <w:sz w:val="22"/>
                <w:szCs w:val="22"/>
              </w:rPr>
              <w:t xml:space="preserve"> </w:t>
            </w:r>
            <w:r w:rsidR="00146042" w:rsidRPr="00A90E36">
              <w:rPr>
                <w:sz w:val="22"/>
                <w:szCs w:val="22"/>
                <w:lang w:val="en-US"/>
              </w:rPr>
              <w:t>AC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Потребляемая мощность, В</w:t>
            </w:r>
            <w:r w:rsidR="00765ACB" w:rsidRPr="00A90E36">
              <w:rPr>
                <w:sz w:val="22"/>
                <w:szCs w:val="22"/>
              </w:rPr>
              <w:t>А</w:t>
            </w:r>
            <w:r w:rsidRPr="00A90E36">
              <w:rPr>
                <w:sz w:val="22"/>
                <w:szCs w:val="22"/>
              </w:rPr>
              <w:t xml:space="preserve"> </w:t>
            </w:r>
            <w:r w:rsidR="00C612A6" w:rsidRPr="00A90E36">
              <w:rPr>
                <w:sz w:val="22"/>
                <w:szCs w:val="22"/>
              </w:rPr>
              <w:t>12</w:t>
            </w:r>
          </w:p>
          <w:p w:rsidR="00146042" w:rsidRPr="00A90E36" w:rsidRDefault="00146042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Коммутируемый ток на откл: 0,25 А – 250 В (DC), 8 A – 30 В (DC); 8 А – 250 В (AC).</w:t>
            </w:r>
          </w:p>
          <w:p w:rsidR="00C612A6" w:rsidRPr="00A90E36" w:rsidRDefault="00C612A6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Тип входных сигналов - «сухой контакт»; Uвх = 18…36 В (DC). Уровень срабатывания 13…14,5 В;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Время наработки на отказ, час 100000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Условия эксплуатации Температура, °С -40..+70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Размеры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ширина, мм 10</w:t>
            </w:r>
            <w:r w:rsidR="00C612A6" w:rsidRPr="00A90E36">
              <w:rPr>
                <w:sz w:val="22"/>
                <w:szCs w:val="22"/>
              </w:rPr>
              <w:t>0</w:t>
            </w:r>
          </w:p>
          <w:p w:rsidR="00C13D70" w:rsidRPr="00A90E36" w:rsidRDefault="00C13D70" w:rsidP="00C13D7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высота, мм </w:t>
            </w:r>
            <w:r w:rsidR="00C612A6" w:rsidRPr="00A90E36">
              <w:rPr>
                <w:sz w:val="22"/>
                <w:szCs w:val="22"/>
              </w:rPr>
              <w:t>75</w:t>
            </w:r>
          </w:p>
          <w:p w:rsidR="00C13D70" w:rsidRPr="00A90E36" w:rsidRDefault="00C13D70" w:rsidP="00C13D70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глубина, мм </w:t>
            </w:r>
            <w:r w:rsidR="00C612A6" w:rsidRPr="00A90E36">
              <w:rPr>
                <w:sz w:val="22"/>
                <w:szCs w:val="22"/>
              </w:rPr>
              <w:t>110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3D70" w:rsidRPr="00A90E36" w:rsidRDefault="00C13D70" w:rsidP="00C13D70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3D70" w:rsidRPr="00A90E36" w:rsidRDefault="00C13D70" w:rsidP="00C13D70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13D70" w:rsidRPr="00A90E36" w:rsidRDefault="00042D8A" w:rsidP="00C13D70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36</w:t>
            </w:r>
          </w:p>
        </w:tc>
      </w:tr>
      <w:tr w:rsidR="009F256F" w:rsidRPr="00A90E36" w:rsidTr="00A76171">
        <w:trPr>
          <w:cantSplit/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56F" w:rsidRPr="00A90E36" w:rsidRDefault="00C13D70" w:rsidP="00A7617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  <w:lang w:val="en-US"/>
              </w:rPr>
              <w:t>2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56F" w:rsidRPr="00A90E36" w:rsidRDefault="003F31E7" w:rsidP="00A76171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  <w:lang w:val="en-US"/>
              </w:rPr>
              <w:t>Ethernet</w:t>
            </w:r>
            <w:r w:rsidRPr="00A90E36">
              <w:rPr>
                <w:color w:val="000000"/>
                <w:sz w:val="22"/>
                <w:szCs w:val="22"/>
              </w:rPr>
              <w:t xml:space="preserve"> коммутатор 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Moxa</w:t>
            </w:r>
            <w:r w:rsidRPr="00A90E36">
              <w:rPr>
                <w:color w:val="000000"/>
                <w:sz w:val="22"/>
                <w:szCs w:val="22"/>
              </w:rPr>
              <w:t xml:space="preserve"> 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EDS</w:t>
            </w:r>
            <w:r w:rsidRPr="00A90E36">
              <w:rPr>
                <w:color w:val="000000"/>
                <w:sz w:val="22"/>
                <w:szCs w:val="22"/>
              </w:rPr>
              <w:t xml:space="preserve"> 205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A</w:t>
            </w:r>
            <w:r w:rsidRPr="00A90E36">
              <w:rPr>
                <w:color w:val="000000"/>
                <w:sz w:val="22"/>
                <w:szCs w:val="22"/>
              </w:rPr>
              <w:t xml:space="preserve"> (или эквивалент)</w:t>
            </w:r>
          </w:p>
        </w:tc>
        <w:tc>
          <w:tcPr>
            <w:tcW w:w="9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56F" w:rsidRPr="00A90E36" w:rsidRDefault="006D2D17" w:rsidP="009F256F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Материал внешнего корпуса – металл</w:t>
            </w:r>
          </w:p>
          <w:p w:rsidR="006D2D17" w:rsidRPr="00A90E36" w:rsidRDefault="006D2D17" w:rsidP="009F256F">
            <w:pPr>
              <w:rPr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Кол-во портов</w:t>
            </w:r>
            <w:r w:rsidRPr="00A90E36">
              <w:rPr>
                <w:sz w:val="22"/>
                <w:szCs w:val="22"/>
              </w:rPr>
              <w:t xml:space="preserve"> 10/100 Mb Ethernet, шт. – 5</w:t>
            </w:r>
          </w:p>
          <w:p w:rsidR="006D2D17" w:rsidRPr="00A90E36" w:rsidRDefault="006D2D17" w:rsidP="009F256F">
            <w:pPr>
              <w:rPr>
                <w:color w:val="000000"/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</w:rPr>
              <w:t>Тип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 xml:space="preserve"> </w:t>
            </w:r>
            <w:r w:rsidRPr="00A90E36">
              <w:rPr>
                <w:color w:val="000000"/>
                <w:sz w:val="22"/>
                <w:szCs w:val="22"/>
              </w:rPr>
              <w:t>коннектора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 xml:space="preserve"> 10/100 Mb Ethernet – RJ45</w:t>
            </w:r>
          </w:p>
          <w:p w:rsidR="006D2D17" w:rsidRPr="00A90E36" w:rsidRDefault="006D2D17" w:rsidP="009F256F">
            <w:pPr>
              <w:rPr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</w:rPr>
              <w:t>Реализация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 xml:space="preserve"> Ethernet – </w:t>
            </w:r>
            <w:r w:rsidRPr="00A90E36">
              <w:rPr>
                <w:sz w:val="22"/>
                <w:szCs w:val="22"/>
                <w:lang w:val="en-US"/>
              </w:rPr>
              <w:t>10BASE-T, 100BASE-TX</w:t>
            </w:r>
          </w:p>
          <w:p w:rsidR="002D2A1C" w:rsidRPr="00A90E36" w:rsidRDefault="002D2A1C" w:rsidP="009F256F">
            <w:pPr>
              <w:rPr>
                <w:sz w:val="22"/>
                <w:szCs w:val="22"/>
                <w:lang w:val="en-US"/>
              </w:rPr>
            </w:pPr>
            <w:r w:rsidRPr="00A90E36">
              <w:rPr>
                <w:sz w:val="22"/>
                <w:szCs w:val="22"/>
              </w:rPr>
              <w:t>Поддержка</w:t>
            </w:r>
            <w:r w:rsidRPr="00A90E36">
              <w:rPr>
                <w:sz w:val="22"/>
                <w:szCs w:val="22"/>
                <w:lang w:val="en-US"/>
              </w:rPr>
              <w:t xml:space="preserve"> </w:t>
            </w:r>
            <w:r w:rsidRPr="00A90E36">
              <w:rPr>
                <w:sz w:val="22"/>
                <w:szCs w:val="22"/>
              </w:rPr>
              <w:t>стандартов</w:t>
            </w:r>
            <w:r w:rsidRPr="00A90E36">
              <w:rPr>
                <w:sz w:val="22"/>
                <w:szCs w:val="22"/>
                <w:lang w:val="en-US"/>
              </w:rPr>
              <w:t xml:space="preserve"> IEEE 802.x – IEEE 802.3 для 10BaseT, IEEE 802.3x для Flow Control, IEEE 802.3u для 100BaseT(X)</w:t>
            </w:r>
          </w:p>
          <w:p w:rsidR="006D2D17" w:rsidRPr="00A90E36" w:rsidRDefault="006D2D17" w:rsidP="009F256F">
            <w:pPr>
              <w:rPr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Напряжение питания, В (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DC</w:t>
            </w:r>
            <w:r w:rsidRPr="00A90E36">
              <w:rPr>
                <w:color w:val="000000"/>
                <w:sz w:val="22"/>
                <w:szCs w:val="22"/>
              </w:rPr>
              <w:t xml:space="preserve">) – </w:t>
            </w:r>
            <w:r w:rsidRPr="00A90E36">
              <w:rPr>
                <w:sz w:val="22"/>
                <w:szCs w:val="22"/>
              </w:rPr>
              <w:t>9.6 ... 60</w:t>
            </w:r>
          </w:p>
          <w:p w:rsidR="002D2A1C" w:rsidRPr="00A90E36" w:rsidRDefault="002D2A1C" w:rsidP="002D2A1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Наличие входа резервного питания – да</w:t>
            </w:r>
          </w:p>
          <w:p w:rsidR="006D2D17" w:rsidRPr="00A90E36" w:rsidRDefault="006D2D17" w:rsidP="009F256F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Потребляемая мощность</w:t>
            </w:r>
            <w:r w:rsidR="002D2A1C" w:rsidRPr="00A90E36">
              <w:rPr>
                <w:color w:val="000000"/>
                <w:sz w:val="22"/>
                <w:szCs w:val="22"/>
              </w:rPr>
              <w:t xml:space="preserve"> основного ввода питания</w:t>
            </w:r>
            <w:r w:rsidRPr="00A90E36">
              <w:rPr>
                <w:color w:val="000000"/>
                <w:sz w:val="22"/>
                <w:szCs w:val="22"/>
              </w:rPr>
              <w:t>, Вт – 2,4</w:t>
            </w:r>
          </w:p>
          <w:p w:rsidR="002D2A1C" w:rsidRPr="00A90E36" w:rsidRDefault="002D2A1C" w:rsidP="002D2A1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Потребляемая мощность резервного ввода питания, Вт – 2,4</w:t>
            </w:r>
          </w:p>
          <w:p w:rsidR="002D2A1C" w:rsidRPr="00A90E36" w:rsidRDefault="002D2A1C" w:rsidP="002D2A1C">
            <w:pPr>
              <w:rPr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 xml:space="preserve">Входная защита питания – </w:t>
            </w:r>
            <w:r w:rsidR="00A76171" w:rsidRPr="00A90E36">
              <w:rPr>
                <w:color w:val="000000"/>
                <w:sz w:val="22"/>
                <w:szCs w:val="22"/>
              </w:rPr>
              <w:t>п</w:t>
            </w:r>
            <w:r w:rsidRPr="00A90E36">
              <w:rPr>
                <w:sz w:val="22"/>
                <w:szCs w:val="22"/>
              </w:rPr>
              <w:t xml:space="preserve">редохранитель, </w:t>
            </w:r>
            <w:r w:rsidR="00A76171" w:rsidRPr="00A90E36">
              <w:rPr>
                <w:sz w:val="22"/>
                <w:szCs w:val="22"/>
              </w:rPr>
              <w:t>о</w:t>
            </w:r>
            <w:r w:rsidRPr="00A90E36">
              <w:rPr>
                <w:sz w:val="22"/>
                <w:szCs w:val="22"/>
              </w:rPr>
              <w:t>т смены полярности</w:t>
            </w:r>
          </w:p>
          <w:p w:rsidR="002D2A1C" w:rsidRPr="00A90E36" w:rsidRDefault="002D2A1C" w:rsidP="002D2A1C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Условия эксплуатации </w:t>
            </w:r>
            <w:r w:rsidR="00A76171" w:rsidRPr="00A90E36">
              <w:rPr>
                <w:sz w:val="22"/>
                <w:szCs w:val="22"/>
              </w:rPr>
              <w:t>т</w:t>
            </w:r>
            <w:r w:rsidRPr="00A90E36">
              <w:rPr>
                <w:sz w:val="22"/>
                <w:szCs w:val="22"/>
              </w:rPr>
              <w:t>емпература, °С -10..+60</w:t>
            </w:r>
          </w:p>
          <w:p w:rsidR="002D2A1C" w:rsidRPr="00A90E36" w:rsidRDefault="002D2A1C" w:rsidP="00541149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Средняя наработка на отказ, часов не менее – 3000000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56F" w:rsidRPr="00A90E36" w:rsidRDefault="009F256F" w:rsidP="009F256F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56F" w:rsidRPr="00A90E36" w:rsidRDefault="009F256F" w:rsidP="009F256F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56F" w:rsidRPr="00A90E36" w:rsidRDefault="00042D8A" w:rsidP="009F256F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36</w:t>
            </w:r>
          </w:p>
        </w:tc>
      </w:tr>
      <w:tr w:rsidR="009F256F" w:rsidRPr="00A90E36" w:rsidTr="00A76171">
        <w:trPr>
          <w:cantSplit/>
          <w:trHeight w:val="3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56F" w:rsidRPr="00A90E36" w:rsidRDefault="00C13D70" w:rsidP="00A76171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  <w:lang w:val="en-US"/>
              </w:rPr>
              <w:t>3</w:t>
            </w:r>
          </w:p>
        </w:tc>
        <w:tc>
          <w:tcPr>
            <w:tcW w:w="2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56F" w:rsidRPr="00A90E36" w:rsidRDefault="003F31E7" w:rsidP="00A76171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Сервер портов RS-23</w:t>
            </w:r>
            <w:r w:rsidR="006D2D17" w:rsidRPr="00A90E36">
              <w:rPr>
                <w:color w:val="000000"/>
                <w:sz w:val="22"/>
                <w:szCs w:val="22"/>
              </w:rPr>
              <w:t>2</w:t>
            </w:r>
            <w:r w:rsidRPr="00A90E36">
              <w:rPr>
                <w:color w:val="000000"/>
                <w:sz w:val="22"/>
                <w:szCs w:val="22"/>
              </w:rPr>
              <w:t>|422|485 MOXA Nport 5650-8-DT</w:t>
            </w:r>
            <w:r w:rsidRPr="00A90E36" w:rsidDel="003F31E7">
              <w:rPr>
                <w:color w:val="000000"/>
                <w:sz w:val="22"/>
                <w:szCs w:val="22"/>
              </w:rPr>
              <w:t xml:space="preserve"> </w:t>
            </w:r>
            <w:r w:rsidR="005E5FA0" w:rsidRPr="00A90E36">
              <w:rPr>
                <w:bCs/>
                <w:sz w:val="22"/>
                <w:szCs w:val="22"/>
              </w:rPr>
              <w:t>(или эквивалент)</w:t>
            </w:r>
          </w:p>
        </w:tc>
        <w:tc>
          <w:tcPr>
            <w:tcW w:w="9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F256F" w:rsidRPr="00A90E36" w:rsidRDefault="00887ACC" w:rsidP="009F256F">
            <w:pPr>
              <w:rPr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</w:rPr>
              <w:t>Порты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 xml:space="preserve"> Ethernet </w:t>
            </w:r>
            <w:r w:rsidRPr="00A90E36">
              <w:rPr>
                <w:sz w:val="22"/>
                <w:szCs w:val="22"/>
                <w:lang w:val="en-US"/>
              </w:rPr>
              <w:t>10/100 Base T(X) (</w:t>
            </w:r>
            <w:r w:rsidRPr="00A90E36">
              <w:rPr>
                <w:sz w:val="22"/>
                <w:szCs w:val="22"/>
              </w:rPr>
              <w:t>разъем</w:t>
            </w:r>
            <w:r w:rsidRPr="00A90E36">
              <w:rPr>
                <w:sz w:val="22"/>
                <w:szCs w:val="22"/>
                <w:lang w:val="en-US"/>
              </w:rPr>
              <w:t xml:space="preserve"> RJ45), </w:t>
            </w:r>
            <w:r w:rsidRPr="00A90E36">
              <w:rPr>
                <w:sz w:val="22"/>
                <w:szCs w:val="22"/>
              </w:rPr>
              <w:t>шт</w:t>
            </w:r>
            <w:r w:rsidRPr="00A90E36">
              <w:rPr>
                <w:sz w:val="22"/>
                <w:szCs w:val="22"/>
                <w:lang w:val="en-US"/>
              </w:rPr>
              <w:t>. – 2</w:t>
            </w:r>
          </w:p>
          <w:p w:rsidR="00887ACC" w:rsidRPr="00A90E36" w:rsidRDefault="00887ACC" w:rsidP="009F256F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 xml:space="preserve">Магнитная изоляция портов 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ethernet</w:t>
            </w:r>
            <w:r w:rsidRPr="00A90E36">
              <w:rPr>
                <w:color w:val="000000"/>
                <w:sz w:val="22"/>
                <w:szCs w:val="22"/>
              </w:rPr>
              <w:t>, кВ – 1,5</w:t>
            </w:r>
          </w:p>
          <w:p w:rsidR="00887ACC" w:rsidRPr="00A90E36" w:rsidRDefault="00887ACC" w:rsidP="009F256F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Количество последовательных портов, шт. – 8</w:t>
            </w:r>
          </w:p>
          <w:p w:rsidR="00887ACC" w:rsidRPr="00A90E36" w:rsidRDefault="00887ACC" w:rsidP="009F256F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Тип последовательных портов – RS-232/422/485</w:t>
            </w:r>
          </w:p>
          <w:p w:rsidR="00887ACC" w:rsidRPr="00A90E36" w:rsidRDefault="00887ACC" w:rsidP="009F256F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 xml:space="preserve">Разъемы последовательных портов – 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DB</w:t>
            </w:r>
            <w:r w:rsidRPr="00A90E36">
              <w:rPr>
                <w:color w:val="000000"/>
                <w:sz w:val="22"/>
                <w:szCs w:val="22"/>
              </w:rPr>
              <w:t>9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M</w:t>
            </w:r>
          </w:p>
          <w:p w:rsidR="00887ACC" w:rsidRPr="00A90E36" w:rsidRDefault="00887ACC" w:rsidP="00887ACC">
            <w:pPr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Передаваемые сигналы – </w:t>
            </w:r>
            <w:r w:rsidRPr="00A90E36">
              <w:rPr>
                <w:sz w:val="22"/>
                <w:szCs w:val="22"/>
                <w:lang w:val="en-US"/>
              </w:rPr>
              <w:t>RS</w:t>
            </w:r>
            <w:r w:rsidRPr="00A90E36">
              <w:rPr>
                <w:sz w:val="22"/>
                <w:szCs w:val="22"/>
              </w:rPr>
              <w:t xml:space="preserve">-232: </w:t>
            </w:r>
            <w:r w:rsidRPr="00A90E36">
              <w:rPr>
                <w:sz w:val="22"/>
                <w:szCs w:val="22"/>
                <w:lang w:val="en-US"/>
              </w:rPr>
              <w:t>TxD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RxD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DTR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DSR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RTS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CTS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DCD</w:t>
            </w:r>
            <w:r w:rsidRPr="00A90E36">
              <w:rPr>
                <w:sz w:val="22"/>
                <w:szCs w:val="22"/>
              </w:rPr>
              <w:t xml:space="preserve">, </w:t>
            </w:r>
            <w:r w:rsidRPr="00A90E36">
              <w:rPr>
                <w:sz w:val="22"/>
                <w:szCs w:val="22"/>
                <w:lang w:val="en-US"/>
              </w:rPr>
              <w:t>GND</w:t>
            </w:r>
          </w:p>
          <w:p w:rsidR="00887ACC" w:rsidRPr="00A90E36" w:rsidRDefault="00887ACC" w:rsidP="00887ACC">
            <w:pPr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                                            </w:t>
            </w:r>
            <w:r w:rsidRPr="00A90E36">
              <w:rPr>
                <w:sz w:val="22"/>
                <w:szCs w:val="22"/>
                <w:lang w:val="en-US"/>
              </w:rPr>
              <w:t>RS</w:t>
            </w:r>
            <w:r w:rsidRPr="00A90E36">
              <w:rPr>
                <w:sz w:val="22"/>
                <w:szCs w:val="22"/>
              </w:rPr>
              <w:t xml:space="preserve">-422: </w:t>
            </w:r>
            <w:r w:rsidRPr="00A90E36">
              <w:rPr>
                <w:sz w:val="22"/>
                <w:szCs w:val="22"/>
                <w:lang w:val="en-US"/>
              </w:rPr>
              <w:t>TxD</w:t>
            </w:r>
            <w:r w:rsidRPr="00A90E36">
              <w:rPr>
                <w:sz w:val="22"/>
                <w:szCs w:val="22"/>
              </w:rPr>
              <w:t xml:space="preserve">+, </w:t>
            </w:r>
            <w:r w:rsidRPr="00A90E36">
              <w:rPr>
                <w:sz w:val="22"/>
                <w:szCs w:val="22"/>
                <w:lang w:val="en-US"/>
              </w:rPr>
              <w:t>TxD</w:t>
            </w:r>
            <w:r w:rsidRPr="00A90E36">
              <w:rPr>
                <w:sz w:val="22"/>
                <w:szCs w:val="22"/>
              </w:rPr>
              <w:t xml:space="preserve">-, </w:t>
            </w:r>
            <w:r w:rsidRPr="00A90E36">
              <w:rPr>
                <w:sz w:val="22"/>
                <w:szCs w:val="22"/>
                <w:lang w:val="en-US"/>
              </w:rPr>
              <w:t>RxD</w:t>
            </w:r>
            <w:r w:rsidRPr="00A90E36">
              <w:rPr>
                <w:sz w:val="22"/>
                <w:szCs w:val="22"/>
              </w:rPr>
              <w:t xml:space="preserve">+, </w:t>
            </w:r>
            <w:r w:rsidRPr="00A90E36">
              <w:rPr>
                <w:sz w:val="22"/>
                <w:szCs w:val="22"/>
                <w:lang w:val="en-US"/>
              </w:rPr>
              <w:t>RxD</w:t>
            </w:r>
            <w:r w:rsidRPr="00A90E36">
              <w:rPr>
                <w:sz w:val="22"/>
                <w:szCs w:val="22"/>
              </w:rPr>
              <w:t xml:space="preserve">-, </w:t>
            </w:r>
            <w:r w:rsidRPr="00A90E36">
              <w:rPr>
                <w:sz w:val="22"/>
                <w:szCs w:val="22"/>
                <w:lang w:val="en-US"/>
              </w:rPr>
              <w:t>GND</w:t>
            </w:r>
          </w:p>
          <w:p w:rsidR="00887ACC" w:rsidRPr="00A90E36" w:rsidRDefault="00887ACC" w:rsidP="00887ACC">
            <w:pPr>
              <w:rPr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 xml:space="preserve">                                            </w:t>
            </w:r>
            <w:r w:rsidRPr="00A90E36">
              <w:rPr>
                <w:sz w:val="22"/>
                <w:szCs w:val="22"/>
                <w:lang w:val="en-US"/>
              </w:rPr>
              <w:t>RS</w:t>
            </w:r>
            <w:r w:rsidRPr="00A90E36">
              <w:rPr>
                <w:sz w:val="22"/>
                <w:szCs w:val="22"/>
              </w:rPr>
              <w:t xml:space="preserve">-485 (2-проводный): </w:t>
            </w:r>
            <w:r w:rsidRPr="00A90E36">
              <w:rPr>
                <w:sz w:val="22"/>
                <w:szCs w:val="22"/>
                <w:lang w:val="en-US"/>
              </w:rPr>
              <w:t>Data</w:t>
            </w:r>
            <w:r w:rsidRPr="00A90E36">
              <w:rPr>
                <w:sz w:val="22"/>
                <w:szCs w:val="22"/>
              </w:rPr>
              <w:t xml:space="preserve">+, </w:t>
            </w:r>
            <w:r w:rsidRPr="00A90E36">
              <w:rPr>
                <w:sz w:val="22"/>
                <w:szCs w:val="22"/>
                <w:lang w:val="en-US"/>
              </w:rPr>
              <w:t>Data</w:t>
            </w:r>
            <w:r w:rsidRPr="00A90E36">
              <w:rPr>
                <w:sz w:val="22"/>
                <w:szCs w:val="22"/>
              </w:rPr>
              <w:t xml:space="preserve">-, </w:t>
            </w:r>
            <w:r w:rsidRPr="00A90E36">
              <w:rPr>
                <w:sz w:val="22"/>
                <w:szCs w:val="22"/>
                <w:lang w:val="en-US"/>
              </w:rPr>
              <w:t>GND</w:t>
            </w:r>
          </w:p>
          <w:p w:rsidR="00887ACC" w:rsidRPr="00A90E36" w:rsidRDefault="00042D8A" w:rsidP="00887AC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Бит данных – 5, 6, 7, 8</w:t>
            </w:r>
          </w:p>
          <w:p w:rsidR="00042D8A" w:rsidRPr="00A90E36" w:rsidRDefault="00042D8A" w:rsidP="00887AC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Четность – нет, чет., нечет</w:t>
            </w:r>
          </w:p>
          <w:p w:rsidR="00042D8A" w:rsidRPr="00A90E36" w:rsidRDefault="00042D8A" w:rsidP="00887AC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Стоповых бит – 1, 1.5, 2</w:t>
            </w:r>
          </w:p>
          <w:p w:rsidR="00042D8A" w:rsidRPr="00A90E36" w:rsidRDefault="00042D8A" w:rsidP="00887ACC">
            <w:pPr>
              <w:rPr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 xml:space="preserve">Управление потоками данных – </w:t>
            </w:r>
            <w:r w:rsidRPr="00A90E36">
              <w:rPr>
                <w:sz w:val="22"/>
                <w:szCs w:val="22"/>
              </w:rPr>
              <w:t>RTS/CTS и RTS/CTS, XON/XOFF</w:t>
            </w:r>
          </w:p>
          <w:p w:rsidR="00042D8A" w:rsidRPr="00A90E36" w:rsidRDefault="00042D8A" w:rsidP="00887ACC">
            <w:pPr>
              <w:rPr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 xml:space="preserve">Скорость передачи данных, бит/с – </w:t>
            </w:r>
            <w:r w:rsidRPr="00A90E36">
              <w:rPr>
                <w:sz w:val="22"/>
                <w:szCs w:val="22"/>
              </w:rPr>
              <w:t>50 ~ 921600</w:t>
            </w:r>
          </w:p>
          <w:p w:rsidR="00042D8A" w:rsidRPr="00A90E36" w:rsidRDefault="00042D8A" w:rsidP="00887AC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Управление направлением передачи данных по RS-485- автоматическое</w:t>
            </w:r>
          </w:p>
          <w:p w:rsidR="00042D8A" w:rsidRPr="00A90E36" w:rsidRDefault="00042D8A" w:rsidP="00887ACC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Изоляция последовательной линии, кВ – 2</w:t>
            </w:r>
          </w:p>
          <w:p w:rsidR="00541149" w:rsidRPr="00A90E36" w:rsidRDefault="00042D8A" w:rsidP="00042D8A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Интерфейс управления - Telnet-консоль, Web-интерфейс, Windows-утилита</w:t>
            </w:r>
          </w:p>
          <w:p w:rsidR="00042D8A" w:rsidRPr="00A90E36" w:rsidRDefault="00042D8A" w:rsidP="00042D8A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Протоколы управления – ARP, BOOTP, DHCP Client, DNS, HTTP, HTTPS, ICMP, IPv4, LLDP, RFC2217, Rtelnet, PPP, SLIP, SMTP, SNMPv1/v2c, TCP/IP, Telnet, UDP</w:t>
            </w:r>
          </w:p>
          <w:p w:rsidR="00042D8A" w:rsidRPr="00A90E36" w:rsidRDefault="00042D8A" w:rsidP="00042D8A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Напряжение питания, В (</w:t>
            </w:r>
            <w:r w:rsidRPr="00A90E36">
              <w:rPr>
                <w:color w:val="000000"/>
                <w:sz w:val="22"/>
                <w:szCs w:val="22"/>
                <w:lang w:val="en-US"/>
              </w:rPr>
              <w:t>DC</w:t>
            </w:r>
            <w:r w:rsidRPr="00A90E36">
              <w:rPr>
                <w:color w:val="000000"/>
                <w:sz w:val="22"/>
                <w:szCs w:val="22"/>
              </w:rPr>
              <w:t>) – 12-48 В</w:t>
            </w:r>
          </w:p>
          <w:p w:rsidR="00042D8A" w:rsidRPr="00A90E36" w:rsidRDefault="00042D8A" w:rsidP="00042D8A">
            <w:pPr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Потребление тока, мА – 1066 при 12 В</w:t>
            </w:r>
          </w:p>
          <w:p w:rsidR="00042D8A" w:rsidRPr="00A90E36" w:rsidRDefault="00042D8A" w:rsidP="0054114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A90E36">
              <w:rPr>
                <w:sz w:val="22"/>
                <w:szCs w:val="22"/>
              </w:rPr>
              <w:t>Условия эксплуатации Температура, °С 0..+55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56F" w:rsidRPr="00A90E36" w:rsidRDefault="00C612A6" w:rsidP="009F256F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56F" w:rsidRPr="00A90E36" w:rsidRDefault="009F256F" w:rsidP="009F256F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A90E36">
              <w:rPr>
                <w:color w:val="000000"/>
                <w:sz w:val="22"/>
                <w:szCs w:val="22"/>
                <w:lang w:val="en-US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F256F" w:rsidRPr="00A90E36" w:rsidRDefault="00042D8A" w:rsidP="009F256F">
            <w:pPr>
              <w:jc w:val="center"/>
              <w:rPr>
                <w:color w:val="000000"/>
                <w:sz w:val="22"/>
                <w:szCs w:val="22"/>
              </w:rPr>
            </w:pPr>
            <w:r w:rsidRPr="00A90E36">
              <w:rPr>
                <w:color w:val="000000"/>
                <w:sz w:val="22"/>
                <w:szCs w:val="22"/>
              </w:rPr>
              <w:t>36</w:t>
            </w:r>
          </w:p>
        </w:tc>
      </w:tr>
      <w:bookmarkEnd w:id="42"/>
    </w:tbl>
    <w:p w:rsidR="004B0F3C" w:rsidRPr="00557AF2" w:rsidRDefault="004B0F3C" w:rsidP="00F77BD0">
      <w:pPr>
        <w:pStyle w:val="a5"/>
        <w:rPr>
          <w:rFonts w:ascii="Times New Roman" w:hAnsi="Times New Roman"/>
          <w:b/>
          <w:bCs/>
          <w:sz w:val="28"/>
          <w:szCs w:val="24"/>
          <w:lang w:val="en-US"/>
        </w:rPr>
      </w:pPr>
    </w:p>
    <w:sectPr w:rsidR="004B0F3C" w:rsidRPr="00557AF2" w:rsidSect="00A90E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021" w:right="992" w:bottom="851" w:left="709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E47" w:rsidRDefault="00BF4E47" w:rsidP="00631FED">
      <w:r>
        <w:separator/>
      </w:r>
    </w:p>
  </w:endnote>
  <w:endnote w:type="continuationSeparator" w:id="0">
    <w:p w:rsidR="00BF4E47" w:rsidRDefault="00BF4E47" w:rsidP="00631F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DB" w:rsidRDefault="008E48DB">
    <w:pPr>
      <w:pStyle w:val="af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DB" w:rsidRPr="00A90E36" w:rsidRDefault="008E48DB" w:rsidP="00A90E36">
    <w:pPr>
      <w:pStyle w:val="af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DB" w:rsidRDefault="008E48DB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E47" w:rsidRDefault="00BF4E47" w:rsidP="00631FED">
      <w:r>
        <w:separator/>
      </w:r>
    </w:p>
  </w:footnote>
  <w:footnote w:type="continuationSeparator" w:id="0">
    <w:p w:rsidR="00BF4E47" w:rsidRDefault="00BF4E47" w:rsidP="00631F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DB" w:rsidRDefault="008E48DB">
    <w:pPr>
      <w:pStyle w:val="af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DB" w:rsidRPr="00A90E36" w:rsidRDefault="008E48DB" w:rsidP="00A90E36">
    <w:pPr>
      <w:pStyle w:val="af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48DB" w:rsidRDefault="008E48DB">
    <w:pPr>
      <w:pStyle w:val="af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E0E20"/>
    <w:multiLevelType w:val="multilevel"/>
    <w:tmpl w:val="3196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982497"/>
    <w:multiLevelType w:val="hybridMultilevel"/>
    <w:tmpl w:val="6186C27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cs="Times New Roman"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cs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24A17D2D"/>
    <w:multiLevelType w:val="hybridMultilevel"/>
    <w:tmpl w:val="ABB250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6127DA"/>
    <w:multiLevelType w:val="multilevel"/>
    <w:tmpl w:val="DF9E2B7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56A5FCE"/>
    <w:multiLevelType w:val="multilevel"/>
    <w:tmpl w:val="0CA6AF6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7" w15:restartNumberingAfterBreak="0">
    <w:nsid w:val="36022A69"/>
    <w:multiLevelType w:val="hybridMultilevel"/>
    <w:tmpl w:val="5AF03A70"/>
    <w:lvl w:ilvl="0" w:tplc="CACC670E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58B1533"/>
    <w:multiLevelType w:val="hybridMultilevel"/>
    <w:tmpl w:val="005070D0"/>
    <w:lvl w:ilvl="0" w:tplc="0419000B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61B4A5D"/>
    <w:multiLevelType w:val="hybridMultilevel"/>
    <w:tmpl w:val="3F003DD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7"/>
  </w:num>
  <w:num w:numId="8">
    <w:abstractNumId w:val="1"/>
  </w:num>
  <w:num w:numId="9">
    <w:abstractNumId w:val="9"/>
  </w:num>
  <w:num w:numId="10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5752"/>
    <w:rsid w:val="0000122B"/>
    <w:rsid w:val="000012EF"/>
    <w:rsid w:val="0001031C"/>
    <w:rsid w:val="0001062C"/>
    <w:rsid w:val="00011C77"/>
    <w:rsid w:val="00014313"/>
    <w:rsid w:val="00017317"/>
    <w:rsid w:val="0003360C"/>
    <w:rsid w:val="00033A96"/>
    <w:rsid w:val="00034383"/>
    <w:rsid w:val="000346C2"/>
    <w:rsid w:val="00036174"/>
    <w:rsid w:val="00042D8A"/>
    <w:rsid w:val="0004759C"/>
    <w:rsid w:val="00054E83"/>
    <w:rsid w:val="00056A18"/>
    <w:rsid w:val="0005702E"/>
    <w:rsid w:val="00061E04"/>
    <w:rsid w:val="00062670"/>
    <w:rsid w:val="000641E4"/>
    <w:rsid w:val="000672AB"/>
    <w:rsid w:val="00084719"/>
    <w:rsid w:val="00085087"/>
    <w:rsid w:val="00087495"/>
    <w:rsid w:val="00090264"/>
    <w:rsid w:val="000907E3"/>
    <w:rsid w:val="000917E2"/>
    <w:rsid w:val="000A47D0"/>
    <w:rsid w:val="000A6F1D"/>
    <w:rsid w:val="000A78AA"/>
    <w:rsid w:val="000B1197"/>
    <w:rsid w:val="000C01C1"/>
    <w:rsid w:val="000C3D5A"/>
    <w:rsid w:val="000C6D4D"/>
    <w:rsid w:val="000D05E0"/>
    <w:rsid w:val="000E2176"/>
    <w:rsid w:val="000E2DDA"/>
    <w:rsid w:val="000E33E9"/>
    <w:rsid w:val="000E3466"/>
    <w:rsid w:val="000E4A64"/>
    <w:rsid w:val="000F4467"/>
    <w:rsid w:val="000F4EE6"/>
    <w:rsid w:val="00101A37"/>
    <w:rsid w:val="001043F6"/>
    <w:rsid w:val="0011463B"/>
    <w:rsid w:val="00116A5C"/>
    <w:rsid w:val="00120882"/>
    <w:rsid w:val="001239DD"/>
    <w:rsid w:val="00126833"/>
    <w:rsid w:val="00133753"/>
    <w:rsid w:val="00137AB2"/>
    <w:rsid w:val="00137AFB"/>
    <w:rsid w:val="00140C1A"/>
    <w:rsid w:val="00146042"/>
    <w:rsid w:val="00146D31"/>
    <w:rsid w:val="00150143"/>
    <w:rsid w:val="0015410A"/>
    <w:rsid w:val="001548F7"/>
    <w:rsid w:val="00160D1B"/>
    <w:rsid w:val="00166F92"/>
    <w:rsid w:val="001708FE"/>
    <w:rsid w:val="00173251"/>
    <w:rsid w:val="00174C3C"/>
    <w:rsid w:val="00174DC4"/>
    <w:rsid w:val="00177110"/>
    <w:rsid w:val="00177D23"/>
    <w:rsid w:val="00177D52"/>
    <w:rsid w:val="00181AC3"/>
    <w:rsid w:val="0018668B"/>
    <w:rsid w:val="0018782B"/>
    <w:rsid w:val="00195A72"/>
    <w:rsid w:val="001A2C90"/>
    <w:rsid w:val="001A407D"/>
    <w:rsid w:val="001A74E9"/>
    <w:rsid w:val="001B62BE"/>
    <w:rsid w:val="001B63DE"/>
    <w:rsid w:val="001C1E29"/>
    <w:rsid w:val="001C74FD"/>
    <w:rsid w:val="001D22C2"/>
    <w:rsid w:val="001D72DE"/>
    <w:rsid w:val="001E12AC"/>
    <w:rsid w:val="001E2947"/>
    <w:rsid w:val="001E6AFE"/>
    <w:rsid w:val="001E77C9"/>
    <w:rsid w:val="001E7B1A"/>
    <w:rsid w:val="001F1086"/>
    <w:rsid w:val="001F2026"/>
    <w:rsid w:val="001F2D4C"/>
    <w:rsid w:val="001F5096"/>
    <w:rsid w:val="001F679B"/>
    <w:rsid w:val="002042EC"/>
    <w:rsid w:val="0020580A"/>
    <w:rsid w:val="002075E5"/>
    <w:rsid w:val="00211D96"/>
    <w:rsid w:val="002131D1"/>
    <w:rsid w:val="00215805"/>
    <w:rsid w:val="00220E6B"/>
    <w:rsid w:val="002225CC"/>
    <w:rsid w:val="00225509"/>
    <w:rsid w:val="00230640"/>
    <w:rsid w:val="002332C6"/>
    <w:rsid w:val="002344BD"/>
    <w:rsid w:val="00234B20"/>
    <w:rsid w:val="00236E28"/>
    <w:rsid w:val="002450B6"/>
    <w:rsid w:val="00247451"/>
    <w:rsid w:val="00251F15"/>
    <w:rsid w:val="00253A0F"/>
    <w:rsid w:val="00253ED6"/>
    <w:rsid w:val="002547FE"/>
    <w:rsid w:val="0026105B"/>
    <w:rsid w:val="00261E4E"/>
    <w:rsid w:val="002629CF"/>
    <w:rsid w:val="00267AC7"/>
    <w:rsid w:val="00272E55"/>
    <w:rsid w:val="002737D1"/>
    <w:rsid w:val="002738A7"/>
    <w:rsid w:val="002831B2"/>
    <w:rsid w:val="002871F8"/>
    <w:rsid w:val="00287A79"/>
    <w:rsid w:val="00295756"/>
    <w:rsid w:val="002964BE"/>
    <w:rsid w:val="002A0D55"/>
    <w:rsid w:val="002A2B81"/>
    <w:rsid w:val="002A2EAE"/>
    <w:rsid w:val="002A5265"/>
    <w:rsid w:val="002A5AAC"/>
    <w:rsid w:val="002A7996"/>
    <w:rsid w:val="002B1883"/>
    <w:rsid w:val="002B326A"/>
    <w:rsid w:val="002B4CCE"/>
    <w:rsid w:val="002C1F95"/>
    <w:rsid w:val="002C2A5C"/>
    <w:rsid w:val="002C5577"/>
    <w:rsid w:val="002C6D19"/>
    <w:rsid w:val="002D2A1C"/>
    <w:rsid w:val="002D7F52"/>
    <w:rsid w:val="002E205E"/>
    <w:rsid w:val="002F61F5"/>
    <w:rsid w:val="002F70EC"/>
    <w:rsid w:val="002F757E"/>
    <w:rsid w:val="0030148E"/>
    <w:rsid w:val="00305773"/>
    <w:rsid w:val="00306030"/>
    <w:rsid w:val="00307904"/>
    <w:rsid w:val="003101EF"/>
    <w:rsid w:val="00310658"/>
    <w:rsid w:val="003141DA"/>
    <w:rsid w:val="003143C6"/>
    <w:rsid w:val="00314F3F"/>
    <w:rsid w:val="003209C4"/>
    <w:rsid w:val="003218C7"/>
    <w:rsid w:val="00323D79"/>
    <w:rsid w:val="003247D6"/>
    <w:rsid w:val="00325A46"/>
    <w:rsid w:val="00325C2A"/>
    <w:rsid w:val="003277A2"/>
    <w:rsid w:val="00336618"/>
    <w:rsid w:val="00346692"/>
    <w:rsid w:val="00350D29"/>
    <w:rsid w:val="00351EAF"/>
    <w:rsid w:val="00354420"/>
    <w:rsid w:val="00356044"/>
    <w:rsid w:val="0035769D"/>
    <w:rsid w:val="00357F99"/>
    <w:rsid w:val="00360DEE"/>
    <w:rsid w:val="00362292"/>
    <w:rsid w:val="00363138"/>
    <w:rsid w:val="00371415"/>
    <w:rsid w:val="00377516"/>
    <w:rsid w:val="0038564D"/>
    <w:rsid w:val="00386E74"/>
    <w:rsid w:val="0039128C"/>
    <w:rsid w:val="003961EC"/>
    <w:rsid w:val="00396643"/>
    <w:rsid w:val="003A0300"/>
    <w:rsid w:val="003A4484"/>
    <w:rsid w:val="003A4AFA"/>
    <w:rsid w:val="003A7181"/>
    <w:rsid w:val="003A77B0"/>
    <w:rsid w:val="003B7293"/>
    <w:rsid w:val="003B754C"/>
    <w:rsid w:val="003C75CC"/>
    <w:rsid w:val="003E4F85"/>
    <w:rsid w:val="003E6733"/>
    <w:rsid w:val="003F1307"/>
    <w:rsid w:val="003F31E7"/>
    <w:rsid w:val="003F3C1D"/>
    <w:rsid w:val="004001DC"/>
    <w:rsid w:val="0040554F"/>
    <w:rsid w:val="00412573"/>
    <w:rsid w:val="004321D3"/>
    <w:rsid w:val="00433F45"/>
    <w:rsid w:val="00441523"/>
    <w:rsid w:val="0044617B"/>
    <w:rsid w:val="004515BB"/>
    <w:rsid w:val="004553A9"/>
    <w:rsid w:val="00456949"/>
    <w:rsid w:val="00463F07"/>
    <w:rsid w:val="00467815"/>
    <w:rsid w:val="004679EC"/>
    <w:rsid w:val="00475159"/>
    <w:rsid w:val="0048085D"/>
    <w:rsid w:val="004816B5"/>
    <w:rsid w:val="00482223"/>
    <w:rsid w:val="00485783"/>
    <w:rsid w:val="00495722"/>
    <w:rsid w:val="004A1446"/>
    <w:rsid w:val="004B0F3C"/>
    <w:rsid w:val="004B1DAB"/>
    <w:rsid w:val="004C1FB2"/>
    <w:rsid w:val="004C3B32"/>
    <w:rsid w:val="004D2BED"/>
    <w:rsid w:val="004D6130"/>
    <w:rsid w:val="004D76AF"/>
    <w:rsid w:val="004F156B"/>
    <w:rsid w:val="004F3D10"/>
    <w:rsid w:val="004F6035"/>
    <w:rsid w:val="00502B70"/>
    <w:rsid w:val="005134FB"/>
    <w:rsid w:val="00516E75"/>
    <w:rsid w:val="00520C15"/>
    <w:rsid w:val="00531533"/>
    <w:rsid w:val="00531E4D"/>
    <w:rsid w:val="00541149"/>
    <w:rsid w:val="005421DB"/>
    <w:rsid w:val="00543922"/>
    <w:rsid w:val="0054451F"/>
    <w:rsid w:val="00544765"/>
    <w:rsid w:val="0054581B"/>
    <w:rsid w:val="005524A0"/>
    <w:rsid w:val="00553743"/>
    <w:rsid w:val="00557169"/>
    <w:rsid w:val="00557AF2"/>
    <w:rsid w:val="00561D74"/>
    <w:rsid w:val="00563123"/>
    <w:rsid w:val="0056352F"/>
    <w:rsid w:val="005676F7"/>
    <w:rsid w:val="00573984"/>
    <w:rsid w:val="00573E1C"/>
    <w:rsid w:val="005773EB"/>
    <w:rsid w:val="00582DD1"/>
    <w:rsid w:val="00585D10"/>
    <w:rsid w:val="005864CA"/>
    <w:rsid w:val="0058798E"/>
    <w:rsid w:val="005913B6"/>
    <w:rsid w:val="005944AE"/>
    <w:rsid w:val="005A1C66"/>
    <w:rsid w:val="005A253D"/>
    <w:rsid w:val="005B1B2C"/>
    <w:rsid w:val="005B39A3"/>
    <w:rsid w:val="005B3D71"/>
    <w:rsid w:val="005B4130"/>
    <w:rsid w:val="005B53DF"/>
    <w:rsid w:val="005C2D45"/>
    <w:rsid w:val="005C3B00"/>
    <w:rsid w:val="005C7DBC"/>
    <w:rsid w:val="005D2F0A"/>
    <w:rsid w:val="005D66F2"/>
    <w:rsid w:val="005E2769"/>
    <w:rsid w:val="005E4EA2"/>
    <w:rsid w:val="005E5A58"/>
    <w:rsid w:val="005E5FA0"/>
    <w:rsid w:val="005E6526"/>
    <w:rsid w:val="005F680C"/>
    <w:rsid w:val="006001BB"/>
    <w:rsid w:val="00603309"/>
    <w:rsid w:val="00604A00"/>
    <w:rsid w:val="006125A6"/>
    <w:rsid w:val="006151E7"/>
    <w:rsid w:val="006237D2"/>
    <w:rsid w:val="006259E4"/>
    <w:rsid w:val="00626845"/>
    <w:rsid w:val="0063008D"/>
    <w:rsid w:val="00630AAE"/>
    <w:rsid w:val="00631FED"/>
    <w:rsid w:val="00635181"/>
    <w:rsid w:val="0064029D"/>
    <w:rsid w:val="00640357"/>
    <w:rsid w:val="0064506A"/>
    <w:rsid w:val="006458E5"/>
    <w:rsid w:val="0064625A"/>
    <w:rsid w:val="00647C4D"/>
    <w:rsid w:val="00650100"/>
    <w:rsid w:val="00653D0D"/>
    <w:rsid w:val="00653D2D"/>
    <w:rsid w:val="00654547"/>
    <w:rsid w:val="00660566"/>
    <w:rsid w:val="006608DE"/>
    <w:rsid w:val="006633BB"/>
    <w:rsid w:val="006775C7"/>
    <w:rsid w:val="00677A4E"/>
    <w:rsid w:val="006903BC"/>
    <w:rsid w:val="00691E5A"/>
    <w:rsid w:val="00692F81"/>
    <w:rsid w:val="00697905"/>
    <w:rsid w:val="006A127F"/>
    <w:rsid w:val="006A5548"/>
    <w:rsid w:val="006A5BDD"/>
    <w:rsid w:val="006A64B4"/>
    <w:rsid w:val="006B19CC"/>
    <w:rsid w:val="006C12FC"/>
    <w:rsid w:val="006C44F6"/>
    <w:rsid w:val="006C531F"/>
    <w:rsid w:val="006D240D"/>
    <w:rsid w:val="006D2D17"/>
    <w:rsid w:val="006E1481"/>
    <w:rsid w:val="006E252C"/>
    <w:rsid w:val="006E40A4"/>
    <w:rsid w:val="006F034F"/>
    <w:rsid w:val="006F1497"/>
    <w:rsid w:val="006F6E29"/>
    <w:rsid w:val="00704F23"/>
    <w:rsid w:val="0070597B"/>
    <w:rsid w:val="007172A2"/>
    <w:rsid w:val="0073081F"/>
    <w:rsid w:val="00733137"/>
    <w:rsid w:val="00736A8B"/>
    <w:rsid w:val="00740731"/>
    <w:rsid w:val="0074130C"/>
    <w:rsid w:val="0074570A"/>
    <w:rsid w:val="00745CBC"/>
    <w:rsid w:val="00745EE7"/>
    <w:rsid w:val="007500D4"/>
    <w:rsid w:val="00755875"/>
    <w:rsid w:val="00761A75"/>
    <w:rsid w:val="00763034"/>
    <w:rsid w:val="00763D45"/>
    <w:rsid w:val="00765ACB"/>
    <w:rsid w:val="007664A0"/>
    <w:rsid w:val="00770417"/>
    <w:rsid w:val="00775291"/>
    <w:rsid w:val="00775CAB"/>
    <w:rsid w:val="00776846"/>
    <w:rsid w:val="00777B6E"/>
    <w:rsid w:val="00787970"/>
    <w:rsid w:val="007A654A"/>
    <w:rsid w:val="007A6E21"/>
    <w:rsid w:val="007B0347"/>
    <w:rsid w:val="007B79A9"/>
    <w:rsid w:val="007B7E06"/>
    <w:rsid w:val="007C271A"/>
    <w:rsid w:val="007C6C56"/>
    <w:rsid w:val="007C7C63"/>
    <w:rsid w:val="007D4005"/>
    <w:rsid w:val="007D426D"/>
    <w:rsid w:val="007D54E4"/>
    <w:rsid w:val="007D7B8D"/>
    <w:rsid w:val="007E181B"/>
    <w:rsid w:val="007E28BA"/>
    <w:rsid w:val="007E31DB"/>
    <w:rsid w:val="007F76CA"/>
    <w:rsid w:val="00804253"/>
    <w:rsid w:val="00806834"/>
    <w:rsid w:val="0080729C"/>
    <w:rsid w:val="00816D58"/>
    <w:rsid w:val="008255CC"/>
    <w:rsid w:val="00835186"/>
    <w:rsid w:val="00835E26"/>
    <w:rsid w:val="0083680D"/>
    <w:rsid w:val="00840BF3"/>
    <w:rsid w:val="00844F28"/>
    <w:rsid w:val="00846314"/>
    <w:rsid w:val="00853F79"/>
    <w:rsid w:val="00855AB2"/>
    <w:rsid w:val="00857658"/>
    <w:rsid w:val="00866567"/>
    <w:rsid w:val="00870AAB"/>
    <w:rsid w:val="0087463F"/>
    <w:rsid w:val="008756B6"/>
    <w:rsid w:val="00875752"/>
    <w:rsid w:val="00876FF9"/>
    <w:rsid w:val="00881D89"/>
    <w:rsid w:val="00883257"/>
    <w:rsid w:val="00887849"/>
    <w:rsid w:val="00887ACC"/>
    <w:rsid w:val="008A050A"/>
    <w:rsid w:val="008A1271"/>
    <w:rsid w:val="008A174F"/>
    <w:rsid w:val="008A3E0B"/>
    <w:rsid w:val="008A5E1B"/>
    <w:rsid w:val="008A75B2"/>
    <w:rsid w:val="008B25DB"/>
    <w:rsid w:val="008B347E"/>
    <w:rsid w:val="008B48F5"/>
    <w:rsid w:val="008B4EB0"/>
    <w:rsid w:val="008B6308"/>
    <w:rsid w:val="008C14BF"/>
    <w:rsid w:val="008C511D"/>
    <w:rsid w:val="008C62F6"/>
    <w:rsid w:val="008D25E9"/>
    <w:rsid w:val="008D7200"/>
    <w:rsid w:val="008E48DB"/>
    <w:rsid w:val="008F0828"/>
    <w:rsid w:val="008F3E67"/>
    <w:rsid w:val="00902E94"/>
    <w:rsid w:val="00921948"/>
    <w:rsid w:val="00925017"/>
    <w:rsid w:val="00930DE6"/>
    <w:rsid w:val="00931769"/>
    <w:rsid w:val="00937D06"/>
    <w:rsid w:val="00943870"/>
    <w:rsid w:val="009443D6"/>
    <w:rsid w:val="00944C9C"/>
    <w:rsid w:val="00946701"/>
    <w:rsid w:val="00946F7B"/>
    <w:rsid w:val="00951772"/>
    <w:rsid w:val="00956D57"/>
    <w:rsid w:val="00971E32"/>
    <w:rsid w:val="009744E3"/>
    <w:rsid w:val="00977120"/>
    <w:rsid w:val="00981153"/>
    <w:rsid w:val="00987552"/>
    <w:rsid w:val="009940E7"/>
    <w:rsid w:val="009946E0"/>
    <w:rsid w:val="0099648B"/>
    <w:rsid w:val="00996A29"/>
    <w:rsid w:val="009A2B7B"/>
    <w:rsid w:val="009A3BE0"/>
    <w:rsid w:val="009A5135"/>
    <w:rsid w:val="009A567D"/>
    <w:rsid w:val="009B1202"/>
    <w:rsid w:val="009B18CE"/>
    <w:rsid w:val="009B2C3E"/>
    <w:rsid w:val="009B51BB"/>
    <w:rsid w:val="009B5AA0"/>
    <w:rsid w:val="009B7C70"/>
    <w:rsid w:val="009C1EBD"/>
    <w:rsid w:val="009C5BE5"/>
    <w:rsid w:val="009D0785"/>
    <w:rsid w:val="009D2673"/>
    <w:rsid w:val="009D3329"/>
    <w:rsid w:val="009D43E9"/>
    <w:rsid w:val="009E01BD"/>
    <w:rsid w:val="009E15DF"/>
    <w:rsid w:val="009E3CEC"/>
    <w:rsid w:val="009E634C"/>
    <w:rsid w:val="009F256F"/>
    <w:rsid w:val="009F26F5"/>
    <w:rsid w:val="009F77AE"/>
    <w:rsid w:val="00A027C9"/>
    <w:rsid w:val="00A031E2"/>
    <w:rsid w:val="00A04D29"/>
    <w:rsid w:val="00A16EF8"/>
    <w:rsid w:val="00A25594"/>
    <w:rsid w:val="00A276DA"/>
    <w:rsid w:val="00A302EC"/>
    <w:rsid w:val="00A34B41"/>
    <w:rsid w:val="00A3716B"/>
    <w:rsid w:val="00A37C8D"/>
    <w:rsid w:val="00A42DA9"/>
    <w:rsid w:val="00A46217"/>
    <w:rsid w:val="00A52FF5"/>
    <w:rsid w:val="00A549F3"/>
    <w:rsid w:val="00A63048"/>
    <w:rsid w:val="00A631C0"/>
    <w:rsid w:val="00A64406"/>
    <w:rsid w:val="00A70476"/>
    <w:rsid w:val="00A71D52"/>
    <w:rsid w:val="00A74659"/>
    <w:rsid w:val="00A76171"/>
    <w:rsid w:val="00A779F5"/>
    <w:rsid w:val="00A81258"/>
    <w:rsid w:val="00A82614"/>
    <w:rsid w:val="00A82D18"/>
    <w:rsid w:val="00A85CDA"/>
    <w:rsid w:val="00A869EC"/>
    <w:rsid w:val="00A90E36"/>
    <w:rsid w:val="00A91525"/>
    <w:rsid w:val="00A93B12"/>
    <w:rsid w:val="00A96687"/>
    <w:rsid w:val="00A96F35"/>
    <w:rsid w:val="00AA0652"/>
    <w:rsid w:val="00AB0AF5"/>
    <w:rsid w:val="00AB422C"/>
    <w:rsid w:val="00AB5655"/>
    <w:rsid w:val="00AB59DA"/>
    <w:rsid w:val="00AB5E2B"/>
    <w:rsid w:val="00AB76F2"/>
    <w:rsid w:val="00AC33C4"/>
    <w:rsid w:val="00AC725C"/>
    <w:rsid w:val="00AD1D98"/>
    <w:rsid w:val="00AD2CAB"/>
    <w:rsid w:val="00AE28AA"/>
    <w:rsid w:val="00AF082A"/>
    <w:rsid w:val="00AF4999"/>
    <w:rsid w:val="00B134FB"/>
    <w:rsid w:val="00B21A89"/>
    <w:rsid w:val="00B2238A"/>
    <w:rsid w:val="00B312D1"/>
    <w:rsid w:val="00B31FD7"/>
    <w:rsid w:val="00B32B74"/>
    <w:rsid w:val="00B341F3"/>
    <w:rsid w:val="00B424B5"/>
    <w:rsid w:val="00B431DE"/>
    <w:rsid w:val="00B4576D"/>
    <w:rsid w:val="00B46D35"/>
    <w:rsid w:val="00B62C0D"/>
    <w:rsid w:val="00B71A3A"/>
    <w:rsid w:val="00B76676"/>
    <w:rsid w:val="00B85092"/>
    <w:rsid w:val="00B85AF3"/>
    <w:rsid w:val="00B86939"/>
    <w:rsid w:val="00B87373"/>
    <w:rsid w:val="00B90330"/>
    <w:rsid w:val="00B962B6"/>
    <w:rsid w:val="00BA5322"/>
    <w:rsid w:val="00BA6917"/>
    <w:rsid w:val="00BA705F"/>
    <w:rsid w:val="00BA74CE"/>
    <w:rsid w:val="00BB4B2B"/>
    <w:rsid w:val="00BB4F7D"/>
    <w:rsid w:val="00BB6ACD"/>
    <w:rsid w:val="00BC206A"/>
    <w:rsid w:val="00BC35A4"/>
    <w:rsid w:val="00BC6D15"/>
    <w:rsid w:val="00BC75E4"/>
    <w:rsid w:val="00BC77B4"/>
    <w:rsid w:val="00BD4E6B"/>
    <w:rsid w:val="00BE2202"/>
    <w:rsid w:val="00BE2BDC"/>
    <w:rsid w:val="00BF4E47"/>
    <w:rsid w:val="00BF54F5"/>
    <w:rsid w:val="00C051E5"/>
    <w:rsid w:val="00C13201"/>
    <w:rsid w:val="00C13D70"/>
    <w:rsid w:val="00C1759A"/>
    <w:rsid w:val="00C22EA7"/>
    <w:rsid w:val="00C2385B"/>
    <w:rsid w:val="00C27DF6"/>
    <w:rsid w:val="00C336A1"/>
    <w:rsid w:val="00C3462E"/>
    <w:rsid w:val="00C46641"/>
    <w:rsid w:val="00C54846"/>
    <w:rsid w:val="00C56C68"/>
    <w:rsid w:val="00C612A6"/>
    <w:rsid w:val="00C62B05"/>
    <w:rsid w:val="00C67083"/>
    <w:rsid w:val="00C67669"/>
    <w:rsid w:val="00C70F9A"/>
    <w:rsid w:val="00C77601"/>
    <w:rsid w:val="00C84239"/>
    <w:rsid w:val="00C87AAE"/>
    <w:rsid w:val="00C945E8"/>
    <w:rsid w:val="00CA1C5E"/>
    <w:rsid w:val="00CA3C3C"/>
    <w:rsid w:val="00CA4DEF"/>
    <w:rsid w:val="00CA52A6"/>
    <w:rsid w:val="00CB5E27"/>
    <w:rsid w:val="00CB75F5"/>
    <w:rsid w:val="00CC20DB"/>
    <w:rsid w:val="00CC2B65"/>
    <w:rsid w:val="00CC651E"/>
    <w:rsid w:val="00CD07DE"/>
    <w:rsid w:val="00CD08AB"/>
    <w:rsid w:val="00CD5607"/>
    <w:rsid w:val="00CE1E3A"/>
    <w:rsid w:val="00CE2512"/>
    <w:rsid w:val="00CE2C27"/>
    <w:rsid w:val="00CE3C66"/>
    <w:rsid w:val="00CE7707"/>
    <w:rsid w:val="00CF1235"/>
    <w:rsid w:val="00CF60B6"/>
    <w:rsid w:val="00CF713C"/>
    <w:rsid w:val="00D061E8"/>
    <w:rsid w:val="00D06323"/>
    <w:rsid w:val="00D064C7"/>
    <w:rsid w:val="00D141F2"/>
    <w:rsid w:val="00D16623"/>
    <w:rsid w:val="00D17545"/>
    <w:rsid w:val="00D264E5"/>
    <w:rsid w:val="00D33175"/>
    <w:rsid w:val="00D36FBB"/>
    <w:rsid w:val="00D37931"/>
    <w:rsid w:val="00D379A3"/>
    <w:rsid w:val="00D416D9"/>
    <w:rsid w:val="00D516B3"/>
    <w:rsid w:val="00D624F4"/>
    <w:rsid w:val="00D647C2"/>
    <w:rsid w:val="00D64A5F"/>
    <w:rsid w:val="00D6523B"/>
    <w:rsid w:val="00D6707C"/>
    <w:rsid w:val="00D7098E"/>
    <w:rsid w:val="00D91729"/>
    <w:rsid w:val="00D955B7"/>
    <w:rsid w:val="00DA337B"/>
    <w:rsid w:val="00DA4A0D"/>
    <w:rsid w:val="00DA5C31"/>
    <w:rsid w:val="00DA67EE"/>
    <w:rsid w:val="00DB3EDD"/>
    <w:rsid w:val="00DB425B"/>
    <w:rsid w:val="00DB779F"/>
    <w:rsid w:val="00DB7B50"/>
    <w:rsid w:val="00DC201C"/>
    <w:rsid w:val="00DC76C6"/>
    <w:rsid w:val="00DC7AF0"/>
    <w:rsid w:val="00DD2984"/>
    <w:rsid w:val="00DD48A7"/>
    <w:rsid w:val="00DD4D4A"/>
    <w:rsid w:val="00DD51C7"/>
    <w:rsid w:val="00DD74B5"/>
    <w:rsid w:val="00DD7F78"/>
    <w:rsid w:val="00DF57DA"/>
    <w:rsid w:val="00DF5810"/>
    <w:rsid w:val="00DF712B"/>
    <w:rsid w:val="00E00391"/>
    <w:rsid w:val="00E074CE"/>
    <w:rsid w:val="00E0775A"/>
    <w:rsid w:val="00E1223B"/>
    <w:rsid w:val="00E140C4"/>
    <w:rsid w:val="00E140DF"/>
    <w:rsid w:val="00E14CEA"/>
    <w:rsid w:val="00E168A5"/>
    <w:rsid w:val="00E201FD"/>
    <w:rsid w:val="00E22157"/>
    <w:rsid w:val="00E22AA9"/>
    <w:rsid w:val="00E32E6F"/>
    <w:rsid w:val="00E3624E"/>
    <w:rsid w:val="00E36BBE"/>
    <w:rsid w:val="00E37D7C"/>
    <w:rsid w:val="00E4414B"/>
    <w:rsid w:val="00E50BC3"/>
    <w:rsid w:val="00E54997"/>
    <w:rsid w:val="00E55267"/>
    <w:rsid w:val="00E5618A"/>
    <w:rsid w:val="00E60076"/>
    <w:rsid w:val="00E6056C"/>
    <w:rsid w:val="00E60FA9"/>
    <w:rsid w:val="00E6121A"/>
    <w:rsid w:val="00E64927"/>
    <w:rsid w:val="00E6559C"/>
    <w:rsid w:val="00E750BB"/>
    <w:rsid w:val="00E774D2"/>
    <w:rsid w:val="00E802B1"/>
    <w:rsid w:val="00E91343"/>
    <w:rsid w:val="00E922BE"/>
    <w:rsid w:val="00E932DD"/>
    <w:rsid w:val="00E973C4"/>
    <w:rsid w:val="00EA0547"/>
    <w:rsid w:val="00EA39F4"/>
    <w:rsid w:val="00EA47B8"/>
    <w:rsid w:val="00EB0503"/>
    <w:rsid w:val="00EB0F78"/>
    <w:rsid w:val="00EB1996"/>
    <w:rsid w:val="00EB5561"/>
    <w:rsid w:val="00EB7990"/>
    <w:rsid w:val="00EC171A"/>
    <w:rsid w:val="00ED01BB"/>
    <w:rsid w:val="00ED0E50"/>
    <w:rsid w:val="00ED16BD"/>
    <w:rsid w:val="00ED3A5C"/>
    <w:rsid w:val="00ED7ACB"/>
    <w:rsid w:val="00EE23A1"/>
    <w:rsid w:val="00EE3BA2"/>
    <w:rsid w:val="00EE76B4"/>
    <w:rsid w:val="00EE7B77"/>
    <w:rsid w:val="00F041E4"/>
    <w:rsid w:val="00F13C48"/>
    <w:rsid w:val="00F17725"/>
    <w:rsid w:val="00F17E80"/>
    <w:rsid w:val="00F22648"/>
    <w:rsid w:val="00F25B0F"/>
    <w:rsid w:val="00F35865"/>
    <w:rsid w:val="00F43728"/>
    <w:rsid w:val="00F46CC9"/>
    <w:rsid w:val="00F56100"/>
    <w:rsid w:val="00F5777D"/>
    <w:rsid w:val="00F60D95"/>
    <w:rsid w:val="00F66869"/>
    <w:rsid w:val="00F67639"/>
    <w:rsid w:val="00F721BA"/>
    <w:rsid w:val="00F72B33"/>
    <w:rsid w:val="00F74B91"/>
    <w:rsid w:val="00F77BD0"/>
    <w:rsid w:val="00F80CBD"/>
    <w:rsid w:val="00F868F8"/>
    <w:rsid w:val="00F922C3"/>
    <w:rsid w:val="00F93865"/>
    <w:rsid w:val="00F93F97"/>
    <w:rsid w:val="00F94BA6"/>
    <w:rsid w:val="00F976BE"/>
    <w:rsid w:val="00FA2980"/>
    <w:rsid w:val="00FA2CD9"/>
    <w:rsid w:val="00FA43A2"/>
    <w:rsid w:val="00FA6078"/>
    <w:rsid w:val="00FA768A"/>
    <w:rsid w:val="00FB6261"/>
    <w:rsid w:val="00FB64FF"/>
    <w:rsid w:val="00FB6531"/>
    <w:rsid w:val="00FB6606"/>
    <w:rsid w:val="00FB72B1"/>
    <w:rsid w:val="00FB7B39"/>
    <w:rsid w:val="00FC5A2E"/>
    <w:rsid w:val="00FC7331"/>
    <w:rsid w:val="00FD1DD5"/>
    <w:rsid w:val="00FD223C"/>
    <w:rsid w:val="00FD2B58"/>
    <w:rsid w:val="00FD4F8F"/>
    <w:rsid w:val="00FD6FD8"/>
    <w:rsid w:val="00FE0C5E"/>
    <w:rsid w:val="00FE6823"/>
    <w:rsid w:val="00FE6C4A"/>
    <w:rsid w:val="00FF6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305773"/>
    <w:rPr>
      <w:sz w:val="20"/>
      <w:szCs w:val="20"/>
    </w:rPr>
  </w:style>
  <w:style w:type="paragraph" w:styleId="10">
    <w:name w:val="heading 1"/>
    <w:aliases w:val="Document Header1,H1,Введение...,Б1,Heading 1iz,Б11,Заголовок параграфа (1.),Ариал11,Заголовок 1 абб"/>
    <w:basedOn w:val="a1"/>
    <w:next w:val="a1"/>
    <w:link w:val="11"/>
    <w:qFormat/>
    <w:rsid w:val="00305773"/>
    <w:pPr>
      <w:keepNext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 Hidden,Раздел Знак,Заголовок 2 Знак Знак,Level 2 Topic Heading,H21,Major,CHS,H2-Heading 2,l2,Header2,22,heading2,list2,heading 2"/>
    <w:basedOn w:val="a1"/>
    <w:next w:val="a1"/>
    <w:link w:val="22"/>
    <w:uiPriority w:val="9"/>
    <w:qFormat/>
    <w:rsid w:val="00305773"/>
    <w:pPr>
      <w:keepNext/>
      <w:jc w:val="center"/>
      <w:outlineLvl w:val="1"/>
    </w:pPr>
    <w:rPr>
      <w:sz w:val="24"/>
    </w:rPr>
  </w:style>
  <w:style w:type="paragraph" w:styleId="3">
    <w:name w:val="heading 3"/>
    <w:basedOn w:val="a1"/>
    <w:next w:val="a1"/>
    <w:link w:val="30"/>
    <w:uiPriority w:val="9"/>
    <w:qFormat/>
    <w:rsid w:val="00305773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1"/>
    <w:next w:val="a1"/>
    <w:link w:val="40"/>
    <w:uiPriority w:val="9"/>
    <w:qFormat/>
    <w:rsid w:val="00305773"/>
    <w:pPr>
      <w:keepNext/>
      <w:outlineLvl w:val="3"/>
    </w:pPr>
    <w:rPr>
      <w:b/>
      <w:b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"/>
    <w:basedOn w:val="a2"/>
    <w:link w:val="10"/>
    <w:rsid w:val="005C33F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2">
    <w:name w:val="Заголовок 2 Знак2"/>
    <w:aliases w:val="Заголовок 2 Знак Знак1,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"/>
    <w:basedOn w:val="a2"/>
    <w:link w:val="2"/>
    <w:uiPriority w:val="9"/>
    <w:semiHidden/>
    <w:rsid w:val="005C33FE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2"/>
    <w:link w:val="3"/>
    <w:uiPriority w:val="9"/>
    <w:semiHidden/>
    <w:rsid w:val="005C33FE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semiHidden/>
    <w:rsid w:val="005C33FE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a5">
    <w:name w:val="Body Text"/>
    <w:aliases w:val="Основной текст1,Основной текст Знак Знак1,Знак Знак,Основной текст Знак Знак Знак Знак Знак Знак,Основной текст Знак Знак,Знак, Знак Знак, Знак"/>
    <w:basedOn w:val="a1"/>
    <w:link w:val="a6"/>
    <w:rsid w:val="00305773"/>
    <w:rPr>
      <w:rFonts w:ascii="Arial" w:hAnsi="Arial"/>
      <w:color w:val="000000"/>
    </w:rPr>
  </w:style>
  <w:style w:type="character" w:customStyle="1" w:styleId="a6">
    <w:name w:val="Основной текст Знак"/>
    <w:aliases w:val="Основной текст1 Знак,Основной текст Знак Знак1 Знак,Знак Знак Знак,Основной текст Знак Знак Знак Знак Знак Знак Знак,Основной текст Знак Знак Знак,Знак Знак1, Знак Знак Знак, Знак Знак1"/>
    <w:basedOn w:val="a2"/>
    <w:link w:val="a5"/>
    <w:rsid w:val="005C33FE"/>
    <w:rPr>
      <w:sz w:val="20"/>
      <w:szCs w:val="20"/>
    </w:rPr>
  </w:style>
  <w:style w:type="paragraph" w:styleId="a7">
    <w:name w:val="Title"/>
    <w:basedOn w:val="a1"/>
    <w:link w:val="a8"/>
    <w:qFormat/>
    <w:rsid w:val="00305773"/>
    <w:pPr>
      <w:jc w:val="center"/>
    </w:pPr>
    <w:rPr>
      <w:sz w:val="28"/>
    </w:rPr>
  </w:style>
  <w:style w:type="character" w:customStyle="1" w:styleId="a8">
    <w:name w:val="Заголовок Знак"/>
    <w:basedOn w:val="a2"/>
    <w:link w:val="a7"/>
    <w:rsid w:val="005C33FE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20">
    <w:name w:val="Body Text 2"/>
    <w:basedOn w:val="a1"/>
    <w:link w:val="21"/>
    <w:uiPriority w:val="99"/>
    <w:rsid w:val="00305773"/>
    <w:rPr>
      <w:sz w:val="28"/>
      <w:lang w:val="en-US"/>
    </w:rPr>
  </w:style>
  <w:style w:type="character" w:customStyle="1" w:styleId="21">
    <w:name w:val="Основной текст 2 Знак"/>
    <w:basedOn w:val="a2"/>
    <w:link w:val="20"/>
    <w:uiPriority w:val="99"/>
    <w:semiHidden/>
    <w:rsid w:val="005C33FE"/>
    <w:rPr>
      <w:sz w:val="20"/>
      <w:szCs w:val="20"/>
    </w:rPr>
  </w:style>
  <w:style w:type="paragraph" w:styleId="a9">
    <w:name w:val="Document Map"/>
    <w:basedOn w:val="a1"/>
    <w:link w:val="aa"/>
    <w:uiPriority w:val="99"/>
    <w:semiHidden/>
    <w:rsid w:val="00305773"/>
    <w:pPr>
      <w:shd w:val="clear" w:color="auto" w:fill="000080"/>
    </w:pPr>
    <w:rPr>
      <w:rFonts w:ascii="Tahoma" w:hAnsi="Tahoma" w:cs="Tahoma"/>
    </w:rPr>
  </w:style>
  <w:style w:type="character" w:customStyle="1" w:styleId="aa">
    <w:name w:val="Схема документа Знак"/>
    <w:basedOn w:val="a2"/>
    <w:link w:val="a9"/>
    <w:uiPriority w:val="99"/>
    <w:semiHidden/>
    <w:rsid w:val="005C33FE"/>
    <w:rPr>
      <w:sz w:val="0"/>
      <w:szCs w:val="0"/>
    </w:rPr>
  </w:style>
  <w:style w:type="paragraph" w:styleId="23">
    <w:name w:val="Body Text Indent 2"/>
    <w:basedOn w:val="a1"/>
    <w:link w:val="24"/>
    <w:uiPriority w:val="99"/>
    <w:rsid w:val="00305773"/>
    <w:pPr>
      <w:ind w:left="720" w:hanging="720"/>
      <w:jc w:val="both"/>
    </w:pPr>
    <w:rPr>
      <w:sz w:val="28"/>
      <w:szCs w:val="24"/>
    </w:rPr>
  </w:style>
  <w:style w:type="character" w:customStyle="1" w:styleId="24">
    <w:name w:val="Основной текст с отступом 2 Знак"/>
    <w:basedOn w:val="a2"/>
    <w:link w:val="23"/>
    <w:uiPriority w:val="99"/>
    <w:semiHidden/>
    <w:rsid w:val="005C33FE"/>
    <w:rPr>
      <w:sz w:val="20"/>
      <w:szCs w:val="20"/>
    </w:rPr>
  </w:style>
  <w:style w:type="paragraph" w:styleId="ab">
    <w:name w:val="Block Text"/>
    <w:basedOn w:val="a1"/>
    <w:uiPriority w:val="99"/>
    <w:rsid w:val="00305773"/>
    <w:pPr>
      <w:ind w:left="-993" w:right="-766"/>
    </w:pPr>
    <w:rPr>
      <w:sz w:val="24"/>
    </w:rPr>
  </w:style>
  <w:style w:type="paragraph" w:styleId="ac">
    <w:name w:val="Normal (Web)"/>
    <w:basedOn w:val="a1"/>
    <w:uiPriority w:val="99"/>
    <w:rsid w:val="00A42DA9"/>
    <w:pPr>
      <w:spacing w:before="100" w:beforeAutospacing="1" w:after="100" w:afterAutospacing="1"/>
    </w:pPr>
    <w:rPr>
      <w:sz w:val="24"/>
      <w:szCs w:val="24"/>
    </w:rPr>
  </w:style>
  <w:style w:type="paragraph" w:customStyle="1" w:styleId="ad">
    <w:name w:val="Пункт"/>
    <w:basedOn w:val="a1"/>
    <w:link w:val="12"/>
    <w:rsid w:val="0083680D"/>
    <w:pPr>
      <w:tabs>
        <w:tab w:val="num" w:pos="1134"/>
      </w:tabs>
      <w:spacing w:line="360" w:lineRule="auto"/>
      <w:ind w:left="1134" w:hanging="1134"/>
      <w:jc w:val="both"/>
    </w:pPr>
    <w:rPr>
      <w:sz w:val="28"/>
    </w:rPr>
  </w:style>
  <w:style w:type="paragraph" w:customStyle="1" w:styleId="ae">
    <w:name w:val="Подпункт"/>
    <w:basedOn w:val="ad"/>
    <w:rsid w:val="0083680D"/>
  </w:style>
  <w:style w:type="character" w:customStyle="1" w:styleId="af">
    <w:name w:val="комментарий"/>
    <w:basedOn w:val="a2"/>
    <w:uiPriority w:val="99"/>
    <w:rsid w:val="0083680D"/>
    <w:rPr>
      <w:rFonts w:cs="Times New Roman"/>
      <w:b/>
      <w:i/>
      <w:shd w:val="clear" w:color="auto" w:fill="FFFF99"/>
    </w:rPr>
  </w:style>
  <w:style w:type="paragraph" w:customStyle="1" w:styleId="af0">
    <w:name w:val="Подподпункт"/>
    <w:basedOn w:val="ae"/>
    <w:rsid w:val="0083680D"/>
    <w:pPr>
      <w:tabs>
        <w:tab w:val="clear" w:pos="1134"/>
        <w:tab w:val="num" w:pos="1701"/>
      </w:tabs>
      <w:ind w:left="1701" w:hanging="567"/>
    </w:pPr>
  </w:style>
  <w:style w:type="paragraph" w:styleId="af1">
    <w:name w:val="List Paragraph"/>
    <w:basedOn w:val="a1"/>
    <w:link w:val="af2"/>
    <w:uiPriority w:val="34"/>
    <w:qFormat/>
    <w:rsid w:val="00E932DD"/>
    <w:pPr>
      <w:ind w:left="720"/>
      <w:contextualSpacing/>
    </w:pPr>
  </w:style>
  <w:style w:type="paragraph" w:styleId="a0">
    <w:name w:val="List Number"/>
    <w:basedOn w:val="a5"/>
    <w:uiPriority w:val="99"/>
    <w:rsid w:val="002131D1"/>
    <w:pPr>
      <w:numPr>
        <w:numId w:val="1"/>
      </w:numPr>
      <w:autoSpaceDE w:val="0"/>
      <w:autoSpaceDN w:val="0"/>
      <w:spacing w:before="60" w:line="360" w:lineRule="auto"/>
      <w:jc w:val="both"/>
    </w:pPr>
    <w:rPr>
      <w:rFonts w:ascii="Times New Roman" w:hAnsi="Times New Roman"/>
      <w:color w:val="auto"/>
      <w:sz w:val="28"/>
    </w:rPr>
  </w:style>
  <w:style w:type="paragraph" w:customStyle="1" w:styleId="25">
    <w:name w:val="Пункт2"/>
    <w:basedOn w:val="ad"/>
    <w:uiPriority w:val="99"/>
    <w:rsid w:val="002131D1"/>
    <w:pPr>
      <w:keepNext/>
      <w:tabs>
        <w:tab w:val="clear" w:pos="1134"/>
        <w:tab w:val="num" w:pos="1614"/>
      </w:tabs>
      <w:suppressAutoHyphens/>
      <w:spacing w:before="240" w:after="120" w:line="240" w:lineRule="auto"/>
      <w:ind w:left="1614"/>
      <w:jc w:val="left"/>
      <w:outlineLvl w:val="2"/>
    </w:pPr>
    <w:rPr>
      <w:b/>
    </w:rPr>
  </w:style>
  <w:style w:type="character" w:styleId="af3">
    <w:name w:val="annotation reference"/>
    <w:basedOn w:val="a2"/>
    <w:uiPriority w:val="99"/>
    <w:semiHidden/>
    <w:rsid w:val="009D0785"/>
    <w:rPr>
      <w:rFonts w:cs="Times New Roman"/>
      <w:sz w:val="16"/>
      <w:szCs w:val="16"/>
    </w:rPr>
  </w:style>
  <w:style w:type="paragraph" w:styleId="af4">
    <w:name w:val="annotation text"/>
    <w:basedOn w:val="a1"/>
    <w:link w:val="af5"/>
    <w:uiPriority w:val="99"/>
    <w:semiHidden/>
    <w:rsid w:val="009D0785"/>
  </w:style>
  <w:style w:type="character" w:customStyle="1" w:styleId="af5">
    <w:name w:val="Текст примечания Знак"/>
    <w:basedOn w:val="a2"/>
    <w:link w:val="af4"/>
    <w:uiPriority w:val="99"/>
    <w:semiHidden/>
    <w:rsid w:val="005C33FE"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rsid w:val="009D0785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5C33FE"/>
    <w:rPr>
      <w:b/>
      <w:bCs/>
      <w:sz w:val="20"/>
      <w:szCs w:val="20"/>
    </w:rPr>
  </w:style>
  <w:style w:type="paragraph" w:styleId="af8">
    <w:name w:val="Balloon Text"/>
    <w:basedOn w:val="a1"/>
    <w:link w:val="af9"/>
    <w:uiPriority w:val="99"/>
    <w:semiHidden/>
    <w:rsid w:val="009D0785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2"/>
    <w:link w:val="af8"/>
    <w:uiPriority w:val="99"/>
    <w:semiHidden/>
    <w:rsid w:val="005C33FE"/>
    <w:rPr>
      <w:sz w:val="0"/>
      <w:szCs w:val="0"/>
    </w:rPr>
  </w:style>
  <w:style w:type="character" w:customStyle="1" w:styleId="12">
    <w:name w:val="Пункт Знак1"/>
    <w:basedOn w:val="a2"/>
    <w:link w:val="ad"/>
    <w:rsid w:val="00691E5A"/>
    <w:rPr>
      <w:sz w:val="28"/>
      <w:szCs w:val="20"/>
    </w:rPr>
  </w:style>
  <w:style w:type="character" w:customStyle="1" w:styleId="apple-style-span">
    <w:name w:val="apple-style-span"/>
    <w:basedOn w:val="a2"/>
    <w:rsid w:val="001C74FD"/>
  </w:style>
  <w:style w:type="character" w:styleId="afa">
    <w:name w:val="Emphasis"/>
    <w:basedOn w:val="a2"/>
    <w:uiPriority w:val="20"/>
    <w:qFormat/>
    <w:locked/>
    <w:rsid w:val="000A47D0"/>
    <w:rPr>
      <w:i/>
      <w:iCs/>
    </w:rPr>
  </w:style>
  <w:style w:type="table" w:styleId="afb">
    <w:name w:val="Table Grid"/>
    <w:basedOn w:val="a3"/>
    <w:uiPriority w:val="59"/>
    <w:rsid w:val="00631F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header"/>
    <w:basedOn w:val="a1"/>
    <w:link w:val="afd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2"/>
    <w:link w:val="afc"/>
    <w:uiPriority w:val="99"/>
    <w:rsid w:val="00631FED"/>
    <w:rPr>
      <w:sz w:val="20"/>
      <w:szCs w:val="20"/>
    </w:rPr>
  </w:style>
  <w:style w:type="paragraph" w:styleId="afe">
    <w:name w:val="footer"/>
    <w:basedOn w:val="a1"/>
    <w:link w:val="aff"/>
    <w:uiPriority w:val="99"/>
    <w:unhideWhenUsed/>
    <w:rsid w:val="00631FED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2"/>
    <w:link w:val="afe"/>
    <w:uiPriority w:val="99"/>
    <w:rsid w:val="00631FED"/>
    <w:rPr>
      <w:sz w:val="20"/>
      <w:szCs w:val="20"/>
    </w:rPr>
  </w:style>
  <w:style w:type="character" w:styleId="HTML">
    <w:name w:val="HTML Code"/>
    <w:basedOn w:val="a2"/>
    <w:uiPriority w:val="99"/>
    <w:semiHidden/>
    <w:unhideWhenUsed/>
    <w:rsid w:val="005B39A3"/>
    <w:rPr>
      <w:rFonts w:ascii="Courier New" w:eastAsia="Times New Roman" w:hAnsi="Courier New" w:cs="Courier New"/>
      <w:sz w:val="20"/>
      <w:szCs w:val="20"/>
    </w:rPr>
  </w:style>
  <w:style w:type="character" w:styleId="aff0">
    <w:name w:val="Strong"/>
    <w:basedOn w:val="a2"/>
    <w:uiPriority w:val="22"/>
    <w:qFormat/>
    <w:locked/>
    <w:rsid w:val="005B39A3"/>
    <w:rPr>
      <w:b/>
      <w:bCs/>
    </w:rPr>
  </w:style>
  <w:style w:type="paragraph" w:customStyle="1" w:styleId="Left">
    <w:name w:val="Обычный_Left"/>
    <w:basedOn w:val="a1"/>
    <w:rsid w:val="00804253"/>
    <w:pPr>
      <w:spacing w:before="240" w:after="240"/>
    </w:pPr>
    <w:rPr>
      <w:sz w:val="28"/>
      <w:szCs w:val="24"/>
    </w:rPr>
  </w:style>
  <w:style w:type="character" w:customStyle="1" w:styleId="product-spec-itemname-inner">
    <w:name w:val="product-spec-item__name-inner"/>
    <w:basedOn w:val="a2"/>
    <w:rsid w:val="00F93865"/>
  </w:style>
  <w:style w:type="character" w:customStyle="1" w:styleId="product-spec-itemvalue-inner">
    <w:name w:val="product-spec-item__value-inner"/>
    <w:basedOn w:val="a2"/>
    <w:rsid w:val="00F93865"/>
  </w:style>
  <w:style w:type="character" w:customStyle="1" w:styleId="apple-converted-space">
    <w:name w:val="apple-converted-space"/>
    <w:basedOn w:val="a2"/>
    <w:rsid w:val="006125A6"/>
  </w:style>
  <w:style w:type="paragraph" w:styleId="aff1">
    <w:name w:val="TOC Heading"/>
    <w:basedOn w:val="10"/>
    <w:next w:val="a1"/>
    <w:uiPriority w:val="39"/>
    <w:unhideWhenUsed/>
    <w:qFormat/>
    <w:rsid w:val="00ED16BD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13">
    <w:name w:val="toc 1"/>
    <w:basedOn w:val="a1"/>
    <w:next w:val="a1"/>
    <w:autoRedefine/>
    <w:uiPriority w:val="39"/>
    <w:unhideWhenUsed/>
    <w:qFormat/>
    <w:rsid w:val="00ED16BD"/>
    <w:pPr>
      <w:spacing w:after="100"/>
    </w:pPr>
  </w:style>
  <w:style w:type="character" w:styleId="aff2">
    <w:name w:val="Hyperlink"/>
    <w:basedOn w:val="a2"/>
    <w:uiPriority w:val="99"/>
    <w:unhideWhenUsed/>
    <w:rsid w:val="00ED16BD"/>
    <w:rPr>
      <w:color w:val="0000FF" w:themeColor="hyperlink"/>
      <w:u w:val="single"/>
    </w:rPr>
  </w:style>
  <w:style w:type="paragraph" w:styleId="26">
    <w:name w:val="toc 2"/>
    <w:basedOn w:val="a1"/>
    <w:next w:val="a1"/>
    <w:autoRedefine/>
    <w:uiPriority w:val="39"/>
    <w:semiHidden/>
    <w:unhideWhenUsed/>
    <w:qFormat/>
    <w:rsid w:val="00ED16BD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</w:rPr>
  </w:style>
  <w:style w:type="paragraph" w:styleId="31">
    <w:name w:val="toc 3"/>
    <w:basedOn w:val="a1"/>
    <w:next w:val="a1"/>
    <w:autoRedefine/>
    <w:uiPriority w:val="39"/>
    <w:unhideWhenUsed/>
    <w:qFormat/>
    <w:rsid w:val="00ED16BD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</w:rPr>
  </w:style>
  <w:style w:type="paragraph" w:styleId="aff3">
    <w:name w:val="No Spacing"/>
    <w:uiPriority w:val="1"/>
    <w:qFormat/>
    <w:rsid w:val="00ED16BD"/>
    <w:rPr>
      <w:rFonts w:eastAsia="Calibri"/>
      <w:sz w:val="28"/>
      <w:szCs w:val="28"/>
    </w:rPr>
  </w:style>
  <w:style w:type="paragraph" w:customStyle="1" w:styleId="14">
    <w:name w:val="Абзац списка1"/>
    <w:basedOn w:val="a1"/>
    <w:link w:val="ListParagraphChar"/>
    <w:rsid w:val="00EB7990"/>
    <w:pPr>
      <w:ind w:left="720"/>
    </w:pPr>
    <w:rPr>
      <w:rFonts w:eastAsia="Calibri"/>
      <w:sz w:val="28"/>
    </w:rPr>
  </w:style>
  <w:style w:type="paragraph" w:styleId="aff4">
    <w:name w:val="Body Text Indent"/>
    <w:basedOn w:val="a1"/>
    <w:link w:val="aff5"/>
    <w:unhideWhenUsed/>
    <w:rsid w:val="00EB7990"/>
    <w:pPr>
      <w:spacing w:after="120"/>
      <w:ind w:left="283"/>
    </w:pPr>
    <w:rPr>
      <w:rFonts w:eastAsia="Calibri"/>
      <w:sz w:val="28"/>
      <w:szCs w:val="28"/>
    </w:rPr>
  </w:style>
  <w:style w:type="character" w:customStyle="1" w:styleId="aff5">
    <w:name w:val="Основной текст с отступом Знак"/>
    <w:basedOn w:val="a2"/>
    <w:link w:val="aff4"/>
    <w:rsid w:val="00EB7990"/>
    <w:rPr>
      <w:rFonts w:eastAsia="Calibri"/>
      <w:sz w:val="28"/>
      <w:szCs w:val="28"/>
    </w:rPr>
  </w:style>
  <w:style w:type="character" w:customStyle="1" w:styleId="ListParagraphChar">
    <w:name w:val="List Paragraph Char"/>
    <w:link w:val="14"/>
    <w:locked/>
    <w:rsid w:val="00EB7990"/>
    <w:rPr>
      <w:rFonts w:eastAsia="Calibri"/>
      <w:sz w:val="28"/>
      <w:szCs w:val="20"/>
    </w:rPr>
  </w:style>
  <w:style w:type="paragraph" w:customStyle="1" w:styleId="BodyText21">
    <w:name w:val="Body Text 21"/>
    <w:basedOn w:val="a1"/>
    <w:rsid w:val="00EB7990"/>
    <w:pPr>
      <w:ind w:firstLine="709"/>
      <w:jc w:val="both"/>
    </w:pPr>
    <w:rPr>
      <w:sz w:val="24"/>
    </w:rPr>
  </w:style>
  <w:style w:type="character" w:customStyle="1" w:styleId="right">
    <w:name w:val="right"/>
    <w:basedOn w:val="a2"/>
    <w:rsid w:val="00EB7990"/>
  </w:style>
  <w:style w:type="paragraph" w:customStyle="1" w:styleId="27">
    <w:name w:val="Стиль По ширине2"/>
    <w:basedOn w:val="a1"/>
    <w:autoRedefine/>
    <w:rsid w:val="00FB64FF"/>
    <w:pPr>
      <w:outlineLvl w:val="0"/>
    </w:pPr>
    <w:rPr>
      <w:sz w:val="26"/>
      <w:szCs w:val="26"/>
    </w:rPr>
  </w:style>
  <w:style w:type="paragraph" w:customStyle="1" w:styleId="Style9">
    <w:name w:val="Style9"/>
    <w:basedOn w:val="a1"/>
    <w:uiPriority w:val="99"/>
    <w:rsid w:val="00FB653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extended-textshort">
    <w:name w:val="extended-text__short"/>
    <w:basedOn w:val="a2"/>
    <w:rsid w:val="008F0828"/>
  </w:style>
  <w:style w:type="character" w:customStyle="1" w:styleId="desc-module">
    <w:name w:val="desc-module"/>
    <w:basedOn w:val="a2"/>
    <w:rsid w:val="00B87373"/>
  </w:style>
  <w:style w:type="character" w:customStyle="1" w:styleId="af2">
    <w:name w:val="Абзац списка Знак"/>
    <w:link w:val="af1"/>
    <w:uiPriority w:val="34"/>
    <w:locked/>
    <w:rsid w:val="00181AC3"/>
    <w:rPr>
      <w:sz w:val="20"/>
      <w:szCs w:val="20"/>
    </w:rPr>
  </w:style>
  <w:style w:type="paragraph" w:styleId="HTML0">
    <w:name w:val="HTML Preformatted"/>
    <w:basedOn w:val="a1"/>
    <w:link w:val="HTML1"/>
    <w:uiPriority w:val="99"/>
    <w:rsid w:val="009219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1">
    <w:name w:val="Стандартный HTML Знак"/>
    <w:basedOn w:val="a2"/>
    <w:link w:val="HTML0"/>
    <w:uiPriority w:val="99"/>
    <w:rsid w:val="00921948"/>
    <w:rPr>
      <w:rFonts w:ascii="Courier New" w:hAnsi="Courier New"/>
      <w:sz w:val="20"/>
      <w:szCs w:val="20"/>
    </w:rPr>
  </w:style>
  <w:style w:type="paragraph" w:customStyle="1" w:styleId="a">
    <w:name w:val="Оглавление!!!!"/>
    <w:basedOn w:val="af1"/>
    <w:link w:val="aff6"/>
    <w:qFormat/>
    <w:rsid w:val="00921948"/>
    <w:pPr>
      <w:numPr>
        <w:numId w:val="5"/>
      </w:numPr>
    </w:pPr>
    <w:rPr>
      <w:b/>
      <w:sz w:val="28"/>
      <w:szCs w:val="28"/>
    </w:rPr>
  </w:style>
  <w:style w:type="character" w:customStyle="1" w:styleId="aff6">
    <w:name w:val="Оглавление!!!! Знак"/>
    <w:link w:val="a"/>
    <w:locked/>
    <w:rsid w:val="00921948"/>
    <w:rPr>
      <w:b/>
      <w:sz w:val="28"/>
      <w:szCs w:val="28"/>
    </w:rPr>
  </w:style>
  <w:style w:type="paragraph" w:styleId="9">
    <w:name w:val="toc 9"/>
    <w:basedOn w:val="a1"/>
    <w:next w:val="a1"/>
    <w:autoRedefine/>
    <w:uiPriority w:val="39"/>
    <w:semiHidden/>
    <w:unhideWhenUsed/>
    <w:rsid w:val="00921948"/>
    <w:pPr>
      <w:spacing w:after="100"/>
      <w:ind w:left="2240"/>
    </w:pPr>
    <w:rPr>
      <w:sz w:val="28"/>
      <w:szCs w:val="28"/>
    </w:rPr>
  </w:style>
  <w:style w:type="paragraph" w:styleId="aff7">
    <w:name w:val="Plain Text"/>
    <w:basedOn w:val="a1"/>
    <w:link w:val="aff8"/>
    <w:uiPriority w:val="99"/>
    <w:rsid w:val="00921948"/>
    <w:pPr>
      <w:jc w:val="both"/>
    </w:pPr>
    <w:rPr>
      <w:rFonts w:ascii="Courier New" w:hAnsi="Courier New"/>
      <w:color w:val="000000"/>
      <w:lang w:val="en-US"/>
    </w:rPr>
  </w:style>
  <w:style w:type="character" w:customStyle="1" w:styleId="aff8">
    <w:name w:val="Текст Знак"/>
    <w:basedOn w:val="a2"/>
    <w:link w:val="aff7"/>
    <w:uiPriority w:val="99"/>
    <w:rsid w:val="00921948"/>
    <w:rPr>
      <w:rFonts w:ascii="Courier New" w:hAnsi="Courier New"/>
      <w:color w:val="000000"/>
      <w:sz w:val="20"/>
      <w:szCs w:val="20"/>
      <w:lang w:val="en-US"/>
    </w:rPr>
  </w:style>
  <w:style w:type="paragraph" w:customStyle="1" w:styleId="ListAlpha">
    <w:name w:val="List Alpha"/>
    <w:basedOn w:val="aff9"/>
    <w:rsid w:val="00921948"/>
    <w:pPr>
      <w:widowControl w:val="0"/>
      <w:numPr>
        <w:numId w:val="6"/>
      </w:numPr>
      <w:spacing w:before="100" w:beforeAutospacing="1" w:after="100" w:afterAutospacing="1"/>
      <w:jc w:val="both"/>
    </w:pPr>
    <w:rPr>
      <w:rFonts w:ascii="Arial" w:hAnsi="Arial"/>
      <w:sz w:val="22"/>
      <w:szCs w:val="20"/>
      <w:lang w:val="en-US" w:eastAsia="en-US"/>
    </w:rPr>
  </w:style>
  <w:style w:type="paragraph" w:styleId="aff9">
    <w:name w:val="List"/>
    <w:basedOn w:val="a1"/>
    <w:uiPriority w:val="99"/>
    <w:semiHidden/>
    <w:unhideWhenUsed/>
    <w:rsid w:val="00921948"/>
    <w:pPr>
      <w:ind w:left="283" w:hanging="283"/>
      <w:contextualSpacing/>
    </w:pPr>
    <w:rPr>
      <w:sz w:val="28"/>
      <w:szCs w:val="28"/>
    </w:rPr>
  </w:style>
  <w:style w:type="paragraph" w:styleId="affa">
    <w:name w:val="endnote text"/>
    <w:basedOn w:val="a1"/>
    <w:link w:val="affb"/>
    <w:uiPriority w:val="99"/>
    <w:semiHidden/>
    <w:unhideWhenUsed/>
    <w:rsid w:val="00921948"/>
  </w:style>
  <w:style w:type="character" w:customStyle="1" w:styleId="affb">
    <w:name w:val="Текст концевой сноски Знак"/>
    <w:basedOn w:val="a2"/>
    <w:link w:val="affa"/>
    <w:uiPriority w:val="99"/>
    <w:semiHidden/>
    <w:rsid w:val="00921948"/>
    <w:rPr>
      <w:sz w:val="20"/>
      <w:szCs w:val="20"/>
    </w:rPr>
  </w:style>
  <w:style w:type="character" w:styleId="affc">
    <w:name w:val="endnote reference"/>
    <w:basedOn w:val="a2"/>
    <w:uiPriority w:val="99"/>
    <w:semiHidden/>
    <w:unhideWhenUsed/>
    <w:rsid w:val="00921948"/>
    <w:rPr>
      <w:vertAlign w:val="superscript"/>
    </w:rPr>
  </w:style>
  <w:style w:type="paragraph" w:customStyle="1" w:styleId="ConsNormal">
    <w:name w:val="ConsNormal"/>
    <w:rsid w:val="00921948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FontStyle30">
    <w:name w:val="Font Style30"/>
    <w:basedOn w:val="a2"/>
    <w:uiPriority w:val="99"/>
    <w:rsid w:val="0092194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styleId="affd">
    <w:name w:val="Intense Emphasis"/>
    <w:basedOn w:val="a2"/>
    <w:uiPriority w:val="21"/>
    <w:qFormat/>
    <w:rsid w:val="00921948"/>
    <w:rPr>
      <w:rFonts w:cs="Times New Roman"/>
      <w:b/>
      <w:bCs/>
      <w:i/>
      <w:iCs/>
      <w:color w:val="4F81BD" w:themeColor="accent1"/>
    </w:rPr>
  </w:style>
  <w:style w:type="paragraph" w:styleId="affe">
    <w:name w:val="Revision"/>
    <w:hidden/>
    <w:uiPriority w:val="99"/>
    <w:semiHidden/>
    <w:rsid w:val="00921948"/>
    <w:rPr>
      <w:rFonts w:eastAsia="Calibri"/>
      <w:sz w:val="28"/>
      <w:szCs w:val="28"/>
    </w:rPr>
  </w:style>
  <w:style w:type="paragraph" w:customStyle="1" w:styleId="210">
    <w:name w:val="Основной текст с отступом 21"/>
    <w:basedOn w:val="a1"/>
    <w:rsid w:val="00921948"/>
    <w:pPr>
      <w:tabs>
        <w:tab w:val="left" w:pos="567"/>
      </w:tabs>
      <w:suppressAutoHyphens/>
      <w:spacing w:line="300" w:lineRule="exact"/>
      <w:ind w:left="340" w:firstLine="454"/>
      <w:jc w:val="both"/>
    </w:pPr>
    <w:rPr>
      <w:rFonts w:ascii="Arial" w:hAnsi="Arial" w:cs="Calibri"/>
      <w:b/>
      <w:sz w:val="22"/>
      <w:lang w:eastAsia="ar-SA"/>
    </w:rPr>
  </w:style>
  <w:style w:type="character" w:customStyle="1" w:styleId="optionsitemlabel">
    <w:name w:val="options_item_label"/>
    <w:rsid w:val="00921948"/>
  </w:style>
  <w:style w:type="character" w:customStyle="1" w:styleId="optionsitemvalue">
    <w:name w:val="options_item_value"/>
    <w:rsid w:val="00921948"/>
  </w:style>
  <w:style w:type="paragraph" w:customStyle="1" w:styleId="1">
    <w:name w:val="м1"/>
    <w:basedOn w:val="af1"/>
    <w:link w:val="15"/>
    <w:qFormat/>
    <w:rsid w:val="009C5BE5"/>
    <w:pPr>
      <w:numPr>
        <w:numId w:val="7"/>
      </w:numPr>
      <w:spacing w:before="120" w:after="200"/>
      <w:jc w:val="both"/>
    </w:pPr>
    <w:rPr>
      <w:sz w:val="24"/>
      <w:szCs w:val="24"/>
      <w:lang w:eastAsia="en-US" w:bidi="en-US"/>
    </w:rPr>
  </w:style>
  <w:style w:type="character" w:customStyle="1" w:styleId="15">
    <w:name w:val="м1 Знак"/>
    <w:link w:val="1"/>
    <w:rsid w:val="009C5BE5"/>
    <w:rPr>
      <w:sz w:val="24"/>
      <w:szCs w:val="24"/>
      <w:lang w:eastAsia="en-US" w:bidi="en-US"/>
    </w:rPr>
  </w:style>
  <w:style w:type="paragraph" w:customStyle="1" w:styleId="Default">
    <w:name w:val="Default"/>
    <w:rsid w:val="009F256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74801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13842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94857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660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2000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531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816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815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392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2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64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1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7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34985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6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9071765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640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0016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49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942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16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116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434235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1600261479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0D0D0"/>
                        <w:left w:val="single" w:sz="2" w:space="0" w:color="D0D0D0"/>
                        <w:bottom w:val="single" w:sz="2" w:space="0" w:color="D0D0D0"/>
                        <w:right w:val="single" w:sz="2" w:space="0" w:color="D0D0D0"/>
                      </w:divBdr>
                      <w:divsChild>
                        <w:div w:id="132608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74725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16410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54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25743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59467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127443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402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8706810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59833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070731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4301261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9655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803382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027776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7136313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396363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7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4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46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9402EE-0D88-4BB1-8EF2-EF47804B0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1522</Words>
  <Characters>11423</Characters>
  <Application>Microsoft Office Word</Application>
  <DocSecurity>4</DocSecurity>
  <Lines>95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2021-06-30T07:14:00Z</dcterms:created>
  <dcterms:modified xsi:type="dcterms:W3CDTF">2021-06-30T07:14:00Z</dcterms:modified>
</cp:coreProperties>
</file>